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513C" w14:textId="77777777" w:rsidR="003C6E1B" w:rsidRDefault="00091762" w:rsidP="00091762">
      <w:pPr>
        <w:jc w:val="center"/>
        <w:rPr>
          <w:b/>
          <w:sz w:val="28"/>
          <w:szCs w:val="28"/>
          <w:u w:val="single"/>
        </w:rPr>
      </w:pPr>
      <w:r w:rsidRPr="00091762">
        <w:rPr>
          <w:b/>
          <w:sz w:val="28"/>
          <w:szCs w:val="28"/>
          <w:u w:val="single"/>
        </w:rPr>
        <w:t>DOHODA O NAROVNÁNÍ</w:t>
      </w:r>
    </w:p>
    <w:p w14:paraId="07725486" w14:textId="77777777" w:rsidR="008B1C7F" w:rsidRDefault="008B1C7F" w:rsidP="00091762">
      <w:pPr>
        <w:jc w:val="both"/>
      </w:pPr>
      <w:r>
        <w:t>Tato dohoda o narovnání (dále jen „</w:t>
      </w:r>
      <w:r w:rsidRPr="008D673F">
        <w:rPr>
          <w:b/>
        </w:rPr>
        <w:t>Dohoda</w:t>
      </w:r>
      <w:r>
        <w:t>“) je uzavírána v souladu s</w:t>
      </w:r>
      <w:r w:rsidR="00A40A78">
        <w:t> </w:t>
      </w:r>
      <w:r>
        <w:t>ustanovením</w:t>
      </w:r>
      <w:r w:rsidR="00A40A78">
        <w:t xml:space="preserve"> § 1903 a násl. zákona č. 89/2012 Sb., Obča</w:t>
      </w:r>
      <w:r w:rsidR="005C41E1">
        <w:t>ns</w:t>
      </w:r>
      <w:r w:rsidR="00A40A78">
        <w:t>ký zákoník</w:t>
      </w:r>
      <w:r w:rsidR="00173E72">
        <w:t xml:space="preserve">, </w:t>
      </w:r>
      <w:r>
        <w:t xml:space="preserve">níže uvedeného dne, měsíce a roku mezi těmito </w:t>
      </w:r>
      <w:r w:rsidR="00CF7762">
        <w:t xml:space="preserve">smluvními </w:t>
      </w:r>
      <w:r>
        <w:t>stranami:</w:t>
      </w:r>
    </w:p>
    <w:p w14:paraId="48215778" w14:textId="77777777" w:rsidR="000E6C0E" w:rsidRDefault="000E6C0E" w:rsidP="00091762">
      <w:pPr>
        <w:jc w:val="both"/>
      </w:pPr>
    </w:p>
    <w:p w14:paraId="422578AD" w14:textId="77777777" w:rsidR="00E37A9A" w:rsidRDefault="002B4867" w:rsidP="008D6DE0">
      <w:pPr>
        <w:pStyle w:val="Odstavecseseznamem"/>
        <w:keepNext/>
        <w:numPr>
          <w:ilvl w:val="0"/>
          <w:numId w:val="1"/>
        </w:numPr>
        <w:jc w:val="both"/>
      </w:pPr>
      <w:r w:rsidRPr="00E37A9A">
        <w:rPr>
          <w:b/>
        </w:rPr>
        <w:t>Československá obchodní banka, a.s.</w:t>
      </w:r>
      <w:r>
        <w:t>, IČ 00001350, se sídlem Radlická 333/150, Praha 5, PSČ 150 57</w:t>
      </w:r>
      <w:r w:rsidR="00E37A9A">
        <w:t xml:space="preserve">, zapsaná v obchodním rejstříku vedeném Městským soudem v Praze v oddílu </w:t>
      </w:r>
      <w:r w:rsidR="00E37A9A" w:rsidRPr="00702353">
        <w:t xml:space="preserve"> </w:t>
      </w:r>
      <w:r w:rsidR="00E37A9A">
        <w:t>BXXXVI, vložka číslo 46 (dále jen „</w:t>
      </w:r>
      <w:r w:rsidR="00E37A9A" w:rsidRPr="00E37A9A">
        <w:rPr>
          <w:b/>
        </w:rPr>
        <w:t>ČSOB</w:t>
      </w:r>
      <w:r w:rsidR="00E37A9A">
        <w:t>“)</w:t>
      </w:r>
    </w:p>
    <w:p w14:paraId="2B069C13" w14:textId="2FC93043" w:rsidR="00E37A9A" w:rsidRDefault="00F660AC" w:rsidP="00E37A9A">
      <w:pPr>
        <w:pStyle w:val="Odstavecseseznamem"/>
        <w:keepNext/>
        <w:jc w:val="both"/>
      </w:pPr>
      <w:r>
        <w:t xml:space="preserve">jednající </w:t>
      </w:r>
      <w:r w:rsidR="00186086" w:rsidRPr="00186086">
        <w:rPr>
          <w:i/>
        </w:rPr>
        <w:t>***neveřejný údaj***</w:t>
      </w:r>
      <w:r w:rsidR="00B02A8C">
        <w:t xml:space="preserve"> a </w:t>
      </w:r>
      <w:r w:rsidR="00186086" w:rsidRPr="00186086">
        <w:rPr>
          <w:i/>
        </w:rPr>
        <w:t>***neveřejný údaj***</w:t>
      </w:r>
    </w:p>
    <w:p w14:paraId="35C4B15E" w14:textId="77777777" w:rsidR="00B02A8C" w:rsidRDefault="00B02A8C" w:rsidP="00E37A9A">
      <w:pPr>
        <w:pStyle w:val="Odstavecseseznamem"/>
        <w:keepNext/>
        <w:jc w:val="both"/>
      </w:pPr>
    </w:p>
    <w:p w14:paraId="55D52C81" w14:textId="77777777" w:rsidR="00B02A8C" w:rsidRDefault="00B02A8C" w:rsidP="00E37A9A">
      <w:pPr>
        <w:pStyle w:val="Odstavecseseznamem"/>
        <w:keepNext/>
        <w:jc w:val="both"/>
      </w:pPr>
    </w:p>
    <w:p w14:paraId="379E4CE9" w14:textId="77777777" w:rsidR="00F660AC" w:rsidRPr="00972680" w:rsidRDefault="002D756D" w:rsidP="008D6DE0">
      <w:pPr>
        <w:pStyle w:val="Odstavecseseznamem"/>
        <w:keepNext/>
        <w:numPr>
          <w:ilvl w:val="0"/>
          <w:numId w:val="1"/>
        </w:numPr>
        <w:jc w:val="both"/>
      </w:pPr>
      <w:r w:rsidRPr="00972680">
        <w:rPr>
          <w:b/>
        </w:rPr>
        <w:t>BH CAPITAL</w:t>
      </w:r>
      <w:r w:rsidR="00F660AC" w:rsidRPr="00972680">
        <w:rPr>
          <w:b/>
        </w:rPr>
        <w:t xml:space="preserve">, a.s. v likvidaci, </w:t>
      </w:r>
      <w:r w:rsidR="00F660AC" w:rsidRPr="00972680">
        <w:t>IČ 005 46 682, se sídlem Příkop 843/4, Brno, Zábrdovice, PSČ 602 00, zapsaná v obchodním rejstříku vedeném Krajským soudem v Brně, v oddílu B, vložka číslo 230 (dále jen „</w:t>
      </w:r>
      <w:r w:rsidRPr="00972680">
        <w:rPr>
          <w:b/>
        </w:rPr>
        <w:t>BH CAPITAL</w:t>
      </w:r>
      <w:r w:rsidR="00F660AC" w:rsidRPr="00972680">
        <w:t>“)</w:t>
      </w:r>
    </w:p>
    <w:p w14:paraId="4EF94F79" w14:textId="0F92FA8D" w:rsidR="00F660AC" w:rsidRPr="00972680" w:rsidRDefault="00F660AC" w:rsidP="00F660AC">
      <w:pPr>
        <w:pStyle w:val="Odstavecseseznamem"/>
        <w:keepNext/>
        <w:jc w:val="both"/>
      </w:pPr>
      <w:r w:rsidRPr="00972680">
        <w:t xml:space="preserve">jednající </w:t>
      </w:r>
      <w:r w:rsidR="00B02A8C" w:rsidRPr="00972680">
        <w:t>likvidátorem Ing. Ladislavem Vilímovským</w:t>
      </w:r>
    </w:p>
    <w:p w14:paraId="4D6AC413" w14:textId="77777777" w:rsidR="000E6C0E" w:rsidRPr="00972680" w:rsidRDefault="000E6C0E" w:rsidP="00F660AC">
      <w:pPr>
        <w:pStyle w:val="Odstavecseseznamem"/>
        <w:keepNext/>
        <w:jc w:val="both"/>
      </w:pPr>
    </w:p>
    <w:p w14:paraId="13F0F50E" w14:textId="77777777" w:rsidR="00F660AC" w:rsidRPr="00972680" w:rsidRDefault="00F660AC" w:rsidP="00F660AC">
      <w:pPr>
        <w:pStyle w:val="Odstavecseseznamem"/>
        <w:keepNext/>
        <w:jc w:val="both"/>
      </w:pPr>
    </w:p>
    <w:p w14:paraId="1A3D80A3" w14:textId="77777777" w:rsidR="00972680" w:rsidRDefault="002B4867" w:rsidP="008D6DE0">
      <w:pPr>
        <w:pStyle w:val="Odstavecseseznamem"/>
        <w:keepNext/>
        <w:numPr>
          <w:ilvl w:val="0"/>
          <w:numId w:val="1"/>
        </w:numPr>
        <w:jc w:val="both"/>
      </w:pPr>
      <w:r w:rsidRPr="00972680">
        <w:rPr>
          <w:b/>
        </w:rPr>
        <w:t>Investiční společnos</w:t>
      </w:r>
      <w:r w:rsidR="00F660AC" w:rsidRPr="00972680">
        <w:rPr>
          <w:b/>
        </w:rPr>
        <w:t xml:space="preserve">t podnikatelů, a.s. v likvidaci, </w:t>
      </w:r>
      <w:r w:rsidRPr="00972680">
        <w:t>IČ 492 41</w:t>
      </w:r>
      <w:r w:rsidR="00F660AC" w:rsidRPr="00972680">
        <w:t> </w:t>
      </w:r>
      <w:r w:rsidRPr="00972680">
        <w:t>516</w:t>
      </w:r>
      <w:r w:rsidR="00F660AC" w:rsidRPr="00972680">
        <w:t xml:space="preserve">, </w:t>
      </w:r>
      <w:r w:rsidRPr="00972680">
        <w:t>se sídlem</w:t>
      </w:r>
      <w:r w:rsidR="00F660AC" w:rsidRPr="00972680">
        <w:t xml:space="preserve"> Americká 49,</w:t>
      </w:r>
      <w:r w:rsidRPr="00972680">
        <w:t xml:space="preserve"> Plzeň, okres Plzeň-město, PSČ 301 00</w:t>
      </w:r>
      <w:r w:rsidR="007B4854" w:rsidRPr="00972680">
        <w:t xml:space="preserve">, </w:t>
      </w:r>
      <w:r w:rsidRPr="00972680">
        <w:t>zapsaná v obchodním rejstříku vedeném Krajským soudem v Plzn</w:t>
      </w:r>
      <w:r w:rsidR="007B4854" w:rsidRPr="00972680">
        <w:t>i, v oddílu B, vložka číslo 775 (dále jen „</w:t>
      </w:r>
      <w:r w:rsidR="007B4854" w:rsidRPr="00972680">
        <w:rPr>
          <w:b/>
        </w:rPr>
        <w:t>ISP</w:t>
      </w:r>
      <w:r w:rsidR="007B4854" w:rsidRPr="00972680">
        <w:t>“)</w:t>
      </w:r>
      <w:r w:rsidR="004017F4" w:rsidRPr="00972680">
        <w:t xml:space="preserve">, </w:t>
      </w:r>
    </w:p>
    <w:p w14:paraId="1DF5DFFF" w14:textId="3D8C0EA5" w:rsidR="002B4867" w:rsidRPr="00972680" w:rsidRDefault="00972680" w:rsidP="00972680">
      <w:pPr>
        <w:pStyle w:val="Odstavecseseznamem"/>
        <w:keepNext/>
        <w:jc w:val="both"/>
      </w:pPr>
      <w:r>
        <w:t xml:space="preserve">korespondenční </w:t>
      </w:r>
      <w:r w:rsidRPr="00972680">
        <w:t xml:space="preserve">adresa </w:t>
      </w:r>
      <w:proofErr w:type="spellStart"/>
      <w:r w:rsidRPr="00972680">
        <w:rPr>
          <w:bCs/>
        </w:rPr>
        <w:t>Továrek</w:t>
      </w:r>
      <w:proofErr w:type="spellEnd"/>
      <w:r w:rsidRPr="00972680">
        <w:rPr>
          <w:bCs/>
        </w:rPr>
        <w:t xml:space="preserve">, Horký a partneři, advokátní kancelář, s.r.o., </w:t>
      </w:r>
      <w:r>
        <w:rPr>
          <w:bCs/>
        </w:rPr>
        <w:t>tř. Kpt. Jaroše 1844/28, Brno, PSČ 602 00</w:t>
      </w:r>
    </w:p>
    <w:p w14:paraId="7C9EFF2B" w14:textId="121EB34B" w:rsidR="007B4854" w:rsidRPr="00972680" w:rsidRDefault="007B4854" w:rsidP="007B4854">
      <w:pPr>
        <w:pStyle w:val="Odstavecseseznamem"/>
        <w:keepNext/>
        <w:jc w:val="both"/>
      </w:pPr>
      <w:r w:rsidRPr="00972680">
        <w:t xml:space="preserve">jednající </w:t>
      </w:r>
      <w:r w:rsidR="00B02A8C" w:rsidRPr="00972680">
        <w:t xml:space="preserve">likvidátorem Ing. Pavlem </w:t>
      </w:r>
      <w:proofErr w:type="spellStart"/>
      <w:r w:rsidR="00B02A8C" w:rsidRPr="00972680">
        <w:t>Tylečkem</w:t>
      </w:r>
      <w:proofErr w:type="spellEnd"/>
    </w:p>
    <w:p w14:paraId="7AB00409" w14:textId="77777777" w:rsidR="00556C94" w:rsidRPr="00674F3C" w:rsidRDefault="00674F3C" w:rsidP="00556C94">
      <w:pPr>
        <w:keepNext/>
        <w:jc w:val="both"/>
      </w:pPr>
      <w:r w:rsidRPr="00972680">
        <w:t>(dále společně jako „</w:t>
      </w:r>
      <w:r w:rsidR="00ED18C6" w:rsidRPr="00972680">
        <w:rPr>
          <w:b/>
        </w:rPr>
        <w:t xml:space="preserve">smluvní </w:t>
      </w:r>
      <w:r w:rsidRPr="00972680">
        <w:rPr>
          <w:b/>
        </w:rPr>
        <w:t>strany</w:t>
      </w:r>
      <w:r w:rsidRPr="00972680">
        <w:t>“)</w:t>
      </w:r>
    </w:p>
    <w:p w14:paraId="4D97D15E" w14:textId="77777777" w:rsidR="000E6C0E" w:rsidRDefault="000E6C0E" w:rsidP="00556C94">
      <w:pPr>
        <w:keepNext/>
        <w:jc w:val="both"/>
      </w:pPr>
    </w:p>
    <w:p w14:paraId="5447E5FA" w14:textId="77777777" w:rsidR="008C449D" w:rsidRDefault="008C449D" w:rsidP="008C449D">
      <w:pPr>
        <w:spacing w:after="120"/>
        <w:jc w:val="both"/>
      </w:pPr>
      <w:r>
        <w:t>VZHLEDEM K TOMU, ŽE:</w:t>
      </w:r>
    </w:p>
    <w:p w14:paraId="654E9810" w14:textId="77777777" w:rsidR="00115E3F" w:rsidRPr="00DC77D7" w:rsidRDefault="00D37BE0" w:rsidP="008D6DE0">
      <w:pPr>
        <w:pStyle w:val="Odstavecseseznamem"/>
        <w:numPr>
          <w:ilvl w:val="0"/>
          <w:numId w:val="2"/>
        </w:numPr>
        <w:spacing w:after="120"/>
        <w:jc w:val="both"/>
      </w:pPr>
      <w:r>
        <w:t>Dne 6. 3. 1995 byl</w:t>
      </w:r>
      <w:r w:rsidR="002C67D5">
        <w:t>y</w:t>
      </w:r>
      <w:r>
        <w:t xml:space="preserve"> mezi Bankou Haná, a.s., IČ 005 46 682 (dále jen „</w:t>
      </w:r>
      <w:r w:rsidRPr="00173E72">
        <w:rPr>
          <w:b/>
        </w:rPr>
        <w:t>Banka Haná</w:t>
      </w:r>
      <w:r>
        <w:t>“) a ISP</w:t>
      </w:r>
      <w:r w:rsidR="00792C25">
        <w:t xml:space="preserve">, jednající na účet jí obhospodařovaného ISP – </w:t>
      </w:r>
      <w:r w:rsidR="00BA2721">
        <w:t>p</w:t>
      </w:r>
      <w:r w:rsidR="00792C25">
        <w:t>odnikatelského tržního podílového fondu</w:t>
      </w:r>
      <w:r>
        <w:t xml:space="preserve"> uzavřen</w:t>
      </w:r>
      <w:r w:rsidR="002C67D5">
        <w:t>y dvě</w:t>
      </w:r>
      <w:r>
        <w:t xml:space="preserve"> Smlouv</w:t>
      </w:r>
      <w:r w:rsidR="002C67D5">
        <w:t>y</w:t>
      </w:r>
      <w:r>
        <w:t xml:space="preserve"> o uložení a úročení termínovaného vkladu</w:t>
      </w:r>
      <w:r w:rsidR="002C67D5">
        <w:t xml:space="preserve">, na základě nichž </w:t>
      </w:r>
      <w:r w:rsidR="003B1184">
        <w:t>byly u Banky Haná uloženy finanční prostředky v celkové výši 150 000 000,- Kč</w:t>
      </w:r>
      <w:r w:rsidR="00DC77D7">
        <w:t xml:space="preserve"> (dále jen „</w:t>
      </w:r>
      <w:r w:rsidR="00DC77D7" w:rsidRPr="00DC77D7">
        <w:rPr>
          <w:b/>
        </w:rPr>
        <w:t>Smlouvy o termínovaných vkladech</w:t>
      </w:r>
      <w:r w:rsidR="00DC77D7">
        <w:t>“)</w:t>
      </w:r>
      <w:r w:rsidR="003B1184" w:rsidRPr="000713EC">
        <w:t>;</w:t>
      </w:r>
    </w:p>
    <w:p w14:paraId="132C7B67" w14:textId="77777777" w:rsidR="00DC77D7" w:rsidRPr="003B1184" w:rsidRDefault="00DC77D7" w:rsidP="00DC77D7">
      <w:pPr>
        <w:pStyle w:val="Odstavecseseznamem"/>
        <w:spacing w:after="120"/>
        <w:jc w:val="both"/>
      </w:pPr>
    </w:p>
    <w:p w14:paraId="2C86CCE0" w14:textId="77777777" w:rsidR="003B1184" w:rsidRDefault="00DC77D7" w:rsidP="008D6DE0">
      <w:pPr>
        <w:pStyle w:val="Odstavecseseznamem"/>
        <w:numPr>
          <w:ilvl w:val="0"/>
          <w:numId w:val="2"/>
        </w:numPr>
        <w:spacing w:after="120"/>
        <w:jc w:val="both"/>
      </w:pPr>
      <w:r>
        <w:t xml:space="preserve">Dne 5. 6. 1995 a dne </w:t>
      </w:r>
      <w:r w:rsidR="00BA4E22">
        <w:t>1</w:t>
      </w:r>
      <w:r>
        <w:t>5. 6. 1995 byly mezi Bankou Haná a ISP uzavřeny dvě Smlouvy o kontokorentním úvěru, č. 95045 a 96031 (dále jen „</w:t>
      </w:r>
      <w:r w:rsidRPr="00DC77D7">
        <w:rPr>
          <w:b/>
        </w:rPr>
        <w:t>Smlouvy o kontokorentních úvěrech</w:t>
      </w:r>
      <w:r>
        <w:t xml:space="preserve">“), v nichž je uvedeno, že úvěry poskytované Bankou Haná ve prospěch ISP jsou zajištěny pohledávkami ISP </w:t>
      </w:r>
      <w:r w:rsidR="00ED4E01">
        <w:t xml:space="preserve">– </w:t>
      </w:r>
      <w:r w:rsidR="00BA2721">
        <w:t>p</w:t>
      </w:r>
      <w:r w:rsidR="00ED4E01">
        <w:t xml:space="preserve">odnikatelského tržního fondu </w:t>
      </w:r>
      <w:r>
        <w:t>za Bankou Haná z titulu Smluv o termínovaných vkladech</w:t>
      </w:r>
      <w:r w:rsidR="00ED4E01">
        <w:t>;</w:t>
      </w:r>
    </w:p>
    <w:p w14:paraId="4A6E7887" w14:textId="77777777" w:rsidR="00ED4E01" w:rsidRDefault="00ED4E01" w:rsidP="00ED4E01">
      <w:pPr>
        <w:pStyle w:val="Odstavecseseznamem"/>
      </w:pPr>
    </w:p>
    <w:p w14:paraId="0B12B401" w14:textId="77777777" w:rsidR="00ED4E01" w:rsidRPr="00B45766" w:rsidRDefault="00ED4E01" w:rsidP="008D6DE0">
      <w:pPr>
        <w:pStyle w:val="Odstavecseseznamem"/>
        <w:numPr>
          <w:ilvl w:val="0"/>
          <w:numId w:val="2"/>
        </w:numPr>
        <w:spacing w:after="120"/>
        <w:jc w:val="both"/>
      </w:pPr>
      <w:r>
        <w:t xml:space="preserve">Dne 9. 2. 1998 Banka Haná vypověděla Smlouvy o termínovaných vkladech a převedla prostředky ze souvisejících vkladových účtů ISP </w:t>
      </w:r>
      <w:r w:rsidR="00B45766">
        <w:t xml:space="preserve">ve výši 150 000 000,- Kč </w:t>
      </w:r>
      <w:r>
        <w:t>na běžný účet ISP</w:t>
      </w:r>
      <w:r w:rsidRPr="000713EC">
        <w:t xml:space="preserve"> </w:t>
      </w:r>
      <w:r>
        <w:t>(kontokorentní účet dle Smluv o kontokorentních úvěrech</w:t>
      </w:r>
      <w:r w:rsidR="00792C25">
        <w:t>)</w:t>
      </w:r>
      <w:r w:rsidR="00B45766">
        <w:t>, čímž došlo k úh</w:t>
      </w:r>
      <w:r w:rsidR="00B80434">
        <w:t>ra</w:t>
      </w:r>
      <w:r w:rsidR="00B45766">
        <w:t>dě debetu na tomto účtu</w:t>
      </w:r>
      <w:r w:rsidR="001D4CBB">
        <w:t xml:space="preserve"> (dále jen „</w:t>
      </w:r>
      <w:r w:rsidR="001D4CBB" w:rsidRPr="001D4CBB">
        <w:rPr>
          <w:b/>
        </w:rPr>
        <w:t>Zápočet</w:t>
      </w:r>
      <w:r w:rsidR="001D4CBB">
        <w:t>“)</w:t>
      </w:r>
      <w:r w:rsidR="00B45766" w:rsidRPr="000713EC">
        <w:t>;</w:t>
      </w:r>
    </w:p>
    <w:p w14:paraId="67903F7C" w14:textId="77777777" w:rsidR="00B45766" w:rsidRDefault="00B45766" w:rsidP="00B45766">
      <w:pPr>
        <w:pStyle w:val="Odstavecseseznamem"/>
      </w:pPr>
    </w:p>
    <w:p w14:paraId="23E06FEF" w14:textId="77777777" w:rsidR="00B80434" w:rsidRDefault="00B45766" w:rsidP="008D6DE0">
      <w:pPr>
        <w:pStyle w:val="Odstavecseseznamem"/>
        <w:numPr>
          <w:ilvl w:val="0"/>
          <w:numId w:val="2"/>
        </w:numPr>
        <w:spacing w:after="120"/>
        <w:jc w:val="both"/>
      </w:pPr>
      <w:r>
        <w:lastRenderedPageBreak/>
        <w:t>Dne</w:t>
      </w:r>
      <w:r w:rsidR="00B80434">
        <w:t xml:space="preserve"> 31. 12. 1998 byla mezi </w:t>
      </w:r>
      <w:r w:rsidR="00BD12C1">
        <w:t>Bankou Haná jakožto prodávajícím a Investiční a poštovní bankou, a.s., IČ 453 16 619 (dále jen „</w:t>
      </w:r>
      <w:r w:rsidR="00BD12C1" w:rsidRPr="00BD12C1">
        <w:rPr>
          <w:b/>
        </w:rPr>
        <w:t>IPB</w:t>
      </w:r>
      <w:r w:rsidR="00BD12C1">
        <w:t>“) jakožto kupujícím uzavřena Smlouva o prodeji části podniku (dále jen „</w:t>
      </w:r>
      <w:r w:rsidR="00BD12C1" w:rsidRPr="00BD12C1">
        <w:rPr>
          <w:b/>
        </w:rPr>
        <w:t>Smlouva o prodeji části podniku</w:t>
      </w:r>
      <w:r w:rsidR="00707FCF">
        <w:rPr>
          <w:b/>
        </w:rPr>
        <w:t xml:space="preserve"> Banky Haná</w:t>
      </w:r>
      <w:r w:rsidR="00BD12C1">
        <w:t>“)</w:t>
      </w:r>
      <w:r w:rsidR="00BD12C1" w:rsidRPr="000713EC">
        <w:t>;</w:t>
      </w:r>
      <w:r w:rsidR="00BD12C1">
        <w:t xml:space="preserve">  </w:t>
      </w:r>
    </w:p>
    <w:p w14:paraId="7432EF46" w14:textId="77777777" w:rsidR="00B80434" w:rsidRDefault="00B80434" w:rsidP="00B80434">
      <w:pPr>
        <w:pStyle w:val="Odstavecseseznamem"/>
      </w:pPr>
    </w:p>
    <w:p w14:paraId="61124D42" w14:textId="77777777" w:rsidR="00B80434" w:rsidRDefault="001D4CBB" w:rsidP="008D6DE0">
      <w:pPr>
        <w:pStyle w:val="Odstavecseseznamem"/>
        <w:numPr>
          <w:ilvl w:val="0"/>
          <w:numId w:val="2"/>
        </w:numPr>
        <w:spacing w:after="120"/>
        <w:jc w:val="both"/>
      </w:pPr>
      <w:r>
        <w:t>ISP vyzvala IPB a Banku Haná k vrácení bezdůvodného obohacení, a to v souvislosti s tím, že podle jejího názoru byl výše uvedený Zápočet proveden v rozporu s</w:t>
      </w:r>
      <w:r w:rsidR="00365CA2">
        <w:t> příslušnými právními předpisy, když proti dluhu ISP vůči Bance Haná na základě Smluv o kontokorentních úvěrech byly započítány finanční prostředky, které nenáležely ISP, ale jí obhospodařovanému podílovému fondu ISP – podnikatelský tržní podílový fond</w:t>
      </w:r>
      <w:r w:rsidR="000A4B8A">
        <w:t>;</w:t>
      </w:r>
      <w:r w:rsidR="008A2C3C">
        <w:t xml:space="preserve"> </w:t>
      </w:r>
      <w:r w:rsidR="00792C25">
        <w:t>IPB, resp. Banka Haná se tak dle názoru ISP bezdůvodně obohatily vůči tomuto fondu, a to v částce 150 000 000,- Kč</w:t>
      </w:r>
      <w:r w:rsidR="00094BDD">
        <w:t>, a toto bezdůvodné obohacení jsou povinny vrátit (dále jen „</w:t>
      </w:r>
      <w:r w:rsidR="00094BDD" w:rsidRPr="00094BDD">
        <w:rPr>
          <w:b/>
        </w:rPr>
        <w:t>Pohledávka ISP</w:t>
      </w:r>
      <w:r w:rsidR="00094BDD">
        <w:t>“)</w:t>
      </w:r>
      <w:r w:rsidR="00792C25" w:rsidRPr="000713EC">
        <w:t>;</w:t>
      </w:r>
    </w:p>
    <w:p w14:paraId="162ACE7F" w14:textId="77777777" w:rsidR="00B80434" w:rsidRDefault="00B80434" w:rsidP="00B80434">
      <w:pPr>
        <w:pStyle w:val="Odstavecseseznamem"/>
      </w:pPr>
    </w:p>
    <w:p w14:paraId="034098BC" w14:textId="77777777" w:rsidR="00F83609" w:rsidRPr="00F83609" w:rsidRDefault="00415E85" w:rsidP="008D6DE0">
      <w:pPr>
        <w:pStyle w:val="Odstavecseseznamem"/>
        <w:numPr>
          <w:ilvl w:val="0"/>
          <w:numId w:val="2"/>
        </w:numPr>
        <w:spacing w:after="120"/>
        <w:jc w:val="both"/>
      </w:pPr>
      <w:r>
        <w:t xml:space="preserve">Dne 19. 6. 2000 uzavřela ČSOB </w:t>
      </w:r>
      <w:r w:rsidR="008A2C3C">
        <w:t xml:space="preserve">jakožto kupující </w:t>
      </w:r>
      <w:r>
        <w:t xml:space="preserve">s IPB </w:t>
      </w:r>
      <w:r w:rsidR="008A2C3C">
        <w:t xml:space="preserve">jakožto prodávající </w:t>
      </w:r>
      <w:r>
        <w:t>smlouvu o prodeji podniku (dále jen „</w:t>
      </w:r>
      <w:r w:rsidRPr="00415E85">
        <w:rPr>
          <w:b/>
        </w:rPr>
        <w:t>Smlouva o prodeji podniku IPB</w:t>
      </w:r>
      <w:r>
        <w:t>“)</w:t>
      </w:r>
      <w:r w:rsidR="00F83609" w:rsidRPr="000713EC">
        <w:t>;</w:t>
      </w:r>
    </w:p>
    <w:p w14:paraId="6030196B" w14:textId="77777777" w:rsidR="00F83609" w:rsidRDefault="00F83609" w:rsidP="00F83609">
      <w:pPr>
        <w:pStyle w:val="Odstavecseseznamem"/>
      </w:pPr>
    </w:p>
    <w:p w14:paraId="304C15C3" w14:textId="77777777" w:rsidR="00F83609" w:rsidRPr="006634D9" w:rsidRDefault="008F55FE" w:rsidP="008D6DE0">
      <w:pPr>
        <w:pStyle w:val="Odstavecseseznamem"/>
        <w:numPr>
          <w:ilvl w:val="0"/>
          <w:numId w:val="2"/>
        </w:numPr>
        <w:spacing w:after="120"/>
        <w:jc w:val="both"/>
      </w:pPr>
      <w:r>
        <w:t xml:space="preserve">Žalobou ze dne 7. 3. 2002 iniciovala ISP soudní spor proti žalované ČSOB, v němž </w:t>
      </w:r>
      <w:r w:rsidR="0014764F">
        <w:t xml:space="preserve">požadovala </w:t>
      </w:r>
      <w:r>
        <w:t>z</w:t>
      </w:r>
      <w:r w:rsidR="00094BDD">
        <w:t> </w:t>
      </w:r>
      <w:r>
        <w:t xml:space="preserve">titulu </w:t>
      </w:r>
      <w:r w:rsidR="001F4C5E">
        <w:t>Pohledávky ISP</w:t>
      </w:r>
      <w:r>
        <w:t xml:space="preserve"> uhrazení částky 150 000 000,- Kč</w:t>
      </w:r>
      <w:r w:rsidR="0014764F">
        <w:t xml:space="preserve"> s příslušenstvím; předmětný soudní spor </w:t>
      </w:r>
      <w:r w:rsidR="0014764F" w:rsidRPr="006634D9">
        <w:t xml:space="preserve">nadále probíhá u Obvodního soudu pro Prahu 1 </w:t>
      </w:r>
      <w:r w:rsidR="009F5326" w:rsidRPr="006634D9">
        <w:t>pod sp. zn. 25 C 257/2003 (dále jen „</w:t>
      </w:r>
      <w:r w:rsidR="009F5326" w:rsidRPr="0063611B">
        <w:rPr>
          <w:b/>
        </w:rPr>
        <w:t>Soudní spor č. 1</w:t>
      </w:r>
      <w:r w:rsidR="009F5326" w:rsidRPr="0063611B">
        <w:t>“)</w:t>
      </w:r>
      <w:r w:rsidR="009D45F3" w:rsidRPr="003B5121">
        <w:t>;</w:t>
      </w:r>
      <w:r w:rsidR="008A2C3C" w:rsidRPr="003B5121">
        <w:t xml:space="preserve"> ISP v tomto řízení </w:t>
      </w:r>
      <w:r w:rsidR="00570A2B" w:rsidRPr="003B5121">
        <w:t xml:space="preserve">mimo jiné </w:t>
      </w:r>
      <w:r w:rsidR="008A2C3C" w:rsidRPr="003B5121">
        <w:t xml:space="preserve">tvrdí, že na ČSOB přešel závazek </w:t>
      </w:r>
      <w:r w:rsidR="001F4C5E" w:rsidRPr="003B5121">
        <w:t xml:space="preserve">odpovídající Pohledávce ISP </w:t>
      </w:r>
      <w:r w:rsidR="008A2C3C" w:rsidRPr="003B5121">
        <w:t>v souvislosti s</w:t>
      </w:r>
      <w:r w:rsidR="00DD3BA9" w:rsidRPr="003B5121">
        <w:t>e</w:t>
      </w:r>
      <w:r w:rsidR="008A2C3C" w:rsidRPr="003B5121">
        <w:t xml:space="preserve"> Smlouvou o prodeji části podniku Banky Haná, a v souvislosti s</w:t>
      </w:r>
      <w:r w:rsidR="00DD3BA9" w:rsidRPr="003B5121">
        <w:t>e</w:t>
      </w:r>
      <w:r w:rsidR="008A2C3C" w:rsidRPr="003B5121">
        <w:t xml:space="preserve"> Smlouvou o prodeji podniku IPB</w:t>
      </w:r>
      <w:r w:rsidR="00601869" w:rsidRPr="003B5121">
        <w:t>;</w:t>
      </w:r>
    </w:p>
    <w:p w14:paraId="71EB95EE" w14:textId="77777777" w:rsidR="009D45F3" w:rsidRPr="0063611B" w:rsidRDefault="009D45F3" w:rsidP="009D45F3">
      <w:pPr>
        <w:pStyle w:val="Odstavecseseznamem"/>
      </w:pPr>
    </w:p>
    <w:p w14:paraId="75E3BF39" w14:textId="77777777" w:rsidR="009D45F3" w:rsidRPr="006634D9" w:rsidRDefault="004873F6" w:rsidP="008D6DE0">
      <w:pPr>
        <w:pStyle w:val="Odstavecseseznamem"/>
        <w:numPr>
          <w:ilvl w:val="0"/>
          <w:numId w:val="2"/>
        </w:numPr>
        <w:spacing w:after="120"/>
        <w:jc w:val="both"/>
      </w:pPr>
      <w:r w:rsidRPr="0063611B">
        <w:t>Žalobou ze dne 7. 3. 2002 iniciovala ISP</w:t>
      </w:r>
      <w:r w:rsidR="00601869" w:rsidRPr="0063611B">
        <w:t xml:space="preserve"> soudní spor proti žalované </w:t>
      </w:r>
      <w:r w:rsidR="002D756D" w:rsidRPr="00BA4E22">
        <w:t>BH CAPITAL</w:t>
      </w:r>
      <w:r w:rsidR="00601869" w:rsidRPr="003B5121">
        <w:t xml:space="preserve">, </w:t>
      </w:r>
      <w:r w:rsidR="00601869" w:rsidRPr="006634D9">
        <w:t>v</w:t>
      </w:r>
      <w:r w:rsidR="00362311" w:rsidRPr="006634D9">
        <w:t> </w:t>
      </w:r>
      <w:r w:rsidR="00601869" w:rsidRPr="0063611B">
        <w:t>němž</w:t>
      </w:r>
      <w:r w:rsidR="00362311" w:rsidRPr="0063611B">
        <w:t xml:space="preserve"> požadovala z titulu </w:t>
      </w:r>
      <w:r w:rsidR="00971F25" w:rsidRPr="0063611B">
        <w:t>Pohledávky ISP</w:t>
      </w:r>
      <w:r w:rsidR="00362311" w:rsidRPr="00BA4E22">
        <w:t xml:space="preserve"> uhrazení částky 150 000 000,- Kč s příslušenstvím</w:t>
      </w:r>
      <w:r w:rsidR="00362311" w:rsidRPr="003B5121">
        <w:t xml:space="preserve">; </w:t>
      </w:r>
      <w:r w:rsidR="00362311" w:rsidRPr="006634D9">
        <w:t>předmětný soudní spor probíh</w:t>
      </w:r>
      <w:r w:rsidR="00FF6DB2">
        <w:t>al</w:t>
      </w:r>
      <w:r w:rsidR="00362311" w:rsidRPr="006634D9">
        <w:t xml:space="preserve"> </w:t>
      </w:r>
      <w:r w:rsidR="00E86A6C" w:rsidRPr="006634D9">
        <w:t>u Městského soudu v Brně pod sp. zn. 51 C 138/2003</w:t>
      </w:r>
      <w:r w:rsidR="00111A1A" w:rsidRPr="0063611B">
        <w:t xml:space="preserve"> (dále jen „</w:t>
      </w:r>
      <w:r w:rsidR="00111A1A" w:rsidRPr="0063611B">
        <w:rPr>
          <w:b/>
        </w:rPr>
        <w:t>Soudní spor č. 2</w:t>
      </w:r>
      <w:r w:rsidR="00111A1A" w:rsidRPr="0063611B">
        <w:t>“)</w:t>
      </w:r>
      <w:r w:rsidR="00111A1A" w:rsidRPr="003B5121">
        <w:t xml:space="preserve">; ISP v tomto řízení </w:t>
      </w:r>
      <w:r w:rsidR="00570A2B" w:rsidRPr="003B5121">
        <w:t xml:space="preserve">mimo jiné </w:t>
      </w:r>
      <w:r w:rsidR="00111A1A" w:rsidRPr="003B5121">
        <w:t>tvrd</w:t>
      </w:r>
      <w:r w:rsidR="00FF6DB2">
        <w:t>ila</w:t>
      </w:r>
      <w:r w:rsidR="00111A1A" w:rsidRPr="003B5121">
        <w:t xml:space="preserve">, že </w:t>
      </w:r>
      <w:r w:rsidR="002D756D" w:rsidRPr="003B5121">
        <w:t>BH CAPITAL</w:t>
      </w:r>
      <w:r w:rsidR="00111A1A" w:rsidRPr="003B5121">
        <w:t xml:space="preserve"> (bývalá Banka Haná) odpovídá za závazek</w:t>
      </w:r>
      <w:r w:rsidR="001F4C5E" w:rsidRPr="003B5121">
        <w:t xml:space="preserve"> odpovídající Pohledávce ISP</w:t>
      </w:r>
      <w:r w:rsidR="00111A1A" w:rsidRPr="003B5121">
        <w:t>, a to buď jakožto hlavní dlužník</w:t>
      </w:r>
      <w:r w:rsidR="008B6777" w:rsidRPr="003B5121">
        <w:t xml:space="preserve">, nebo z titulu </w:t>
      </w:r>
      <w:r w:rsidR="00570A2B" w:rsidRPr="003B5121">
        <w:t xml:space="preserve">zákonného </w:t>
      </w:r>
      <w:r w:rsidR="008B6777" w:rsidRPr="003B5121">
        <w:t>ručení, na základě Smlouvy o p</w:t>
      </w:r>
      <w:r w:rsidR="00E52111" w:rsidRPr="003B5121">
        <w:t>rodeji části podniku Banky Haná;</w:t>
      </w:r>
    </w:p>
    <w:p w14:paraId="3D2BDFF9" w14:textId="77777777" w:rsidR="00D030B2" w:rsidRDefault="00D030B2" w:rsidP="00D030B2">
      <w:pPr>
        <w:pStyle w:val="Odstavecseseznamem"/>
      </w:pPr>
    </w:p>
    <w:p w14:paraId="573C2D72" w14:textId="43A28DA9" w:rsidR="00D030B2" w:rsidRPr="008B6777" w:rsidRDefault="00D030B2" w:rsidP="008D6DE0">
      <w:pPr>
        <w:pStyle w:val="Odstavecseseznamem"/>
        <w:numPr>
          <w:ilvl w:val="0"/>
          <w:numId w:val="2"/>
        </w:numPr>
        <w:spacing w:after="120"/>
        <w:jc w:val="both"/>
      </w:pPr>
      <w:r>
        <w:t xml:space="preserve">Žalobou ze dne 17. 3. 2005 iniciovala ISP incidenční soudní spor proti žalovaným JUDr. Lence Duškové, správkyni konkursní podstaty úpadce </w:t>
      </w:r>
      <w:r w:rsidRPr="00FA2845">
        <w:t>IP E</w:t>
      </w:r>
      <w:r w:rsidR="00FA2845">
        <w:t>xit</w:t>
      </w:r>
      <w:r w:rsidRPr="00FA2845">
        <w:t>, a.s</w:t>
      </w:r>
      <w:r>
        <w:t xml:space="preserve">., ČSOB a České republice – Ministerstvu financí, v němž požadovala určení </w:t>
      </w:r>
      <w:r w:rsidR="001F4C5E">
        <w:t xml:space="preserve">Pohledávky ISP v </w:t>
      </w:r>
      <w:r>
        <w:t>konkursním řízení prohlášeném na majetek úpadce, vedeném pod sp. zn. 99 K 3/2004</w:t>
      </w:r>
      <w:r w:rsidRPr="000713EC">
        <w:t xml:space="preserve">; </w:t>
      </w:r>
      <w:r w:rsidR="006634D9">
        <w:t>předmětný</w:t>
      </w:r>
      <w:r>
        <w:t xml:space="preserve"> incidenční soudní spor probíh</w:t>
      </w:r>
      <w:r w:rsidR="000F7253">
        <w:t>al</w:t>
      </w:r>
      <w:r>
        <w:t xml:space="preserve"> u Městského soudu v Praze pod sp. zn. 46 Cm 57/2005</w:t>
      </w:r>
      <w:r w:rsidR="004F191D">
        <w:t xml:space="preserve"> (dále jen „</w:t>
      </w:r>
      <w:r w:rsidR="004F191D" w:rsidRPr="004F191D">
        <w:rPr>
          <w:b/>
        </w:rPr>
        <w:t>Soudní spor</w:t>
      </w:r>
      <w:r w:rsidR="004F191D">
        <w:rPr>
          <w:b/>
        </w:rPr>
        <w:t xml:space="preserve"> č. 6</w:t>
      </w:r>
      <w:r w:rsidR="004F191D">
        <w:t>“).</w:t>
      </w:r>
      <w:r w:rsidR="00D34285">
        <w:t xml:space="preserve"> ISP v tomto řízení mimo jiné tvrd</w:t>
      </w:r>
      <w:r w:rsidR="005960C9">
        <w:t>ila</w:t>
      </w:r>
      <w:r w:rsidR="00D34285">
        <w:t xml:space="preserve">, že </w:t>
      </w:r>
      <w:r w:rsidR="001F4C5E">
        <w:t>úpadce je rovněž dlužníkem Pohledávky ISP</w:t>
      </w:r>
      <w:r w:rsidR="00D34285">
        <w:t xml:space="preserve">, </w:t>
      </w:r>
      <w:r w:rsidR="001F4C5E" w:rsidRPr="00ED18C6">
        <w:t>nebo</w:t>
      </w:r>
      <w:r w:rsidR="001F4C5E">
        <w:t xml:space="preserve"> </w:t>
      </w:r>
      <w:r w:rsidR="00D34285">
        <w:t>je ručitelem na základě Smlouvy o prodeji podniku IPB</w:t>
      </w:r>
      <w:r w:rsidR="00D34285" w:rsidRPr="000713EC">
        <w:t>;</w:t>
      </w:r>
    </w:p>
    <w:p w14:paraId="3AA84E06" w14:textId="77777777" w:rsidR="008B6777" w:rsidRDefault="008B6777" w:rsidP="008B6777">
      <w:pPr>
        <w:pStyle w:val="Odstavecseseznamem"/>
      </w:pPr>
    </w:p>
    <w:p w14:paraId="65C60D53" w14:textId="77777777" w:rsidR="008B6777" w:rsidRPr="00C225E3" w:rsidRDefault="00E52111" w:rsidP="008D6DE0">
      <w:pPr>
        <w:pStyle w:val="Odstavecseseznamem"/>
        <w:numPr>
          <w:ilvl w:val="0"/>
          <w:numId w:val="2"/>
        </w:numPr>
        <w:spacing w:after="120"/>
        <w:jc w:val="both"/>
      </w:pPr>
      <w:r>
        <w:t>Dne 27. 11</w:t>
      </w:r>
      <w:r w:rsidR="00570A2B">
        <w:t>.</w:t>
      </w:r>
      <w:r>
        <w:t xml:space="preserve"> 2008 vydal v rámci Soudního sporu č. 2 Krajský soud v Brně jakožto soud odvolací </w:t>
      </w:r>
      <w:r w:rsidR="006B1CAD">
        <w:t xml:space="preserve">rozsudek, </w:t>
      </w:r>
      <w:proofErr w:type="gramStart"/>
      <w:r w:rsidR="006B1CAD">
        <w:t>č.j.</w:t>
      </w:r>
      <w:proofErr w:type="gramEnd"/>
      <w:r w:rsidR="006B1CAD">
        <w:t xml:space="preserve"> 27 Co 159/2006-425</w:t>
      </w:r>
      <w:r w:rsidR="002E775A">
        <w:t xml:space="preserve">, jímž uložil </w:t>
      </w:r>
      <w:r w:rsidR="002D756D">
        <w:t>BH CAPITAL</w:t>
      </w:r>
      <w:r w:rsidR="002E775A">
        <w:t xml:space="preserve"> zaplatit ISP žalovanou částku včetně příslušenství; </w:t>
      </w:r>
      <w:r w:rsidR="002D756D">
        <w:t>BH CAPITAL</w:t>
      </w:r>
      <w:r w:rsidR="002E775A">
        <w:t xml:space="preserve"> z tohoto titulu uhradila ISP dne 5. 2. 2009, resp. 6. 2. 2009, částku 294 116 384,- Kč</w:t>
      </w:r>
      <w:r w:rsidR="00A80B19">
        <w:t xml:space="preserve"> (zahrnující žalovanou jistinu a úroky z</w:t>
      </w:r>
      <w:r w:rsidR="00444475">
        <w:t> </w:t>
      </w:r>
      <w:r w:rsidR="006F598F">
        <w:t>prodlení</w:t>
      </w:r>
      <w:r w:rsidR="00444475">
        <w:t>, dále jen „</w:t>
      </w:r>
      <w:r w:rsidR="00444475" w:rsidRPr="00444475">
        <w:rPr>
          <w:b/>
        </w:rPr>
        <w:t xml:space="preserve">Platba </w:t>
      </w:r>
      <w:r w:rsidR="002D756D">
        <w:rPr>
          <w:b/>
        </w:rPr>
        <w:t>BH CAPITAL</w:t>
      </w:r>
      <w:r w:rsidR="00444475">
        <w:t>“</w:t>
      </w:r>
      <w:r w:rsidR="00A80B19">
        <w:t>)</w:t>
      </w:r>
      <w:r w:rsidR="00C225E3" w:rsidRPr="000713EC">
        <w:t>;</w:t>
      </w:r>
    </w:p>
    <w:p w14:paraId="79FA1E7D" w14:textId="77777777" w:rsidR="00C225E3" w:rsidRDefault="00C225E3" w:rsidP="00C225E3">
      <w:pPr>
        <w:pStyle w:val="Odstavecseseznamem"/>
      </w:pPr>
    </w:p>
    <w:p w14:paraId="0B708C7C" w14:textId="77777777" w:rsidR="009C0127" w:rsidRDefault="00570A2B" w:rsidP="008D6DE0">
      <w:pPr>
        <w:pStyle w:val="Odstavecseseznamem"/>
        <w:numPr>
          <w:ilvl w:val="0"/>
          <w:numId w:val="2"/>
        </w:numPr>
        <w:spacing w:after="120"/>
        <w:jc w:val="both"/>
      </w:pPr>
      <w:r>
        <w:t xml:space="preserve">Žalobou ze dne 10. 7. 2009 iniciovala </w:t>
      </w:r>
      <w:r w:rsidR="002D756D">
        <w:t>BH CAPITAL</w:t>
      </w:r>
      <w:r>
        <w:t xml:space="preserve"> soudní spor vůči žalované ČSOB, v němž požadovala uhrazení částky </w:t>
      </w:r>
      <w:r w:rsidR="002C3900">
        <w:t xml:space="preserve">296 608 050,- Kč </w:t>
      </w:r>
      <w:r w:rsidR="00E9454E">
        <w:t xml:space="preserve">s příslušenstvím; předmětný soudní spor nadále </w:t>
      </w:r>
    </w:p>
    <w:p w14:paraId="77CA3A40" w14:textId="77777777" w:rsidR="009C0127" w:rsidRDefault="009C0127" w:rsidP="003B5121">
      <w:pPr>
        <w:pStyle w:val="Odstavecseseznamem"/>
      </w:pPr>
    </w:p>
    <w:p w14:paraId="242994D9" w14:textId="77777777" w:rsidR="00C225E3" w:rsidRPr="00444475" w:rsidRDefault="00E9454E" w:rsidP="003B5121">
      <w:pPr>
        <w:pStyle w:val="Odstavecseseznamem"/>
        <w:spacing w:after="120"/>
        <w:jc w:val="both"/>
      </w:pPr>
      <w:r>
        <w:lastRenderedPageBreak/>
        <w:t>probíhá u Městského soudu v Praze pod sp. zn. 10 Cm 33/2009 (dále jen „</w:t>
      </w:r>
      <w:r w:rsidRPr="00E9454E">
        <w:rPr>
          <w:b/>
        </w:rPr>
        <w:t>Soudní spor č. 3</w:t>
      </w:r>
      <w:r>
        <w:t>“)</w:t>
      </w:r>
      <w:r w:rsidR="006F598F">
        <w:t xml:space="preserve">. </w:t>
      </w:r>
      <w:r w:rsidR="002D756D">
        <w:t>BH CAPITAL</w:t>
      </w:r>
      <w:r w:rsidR="006F598F">
        <w:t xml:space="preserve"> v tomto řízení mimo jiné tvrdí, že </w:t>
      </w:r>
      <w:r w:rsidR="00444475">
        <w:t xml:space="preserve">Platbu </w:t>
      </w:r>
      <w:r w:rsidR="002D756D">
        <w:t>BH CAPITAL</w:t>
      </w:r>
      <w:r w:rsidR="00444475">
        <w:t xml:space="preserve"> provedla jakožto ručitel závazku</w:t>
      </w:r>
      <w:r w:rsidR="00D72086">
        <w:t xml:space="preserve"> odpovídajícího Pohledávce ISP</w:t>
      </w:r>
      <w:r w:rsidR="00444475">
        <w:t>, když tento závazek přešel na základě Smlouvy o prodeji části podniku Banky Haná na IPB a následně na základě Smlouvy o prodeji podniku IPB na ČSOB</w:t>
      </w:r>
      <w:r w:rsidR="00444475" w:rsidRPr="000713EC">
        <w:t>;</w:t>
      </w:r>
    </w:p>
    <w:p w14:paraId="6A401C60" w14:textId="77777777" w:rsidR="00444475" w:rsidRDefault="00444475" w:rsidP="00444475">
      <w:pPr>
        <w:pStyle w:val="Odstavecseseznamem"/>
      </w:pPr>
    </w:p>
    <w:p w14:paraId="388D7D05" w14:textId="77777777" w:rsidR="00C218C1" w:rsidRPr="00E745B0" w:rsidRDefault="002C6CC7" w:rsidP="008D6DE0">
      <w:pPr>
        <w:pStyle w:val="Odstavecseseznamem"/>
        <w:numPr>
          <w:ilvl w:val="0"/>
          <w:numId w:val="2"/>
        </w:numPr>
        <w:spacing w:after="120"/>
        <w:jc w:val="both"/>
      </w:pPr>
      <w:r>
        <w:t xml:space="preserve">Dne 22. června 2011 vydal v rámci Soudního sporu č. 2 Nejvyšší soud České republiky rozsudek, </w:t>
      </w:r>
      <w:proofErr w:type="gramStart"/>
      <w:r>
        <w:t>č.j.</w:t>
      </w:r>
      <w:proofErr w:type="gramEnd"/>
      <w:r>
        <w:t xml:space="preserve"> 30 </w:t>
      </w:r>
      <w:proofErr w:type="spellStart"/>
      <w:r>
        <w:t>Cdo</w:t>
      </w:r>
      <w:proofErr w:type="spellEnd"/>
      <w:r>
        <w:t xml:space="preserve"> 2681/2009-580, jímž zrušil rozsudek Krajského soudu v Brně ze dne 27. 11. 2008, č.j. 27 Co 159/2006-425, a věc vrátil tomuto soudu k dalšímu řízení</w:t>
      </w:r>
      <w:r>
        <w:rPr>
          <w:lang w:val="en-US"/>
        </w:rPr>
        <w:t>;</w:t>
      </w:r>
    </w:p>
    <w:p w14:paraId="2702031B" w14:textId="77777777" w:rsidR="00E745B0" w:rsidRDefault="00E745B0" w:rsidP="00E745B0">
      <w:pPr>
        <w:pStyle w:val="Odstavecseseznamem"/>
      </w:pPr>
    </w:p>
    <w:p w14:paraId="133DF7EE" w14:textId="77777777" w:rsidR="000425D8" w:rsidRDefault="00E745B0" w:rsidP="008D6DE0">
      <w:pPr>
        <w:pStyle w:val="Odstavecseseznamem"/>
        <w:numPr>
          <w:ilvl w:val="0"/>
          <w:numId w:val="2"/>
        </w:numPr>
        <w:spacing w:after="120"/>
        <w:jc w:val="both"/>
      </w:pPr>
      <w:r>
        <w:t xml:space="preserve">Žalobou ze dne </w:t>
      </w:r>
      <w:r w:rsidR="00D62370">
        <w:t xml:space="preserve">30. 8. 2011 iniciovala </w:t>
      </w:r>
      <w:r w:rsidR="002D756D">
        <w:t>BH CAPITAL</w:t>
      </w:r>
      <w:r w:rsidR="00D62370">
        <w:t xml:space="preserve"> soudní spor vůči žalované ISP, v němž požadovala uhrazení částky 294 116 384,- Kč s</w:t>
      </w:r>
      <w:r w:rsidR="00A00AC3">
        <w:t> </w:t>
      </w:r>
      <w:r w:rsidR="00D62370">
        <w:t>příslušenstvím</w:t>
      </w:r>
      <w:r w:rsidR="00A00AC3">
        <w:t xml:space="preserve"> (po rozšíření žaloby jde o částku </w:t>
      </w:r>
      <w:r w:rsidR="00A00AC3" w:rsidRPr="00A00AC3">
        <w:t>306 807 902,41 Kč s příslušenstvím)</w:t>
      </w:r>
      <w:r w:rsidR="00D62370" w:rsidRPr="00A00AC3">
        <w:t xml:space="preserve">; </w:t>
      </w:r>
      <w:r w:rsidR="00D62370">
        <w:t xml:space="preserve">předmětný soudní spor </w:t>
      </w:r>
      <w:r w:rsidR="00BF2AA3">
        <w:t>nadále probíhá u Krajského soudu v Plzni pod sp. zn. 48 Cm 249/2011 (dále jen „</w:t>
      </w:r>
      <w:r w:rsidR="00BF2AA3" w:rsidRPr="00AF760E">
        <w:rPr>
          <w:b/>
        </w:rPr>
        <w:t>Soudní spor č. 4</w:t>
      </w:r>
      <w:r w:rsidR="00BF2AA3">
        <w:t xml:space="preserve">“). </w:t>
      </w:r>
      <w:r w:rsidR="002D756D">
        <w:t>BH CAPITAL</w:t>
      </w:r>
      <w:r w:rsidR="00BF2AA3">
        <w:t xml:space="preserve"> v tomto řízení mimo jiné tvrdí, že </w:t>
      </w:r>
      <w:r w:rsidR="00077AD1">
        <w:t xml:space="preserve">vzhledem k tomu, že rozsudek Krajského soudu v Brně ze dne 27. 11. 2008, </w:t>
      </w:r>
      <w:proofErr w:type="gramStart"/>
      <w:r w:rsidR="00077AD1">
        <w:t>č.j.</w:t>
      </w:r>
      <w:proofErr w:type="gramEnd"/>
      <w:r w:rsidR="00077AD1">
        <w:t xml:space="preserve"> 27 Co 159/2006-425</w:t>
      </w:r>
      <w:r w:rsidR="000425D8">
        <w:t>, byl zrušen, představuje Platba BH CAPITAL bezdůvodné obohacení na straně ISP, které je ISP povinn</w:t>
      </w:r>
      <w:r w:rsidR="00D72086">
        <w:t>a</w:t>
      </w:r>
      <w:r w:rsidR="000425D8">
        <w:t xml:space="preserve"> vydat;</w:t>
      </w:r>
    </w:p>
    <w:p w14:paraId="4B5D2620" w14:textId="77777777" w:rsidR="00C218C1" w:rsidRDefault="00C218C1" w:rsidP="00C218C1">
      <w:pPr>
        <w:pStyle w:val="Odstavecseseznamem"/>
      </w:pPr>
    </w:p>
    <w:p w14:paraId="4F8C6A19" w14:textId="77777777" w:rsidR="00444475" w:rsidRDefault="00A95DA7" w:rsidP="008D6DE0">
      <w:pPr>
        <w:pStyle w:val="Odstavecseseznamem"/>
        <w:numPr>
          <w:ilvl w:val="0"/>
          <w:numId w:val="2"/>
        </w:numPr>
        <w:spacing w:after="120"/>
        <w:jc w:val="both"/>
      </w:pPr>
      <w:r>
        <w:t xml:space="preserve">Dne </w:t>
      </w:r>
      <w:r w:rsidR="0050100D">
        <w:t xml:space="preserve">21. </w:t>
      </w:r>
      <w:r w:rsidR="00C56C09">
        <w:t xml:space="preserve">6. </w:t>
      </w:r>
      <w:r w:rsidR="0050100D">
        <w:t>2012</w:t>
      </w:r>
      <w:r w:rsidR="00AF760E">
        <w:t xml:space="preserve"> vydal v rámci Soudního sporu č. 1 Městský soud v Praze rozsudek, </w:t>
      </w:r>
      <w:proofErr w:type="gramStart"/>
      <w:r w:rsidR="00AF760E">
        <w:t>č.j.</w:t>
      </w:r>
      <w:proofErr w:type="gramEnd"/>
      <w:r w:rsidR="00AF760E">
        <w:t xml:space="preserve"> 20 Co </w:t>
      </w:r>
      <w:r w:rsidR="00AF760E" w:rsidRPr="006634D9">
        <w:t>176/2012-369, jímž potvrdil rozsudek Obvodního soudu pro Prahu 1 ze dne 30. 11. 2011, č.j. 25 C 257/2003-300</w:t>
      </w:r>
      <w:r w:rsidR="000E724B" w:rsidRPr="006634D9">
        <w:t>, který uložil ČSOB zaplatit ISP žalovanou částku včetně příslušenství</w:t>
      </w:r>
      <w:r w:rsidR="000E724B" w:rsidRPr="003B5121">
        <w:t xml:space="preserve">; ČSOB z tohoto titulu uhradila ISP dne </w:t>
      </w:r>
      <w:r w:rsidR="005C41E1" w:rsidRPr="003B5121">
        <w:t>20</w:t>
      </w:r>
      <w:r w:rsidR="000E724B" w:rsidRPr="003B5121">
        <w:t xml:space="preserve">. 7. 2012 částku 327 412 500,- Kč (zahrnující žalovanou jistinu a úroky z prodlení, dále jen </w:t>
      </w:r>
      <w:r w:rsidR="00650479" w:rsidRPr="003B5121">
        <w:t>“</w:t>
      </w:r>
      <w:r w:rsidR="000E724B" w:rsidRPr="003B5121">
        <w:rPr>
          <w:b/>
        </w:rPr>
        <w:t>Platba ČSOB</w:t>
      </w:r>
      <w:r w:rsidR="000E724B" w:rsidRPr="003B5121">
        <w:t>”)</w:t>
      </w:r>
      <w:r w:rsidR="00AC6531" w:rsidRPr="003B5121">
        <w:t>;</w:t>
      </w:r>
    </w:p>
    <w:p w14:paraId="58CF1E11" w14:textId="77777777" w:rsidR="00986AEC" w:rsidRDefault="00986AEC" w:rsidP="00986AEC">
      <w:pPr>
        <w:pStyle w:val="Odstavecseseznamem"/>
      </w:pPr>
    </w:p>
    <w:p w14:paraId="1CC15BFA" w14:textId="7B4D179E" w:rsidR="00AC6531" w:rsidRDefault="00986AEC" w:rsidP="008D6DE0">
      <w:pPr>
        <w:pStyle w:val="Odstavecseseznamem"/>
        <w:numPr>
          <w:ilvl w:val="0"/>
          <w:numId w:val="2"/>
        </w:numPr>
        <w:spacing w:after="120"/>
        <w:jc w:val="both"/>
      </w:pPr>
      <w:r>
        <w:t>Na základě rozsudků příslušných soudů popsaných pod písm. (N) ČSOB získala jistotu, že je věřitelem původních pohledávek vzniklých Bance Haná vůči ISP na základě Smluv o kontokorentním úvěru, a to na úhradu jistiny ve výši 150 000 000,- Kč a na úhradu souvisejícího úroku z prodlení v částce 295 625 000,- Kč. ČSOB na úhradu jistiny a části úroku z prodlení ve výši 157 287 737,17 Kč provedla dne 19. 7. 2012 inkaso zůstatků na účtech č. 242 191 110 a č. 227 247 091, vedených u ČSOB pro ISP, v celkové výši 307 287 737,17 Kč (dále jen „</w:t>
      </w:r>
      <w:r w:rsidRPr="00986AEC">
        <w:rPr>
          <w:b/>
        </w:rPr>
        <w:t>Inkaso ČSOB</w:t>
      </w:r>
      <w:r>
        <w:t>“). ISP s Inkasem ČSOB nesouhlasila a považuje jej za protiprávní, mimo jiné z důvodu, že dle jejího tvrzení byly na předmětných účtech uloženy finanční prostředky náležící nikoli ISP, ale jí obhospodařovanému ISP – Podnikatelské</w:t>
      </w:r>
      <w:r w:rsidR="00E82886">
        <w:t>mu</w:t>
      </w:r>
      <w:r>
        <w:t xml:space="preserve"> tržnímu podílovému fondu;</w:t>
      </w:r>
    </w:p>
    <w:p w14:paraId="40F24B94" w14:textId="77777777" w:rsidR="004D598A" w:rsidRDefault="004D598A" w:rsidP="004D598A">
      <w:pPr>
        <w:pStyle w:val="Odstavecseseznamem"/>
      </w:pPr>
    </w:p>
    <w:p w14:paraId="2A4A4ABA" w14:textId="77777777" w:rsidR="004D598A" w:rsidRDefault="004D598A" w:rsidP="008D6DE0">
      <w:pPr>
        <w:pStyle w:val="Odstavecseseznamem"/>
        <w:numPr>
          <w:ilvl w:val="0"/>
          <w:numId w:val="2"/>
        </w:numPr>
        <w:spacing w:after="120"/>
        <w:jc w:val="both"/>
      </w:pPr>
      <w:r>
        <w:t>Dopisem ze dne 5. září 2012 uplatnila ČSOB vůči BH CAPITAL v souvislosti se Smlouvou o prodeji části podniku Banky Haná</w:t>
      </w:r>
      <w:r w:rsidR="005258F4">
        <w:t xml:space="preserve"> nárok na přiměřenou slevu z kupní ceny dle čl. 7 odst. 3 této smlouvy ve výši 79 846 999,- Kč, nárok na smluvní pokutu dle čl. 11 odst. 2 </w:t>
      </w:r>
      <w:proofErr w:type="gramStart"/>
      <w:r w:rsidR="005258F4">
        <w:t>této</w:t>
      </w:r>
      <w:proofErr w:type="gramEnd"/>
      <w:r w:rsidR="005258F4">
        <w:t xml:space="preserve"> smlouvy ve výši 20 000 000,- Kč a nárok na náhradu škody, prozatímně vyčíslený v částce 100 000,- Kč. Celkem tedy ČSOB požádala BH CAPITAL o úhradu částky ve výši 99 946 999,- Kč;</w:t>
      </w:r>
    </w:p>
    <w:p w14:paraId="7F2192DD" w14:textId="77777777" w:rsidR="00301EE9" w:rsidRDefault="00301EE9" w:rsidP="00301EE9">
      <w:pPr>
        <w:pStyle w:val="Odstavecseseznamem"/>
      </w:pPr>
    </w:p>
    <w:p w14:paraId="460C2B8F" w14:textId="77777777" w:rsidR="00301EE9" w:rsidRPr="00DE4642" w:rsidRDefault="00B520E6" w:rsidP="008D6DE0">
      <w:pPr>
        <w:pStyle w:val="Odstavecseseznamem"/>
        <w:numPr>
          <w:ilvl w:val="0"/>
          <w:numId w:val="2"/>
        </w:numPr>
        <w:spacing w:after="120"/>
        <w:jc w:val="both"/>
      </w:pPr>
      <w:r>
        <w:t xml:space="preserve">Dne 26. 10. 2012 vydal v rámci Soudního sporu č. 4 Krajský soud v Plzni usnesení, </w:t>
      </w:r>
      <w:proofErr w:type="gramStart"/>
      <w:r>
        <w:t>č.j.</w:t>
      </w:r>
      <w:proofErr w:type="gramEnd"/>
      <w:r>
        <w:t xml:space="preserve"> 48 Cm 249/2011-283, o nařízení předběžného opatření, kterým uložil ISP složit na účet úschov Krajského soudu v Plzni č. 6015-4321311/0710, finanční prostředky, až do výše 306 807 902,41 Kč. ISP tuto částku složila na předmětný účet soudu dne 1. 11. 2012 (dále jen „</w:t>
      </w:r>
      <w:r w:rsidRPr="00B520E6">
        <w:rPr>
          <w:b/>
        </w:rPr>
        <w:t xml:space="preserve">Finanční prostředky v úschově </w:t>
      </w:r>
      <w:r w:rsidR="00850367">
        <w:rPr>
          <w:b/>
        </w:rPr>
        <w:t xml:space="preserve">Krajského </w:t>
      </w:r>
      <w:r w:rsidRPr="00B520E6">
        <w:rPr>
          <w:b/>
        </w:rPr>
        <w:t>soudu</w:t>
      </w:r>
      <w:r w:rsidR="00850367">
        <w:rPr>
          <w:b/>
        </w:rPr>
        <w:t xml:space="preserve"> v Plzni</w:t>
      </w:r>
      <w:r>
        <w:t>“)</w:t>
      </w:r>
      <w:r w:rsidRPr="000713EC">
        <w:t>;</w:t>
      </w:r>
    </w:p>
    <w:p w14:paraId="5BEFEFC7" w14:textId="77777777" w:rsidR="00DE4642" w:rsidRDefault="00DE4642" w:rsidP="00DE4642">
      <w:pPr>
        <w:pStyle w:val="Odstavecseseznamem"/>
      </w:pPr>
    </w:p>
    <w:p w14:paraId="1ECE958A" w14:textId="1F3DC985" w:rsidR="00DE4642" w:rsidRPr="008D673F" w:rsidRDefault="00DE4642" w:rsidP="008D6DE0">
      <w:pPr>
        <w:pStyle w:val="Odstavecseseznamem"/>
        <w:numPr>
          <w:ilvl w:val="0"/>
          <w:numId w:val="2"/>
        </w:numPr>
        <w:spacing w:after="120"/>
        <w:jc w:val="both"/>
      </w:pPr>
      <w:r>
        <w:lastRenderedPageBreak/>
        <w:t>Žalobou ze dne 13. 5. 2013 iniciovala ISP soudní spor vůči žalované BH CAPITAL</w:t>
      </w:r>
      <w:r w:rsidRPr="000713EC">
        <w:t>, v n</w:t>
      </w:r>
      <w:r>
        <w:t>ěmž požadovala uhrazení částky 307 287 737,17 Kč s</w:t>
      </w:r>
      <w:r w:rsidR="005C41E1">
        <w:t> </w:t>
      </w:r>
      <w:r>
        <w:t>příslušenstvím</w:t>
      </w:r>
      <w:r w:rsidR="005C41E1">
        <w:t xml:space="preserve"> z titulu náhrady škody způsobené vydaným předběžným opatřením</w:t>
      </w:r>
      <w:r w:rsidRPr="000713EC">
        <w:t xml:space="preserve">; </w:t>
      </w:r>
      <w:r w:rsidR="006634D9">
        <w:t>předmětný</w:t>
      </w:r>
      <w:r>
        <w:t xml:space="preserve"> soudní spor byl nejprve veden u Krajského soudu v Plzni pod sp. zn. 49 Cm 71/2013, nyní je veden u Městského soudu v Brně pod sp. zn. </w:t>
      </w:r>
      <w:r w:rsidR="008D59AE">
        <w:t xml:space="preserve">33 C 206/2015 </w:t>
      </w:r>
      <w:r>
        <w:t>(dále jen „</w:t>
      </w:r>
      <w:r w:rsidRPr="00DE4642">
        <w:rPr>
          <w:b/>
        </w:rPr>
        <w:t>Soudní spor č. 5</w:t>
      </w:r>
      <w:r w:rsidR="006D530B" w:rsidRPr="006D530B">
        <w:t>“</w:t>
      </w:r>
      <w:r>
        <w:t>). ISP v tomto řízení mimo jiné tvrdí, že žalovaná částk</w:t>
      </w:r>
      <w:r w:rsidR="00A626E4">
        <w:t>a</w:t>
      </w:r>
      <w:r>
        <w:t xml:space="preserve"> představuje škodu, která ISP vznikla v souvislosti s předběžným opatřením nařízeným usnesením Krajského soudu v Plzni ze dne 7. 10. 2011, </w:t>
      </w:r>
      <w:proofErr w:type="gramStart"/>
      <w:r>
        <w:t>č.j.</w:t>
      </w:r>
      <w:proofErr w:type="gramEnd"/>
      <w:r>
        <w:t xml:space="preserve"> 48 Cm 249/2011-64, které bylo posl</w:t>
      </w:r>
      <w:r w:rsidR="00E040B1">
        <w:t>éze zrušeno</w:t>
      </w:r>
      <w:r w:rsidR="00E040B1">
        <w:rPr>
          <w:lang w:val="en-US"/>
        </w:rPr>
        <w:t>;</w:t>
      </w:r>
    </w:p>
    <w:p w14:paraId="764B865A" w14:textId="77777777" w:rsidR="008836D9" w:rsidRPr="008D673F" w:rsidRDefault="008836D9" w:rsidP="008D673F">
      <w:pPr>
        <w:pStyle w:val="Odstavecseseznamem"/>
        <w:spacing w:after="120"/>
        <w:jc w:val="both"/>
      </w:pPr>
    </w:p>
    <w:p w14:paraId="4A6E25E1" w14:textId="77777777" w:rsidR="008D673F" w:rsidRPr="000E4D4C" w:rsidRDefault="000713EC" w:rsidP="008D6DE0">
      <w:pPr>
        <w:pStyle w:val="Odstavecseseznamem"/>
        <w:numPr>
          <w:ilvl w:val="0"/>
          <w:numId w:val="2"/>
        </w:numPr>
        <w:spacing w:after="120"/>
        <w:jc w:val="both"/>
      </w:pPr>
      <w:r w:rsidRPr="008D673F">
        <w:t xml:space="preserve">Dne 20. 5. </w:t>
      </w:r>
      <w:r>
        <w:t xml:space="preserve">2015 vydal v rámci Soudního </w:t>
      </w:r>
      <w:r w:rsidR="008836D9">
        <w:t>sporu</w:t>
      </w:r>
      <w:r>
        <w:t xml:space="preserve"> č. 1 Nejvyšší soud ČR rozsudek sp. zn. 31 </w:t>
      </w:r>
      <w:proofErr w:type="spellStart"/>
      <w:r>
        <w:t>Cdo</w:t>
      </w:r>
      <w:proofErr w:type="spellEnd"/>
      <w:r>
        <w:t xml:space="preserve"> 3617/2012, kterým zamítl dovolání ČSOB do rozsudku Městského soudu v Praze </w:t>
      </w:r>
      <w:proofErr w:type="gramStart"/>
      <w:r>
        <w:t>č.j.</w:t>
      </w:r>
      <w:proofErr w:type="gramEnd"/>
      <w:r>
        <w:t xml:space="preserve"> 20 Co </w:t>
      </w:r>
      <w:r w:rsidRPr="006634D9">
        <w:t>176/2012-369</w:t>
      </w:r>
      <w:r w:rsidR="008D673F">
        <w:t xml:space="preserve"> ze dne 21. 6. 2012</w:t>
      </w:r>
      <w:r w:rsidR="008D673F" w:rsidRPr="00186086">
        <w:t>;</w:t>
      </w:r>
      <w:r w:rsidR="00B66E1B" w:rsidRPr="00186086">
        <w:t xml:space="preserve"> dne </w:t>
      </w:r>
      <w:r w:rsidR="00B66E1B">
        <w:t xml:space="preserve">9. 9. 2015 podala ČSOB v rámci Soudního sporu č. 1 žalobu pro zmatečnost proti rozsudku Městského soudu v Praze </w:t>
      </w:r>
      <w:proofErr w:type="gramStart"/>
      <w:r w:rsidR="00B66E1B">
        <w:t>č.j.</w:t>
      </w:r>
      <w:proofErr w:type="gramEnd"/>
      <w:r w:rsidR="00B66E1B">
        <w:t xml:space="preserve"> 20 Co 176/2012-369</w:t>
      </w:r>
      <w:r w:rsidR="00B66E1B" w:rsidRPr="00186086">
        <w:t>;</w:t>
      </w:r>
    </w:p>
    <w:p w14:paraId="7EAFF3E3" w14:textId="77777777" w:rsidR="009B1831" w:rsidRDefault="009B1831" w:rsidP="000E4D4C">
      <w:pPr>
        <w:pStyle w:val="Odstavecseseznamem"/>
      </w:pPr>
    </w:p>
    <w:p w14:paraId="3F2C52C9" w14:textId="34E609FE" w:rsidR="00A13E02" w:rsidRDefault="009B1831" w:rsidP="008D6DE0">
      <w:pPr>
        <w:pStyle w:val="Odstavecseseznamem"/>
        <w:numPr>
          <w:ilvl w:val="0"/>
          <w:numId w:val="2"/>
        </w:numPr>
        <w:spacing w:after="120"/>
        <w:jc w:val="both"/>
      </w:pPr>
      <w:r>
        <w:t>Žalobou ze dne 18.</w:t>
      </w:r>
      <w:r w:rsidR="002E57C2">
        <w:t xml:space="preserve"> </w:t>
      </w:r>
      <w:r>
        <w:t>7. 2016 iniciovala ISP soudní spor vůči žalované ČSOB</w:t>
      </w:r>
      <w:r w:rsidRPr="000713EC">
        <w:t>, v n</w:t>
      </w:r>
      <w:r>
        <w:t xml:space="preserve">ěmž </w:t>
      </w:r>
      <w:proofErr w:type="gramStart"/>
      <w:r>
        <w:t>požaduje  uhrazení</w:t>
      </w:r>
      <w:proofErr w:type="gramEnd"/>
      <w:r>
        <w:t xml:space="preserve"> částky 307 287 737,17 Kč s příslušenstvím</w:t>
      </w:r>
      <w:r w:rsidR="00A13E02">
        <w:t xml:space="preserve">; </w:t>
      </w:r>
      <w:r>
        <w:t xml:space="preserve">předmětný soudní spor </w:t>
      </w:r>
      <w:r w:rsidR="002E57C2">
        <w:t>nadále probíhá</w:t>
      </w:r>
      <w:r>
        <w:t xml:space="preserve"> </w:t>
      </w:r>
      <w:r w:rsidR="00A13E02">
        <w:t>u Obvodního soudu pro Prahu 5 pod sp.</w:t>
      </w:r>
      <w:r w:rsidR="00B67763">
        <w:t xml:space="preserve"> </w:t>
      </w:r>
      <w:r w:rsidR="00A13E02">
        <w:t>zn. 6 C 212/2016</w:t>
      </w:r>
      <w:r>
        <w:t xml:space="preserve"> (dále jen „</w:t>
      </w:r>
      <w:r w:rsidRPr="00A13E02">
        <w:rPr>
          <w:b/>
        </w:rPr>
        <w:t xml:space="preserve">Soudní spor č. </w:t>
      </w:r>
      <w:r w:rsidR="00010E6B">
        <w:rPr>
          <w:b/>
        </w:rPr>
        <w:t>7</w:t>
      </w:r>
      <w:r>
        <w:t>“</w:t>
      </w:r>
      <w:r w:rsidR="006A21FC">
        <w:t>)</w:t>
      </w:r>
      <w:r>
        <w:t xml:space="preserve">. ISP v tomto řízení mimo jiné tvrdí, že </w:t>
      </w:r>
      <w:r w:rsidR="00A13E02">
        <w:t xml:space="preserve">Inkaso ČSOB považuje za protiprávní, neboť dle jejího </w:t>
      </w:r>
      <w:proofErr w:type="gramStart"/>
      <w:r w:rsidR="00A13E02">
        <w:t xml:space="preserve">tvrzení  </w:t>
      </w:r>
      <w:r w:rsidR="006A21FC">
        <w:t>na</w:t>
      </w:r>
      <w:proofErr w:type="gramEnd"/>
      <w:r w:rsidR="006A21FC">
        <w:t xml:space="preserve"> </w:t>
      </w:r>
      <w:r w:rsidR="00A13E02">
        <w:t xml:space="preserve">předmětných účtech </w:t>
      </w:r>
      <w:r w:rsidR="006A21FC">
        <w:t xml:space="preserve">byly </w:t>
      </w:r>
      <w:r w:rsidR="00A13E02">
        <w:t xml:space="preserve">uloženy finanční prostředky náležící </w:t>
      </w:r>
      <w:r w:rsidR="008A79C9">
        <w:t>ISP - p</w:t>
      </w:r>
      <w:r w:rsidR="00A13E02">
        <w:t>odnikatelskému tržnímu</w:t>
      </w:r>
      <w:r w:rsidR="00B67763">
        <w:t xml:space="preserve"> podílovému fondu a nikoli ISP;</w:t>
      </w:r>
    </w:p>
    <w:p w14:paraId="2270C4A9" w14:textId="77777777" w:rsidR="00A13E02" w:rsidRDefault="00A13E02" w:rsidP="000E4D4C">
      <w:pPr>
        <w:pStyle w:val="Odstavecseseznamem"/>
      </w:pPr>
    </w:p>
    <w:p w14:paraId="5B35407D" w14:textId="70B2709B" w:rsidR="00A13E02" w:rsidRDefault="00A13E02" w:rsidP="008D6DE0">
      <w:pPr>
        <w:pStyle w:val="Odstavecseseznamem"/>
        <w:numPr>
          <w:ilvl w:val="0"/>
          <w:numId w:val="2"/>
        </w:numPr>
        <w:spacing w:after="120"/>
        <w:jc w:val="both"/>
      </w:pPr>
      <w:r>
        <w:t>Žalobou ze dne 19.</w:t>
      </w:r>
      <w:r w:rsidR="002E57C2">
        <w:t xml:space="preserve"> </w:t>
      </w:r>
      <w:r>
        <w:t>7. 2016 iniciovala ČSOB soudní spor vůči žalované ISP</w:t>
      </w:r>
      <w:r w:rsidRPr="000713EC">
        <w:t>, v n</w:t>
      </w:r>
      <w:r>
        <w:t xml:space="preserve">ěmž </w:t>
      </w:r>
      <w:proofErr w:type="gramStart"/>
      <w:r>
        <w:t>požaduje  uhrazení</w:t>
      </w:r>
      <w:proofErr w:type="gramEnd"/>
      <w:r>
        <w:t xml:space="preserve"> částky 327</w:t>
      </w:r>
      <w:r w:rsidR="002E57C2">
        <w:t xml:space="preserve"> 412 </w:t>
      </w:r>
      <w:r>
        <w:t>500,- Kč s</w:t>
      </w:r>
      <w:r w:rsidR="00B67763">
        <w:t> </w:t>
      </w:r>
      <w:r>
        <w:t>příslušenstvím</w:t>
      </w:r>
      <w:r w:rsidR="00B67763" w:rsidRPr="00186086">
        <w:t>;</w:t>
      </w:r>
      <w:r>
        <w:t xml:space="preserve"> předmětný soudní spor </w:t>
      </w:r>
      <w:r w:rsidR="00B67763">
        <w:t xml:space="preserve">nadále probíhá </w:t>
      </w:r>
      <w:r>
        <w:t xml:space="preserve">u </w:t>
      </w:r>
      <w:r w:rsidR="00C54587">
        <w:t xml:space="preserve">Okresního soudu </w:t>
      </w:r>
      <w:proofErr w:type="gramStart"/>
      <w:r w:rsidR="00C54587">
        <w:t>Plzeň</w:t>
      </w:r>
      <w:proofErr w:type="gramEnd"/>
      <w:r w:rsidR="00C54587">
        <w:t xml:space="preserve"> –</w:t>
      </w:r>
      <w:proofErr w:type="gramStart"/>
      <w:r w:rsidR="00C54587">
        <w:t>město</w:t>
      </w:r>
      <w:proofErr w:type="gramEnd"/>
      <w:r w:rsidR="00C54587">
        <w:t xml:space="preserve"> </w:t>
      </w:r>
      <w:r>
        <w:t>pod sp.</w:t>
      </w:r>
      <w:r w:rsidR="00B67763">
        <w:t xml:space="preserve"> </w:t>
      </w:r>
      <w:r>
        <w:t xml:space="preserve">zn. </w:t>
      </w:r>
      <w:r w:rsidR="006A21FC">
        <w:t xml:space="preserve">12 C 240/2016 </w:t>
      </w:r>
      <w:r>
        <w:t>(dále jen „</w:t>
      </w:r>
      <w:r w:rsidRPr="006A21FC">
        <w:rPr>
          <w:b/>
        </w:rPr>
        <w:t xml:space="preserve">Soudní spor č. </w:t>
      </w:r>
      <w:r w:rsidR="00010E6B">
        <w:rPr>
          <w:b/>
        </w:rPr>
        <w:t>8</w:t>
      </w:r>
      <w:r>
        <w:t>“</w:t>
      </w:r>
      <w:r w:rsidR="006A21FC">
        <w:t xml:space="preserve">, Soudní spory č. 1 až č. </w:t>
      </w:r>
      <w:r w:rsidR="00010E6B">
        <w:t>8</w:t>
      </w:r>
      <w:r>
        <w:t xml:space="preserve"> jsou dále uvedeny také společně jako „</w:t>
      </w:r>
      <w:r w:rsidRPr="006A21FC">
        <w:rPr>
          <w:b/>
        </w:rPr>
        <w:t>Soudní spory</w:t>
      </w:r>
      <w:r>
        <w:t xml:space="preserve">“). </w:t>
      </w:r>
      <w:r w:rsidR="00B67763">
        <w:t xml:space="preserve">ČSOB v tomto řízení mimo jiné tvrdí, že ISP je povinna </w:t>
      </w:r>
      <w:r w:rsidR="00C902AF">
        <w:t>uhradit žalovanou částku buď</w:t>
      </w:r>
      <w:r w:rsidR="00B67763">
        <w:t xml:space="preserve"> z titulu bezdůvodného obohacení, nebo náhrady škody</w:t>
      </w:r>
      <w:r w:rsidR="00B67763" w:rsidRPr="00186086">
        <w:t>;</w:t>
      </w:r>
    </w:p>
    <w:p w14:paraId="24F7E4FC" w14:textId="77777777" w:rsidR="00A13E02" w:rsidRDefault="00A13E02" w:rsidP="000E4D4C">
      <w:pPr>
        <w:pStyle w:val="Odstavecseseznamem"/>
        <w:spacing w:after="120"/>
        <w:jc w:val="both"/>
      </w:pPr>
    </w:p>
    <w:p w14:paraId="25F8306F" w14:textId="73C2A49B" w:rsidR="00E040B1" w:rsidRDefault="00E040B1" w:rsidP="008D6DE0">
      <w:pPr>
        <w:pStyle w:val="Odstavecseseznamem"/>
        <w:numPr>
          <w:ilvl w:val="0"/>
          <w:numId w:val="2"/>
        </w:numPr>
        <w:spacing w:after="120"/>
        <w:jc w:val="both"/>
      </w:pPr>
      <w:r>
        <w:t>Všechny skutečnosti uvedené výše, včetně veškerých skutečností souvisejících s</w:t>
      </w:r>
      <w:r w:rsidR="004A6847">
        <w:t xml:space="preserve"> výše </w:t>
      </w:r>
      <w:r>
        <w:t xml:space="preserve">popsaným skutkovým stavem, jsou dále </w:t>
      </w:r>
      <w:r w:rsidR="004A6847">
        <w:t xml:space="preserve">souhrnně </w:t>
      </w:r>
      <w:r w:rsidR="00296FEC">
        <w:t>označovány</w:t>
      </w:r>
      <w:r>
        <w:t xml:space="preserve"> jako „</w:t>
      </w:r>
      <w:r w:rsidRPr="00B66E1B">
        <w:rPr>
          <w:b/>
        </w:rPr>
        <w:t>Případ ISP</w:t>
      </w:r>
      <w:r>
        <w:t>“</w:t>
      </w:r>
      <w:r w:rsidR="001717D3" w:rsidRPr="000713EC">
        <w:t>;</w:t>
      </w:r>
    </w:p>
    <w:p w14:paraId="3D66D370" w14:textId="77777777" w:rsidR="00B66E1B" w:rsidRDefault="00B66E1B" w:rsidP="00B66E1B">
      <w:pPr>
        <w:pStyle w:val="Odstavecseseznamem"/>
      </w:pPr>
    </w:p>
    <w:p w14:paraId="2CCA439C" w14:textId="77777777" w:rsidR="00B66E1B" w:rsidRDefault="00CA2F21" w:rsidP="008D6DE0">
      <w:pPr>
        <w:pStyle w:val="Odstavecseseznamem"/>
        <w:numPr>
          <w:ilvl w:val="0"/>
          <w:numId w:val="2"/>
        </w:numPr>
        <w:spacing w:after="120"/>
        <w:jc w:val="both"/>
      </w:pPr>
      <w:r>
        <w:t xml:space="preserve">Smluvní strany </w:t>
      </w:r>
      <w:r w:rsidR="007C3896">
        <w:t xml:space="preserve">shodně </w:t>
      </w:r>
      <w:r>
        <w:t>k výše uvedeným skutečnostem týkajícím se Případu ISP prohlaš</w:t>
      </w:r>
      <w:r w:rsidR="004B2FFA">
        <w:t xml:space="preserve">ují, že je </w:t>
      </w:r>
      <w:r w:rsidR="007C3896">
        <w:t xml:space="preserve">mezi nimi </w:t>
      </w:r>
      <w:r w:rsidR="004B2FFA">
        <w:t>nesporné, že Pohledávka ISP vznikla v důsledku právních úkonů Banky Haná</w:t>
      </w:r>
      <w:r w:rsidR="004B2FFA" w:rsidRPr="00186086">
        <w:t xml:space="preserve">; </w:t>
      </w:r>
      <w:r w:rsidR="004B2FFA">
        <w:t>rovněž je nesporné, že závazek odpovídající Pohledávce ISP přešel nejprve na IPB v důsledku Smlouvy o prodeji části podniku Banky Haná, a následně na ČSOB v důsledku Smlouvy o prodeji podniku IPB. ČSOB je tedy v době uzavření této Dohody hlavním dlužníkem Pohledávky ISP</w:t>
      </w:r>
      <w:r w:rsidR="007C3896">
        <w:t xml:space="preserve">. Smluvní strany dále </w:t>
      </w:r>
      <w:r w:rsidR="00F251B1">
        <w:t xml:space="preserve">shodně považují za nesporné, že </w:t>
      </w:r>
      <w:r w:rsidR="002F0546">
        <w:t xml:space="preserve">z hlediska hmotného práva </w:t>
      </w:r>
      <w:r w:rsidR="00F251B1">
        <w:t>Pohledávka ISP zanikla Platbou BH CAPITAL jakožto ručitele v únoru 2009 (v</w:t>
      </w:r>
      <w:r w:rsidR="002F0546">
        <w:t xml:space="preserve"> podrobnostech v</w:t>
      </w:r>
      <w:r w:rsidR="00F251B1">
        <w:t>iz bod J výše). BH CAPITAL tak vůči ČSOB jakožto hlavnímu dlužníkovi nabyl</w:t>
      </w:r>
      <w:r w:rsidR="00173C6B">
        <w:t>a</w:t>
      </w:r>
      <w:r w:rsidR="00F251B1">
        <w:t xml:space="preserve"> ve smyslu příslušných právních předpisů regresní pohledávku ve výši provedené platby. Účelem této Dohody je tedy mimo jiné i to, aby BH CAPITAL </w:t>
      </w:r>
      <w:r w:rsidR="002F0546">
        <w:t xml:space="preserve">jakožto ručiteli </w:t>
      </w:r>
      <w:r w:rsidR="00F251B1">
        <w:t xml:space="preserve">byla tato regresní pohledávka uhrazena (na principu uvedeném níže v této Dohodě), </w:t>
      </w:r>
      <w:r w:rsidR="00D026EC">
        <w:t>v důsledku čehož pon</w:t>
      </w:r>
      <w:r w:rsidR="00F251B1">
        <w:t>es</w:t>
      </w:r>
      <w:r w:rsidR="00D026EC">
        <w:t>e</w:t>
      </w:r>
      <w:r w:rsidR="00F251B1">
        <w:t xml:space="preserve"> škodu způsobenou uhrazením Pohledávky ISP </w:t>
      </w:r>
      <w:r w:rsidR="00D026EC">
        <w:t xml:space="preserve">výhradně </w:t>
      </w:r>
      <w:r w:rsidR="00F251B1">
        <w:t>hlavní dlužník této pohledávky, tj. ČSOB.</w:t>
      </w:r>
    </w:p>
    <w:p w14:paraId="66907BEE" w14:textId="77777777" w:rsidR="00D030B2" w:rsidRDefault="00D030B2" w:rsidP="00D030B2">
      <w:pPr>
        <w:pStyle w:val="Odstavecseseznamem"/>
      </w:pPr>
    </w:p>
    <w:p w14:paraId="4FEF4582" w14:textId="77777777" w:rsidR="00D030B2" w:rsidRDefault="00D030B2" w:rsidP="00D030B2">
      <w:pPr>
        <w:pStyle w:val="Odstavecseseznamem"/>
        <w:spacing w:after="120"/>
        <w:jc w:val="both"/>
      </w:pPr>
    </w:p>
    <w:p w14:paraId="294A6338" w14:textId="77777777" w:rsidR="0033154A" w:rsidRDefault="0033154A" w:rsidP="0033154A">
      <w:pPr>
        <w:spacing w:after="120"/>
        <w:jc w:val="both"/>
      </w:pPr>
      <w:r>
        <w:t>SE SMLUVNÍ STRANY DOHODLY NA NÁSLEDUJÍCÍM:</w:t>
      </w:r>
    </w:p>
    <w:p w14:paraId="457EA644" w14:textId="77777777" w:rsidR="00F523E2" w:rsidRDefault="00F523E2" w:rsidP="0033154A">
      <w:pPr>
        <w:spacing w:after="120"/>
        <w:jc w:val="both"/>
      </w:pPr>
    </w:p>
    <w:p w14:paraId="25CD30C4" w14:textId="77777777" w:rsidR="00646151" w:rsidRDefault="00646151" w:rsidP="00646151">
      <w:pPr>
        <w:spacing w:after="0"/>
        <w:jc w:val="both"/>
      </w:pPr>
    </w:p>
    <w:p w14:paraId="4BD48560" w14:textId="77777777" w:rsidR="00646151" w:rsidRDefault="00646151" w:rsidP="00646151">
      <w:pPr>
        <w:spacing w:after="0"/>
        <w:jc w:val="center"/>
        <w:rPr>
          <w:b/>
        </w:rPr>
      </w:pPr>
      <w:r w:rsidRPr="00646151">
        <w:rPr>
          <w:b/>
        </w:rPr>
        <w:t>Článek 1</w:t>
      </w:r>
    </w:p>
    <w:p w14:paraId="330D9A3A" w14:textId="77777777" w:rsidR="00C671F7" w:rsidRDefault="009415C8" w:rsidP="003872A5">
      <w:pPr>
        <w:spacing w:after="0"/>
        <w:jc w:val="center"/>
        <w:rPr>
          <w:b/>
        </w:rPr>
      </w:pPr>
      <w:r>
        <w:rPr>
          <w:b/>
        </w:rPr>
        <w:t>Podstat</w:t>
      </w:r>
      <w:r w:rsidR="00726849">
        <w:rPr>
          <w:b/>
        </w:rPr>
        <w:t>a</w:t>
      </w:r>
      <w:r>
        <w:rPr>
          <w:b/>
        </w:rPr>
        <w:t xml:space="preserve"> n</w:t>
      </w:r>
      <w:r w:rsidRPr="009415C8">
        <w:rPr>
          <w:b/>
        </w:rPr>
        <w:t>arovnání</w:t>
      </w:r>
    </w:p>
    <w:p w14:paraId="26BD6129" w14:textId="77777777" w:rsidR="00F523E2" w:rsidRPr="009415C8" w:rsidRDefault="00F523E2" w:rsidP="003872A5">
      <w:pPr>
        <w:spacing w:after="0"/>
        <w:jc w:val="center"/>
        <w:rPr>
          <w:b/>
        </w:rPr>
      </w:pPr>
    </w:p>
    <w:p w14:paraId="2BE2818E" w14:textId="77777777" w:rsidR="00861476" w:rsidRDefault="00CE35E8" w:rsidP="008D6DE0">
      <w:pPr>
        <w:pStyle w:val="Odstavecseseznamem"/>
        <w:numPr>
          <w:ilvl w:val="1"/>
          <w:numId w:val="3"/>
        </w:numPr>
        <w:spacing w:after="0"/>
        <w:jc w:val="both"/>
      </w:pPr>
      <w:r>
        <w:t xml:space="preserve">Smluvní strany </w:t>
      </w:r>
      <w:r w:rsidR="00A33AA5">
        <w:t>prohlašují</w:t>
      </w:r>
      <w:r>
        <w:t>, že jejich společným c</w:t>
      </w:r>
      <w:r w:rsidR="00AD6FD7">
        <w:t xml:space="preserve">ílem je </w:t>
      </w:r>
      <w:r w:rsidR="00861476">
        <w:t xml:space="preserve">smírné narovnání </w:t>
      </w:r>
      <w:r w:rsidR="00BF5307">
        <w:t xml:space="preserve">veškerých jejich práv a povinností týkajících se </w:t>
      </w:r>
      <w:r w:rsidR="00A33AA5">
        <w:t>Případu ISP</w:t>
      </w:r>
      <w:r w:rsidR="006D5B08">
        <w:t xml:space="preserve">, a to za </w:t>
      </w:r>
      <w:r w:rsidR="009E619C">
        <w:t>níže uvedených</w:t>
      </w:r>
      <w:r w:rsidR="006D5B08">
        <w:t xml:space="preserve"> podmínek, </w:t>
      </w:r>
      <w:r w:rsidR="009E619C">
        <w:t xml:space="preserve">které jsou </w:t>
      </w:r>
      <w:r w:rsidR="006D5B08">
        <w:t xml:space="preserve">dále podrobněji </w:t>
      </w:r>
      <w:r w:rsidR="00165734">
        <w:t>upraveny</w:t>
      </w:r>
      <w:r w:rsidR="009E619C">
        <w:t xml:space="preserve"> </w:t>
      </w:r>
      <w:r w:rsidR="006D5B08">
        <w:t>v</w:t>
      </w:r>
      <w:r w:rsidR="00C80C56">
        <w:t xml:space="preserve"> této </w:t>
      </w:r>
      <w:r w:rsidR="006D5B08">
        <w:t>Dohodě:</w:t>
      </w:r>
    </w:p>
    <w:p w14:paraId="2B91004D" w14:textId="77777777" w:rsidR="0017020C" w:rsidRPr="002F7B29" w:rsidRDefault="00931051" w:rsidP="008D6DE0">
      <w:pPr>
        <w:pStyle w:val="Odstavecseseznamem"/>
        <w:numPr>
          <w:ilvl w:val="0"/>
          <w:numId w:val="8"/>
        </w:numPr>
        <w:spacing w:after="0"/>
        <w:jc w:val="both"/>
      </w:pPr>
      <w:r>
        <w:t>S</w:t>
      </w:r>
      <w:r w:rsidR="0017020C">
        <w:t xml:space="preserve">oudní spory budou ukončeny v souladu s touto </w:t>
      </w:r>
      <w:r w:rsidR="000478D2">
        <w:t>D</w:t>
      </w:r>
      <w:r w:rsidR="0017020C">
        <w:t xml:space="preserve">ohodou, a to tak, aby žádné ze stran nebyla soudem uložena povinnost platit náhradu </w:t>
      </w:r>
      <w:r w:rsidR="0017020C" w:rsidRPr="002F7B29">
        <w:t>nákladů soudního řízení</w:t>
      </w:r>
      <w:r w:rsidR="0017020C" w:rsidRPr="000713EC">
        <w:t>;</w:t>
      </w:r>
    </w:p>
    <w:p w14:paraId="74C54A09" w14:textId="77777777" w:rsidR="00BF5307" w:rsidRDefault="00820F52" w:rsidP="008D6DE0">
      <w:pPr>
        <w:pStyle w:val="Odstavecseseznamem"/>
        <w:numPr>
          <w:ilvl w:val="0"/>
          <w:numId w:val="8"/>
        </w:numPr>
        <w:spacing w:after="0"/>
        <w:jc w:val="both"/>
      </w:pPr>
      <w:r>
        <w:t>ISP zaplat</w:t>
      </w:r>
      <w:r w:rsidR="00535E7D">
        <w:t>í</w:t>
      </w:r>
      <w:r>
        <w:t xml:space="preserve"> </w:t>
      </w:r>
      <w:r w:rsidR="00BF5307">
        <w:t xml:space="preserve">Finanční prostředky v úschově Krajského soudu v Plzni </w:t>
      </w:r>
      <w:r w:rsidR="009E619C">
        <w:t xml:space="preserve">ve prospěch </w:t>
      </w:r>
      <w:r w:rsidR="00BF5307">
        <w:t>BH CAPITAL</w:t>
      </w:r>
      <w:r>
        <w:t xml:space="preserve"> a podnikn</w:t>
      </w:r>
      <w:r w:rsidR="00535E7D">
        <w:t>e</w:t>
      </w:r>
      <w:r>
        <w:t xml:space="preserve"> veškeré kroky k tomu potřebné</w:t>
      </w:r>
      <w:r w:rsidR="009E619C">
        <w:t>;</w:t>
      </w:r>
      <w:r w:rsidR="00AD29B3">
        <w:t xml:space="preserve"> BH </w:t>
      </w:r>
      <w:r w:rsidR="000A138F">
        <w:t>CAPITAL</w:t>
      </w:r>
      <w:r w:rsidR="00AD29B3">
        <w:t xml:space="preserve"> poskytn</w:t>
      </w:r>
      <w:r w:rsidR="00535E7D">
        <w:t>e</w:t>
      </w:r>
      <w:r w:rsidR="00AD29B3">
        <w:t xml:space="preserve"> </w:t>
      </w:r>
      <w:r w:rsidR="009E619C">
        <w:t xml:space="preserve">k tomu </w:t>
      </w:r>
      <w:r w:rsidR="00AD29B3">
        <w:t>potřebnou součinnost</w:t>
      </w:r>
      <w:r w:rsidR="00BF5307">
        <w:t>;</w:t>
      </w:r>
    </w:p>
    <w:p w14:paraId="4FB620B9" w14:textId="77777777" w:rsidR="00BF5307" w:rsidRDefault="00820F52" w:rsidP="008D6DE0">
      <w:pPr>
        <w:pStyle w:val="Odstavecseseznamem"/>
        <w:numPr>
          <w:ilvl w:val="0"/>
          <w:numId w:val="8"/>
        </w:numPr>
        <w:spacing w:after="0"/>
        <w:jc w:val="both"/>
      </w:pPr>
      <w:r>
        <w:t xml:space="preserve">ČSOB </w:t>
      </w:r>
      <w:r w:rsidR="00986AEC">
        <w:t xml:space="preserve">vrátí </w:t>
      </w:r>
      <w:r w:rsidR="00BF5307">
        <w:t xml:space="preserve">finanční prostředky získané Inkasem ČSOB </w:t>
      </w:r>
      <w:r>
        <w:t>I</w:t>
      </w:r>
      <w:r w:rsidR="00BF5307">
        <w:t>SP – podnikatelskému tržnímu podílovému fondu</w:t>
      </w:r>
      <w:r w:rsidR="009E619C">
        <w:t xml:space="preserve"> a ISP poskytn</w:t>
      </w:r>
      <w:r w:rsidR="00535E7D">
        <w:t>e</w:t>
      </w:r>
      <w:r w:rsidR="009E619C">
        <w:t xml:space="preserve"> k tomu potřebnou součinnost</w:t>
      </w:r>
      <w:r w:rsidR="00BF5307">
        <w:t>;</w:t>
      </w:r>
    </w:p>
    <w:p w14:paraId="191230F3" w14:textId="77777777" w:rsidR="000478D2" w:rsidRDefault="0017020C" w:rsidP="008D6DE0">
      <w:pPr>
        <w:pStyle w:val="Odstavecseseznamem"/>
        <w:numPr>
          <w:ilvl w:val="0"/>
          <w:numId w:val="8"/>
        </w:numPr>
        <w:spacing w:after="0"/>
        <w:jc w:val="both"/>
      </w:pPr>
      <w:r>
        <w:t>veškerá práva a povinnosti smluvních stran týkající se Případu ISP, včetně těch, která byla uplatněna v</w:t>
      </w:r>
      <w:r w:rsidR="004B2612">
        <w:t> S</w:t>
      </w:r>
      <w:r>
        <w:t>oudních</w:t>
      </w:r>
      <w:r w:rsidR="004B2612">
        <w:t xml:space="preserve"> sporech</w:t>
      </w:r>
      <w:r>
        <w:t xml:space="preserve"> (dále jen "</w:t>
      </w:r>
      <w:r w:rsidRPr="007E623F">
        <w:rPr>
          <w:b/>
        </w:rPr>
        <w:t>Sporné nároky</w:t>
      </w:r>
      <w:r>
        <w:t>"), se touto Dohodou zruší a nahra</w:t>
      </w:r>
      <w:r w:rsidR="00535E7D">
        <w:t>dí</w:t>
      </w:r>
      <w:r>
        <w:t xml:space="preserve"> se právy a povinnostmi uvedenými v této Dohodě.</w:t>
      </w:r>
    </w:p>
    <w:p w14:paraId="69ECA8A6" w14:textId="77777777" w:rsidR="000372EE" w:rsidRDefault="000372EE" w:rsidP="000372EE">
      <w:pPr>
        <w:pStyle w:val="Odstavecseseznamem"/>
        <w:spacing w:after="0"/>
        <w:ind w:left="1425"/>
        <w:jc w:val="both"/>
      </w:pPr>
    </w:p>
    <w:p w14:paraId="370EE85C" w14:textId="77777777" w:rsidR="00AD54E3" w:rsidRPr="000372EE" w:rsidRDefault="000478D2" w:rsidP="000372EE">
      <w:pPr>
        <w:pStyle w:val="Zkladntext"/>
        <w:spacing w:line="245" w:lineRule="auto"/>
        <w:ind w:left="705" w:right="183" w:hanging="705"/>
        <w:jc w:val="both"/>
        <w:rPr>
          <w:rFonts w:asciiTheme="minorHAnsi" w:eastAsiaTheme="minorHAnsi" w:hAnsiTheme="minorHAnsi"/>
          <w:sz w:val="22"/>
          <w:szCs w:val="22"/>
          <w:lang w:val="cs-CZ"/>
        </w:rPr>
      </w:pPr>
      <w:r w:rsidRPr="00186086" w:rsidDel="0017020C">
        <w:rPr>
          <w:lang w:val="cs-CZ"/>
        </w:rPr>
        <w:t xml:space="preserve"> </w:t>
      </w:r>
      <w:r w:rsidR="00512254">
        <w:rPr>
          <w:rFonts w:asciiTheme="minorHAnsi" w:eastAsiaTheme="minorHAnsi" w:hAnsiTheme="minorHAnsi"/>
          <w:sz w:val="22"/>
          <w:szCs w:val="22"/>
          <w:lang w:val="cs-CZ"/>
        </w:rPr>
        <w:t>1.2</w:t>
      </w:r>
      <w:r w:rsidR="00512254">
        <w:rPr>
          <w:rFonts w:asciiTheme="minorHAnsi" w:eastAsiaTheme="minorHAnsi" w:hAnsiTheme="minorHAnsi"/>
          <w:sz w:val="22"/>
          <w:szCs w:val="22"/>
          <w:lang w:val="cs-CZ"/>
        </w:rPr>
        <w:tab/>
      </w:r>
      <w:r w:rsidR="00AD54E3" w:rsidRPr="00512254">
        <w:rPr>
          <w:rFonts w:asciiTheme="minorHAnsi" w:eastAsiaTheme="minorHAnsi" w:hAnsiTheme="minorHAnsi"/>
          <w:sz w:val="22"/>
          <w:szCs w:val="22"/>
          <w:lang w:val="cs-CZ"/>
        </w:rPr>
        <w:t xml:space="preserve">Za tímto účelem se </w:t>
      </w:r>
      <w:r w:rsidR="00636E0C">
        <w:rPr>
          <w:rFonts w:asciiTheme="minorHAnsi" w:eastAsiaTheme="minorHAnsi" w:hAnsiTheme="minorHAnsi"/>
          <w:sz w:val="22"/>
          <w:szCs w:val="22"/>
          <w:lang w:val="cs-CZ"/>
        </w:rPr>
        <w:t xml:space="preserve">smluvní </w:t>
      </w:r>
      <w:r w:rsidR="00AD54E3" w:rsidRPr="00512254">
        <w:rPr>
          <w:rFonts w:asciiTheme="minorHAnsi" w:eastAsiaTheme="minorHAnsi" w:hAnsiTheme="minorHAnsi"/>
          <w:sz w:val="22"/>
          <w:szCs w:val="22"/>
          <w:lang w:val="cs-CZ"/>
        </w:rPr>
        <w:t>strany zavazují post</w:t>
      </w:r>
      <w:r w:rsidR="005715FD" w:rsidRPr="00512254">
        <w:rPr>
          <w:rFonts w:asciiTheme="minorHAnsi" w:eastAsiaTheme="minorHAnsi" w:hAnsiTheme="minorHAnsi"/>
          <w:sz w:val="22"/>
          <w:szCs w:val="22"/>
          <w:lang w:val="cs-CZ"/>
        </w:rPr>
        <w:t>upovat tak, jak je uvedeno dále v</w:t>
      </w:r>
      <w:r w:rsidR="000372EE">
        <w:rPr>
          <w:rFonts w:asciiTheme="minorHAnsi" w:eastAsiaTheme="minorHAnsi" w:hAnsiTheme="minorHAnsi"/>
          <w:sz w:val="22"/>
          <w:szCs w:val="22"/>
          <w:lang w:val="cs-CZ"/>
        </w:rPr>
        <w:t xml:space="preserve"> této </w:t>
      </w:r>
      <w:r w:rsidR="00726849" w:rsidRPr="00512254">
        <w:rPr>
          <w:rFonts w:asciiTheme="minorHAnsi" w:eastAsiaTheme="minorHAnsi" w:hAnsiTheme="minorHAnsi"/>
          <w:sz w:val="22"/>
          <w:szCs w:val="22"/>
          <w:lang w:val="cs-CZ"/>
        </w:rPr>
        <w:t>Dohodě.</w:t>
      </w:r>
      <w:r w:rsidR="00C77678" w:rsidRPr="00512254">
        <w:rPr>
          <w:rFonts w:asciiTheme="minorHAnsi" w:eastAsiaTheme="minorHAnsi" w:hAnsiTheme="minorHAnsi"/>
          <w:sz w:val="22"/>
          <w:szCs w:val="22"/>
          <w:lang w:val="cs-CZ"/>
        </w:rPr>
        <w:t xml:space="preserve"> </w:t>
      </w:r>
      <w:r w:rsidR="000372EE">
        <w:rPr>
          <w:rFonts w:asciiTheme="minorHAnsi" w:eastAsiaTheme="minorHAnsi" w:hAnsiTheme="minorHAnsi"/>
          <w:sz w:val="22"/>
          <w:szCs w:val="22"/>
          <w:lang w:val="cs-CZ"/>
        </w:rPr>
        <w:t>S</w:t>
      </w:r>
      <w:r w:rsidR="00C77678" w:rsidRPr="00512254">
        <w:rPr>
          <w:rFonts w:asciiTheme="minorHAnsi" w:eastAsiaTheme="minorHAnsi" w:hAnsiTheme="minorHAnsi"/>
          <w:sz w:val="22"/>
          <w:szCs w:val="22"/>
          <w:lang w:val="cs-CZ"/>
        </w:rPr>
        <w:t xml:space="preserve">trany se dále dohodly, že se nad rámec povinností </w:t>
      </w:r>
      <w:r w:rsidR="00165734">
        <w:rPr>
          <w:rFonts w:asciiTheme="minorHAnsi" w:eastAsiaTheme="minorHAnsi" w:hAnsiTheme="minorHAnsi"/>
          <w:sz w:val="22"/>
          <w:szCs w:val="22"/>
          <w:lang w:val="cs-CZ"/>
        </w:rPr>
        <w:t xml:space="preserve">specifikovaných v této </w:t>
      </w:r>
      <w:proofErr w:type="gramStart"/>
      <w:r w:rsidR="00165734">
        <w:rPr>
          <w:rFonts w:asciiTheme="minorHAnsi" w:eastAsiaTheme="minorHAnsi" w:hAnsiTheme="minorHAnsi"/>
          <w:sz w:val="22"/>
          <w:szCs w:val="22"/>
          <w:lang w:val="cs-CZ"/>
        </w:rPr>
        <w:t xml:space="preserve">Dohodě  </w:t>
      </w:r>
      <w:r w:rsidR="00C77678" w:rsidRPr="00512254">
        <w:rPr>
          <w:rFonts w:asciiTheme="minorHAnsi" w:eastAsiaTheme="minorHAnsi" w:hAnsiTheme="minorHAnsi"/>
          <w:sz w:val="22"/>
          <w:szCs w:val="22"/>
          <w:lang w:val="cs-CZ"/>
        </w:rPr>
        <w:t>zavazují</w:t>
      </w:r>
      <w:proofErr w:type="gramEnd"/>
      <w:r w:rsidR="00C77678" w:rsidRPr="00512254">
        <w:rPr>
          <w:rFonts w:asciiTheme="minorHAnsi" w:eastAsiaTheme="minorHAnsi" w:hAnsiTheme="minorHAnsi"/>
          <w:sz w:val="22"/>
          <w:szCs w:val="22"/>
          <w:lang w:val="cs-CZ"/>
        </w:rPr>
        <w:t xml:space="preserve"> podniknout veškeré další kroky potřebné k dosažení účelu stanoveného v čl. 1.1.</w:t>
      </w:r>
      <w:r w:rsidR="00771A07" w:rsidRPr="00512254">
        <w:rPr>
          <w:rFonts w:asciiTheme="minorHAnsi" w:eastAsiaTheme="minorHAnsi" w:hAnsiTheme="minorHAnsi"/>
          <w:sz w:val="22"/>
          <w:szCs w:val="22"/>
          <w:lang w:val="cs-CZ"/>
        </w:rPr>
        <w:t xml:space="preserve"> Dohody, zejména si vzájemně poskytnout </w:t>
      </w:r>
      <w:r w:rsidR="00512254" w:rsidRPr="00512254">
        <w:rPr>
          <w:rFonts w:asciiTheme="minorHAnsi" w:eastAsiaTheme="minorHAnsi" w:hAnsiTheme="minorHAnsi"/>
          <w:sz w:val="22"/>
          <w:szCs w:val="22"/>
          <w:lang w:val="cs-CZ"/>
        </w:rPr>
        <w:t>veškerou součinnost, kterou lze na nich spravedlivě požadovat, aby došlo k naplnění účelu této Dohody</w:t>
      </w:r>
      <w:r>
        <w:rPr>
          <w:rFonts w:asciiTheme="minorHAnsi" w:eastAsiaTheme="minorHAnsi" w:hAnsiTheme="minorHAnsi"/>
          <w:sz w:val="22"/>
          <w:szCs w:val="22"/>
          <w:lang w:val="cs-CZ"/>
        </w:rPr>
        <w:t>,</w:t>
      </w:r>
      <w:r w:rsidR="00C070CD">
        <w:rPr>
          <w:rFonts w:asciiTheme="minorHAnsi" w:eastAsiaTheme="minorHAnsi" w:hAnsiTheme="minorHAnsi"/>
          <w:sz w:val="22"/>
          <w:szCs w:val="22"/>
          <w:lang w:val="cs-CZ"/>
        </w:rPr>
        <w:t xml:space="preserve"> a případně </w:t>
      </w:r>
      <w:r>
        <w:rPr>
          <w:rFonts w:asciiTheme="minorHAnsi" w:eastAsiaTheme="minorHAnsi" w:hAnsiTheme="minorHAnsi"/>
          <w:sz w:val="22"/>
          <w:szCs w:val="22"/>
          <w:lang w:val="cs-CZ"/>
        </w:rPr>
        <w:t>tut</w:t>
      </w:r>
      <w:r w:rsidR="00754535">
        <w:rPr>
          <w:rFonts w:asciiTheme="minorHAnsi" w:eastAsiaTheme="minorHAnsi" w:hAnsiTheme="minorHAnsi"/>
          <w:sz w:val="22"/>
          <w:szCs w:val="22"/>
          <w:lang w:val="cs-CZ"/>
        </w:rPr>
        <w:t>o</w:t>
      </w:r>
      <w:r>
        <w:rPr>
          <w:rFonts w:asciiTheme="minorHAnsi" w:eastAsiaTheme="minorHAnsi" w:hAnsiTheme="minorHAnsi"/>
          <w:sz w:val="22"/>
          <w:szCs w:val="22"/>
          <w:lang w:val="cs-CZ"/>
        </w:rPr>
        <w:t xml:space="preserve"> součinnost </w:t>
      </w:r>
      <w:r w:rsidR="00C070CD">
        <w:rPr>
          <w:rFonts w:asciiTheme="minorHAnsi" w:eastAsiaTheme="minorHAnsi" w:hAnsiTheme="minorHAnsi"/>
          <w:sz w:val="22"/>
          <w:szCs w:val="22"/>
          <w:lang w:val="cs-CZ"/>
        </w:rPr>
        <w:t xml:space="preserve">poskytnout i </w:t>
      </w:r>
      <w:r>
        <w:rPr>
          <w:rFonts w:asciiTheme="minorHAnsi" w:eastAsiaTheme="minorHAnsi" w:hAnsiTheme="minorHAnsi"/>
          <w:sz w:val="22"/>
          <w:szCs w:val="22"/>
          <w:lang w:val="cs-CZ"/>
        </w:rPr>
        <w:t xml:space="preserve">příslušným </w:t>
      </w:r>
      <w:r w:rsidR="00C070CD">
        <w:rPr>
          <w:rFonts w:asciiTheme="minorHAnsi" w:eastAsiaTheme="minorHAnsi" w:hAnsiTheme="minorHAnsi"/>
          <w:sz w:val="22"/>
          <w:szCs w:val="22"/>
          <w:lang w:val="cs-CZ"/>
        </w:rPr>
        <w:t>soudům</w:t>
      </w:r>
      <w:r w:rsidR="00512254" w:rsidRPr="00512254">
        <w:rPr>
          <w:rFonts w:asciiTheme="minorHAnsi" w:eastAsiaTheme="minorHAnsi" w:hAnsiTheme="minorHAnsi"/>
          <w:sz w:val="22"/>
          <w:szCs w:val="22"/>
          <w:lang w:val="cs-CZ"/>
        </w:rPr>
        <w:t>.</w:t>
      </w:r>
    </w:p>
    <w:p w14:paraId="51F4D528" w14:textId="77777777" w:rsidR="00AD54E3" w:rsidRDefault="00AD54E3" w:rsidP="00AD54E3">
      <w:pPr>
        <w:pStyle w:val="Odstavecseseznamem"/>
        <w:rPr>
          <w:u w:val="single"/>
        </w:rPr>
      </w:pPr>
    </w:p>
    <w:p w14:paraId="38A2412A" w14:textId="77777777" w:rsidR="00D16876" w:rsidRPr="00D16876" w:rsidRDefault="00D16876" w:rsidP="00976DC1">
      <w:pPr>
        <w:spacing w:after="0"/>
        <w:jc w:val="center"/>
        <w:rPr>
          <w:b/>
        </w:rPr>
      </w:pPr>
      <w:r w:rsidRPr="00D16876">
        <w:rPr>
          <w:b/>
        </w:rPr>
        <w:t>Článek 2</w:t>
      </w:r>
    </w:p>
    <w:p w14:paraId="43AAB5BC" w14:textId="77777777" w:rsidR="00D16876" w:rsidRDefault="00D16876" w:rsidP="00976DC1">
      <w:pPr>
        <w:spacing w:after="0"/>
        <w:jc w:val="center"/>
        <w:rPr>
          <w:b/>
        </w:rPr>
      </w:pPr>
      <w:r w:rsidRPr="00D16876">
        <w:rPr>
          <w:b/>
        </w:rPr>
        <w:t xml:space="preserve">Ukončení </w:t>
      </w:r>
      <w:r w:rsidR="004B2612">
        <w:rPr>
          <w:b/>
        </w:rPr>
        <w:t>S</w:t>
      </w:r>
      <w:r w:rsidRPr="00D16876">
        <w:rPr>
          <w:b/>
        </w:rPr>
        <w:t>oudních sporů</w:t>
      </w:r>
    </w:p>
    <w:p w14:paraId="070AC019" w14:textId="77777777" w:rsidR="00976DC1" w:rsidRPr="00AD54E3" w:rsidRDefault="00976DC1" w:rsidP="00976DC1">
      <w:pPr>
        <w:spacing w:after="0"/>
        <w:jc w:val="center"/>
        <w:rPr>
          <w:u w:val="single"/>
        </w:rPr>
      </w:pPr>
    </w:p>
    <w:p w14:paraId="4278278B" w14:textId="77777777" w:rsidR="00163D70" w:rsidRPr="00163D70" w:rsidRDefault="006D3184" w:rsidP="006D3184">
      <w:pPr>
        <w:spacing w:after="0"/>
        <w:ind w:left="705" w:hanging="705"/>
        <w:jc w:val="both"/>
      </w:pPr>
      <w:r w:rsidRPr="006D3184">
        <w:t>2.1</w:t>
      </w:r>
      <w:r w:rsidRPr="006D3184">
        <w:tab/>
      </w:r>
      <w:r>
        <w:rPr>
          <w:u w:val="single"/>
        </w:rPr>
        <w:tab/>
      </w:r>
      <w:r w:rsidR="00163D70">
        <w:t xml:space="preserve">Smluvní strany se zavazují ukončit </w:t>
      </w:r>
      <w:r w:rsidR="004B2612">
        <w:t>S</w:t>
      </w:r>
      <w:r w:rsidR="00163D70">
        <w:t>oudní spory následujícím způsobem:</w:t>
      </w:r>
    </w:p>
    <w:p w14:paraId="1691DCA3" w14:textId="77777777" w:rsidR="00163D70" w:rsidRDefault="00163D70" w:rsidP="006D3184">
      <w:pPr>
        <w:spacing w:after="0"/>
        <w:ind w:left="705" w:hanging="705"/>
        <w:jc w:val="both"/>
        <w:rPr>
          <w:u w:val="single"/>
        </w:rPr>
      </w:pPr>
    </w:p>
    <w:p w14:paraId="74CA0439" w14:textId="77777777" w:rsidR="00AC24DE" w:rsidRPr="00C671F7" w:rsidRDefault="00531268" w:rsidP="004E1071">
      <w:pPr>
        <w:spacing w:after="0"/>
        <w:jc w:val="both"/>
        <w:rPr>
          <w:u w:val="single"/>
        </w:rPr>
      </w:pPr>
      <w:r w:rsidRPr="00D343C8">
        <w:rPr>
          <w:u w:val="single"/>
        </w:rPr>
        <w:t xml:space="preserve">Soudní spor č. 1 </w:t>
      </w:r>
      <w:r w:rsidR="00740F83" w:rsidRPr="00D343C8">
        <w:rPr>
          <w:u w:val="single"/>
        </w:rPr>
        <w:t xml:space="preserve">(žalobce: ISP, žalovaný: ČSOB, vedeno u Obvodního soudu </w:t>
      </w:r>
      <w:r w:rsidR="00163D70">
        <w:rPr>
          <w:u w:val="single"/>
        </w:rPr>
        <w:t xml:space="preserve">pro Prahu 1 pod </w:t>
      </w:r>
      <w:proofErr w:type="spellStart"/>
      <w:proofErr w:type="gramStart"/>
      <w:r w:rsidR="00163D70">
        <w:rPr>
          <w:u w:val="single"/>
        </w:rPr>
        <w:t>sp.zn</w:t>
      </w:r>
      <w:proofErr w:type="spellEnd"/>
      <w:r w:rsidR="00163D70">
        <w:rPr>
          <w:u w:val="single"/>
        </w:rPr>
        <w:t>.</w:t>
      </w:r>
      <w:proofErr w:type="gramEnd"/>
      <w:r w:rsidR="00163D70">
        <w:rPr>
          <w:u w:val="single"/>
        </w:rPr>
        <w:t xml:space="preserve"> 25 </w:t>
      </w:r>
      <w:r w:rsidR="00740F83" w:rsidRPr="00D343C8">
        <w:rPr>
          <w:u w:val="single"/>
        </w:rPr>
        <w:t>C 257/2003)</w:t>
      </w:r>
    </w:p>
    <w:p w14:paraId="0510E297" w14:textId="77777777" w:rsidR="00AC24DE" w:rsidRDefault="00C41458" w:rsidP="008D6DE0">
      <w:pPr>
        <w:pStyle w:val="Odstavecseseznamem"/>
        <w:numPr>
          <w:ilvl w:val="0"/>
          <w:numId w:val="9"/>
        </w:numPr>
        <w:spacing w:after="0"/>
        <w:jc w:val="both"/>
      </w:pPr>
      <w:r>
        <w:t xml:space="preserve">Aktuální stav sporu: </w:t>
      </w:r>
      <w:r w:rsidR="00531268">
        <w:t xml:space="preserve">probíhá řízení o žalobě pro </w:t>
      </w:r>
      <w:r w:rsidR="00531268" w:rsidRPr="003857A2">
        <w:t xml:space="preserve">zmatečnost </w:t>
      </w:r>
      <w:r w:rsidR="005F209A" w:rsidRPr="003857A2">
        <w:t xml:space="preserve">proti </w:t>
      </w:r>
      <w:r w:rsidR="003857A2" w:rsidRPr="003857A2">
        <w:t xml:space="preserve">rozsudku Městského soudu v Praze ze dne 21. června 2012, </w:t>
      </w:r>
      <w:proofErr w:type="gramStart"/>
      <w:r w:rsidR="003857A2" w:rsidRPr="003857A2">
        <w:t>č.j.</w:t>
      </w:r>
      <w:proofErr w:type="gramEnd"/>
      <w:r w:rsidR="003857A2" w:rsidRPr="003857A2">
        <w:t xml:space="preserve"> 20 Co 176/2012</w:t>
      </w:r>
      <w:r w:rsidR="0090010A">
        <w:t>-369</w:t>
      </w:r>
      <w:r w:rsidR="009E418B" w:rsidRPr="003857A2">
        <w:t xml:space="preserve">. </w:t>
      </w:r>
      <w:r w:rsidR="00510569" w:rsidRPr="003857A2">
        <w:t>Řízení probíhá</w:t>
      </w:r>
      <w:r w:rsidR="00510569">
        <w:t xml:space="preserve"> u Městského soudu v Praze pod </w:t>
      </w:r>
      <w:r w:rsidR="003857A2">
        <w:t xml:space="preserve">toutéž spisovou značkou, tedy </w:t>
      </w:r>
      <w:r w:rsidR="00510569">
        <w:t>sp. zn. 20 Co 176/2012.</w:t>
      </w:r>
    </w:p>
    <w:p w14:paraId="73D17346" w14:textId="77777777" w:rsidR="00AC24DE" w:rsidRDefault="00765E94" w:rsidP="008D6DE0">
      <w:pPr>
        <w:pStyle w:val="Odstavecseseznamem"/>
        <w:numPr>
          <w:ilvl w:val="0"/>
          <w:numId w:val="9"/>
        </w:numPr>
        <w:spacing w:after="0"/>
        <w:jc w:val="both"/>
      </w:pPr>
      <w:r>
        <w:t xml:space="preserve">ČSOB se zavazuje </w:t>
      </w:r>
      <w:r w:rsidR="00A7512E">
        <w:t>vzít žalobu pro zmatečnost podanou v této věci zpět</w:t>
      </w:r>
      <w:r w:rsidR="009E619C">
        <w:t xml:space="preserve"> a za tím</w:t>
      </w:r>
      <w:r w:rsidR="009575B6">
        <w:t>to</w:t>
      </w:r>
      <w:r w:rsidR="009E619C">
        <w:t xml:space="preserve"> účelem v den podpisu </w:t>
      </w:r>
      <w:r w:rsidR="000372EE">
        <w:t xml:space="preserve">této </w:t>
      </w:r>
      <w:r w:rsidR="009E619C">
        <w:t xml:space="preserve">Dohody podepsat zpětvzetí žaloby </w:t>
      </w:r>
      <w:r w:rsidR="00320612">
        <w:t xml:space="preserve">pro zmatečnost </w:t>
      </w:r>
      <w:r w:rsidR="009E619C">
        <w:t>dle přílohy č. 1 k této Dohodě</w:t>
      </w:r>
      <w:r w:rsidR="00A7512E">
        <w:t>, přičemž součástí tohoto zpětvzetí bude i návrh, aby soud rozhodl tak, že žádná ze stran nemá nárok na náhradu nákladů soudního řízení.</w:t>
      </w:r>
      <w:r w:rsidR="006C59BD">
        <w:t xml:space="preserve"> </w:t>
      </w:r>
    </w:p>
    <w:p w14:paraId="45403C04" w14:textId="77777777" w:rsidR="00AC24DE" w:rsidRDefault="00F14FCC" w:rsidP="008D6DE0">
      <w:pPr>
        <w:pStyle w:val="Odstavecseseznamem"/>
        <w:numPr>
          <w:ilvl w:val="0"/>
          <w:numId w:val="9"/>
        </w:numPr>
        <w:spacing w:after="0"/>
        <w:jc w:val="both"/>
      </w:pPr>
      <w:r>
        <w:t xml:space="preserve">ISP se zavazuje </w:t>
      </w:r>
      <w:r w:rsidR="00AC24DE">
        <w:t xml:space="preserve">vyslovit se zpětvzetím žaloby </w:t>
      </w:r>
      <w:r w:rsidR="00E51A74">
        <w:t xml:space="preserve">pro zmatečnost </w:t>
      </w:r>
      <w:r w:rsidR="00AC24DE">
        <w:t xml:space="preserve">souhlas </w:t>
      </w:r>
      <w:r w:rsidR="009E619C">
        <w:t>dle přílohy č. 2 k této Dohodě</w:t>
      </w:r>
      <w:r w:rsidR="00D21A2D">
        <w:t xml:space="preserve"> a v den podpisu této Dohody </w:t>
      </w:r>
      <w:r w:rsidR="00EF3CCE">
        <w:t>tento souhlas podepsat a</w:t>
      </w:r>
      <w:r w:rsidR="00D21A2D">
        <w:t xml:space="preserve"> předat ČSOB</w:t>
      </w:r>
      <w:r w:rsidR="009E619C">
        <w:t xml:space="preserve"> </w:t>
      </w:r>
      <w:r w:rsidR="00AC24DE">
        <w:t>s tím, že rovněž nebude požadovat náhradu nákladů</w:t>
      </w:r>
      <w:r w:rsidR="00AE4176">
        <w:t xml:space="preserve"> soudního</w:t>
      </w:r>
      <w:r w:rsidR="00AC24DE">
        <w:t xml:space="preserve"> řízení.</w:t>
      </w:r>
    </w:p>
    <w:p w14:paraId="4C4B3B65" w14:textId="77777777" w:rsidR="00AC24DE" w:rsidRDefault="00AC24DE" w:rsidP="008D6DE0">
      <w:pPr>
        <w:pStyle w:val="Odstavecseseznamem"/>
        <w:numPr>
          <w:ilvl w:val="0"/>
          <w:numId w:val="9"/>
        </w:numPr>
        <w:spacing w:after="0"/>
        <w:jc w:val="both"/>
      </w:pPr>
      <w:r>
        <w:t>Text zpětvzetí a souhlasu tvoří příloh</w:t>
      </w:r>
      <w:r w:rsidR="00356C6F">
        <w:t>y</w:t>
      </w:r>
      <w:r>
        <w:t xml:space="preserve"> č. 1</w:t>
      </w:r>
      <w:r w:rsidR="00356C6F">
        <w:t>, resp. 2</w:t>
      </w:r>
      <w:r>
        <w:t xml:space="preserve"> </w:t>
      </w:r>
      <w:r w:rsidR="000372EE">
        <w:t xml:space="preserve">této </w:t>
      </w:r>
      <w:r>
        <w:t>Dohody.</w:t>
      </w:r>
    </w:p>
    <w:p w14:paraId="7D3278A4" w14:textId="77777777" w:rsidR="00D81FF5" w:rsidRDefault="00D81FF5" w:rsidP="00AD6FD7">
      <w:pPr>
        <w:pStyle w:val="Odstavecseseznamem"/>
        <w:spacing w:after="0"/>
        <w:jc w:val="both"/>
      </w:pPr>
    </w:p>
    <w:p w14:paraId="144B1B73" w14:textId="77777777" w:rsidR="00571A7E" w:rsidRDefault="00D81FF5" w:rsidP="00571A7E">
      <w:pPr>
        <w:spacing w:after="0"/>
        <w:jc w:val="both"/>
        <w:rPr>
          <w:u w:val="single"/>
        </w:rPr>
      </w:pPr>
      <w:r w:rsidRPr="00141412">
        <w:rPr>
          <w:u w:val="single"/>
        </w:rPr>
        <w:lastRenderedPageBreak/>
        <w:t>Soudní spor č. 2</w:t>
      </w:r>
      <w:r w:rsidR="006C59BD">
        <w:rPr>
          <w:u w:val="single"/>
        </w:rPr>
        <w:t xml:space="preserve"> (žalobce: ISP, žalovaný: BH CAPITAL, </w:t>
      </w:r>
      <w:r w:rsidR="007F011E">
        <w:rPr>
          <w:u w:val="single"/>
        </w:rPr>
        <w:t xml:space="preserve">vedlejší účastník: ČSOB, </w:t>
      </w:r>
      <w:r w:rsidR="006C59BD">
        <w:rPr>
          <w:u w:val="single"/>
        </w:rPr>
        <w:t xml:space="preserve">vedeno u Městského </w:t>
      </w:r>
    </w:p>
    <w:p w14:paraId="2068C599" w14:textId="77777777" w:rsidR="00D343C8" w:rsidRPr="00141412" w:rsidRDefault="006C59BD" w:rsidP="00B633AB">
      <w:pPr>
        <w:spacing w:after="0"/>
        <w:jc w:val="both"/>
        <w:rPr>
          <w:u w:val="single"/>
        </w:rPr>
      </w:pPr>
      <w:r>
        <w:rPr>
          <w:u w:val="single"/>
        </w:rPr>
        <w:t xml:space="preserve">soudu v Brně pod sp. zn. </w:t>
      </w:r>
      <w:r w:rsidR="007F011E">
        <w:rPr>
          <w:u w:val="single"/>
        </w:rPr>
        <w:t>51 C 138/2003)</w:t>
      </w:r>
    </w:p>
    <w:p w14:paraId="6E71489C" w14:textId="77777777" w:rsidR="009241B4" w:rsidRDefault="006C59BD" w:rsidP="00676AC2">
      <w:pPr>
        <w:spacing w:after="0"/>
        <w:jc w:val="both"/>
      </w:pPr>
      <w:r>
        <w:t xml:space="preserve">Aktuální stav sporu: </w:t>
      </w:r>
      <w:r w:rsidR="00055B13">
        <w:t>řízení je již pravomocně ukončeno. D</w:t>
      </w:r>
      <w:r w:rsidR="009241B4">
        <w:t xml:space="preserve">ne 9. 11. 2015 vydal Městský soud v Brně usnesení, </w:t>
      </w:r>
      <w:proofErr w:type="gramStart"/>
      <w:r w:rsidR="009241B4">
        <w:t>č.j.</w:t>
      </w:r>
      <w:proofErr w:type="gramEnd"/>
      <w:r w:rsidR="009241B4">
        <w:t xml:space="preserve"> 51 C 138/2003-858</w:t>
      </w:r>
      <w:r w:rsidR="009241B4" w:rsidRPr="006634D9">
        <w:t xml:space="preserve">, jímž </w:t>
      </w:r>
      <w:r w:rsidR="009241B4">
        <w:t>k návrhu ISP jakožto žalobce, zastavil řízení a zároveň rozhodl, že žádný z účastníků nemá právo na náhradu nákladů řízení. Rozhodnutí Městského soudu v Brně nabylo právní moc</w:t>
      </w:r>
      <w:r w:rsidR="00055B13">
        <w:t>i</w:t>
      </w:r>
      <w:r w:rsidR="009241B4">
        <w:t xml:space="preserve"> dne </w:t>
      </w:r>
      <w:proofErr w:type="gramStart"/>
      <w:r w:rsidR="009241B4">
        <w:t>11.12.2015</w:t>
      </w:r>
      <w:proofErr w:type="gramEnd"/>
      <w:r w:rsidR="009241B4">
        <w:t>.</w:t>
      </w:r>
    </w:p>
    <w:p w14:paraId="0AFB7433" w14:textId="77777777" w:rsidR="00AD6FD7" w:rsidRDefault="00AD6FD7" w:rsidP="003B5121">
      <w:pPr>
        <w:pStyle w:val="Odstavecseseznamem"/>
        <w:spacing w:after="0"/>
        <w:jc w:val="both"/>
      </w:pPr>
    </w:p>
    <w:p w14:paraId="6BA56ED0" w14:textId="77777777" w:rsidR="00E64484" w:rsidRPr="000713EC" w:rsidRDefault="000C28BD" w:rsidP="00E64484">
      <w:pPr>
        <w:spacing w:after="0"/>
        <w:jc w:val="both"/>
        <w:rPr>
          <w:u w:val="single"/>
        </w:rPr>
      </w:pPr>
      <w:r w:rsidRPr="000C28BD">
        <w:rPr>
          <w:u w:val="single"/>
        </w:rPr>
        <w:t>Soudní spor č. 3</w:t>
      </w:r>
      <w:r w:rsidR="00E64484">
        <w:rPr>
          <w:u w:val="single"/>
        </w:rPr>
        <w:t xml:space="preserve"> (žalobce: BH CAPITAL, žalovaný: ČSOB, vedeno u Městského soudu v Praze pod sp. zn. 10 Cm 33/2009)</w:t>
      </w:r>
    </w:p>
    <w:p w14:paraId="44991ACC" w14:textId="77777777" w:rsidR="00E64484" w:rsidRDefault="00E64484" w:rsidP="008D6DE0">
      <w:pPr>
        <w:pStyle w:val="Odstavecseseznamem"/>
        <w:numPr>
          <w:ilvl w:val="0"/>
          <w:numId w:val="10"/>
        </w:numPr>
        <w:spacing w:after="0"/>
        <w:jc w:val="both"/>
      </w:pPr>
      <w:r>
        <w:t xml:space="preserve">Aktuální stav sporu: </w:t>
      </w:r>
      <w:r w:rsidR="005D45F5">
        <w:t>řízení před soudem první instance</w:t>
      </w:r>
      <w:r w:rsidR="00356C6F">
        <w:t xml:space="preserve"> bylo přerušeno </w:t>
      </w:r>
      <w:r w:rsidR="00175B7B">
        <w:t xml:space="preserve">dle </w:t>
      </w:r>
      <w:proofErr w:type="spellStart"/>
      <w:r w:rsidR="00175B7B">
        <w:t>ust</w:t>
      </w:r>
      <w:proofErr w:type="spellEnd"/>
      <w:r w:rsidR="00175B7B">
        <w:t xml:space="preserve">. § 110 </w:t>
      </w:r>
      <w:proofErr w:type="gramStart"/>
      <w:r w:rsidR="00175B7B">
        <w:t>o.s.</w:t>
      </w:r>
      <w:proofErr w:type="gramEnd"/>
      <w:r w:rsidR="00175B7B">
        <w:t xml:space="preserve">ř. </w:t>
      </w:r>
    </w:p>
    <w:p w14:paraId="40A5DA0D" w14:textId="77777777" w:rsidR="000530AC" w:rsidRDefault="00894100" w:rsidP="008D6DE0">
      <w:pPr>
        <w:pStyle w:val="Odstavecseseznamem"/>
        <w:numPr>
          <w:ilvl w:val="0"/>
          <w:numId w:val="10"/>
        </w:numPr>
        <w:spacing w:after="0"/>
        <w:jc w:val="both"/>
      </w:pPr>
      <w:r>
        <w:t xml:space="preserve">BH CAPITAL a ČSOB se zavazují, že v den podpisu této Dohody podepíší společné podání, v němž navrhnou, aby soud v řízení pokračoval a schválil soudní smír dle přílohy č. </w:t>
      </w:r>
      <w:r w:rsidR="00F04EBB">
        <w:t>3</w:t>
      </w:r>
      <w:r>
        <w:t xml:space="preserve"> </w:t>
      </w:r>
      <w:proofErr w:type="gramStart"/>
      <w:r>
        <w:t>této</w:t>
      </w:r>
      <w:proofErr w:type="gramEnd"/>
      <w:r>
        <w:t xml:space="preserve"> Dohod</w:t>
      </w:r>
      <w:r w:rsidR="007E589B">
        <w:t>y</w:t>
      </w:r>
      <w:r w:rsidR="000F2215">
        <w:t xml:space="preserve"> </w:t>
      </w:r>
      <w:r>
        <w:t xml:space="preserve">s tím, že žádné ze stran nebude uloženo zaplatit náhradu nákladů soudního řízení. </w:t>
      </w:r>
      <w:r w:rsidR="00AD29B3">
        <w:t xml:space="preserve"> </w:t>
      </w:r>
    </w:p>
    <w:p w14:paraId="35AB0BAD" w14:textId="77777777" w:rsidR="000530AC" w:rsidRDefault="000530AC" w:rsidP="008D6DE0">
      <w:pPr>
        <w:pStyle w:val="Odstavecseseznamem"/>
        <w:numPr>
          <w:ilvl w:val="0"/>
          <w:numId w:val="10"/>
        </w:numPr>
        <w:spacing w:after="0"/>
        <w:jc w:val="both"/>
      </w:pPr>
      <w:r>
        <w:t xml:space="preserve">Text </w:t>
      </w:r>
      <w:r w:rsidR="00F04EBB">
        <w:t>společného podání soudu</w:t>
      </w:r>
      <w:r>
        <w:t xml:space="preserve"> tvoří přílohu č. </w:t>
      </w:r>
      <w:r w:rsidR="00356C6F">
        <w:t>3</w:t>
      </w:r>
      <w:r>
        <w:t xml:space="preserve"> </w:t>
      </w:r>
      <w:proofErr w:type="gramStart"/>
      <w:r w:rsidR="000372EE">
        <w:t>této</w:t>
      </w:r>
      <w:proofErr w:type="gramEnd"/>
      <w:r w:rsidR="000372EE">
        <w:t xml:space="preserve"> </w:t>
      </w:r>
      <w:r>
        <w:t>Dohody.</w:t>
      </w:r>
    </w:p>
    <w:p w14:paraId="7DEBB559" w14:textId="77777777" w:rsidR="000530AC" w:rsidRDefault="000530AC" w:rsidP="00B6474D">
      <w:pPr>
        <w:spacing w:after="0"/>
        <w:jc w:val="both"/>
      </w:pPr>
    </w:p>
    <w:p w14:paraId="56991ECD" w14:textId="77777777" w:rsidR="003F0C61" w:rsidRDefault="00A97B02" w:rsidP="00C04D72">
      <w:pPr>
        <w:spacing w:after="0"/>
        <w:jc w:val="both"/>
        <w:rPr>
          <w:u w:val="single"/>
        </w:rPr>
      </w:pPr>
      <w:r w:rsidRPr="00A97B02">
        <w:rPr>
          <w:u w:val="single"/>
        </w:rPr>
        <w:t>Soudní spor č. 4</w:t>
      </w:r>
      <w:r w:rsidR="00B6474D">
        <w:rPr>
          <w:u w:val="single"/>
        </w:rPr>
        <w:t xml:space="preserve"> (žalobce: BH CAPITAL, žalovaný: ISP, vedlejší účastník: ČSOB, vedeno u Krajského soudu v Plzni pod sp. zn. 48 Cm 249/2011)</w:t>
      </w:r>
    </w:p>
    <w:p w14:paraId="4B3F87E5" w14:textId="77777777" w:rsidR="00FB2C4C" w:rsidRDefault="003F0C61" w:rsidP="008D6DE0">
      <w:pPr>
        <w:pStyle w:val="Odstavecseseznamem"/>
        <w:numPr>
          <w:ilvl w:val="0"/>
          <w:numId w:val="11"/>
        </w:numPr>
        <w:spacing w:after="0"/>
        <w:jc w:val="both"/>
      </w:pPr>
      <w:r>
        <w:t xml:space="preserve">Aktuální stav sporu: </w:t>
      </w:r>
      <w:r w:rsidR="00EE5956">
        <w:t xml:space="preserve">řízení před </w:t>
      </w:r>
      <w:r w:rsidR="005E357C">
        <w:t>soudem první instance</w:t>
      </w:r>
      <w:r w:rsidR="00EE5956">
        <w:t xml:space="preserve"> bylo přerušeno dle </w:t>
      </w:r>
      <w:proofErr w:type="spellStart"/>
      <w:r w:rsidR="00EE5956">
        <w:t>ust</w:t>
      </w:r>
      <w:proofErr w:type="spellEnd"/>
      <w:r w:rsidR="00EE5956">
        <w:t xml:space="preserve">. § 110 </w:t>
      </w:r>
      <w:proofErr w:type="gramStart"/>
      <w:r w:rsidR="00EE5956">
        <w:t>o.s.</w:t>
      </w:r>
      <w:proofErr w:type="gramEnd"/>
      <w:r w:rsidR="00EE5956">
        <w:t>ř.</w:t>
      </w:r>
    </w:p>
    <w:p w14:paraId="5F4D4BD5" w14:textId="33C9316B" w:rsidR="00406552" w:rsidRDefault="00850367" w:rsidP="008D6DE0">
      <w:pPr>
        <w:pStyle w:val="Odstavecseseznamem"/>
        <w:numPr>
          <w:ilvl w:val="0"/>
          <w:numId w:val="11"/>
        </w:numPr>
        <w:spacing w:after="0"/>
        <w:jc w:val="both"/>
      </w:pPr>
      <w:r>
        <w:t xml:space="preserve">BH CAPITAL, ISP a ČSOB se zavazují, </w:t>
      </w:r>
      <w:r w:rsidR="00E97E9D">
        <w:t xml:space="preserve">že </w:t>
      </w:r>
      <w:r w:rsidR="006840F5">
        <w:t xml:space="preserve">v den podpisu této Dohody podepíší </w:t>
      </w:r>
      <w:r>
        <w:t xml:space="preserve">společné podání, v němž </w:t>
      </w:r>
      <w:r w:rsidR="006840F5">
        <w:t xml:space="preserve">navrhnou, </w:t>
      </w:r>
      <w:r>
        <w:t xml:space="preserve">aby soud </w:t>
      </w:r>
      <w:r w:rsidR="00EE5956">
        <w:t xml:space="preserve">v řízení pokračoval a </w:t>
      </w:r>
      <w:r>
        <w:t>schválil soudní smír</w:t>
      </w:r>
      <w:r w:rsidR="006840F5">
        <w:t xml:space="preserve"> dle přílohy č. </w:t>
      </w:r>
      <w:r w:rsidR="00F04EBB">
        <w:t>4</w:t>
      </w:r>
      <w:r w:rsidR="006840F5">
        <w:t xml:space="preserve"> k této Dohodě</w:t>
      </w:r>
      <w:r>
        <w:t xml:space="preserve"> s tím, že žádné ze stran nebude uloženo zaplatit náhradu nákladů soudního řízení. Součástí soudního smíru bude </w:t>
      </w:r>
      <w:r w:rsidR="006840F5">
        <w:t>závazek ISP vyplatit</w:t>
      </w:r>
      <w:r w:rsidR="008D2738">
        <w:t xml:space="preserve"> částku </w:t>
      </w:r>
      <w:r w:rsidR="00E97E9D">
        <w:t xml:space="preserve">306 807 902,41 </w:t>
      </w:r>
      <w:r w:rsidR="008D2738">
        <w:t xml:space="preserve">Kč, která odpovídá </w:t>
      </w:r>
      <w:r>
        <w:t>Finanční</w:t>
      </w:r>
      <w:r w:rsidR="008D2738">
        <w:t>m</w:t>
      </w:r>
      <w:r>
        <w:t xml:space="preserve"> prostředk</w:t>
      </w:r>
      <w:r w:rsidR="008D2738">
        <w:t>ům</w:t>
      </w:r>
      <w:r>
        <w:t xml:space="preserve"> v úschově Krajského soudu v Plzni BH CAPITAL</w:t>
      </w:r>
      <w:r w:rsidR="006840F5">
        <w:t>, na účet BH CAPITAL č</w:t>
      </w:r>
      <w:r w:rsidR="005725E1">
        <w:t xml:space="preserve">. 6005660056/6000, vedený u PPF Banky, a.s., </w:t>
      </w:r>
      <w:r w:rsidR="006840F5">
        <w:t xml:space="preserve">a závazek BH </w:t>
      </w:r>
      <w:proofErr w:type="spellStart"/>
      <w:r w:rsidR="006840F5">
        <w:t>Capital</w:t>
      </w:r>
      <w:proofErr w:type="spellEnd"/>
      <w:r w:rsidR="006840F5">
        <w:t xml:space="preserve"> poskytnout k tomu </w:t>
      </w:r>
      <w:r w:rsidR="008D2738">
        <w:t xml:space="preserve">veškerou </w:t>
      </w:r>
      <w:r w:rsidR="006840F5">
        <w:t>potřebnou součinnost</w:t>
      </w:r>
      <w:r w:rsidR="00464210">
        <w:t>. Strany budou v této souvislosti usilovat o to, aby tento závazek ISP byl splněn tak, že Finanční prostředky v úschově Krajského soudu v Plzni budou ze soudní úschovy vyplaceny přímo BH CAPITAL</w:t>
      </w:r>
      <w:r w:rsidR="0076116F">
        <w:t>, na výše uvedený účet</w:t>
      </w:r>
      <w:r w:rsidR="00464210">
        <w:t>.</w:t>
      </w:r>
      <w:r>
        <w:t xml:space="preserve"> </w:t>
      </w:r>
    </w:p>
    <w:p w14:paraId="33631CF2" w14:textId="77777777" w:rsidR="0076116F" w:rsidRDefault="00723B36" w:rsidP="008D6DE0">
      <w:pPr>
        <w:pStyle w:val="Odstavecseseznamem"/>
        <w:numPr>
          <w:ilvl w:val="0"/>
          <w:numId w:val="11"/>
        </w:numPr>
        <w:spacing w:after="0"/>
        <w:jc w:val="both"/>
      </w:pPr>
      <w:r>
        <w:t xml:space="preserve">Nedojde-li z jakéhokoli důvodu ze strany soudu k převodu Finančních prostředků v úschově Krajského soudu v Plzni na </w:t>
      </w:r>
      <w:r w:rsidR="0076116F">
        <w:t>výše uvedený</w:t>
      </w:r>
      <w:r>
        <w:t xml:space="preserve"> účet BH CAPITAL, a soud tyto finanční prostředky odešle na účet ISP, zavazuje se ISP do 3 dní ode dne, kdy tyto finanční prostředky obdrží, k jejich převedení </w:t>
      </w:r>
      <w:r w:rsidR="00A213E7">
        <w:t xml:space="preserve">na </w:t>
      </w:r>
      <w:r w:rsidR="0076116F">
        <w:t xml:space="preserve">výše uvedený </w:t>
      </w:r>
      <w:r w:rsidR="000F120A">
        <w:t>účet BH CAPITAL</w:t>
      </w:r>
      <w:r w:rsidR="0076116F">
        <w:t>.</w:t>
      </w:r>
      <w:r w:rsidR="000F120A">
        <w:t xml:space="preserve"> </w:t>
      </w:r>
    </w:p>
    <w:p w14:paraId="7C5A3F56" w14:textId="77777777" w:rsidR="00406552" w:rsidRPr="00A97B02" w:rsidRDefault="00406552" w:rsidP="008D6DE0">
      <w:pPr>
        <w:pStyle w:val="Odstavecseseznamem"/>
        <w:numPr>
          <w:ilvl w:val="0"/>
          <w:numId w:val="11"/>
        </w:numPr>
        <w:spacing w:after="0"/>
        <w:jc w:val="both"/>
      </w:pPr>
      <w:r>
        <w:t xml:space="preserve">Text společného podání soudu tvoří přílohu č. </w:t>
      </w:r>
      <w:r w:rsidR="00F04EBB">
        <w:t>4</w:t>
      </w:r>
      <w:r>
        <w:t xml:space="preserve"> </w:t>
      </w:r>
      <w:proofErr w:type="gramStart"/>
      <w:r w:rsidR="00041345">
        <w:t>této</w:t>
      </w:r>
      <w:proofErr w:type="gramEnd"/>
      <w:r w:rsidR="00041345">
        <w:t xml:space="preserve"> </w:t>
      </w:r>
      <w:r>
        <w:t>Dohody.</w:t>
      </w:r>
    </w:p>
    <w:p w14:paraId="2D3CB4C3" w14:textId="77777777" w:rsidR="009A130D" w:rsidRDefault="009A130D" w:rsidP="009A130D">
      <w:pPr>
        <w:spacing w:after="0"/>
        <w:jc w:val="both"/>
        <w:rPr>
          <w:u w:val="single"/>
        </w:rPr>
      </w:pPr>
    </w:p>
    <w:p w14:paraId="0CEF73AF" w14:textId="77777777" w:rsidR="00695E98" w:rsidRPr="00596657" w:rsidRDefault="00C30A3D" w:rsidP="00263850">
      <w:pPr>
        <w:spacing w:after="0"/>
        <w:jc w:val="both"/>
        <w:rPr>
          <w:u w:val="single"/>
        </w:rPr>
      </w:pPr>
      <w:r>
        <w:rPr>
          <w:u w:val="single"/>
        </w:rPr>
        <w:t>Soudní spor č. 5</w:t>
      </w:r>
      <w:r w:rsidR="00596657">
        <w:rPr>
          <w:u w:val="single"/>
        </w:rPr>
        <w:t xml:space="preserve"> (žalobce: ISP, žalovaný: BH CAPITAL, </w:t>
      </w:r>
      <w:r w:rsidR="00596657" w:rsidRPr="00C4252E">
        <w:rPr>
          <w:u w:val="single"/>
        </w:rPr>
        <w:t>vedeno u M</w:t>
      </w:r>
      <w:r w:rsidR="00596657">
        <w:rPr>
          <w:u w:val="single"/>
        </w:rPr>
        <w:t xml:space="preserve">ěstského soudu v Brně pod sp. zn. </w:t>
      </w:r>
      <w:r w:rsidR="00B01F04">
        <w:rPr>
          <w:u w:val="single"/>
        </w:rPr>
        <w:t>33 C 206/2015)</w:t>
      </w:r>
    </w:p>
    <w:p w14:paraId="5935C80E" w14:textId="2008BCD7" w:rsidR="00B01F04" w:rsidRDefault="00B01F04" w:rsidP="008D6DE0">
      <w:pPr>
        <w:pStyle w:val="Odstavecseseznamem"/>
        <w:numPr>
          <w:ilvl w:val="0"/>
          <w:numId w:val="12"/>
        </w:numPr>
        <w:spacing w:after="0"/>
        <w:jc w:val="both"/>
      </w:pPr>
      <w:r>
        <w:t xml:space="preserve">Aktuální stav sporu: </w:t>
      </w:r>
      <w:r w:rsidR="005960C9">
        <w:t>řízení před soudem první instance bylo přerušeno.</w:t>
      </w:r>
    </w:p>
    <w:p w14:paraId="7F48A5DC" w14:textId="6CCAF313" w:rsidR="00AB1B44" w:rsidRDefault="00345131" w:rsidP="008D6DE0">
      <w:pPr>
        <w:pStyle w:val="Odstavecseseznamem"/>
        <w:numPr>
          <w:ilvl w:val="0"/>
          <w:numId w:val="12"/>
        </w:numPr>
        <w:spacing w:after="0"/>
        <w:jc w:val="both"/>
      </w:pPr>
      <w:r>
        <w:t xml:space="preserve">ISP a BH CAPITAL se zavazují, že v den podpisu této Dohody podepíší společné podání, v němž navrhnou, aby soud </w:t>
      </w:r>
      <w:r w:rsidR="005960C9">
        <w:t xml:space="preserve">v řízení pokračoval a </w:t>
      </w:r>
      <w:r>
        <w:t xml:space="preserve">schválil soudní smír dle přílohy č. 5 této Dohody s tím, že žádné ze stran nebude uloženo zaplatit náhradu nákladů soudního řízení. </w:t>
      </w:r>
    </w:p>
    <w:p w14:paraId="210FF4E4" w14:textId="77777777" w:rsidR="00046DAD" w:rsidRDefault="00046DAD" w:rsidP="008D6DE0">
      <w:pPr>
        <w:pStyle w:val="Odstavecseseznamem"/>
        <w:numPr>
          <w:ilvl w:val="0"/>
          <w:numId w:val="12"/>
        </w:numPr>
        <w:spacing w:after="0"/>
        <w:jc w:val="both"/>
      </w:pPr>
      <w:r>
        <w:t xml:space="preserve">Text </w:t>
      </w:r>
      <w:r w:rsidR="00345131">
        <w:t xml:space="preserve">společného podání soudu </w:t>
      </w:r>
      <w:r>
        <w:t xml:space="preserve">tvoří přílohu č. </w:t>
      </w:r>
      <w:r w:rsidR="00AA024C">
        <w:t>5</w:t>
      </w:r>
      <w:r w:rsidR="004E792C">
        <w:t xml:space="preserve"> </w:t>
      </w:r>
      <w:r w:rsidR="00041345">
        <w:t xml:space="preserve">této </w:t>
      </w:r>
      <w:r>
        <w:t>Dohody.</w:t>
      </w:r>
    </w:p>
    <w:p w14:paraId="7C328DFD" w14:textId="77777777" w:rsidR="00046DAD" w:rsidRDefault="00046DAD" w:rsidP="00046DAD">
      <w:pPr>
        <w:spacing w:after="0"/>
        <w:jc w:val="both"/>
      </w:pPr>
    </w:p>
    <w:p w14:paraId="3A7E27D5" w14:textId="77777777" w:rsidR="003352E3" w:rsidRPr="002A764D" w:rsidRDefault="0058124B" w:rsidP="00C4252E">
      <w:pPr>
        <w:spacing w:after="0"/>
        <w:ind w:left="705" w:hanging="705"/>
        <w:jc w:val="both"/>
        <w:rPr>
          <w:u w:val="single"/>
        </w:rPr>
      </w:pPr>
      <w:r w:rsidRPr="00046DAD">
        <w:rPr>
          <w:u w:val="single"/>
        </w:rPr>
        <w:t xml:space="preserve">Soudní </w:t>
      </w:r>
      <w:r w:rsidRPr="002A764D">
        <w:rPr>
          <w:u w:val="single"/>
        </w:rPr>
        <w:t>spor č. 6</w:t>
      </w:r>
      <w:r w:rsidR="00046DAD" w:rsidRPr="002A764D">
        <w:rPr>
          <w:u w:val="single"/>
        </w:rPr>
        <w:t xml:space="preserve"> (</w:t>
      </w:r>
      <w:r w:rsidR="00F866C7" w:rsidRPr="002A764D">
        <w:rPr>
          <w:u w:val="single"/>
        </w:rPr>
        <w:t xml:space="preserve">žalobce: ISP, žalovaní: správkyně konkursní podstaty IP Exit, a.s., ČSOB a Česká </w:t>
      </w:r>
    </w:p>
    <w:p w14:paraId="14CAF936" w14:textId="77777777" w:rsidR="00F866C7" w:rsidRPr="002A764D" w:rsidRDefault="00F866C7" w:rsidP="00C4252E">
      <w:pPr>
        <w:spacing w:after="0"/>
        <w:ind w:left="705" w:hanging="705"/>
        <w:jc w:val="both"/>
        <w:rPr>
          <w:u w:val="single"/>
        </w:rPr>
      </w:pPr>
      <w:r w:rsidRPr="002A764D">
        <w:rPr>
          <w:u w:val="single"/>
        </w:rPr>
        <w:lastRenderedPageBreak/>
        <w:t>republika – Ministerstvo financí, vedeno u Městského soudu v Praze pod sp. zn. 46 Cm 57/2005)</w:t>
      </w:r>
    </w:p>
    <w:p w14:paraId="49C7567F" w14:textId="77777777" w:rsidR="002A764D" w:rsidRPr="00B02A8C" w:rsidRDefault="008B7A25" w:rsidP="001864E1">
      <w:pPr>
        <w:spacing w:after="0"/>
        <w:jc w:val="both"/>
      </w:pPr>
      <w:r w:rsidRPr="002F7B29">
        <w:t>Aktuální stav sporu:</w:t>
      </w:r>
      <w:r w:rsidR="003352E3" w:rsidRPr="002F7B29">
        <w:t xml:space="preserve"> </w:t>
      </w:r>
      <w:r w:rsidR="001F4508">
        <w:t xml:space="preserve">řízení je již pravomocně ukončeno. Dne 16. prosince 2015 vydal Městský soud v Praze usnesení, </w:t>
      </w:r>
      <w:proofErr w:type="gramStart"/>
      <w:r w:rsidR="001F4508">
        <w:t>č.j.</w:t>
      </w:r>
      <w:proofErr w:type="gramEnd"/>
      <w:r w:rsidR="001F4508">
        <w:t xml:space="preserve"> 46 Cm 57/2005-145, kterým řízení zastavil, přičemž uložil žalované ČSOB uhradit </w:t>
      </w:r>
      <w:r w:rsidR="001864E1">
        <w:t>ISP</w:t>
      </w:r>
      <w:r w:rsidR="001F4508">
        <w:t xml:space="preserve"> náklady řízení. ČSOB podala proti nákladovému výroku příslušného rozhodnutí </w:t>
      </w:r>
      <w:r w:rsidR="001864E1">
        <w:t>od</w:t>
      </w:r>
      <w:r w:rsidR="001F4508">
        <w:t xml:space="preserve">volání, o němž Vrchní soud v Praze usnesením ze dne </w:t>
      </w:r>
      <w:r w:rsidR="001864E1">
        <w:t xml:space="preserve">21. března 2016, </w:t>
      </w:r>
      <w:proofErr w:type="gramStart"/>
      <w:r w:rsidR="001864E1">
        <w:t>č.j.</w:t>
      </w:r>
      <w:proofErr w:type="gramEnd"/>
      <w:r w:rsidR="001864E1">
        <w:t xml:space="preserve"> 13 </w:t>
      </w:r>
      <w:proofErr w:type="spellStart"/>
      <w:r w:rsidR="001864E1">
        <w:t>Cmo</w:t>
      </w:r>
      <w:proofErr w:type="spellEnd"/>
      <w:r w:rsidR="001864E1">
        <w:t xml:space="preserve"> 4/2016-162, rozhodl tak, že změnil napadený výrok v tom smyslu, že ve vztahu mezi ISP a ČSOB nemá žádný z účastníků právo na náhradu nákladů řízení. Předmětné usnesení Vrchního soudu v Praze již bylo účastníkům doručeno a není proti </w:t>
      </w:r>
      <w:r w:rsidR="0046134C">
        <w:t xml:space="preserve">němu </w:t>
      </w:r>
      <w:r w:rsidR="001864E1">
        <w:t>dovolání přípustné.</w:t>
      </w:r>
    </w:p>
    <w:p w14:paraId="7F4E23B8" w14:textId="77777777" w:rsidR="00010E6B" w:rsidRDefault="00010E6B" w:rsidP="001864E1">
      <w:pPr>
        <w:spacing w:after="0"/>
        <w:jc w:val="both"/>
      </w:pPr>
    </w:p>
    <w:p w14:paraId="73BD4506" w14:textId="77777777" w:rsidR="00010E6B" w:rsidRPr="00596657" w:rsidRDefault="00010E6B" w:rsidP="00010E6B">
      <w:pPr>
        <w:spacing w:after="0"/>
        <w:jc w:val="both"/>
        <w:rPr>
          <w:u w:val="single"/>
        </w:rPr>
      </w:pPr>
      <w:r>
        <w:rPr>
          <w:u w:val="single"/>
        </w:rPr>
        <w:t xml:space="preserve">Soudní spor č. </w:t>
      </w:r>
      <w:r w:rsidR="00651436">
        <w:rPr>
          <w:u w:val="single"/>
        </w:rPr>
        <w:t>7</w:t>
      </w:r>
      <w:r>
        <w:rPr>
          <w:u w:val="single"/>
        </w:rPr>
        <w:t xml:space="preserve"> (žalobce: ISP, žalovaný: </w:t>
      </w:r>
      <w:r w:rsidR="00651436">
        <w:rPr>
          <w:u w:val="single"/>
        </w:rPr>
        <w:t>ČSOB</w:t>
      </w:r>
      <w:r>
        <w:rPr>
          <w:u w:val="single"/>
        </w:rPr>
        <w:t xml:space="preserve">, </w:t>
      </w:r>
      <w:r w:rsidRPr="00C4252E">
        <w:rPr>
          <w:u w:val="single"/>
        </w:rPr>
        <w:t xml:space="preserve">vedeno u </w:t>
      </w:r>
      <w:r w:rsidR="00651436">
        <w:rPr>
          <w:u w:val="single"/>
        </w:rPr>
        <w:t xml:space="preserve">Obvodního </w:t>
      </w:r>
      <w:r>
        <w:rPr>
          <w:u w:val="single"/>
        </w:rPr>
        <w:t xml:space="preserve">soudu </w:t>
      </w:r>
      <w:r w:rsidR="00651436">
        <w:rPr>
          <w:u w:val="single"/>
        </w:rPr>
        <w:t>pro Prahu 5</w:t>
      </w:r>
      <w:r>
        <w:rPr>
          <w:u w:val="single"/>
        </w:rPr>
        <w:t xml:space="preserve"> pod sp. zn. </w:t>
      </w:r>
      <w:r w:rsidR="00651436">
        <w:rPr>
          <w:u w:val="single"/>
        </w:rPr>
        <w:t>6</w:t>
      </w:r>
      <w:r>
        <w:rPr>
          <w:u w:val="single"/>
        </w:rPr>
        <w:t xml:space="preserve"> C </w:t>
      </w:r>
      <w:r w:rsidR="00651436">
        <w:rPr>
          <w:u w:val="single"/>
        </w:rPr>
        <w:t>212/2016</w:t>
      </w:r>
      <w:r>
        <w:rPr>
          <w:u w:val="single"/>
        </w:rPr>
        <w:t>)</w:t>
      </w:r>
    </w:p>
    <w:p w14:paraId="3F0DE8B2" w14:textId="77777777" w:rsidR="00010E6B" w:rsidRDefault="00010E6B" w:rsidP="008D6DE0">
      <w:pPr>
        <w:pStyle w:val="Odstavecseseznamem"/>
        <w:numPr>
          <w:ilvl w:val="0"/>
          <w:numId w:val="13"/>
        </w:numPr>
        <w:spacing w:after="0"/>
        <w:jc w:val="both"/>
      </w:pPr>
      <w:r>
        <w:t>Aktuální stav sporu: probíhá nalézací řízení před soudem první instance, soud doposud nevydal rozhodnutí ve věci.</w:t>
      </w:r>
    </w:p>
    <w:p w14:paraId="3B1FF73B" w14:textId="2348A6E2" w:rsidR="00BE5FE4" w:rsidRDefault="00BE5FE4" w:rsidP="008D6DE0">
      <w:pPr>
        <w:pStyle w:val="Odstavecseseznamem"/>
        <w:numPr>
          <w:ilvl w:val="0"/>
          <w:numId w:val="13"/>
        </w:numPr>
        <w:spacing w:after="0"/>
        <w:jc w:val="both"/>
      </w:pPr>
      <w:r>
        <w:t xml:space="preserve">ISP se zavazuje vzít žalobu podanou v této věci zpět a za tímto účelem v den podpisu této Dohody podepsat zpětvzetí žaloby dle přílohy č. 7 k této Dohodě a předat ČSOB, přičemž součástí tohoto zpětvzetí bude i návrh, aby soud rozhodl tak, že žádná ze stran nemá nárok na náhradu nákladů soudního řízení. </w:t>
      </w:r>
    </w:p>
    <w:p w14:paraId="545C60CF" w14:textId="191CF50C" w:rsidR="00BE5FE4" w:rsidRDefault="00BE5FE4" w:rsidP="008D6DE0">
      <w:pPr>
        <w:pStyle w:val="Odstavecseseznamem"/>
        <w:numPr>
          <w:ilvl w:val="0"/>
          <w:numId w:val="13"/>
        </w:numPr>
        <w:spacing w:after="0"/>
        <w:jc w:val="both"/>
      </w:pPr>
      <w:r>
        <w:t>ČSOB se zavazuje vyslovit se zpětvzetím žaloby souhlas dle přílohy č. 8 k této Dohodě a v den podpisu této Dohody tento souhlas podepsat s tím, že rovněž nebude požadovat náhradu nákladů soudního řízení.</w:t>
      </w:r>
    </w:p>
    <w:p w14:paraId="68590BA0" w14:textId="2C9E3919" w:rsidR="00BE5FE4" w:rsidRDefault="00BE5FE4" w:rsidP="008D6DE0">
      <w:pPr>
        <w:pStyle w:val="Odstavecseseznamem"/>
        <w:numPr>
          <w:ilvl w:val="0"/>
          <w:numId w:val="13"/>
        </w:numPr>
        <w:spacing w:after="0"/>
        <w:jc w:val="both"/>
      </w:pPr>
      <w:r>
        <w:t>Text zpětvzetí a souhlasu tvoří přílohy č. 7, resp. 8 této Dohody.</w:t>
      </w:r>
    </w:p>
    <w:p w14:paraId="6056A2A9" w14:textId="77777777" w:rsidR="00651436" w:rsidRDefault="00651436" w:rsidP="00651436">
      <w:pPr>
        <w:spacing w:after="0"/>
        <w:jc w:val="both"/>
        <w:rPr>
          <w:u w:val="single"/>
        </w:rPr>
      </w:pPr>
    </w:p>
    <w:p w14:paraId="76AB1F95" w14:textId="77777777" w:rsidR="00651436" w:rsidRDefault="00651436" w:rsidP="00651436">
      <w:pPr>
        <w:spacing w:after="0"/>
        <w:jc w:val="both"/>
        <w:rPr>
          <w:u w:val="single"/>
        </w:rPr>
      </w:pPr>
    </w:p>
    <w:p w14:paraId="1DE79071" w14:textId="77777777" w:rsidR="00651436" w:rsidRPr="00596657" w:rsidRDefault="00651436" w:rsidP="00651436">
      <w:pPr>
        <w:spacing w:after="0"/>
        <w:jc w:val="both"/>
        <w:rPr>
          <w:u w:val="single"/>
        </w:rPr>
      </w:pPr>
      <w:r>
        <w:rPr>
          <w:u w:val="single"/>
        </w:rPr>
        <w:t xml:space="preserve">Soudní spor č. 8 (žalobce: ČSOB, žalovaný: ISP, </w:t>
      </w:r>
      <w:r w:rsidRPr="00C4252E">
        <w:rPr>
          <w:u w:val="single"/>
        </w:rPr>
        <w:t xml:space="preserve">vedeno u </w:t>
      </w:r>
      <w:r>
        <w:rPr>
          <w:u w:val="single"/>
        </w:rPr>
        <w:t>Okresní soud Plzeň – město pod sp. zn. 12 C 240/2016)</w:t>
      </w:r>
    </w:p>
    <w:p w14:paraId="579CF586" w14:textId="77777777" w:rsidR="00651436" w:rsidRDefault="00651436" w:rsidP="008D6DE0">
      <w:pPr>
        <w:pStyle w:val="Odstavecseseznamem"/>
        <w:numPr>
          <w:ilvl w:val="0"/>
          <w:numId w:val="14"/>
        </w:numPr>
        <w:spacing w:after="0"/>
        <w:jc w:val="both"/>
      </w:pPr>
      <w:r>
        <w:t>Aktuální stav sporu: probíhá nalézací řízení před soudem první instance, soud doposud nevydal rozhodnutí ve věci.</w:t>
      </w:r>
    </w:p>
    <w:p w14:paraId="428DB125" w14:textId="3C275D55" w:rsidR="00BE5FE4" w:rsidRDefault="00BE5FE4" w:rsidP="008D6DE0">
      <w:pPr>
        <w:pStyle w:val="Odstavecseseznamem"/>
        <w:numPr>
          <w:ilvl w:val="0"/>
          <w:numId w:val="14"/>
        </w:numPr>
        <w:spacing w:after="0"/>
        <w:jc w:val="both"/>
      </w:pPr>
      <w:r>
        <w:t xml:space="preserve">ČSOB se zavazuje vzít žalobu podanou v této věci zpět a za tímto účelem v den podpisu této Dohody podepsat zpětvzetí žaloby dle přílohy č. 9 k této Dohodě, přičemž součástí tohoto zpětvzetí bude i návrh, aby soud rozhodl tak, že žádná ze stran nemá nárok na náhradu nákladů soudního řízení. </w:t>
      </w:r>
    </w:p>
    <w:p w14:paraId="50D1AB9C" w14:textId="469DF3F2" w:rsidR="00BE5FE4" w:rsidRDefault="00BE5FE4" w:rsidP="008D6DE0">
      <w:pPr>
        <w:pStyle w:val="Odstavecseseznamem"/>
        <w:numPr>
          <w:ilvl w:val="0"/>
          <w:numId w:val="14"/>
        </w:numPr>
        <w:spacing w:after="0"/>
        <w:jc w:val="both"/>
      </w:pPr>
      <w:r>
        <w:t>ISP se zavazuje vyslovit se zpětvzetím žaloby souhlas dle přílohy č. 10 k této Dohodě a v den podpisu této Dohody tento souhlas podepsat a předat ČSOB s tím, že rovněž nebude požadovat náhradu nákladů soudního řízení.</w:t>
      </w:r>
    </w:p>
    <w:p w14:paraId="4FD62F7F" w14:textId="505A19D1" w:rsidR="00651436" w:rsidRDefault="00BE5FE4" w:rsidP="008D6DE0">
      <w:pPr>
        <w:pStyle w:val="Odstavecseseznamem"/>
        <w:numPr>
          <w:ilvl w:val="0"/>
          <w:numId w:val="14"/>
        </w:numPr>
        <w:spacing w:after="0"/>
        <w:jc w:val="both"/>
      </w:pPr>
      <w:r>
        <w:t>Text zpětvzetí a souhlasu tvoří přílohy č. 9, resp. 10 této Dohody.</w:t>
      </w:r>
    </w:p>
    <w:p w14:paraId="2A80143F" w14:textId="77777777" w:rsidR="006D3184" w:rsidRPr="002F7B29" w:rsidRDefault="002A764D" w:rsidP="002A764D">
      <w:pPr>
        <w:pStyle w:val="Odstavecseseznamem"/>
        <w:spacing w:after="0"/>
        <w:jc w:val="both"/>
        <w:rPr>
          <w:u w:val="single"/>
        </w:rPr>
      </w:pPr>
      <w:r w:rsidRPr="002F7B29">
        <w:rPr>
          <w:u w:val="single"/>
        </w:rPr>
        <w:t xml:space="preserve"> </w:t>
      </w:r>
    </w:p>
    <w:p w14:paraId="0E956D9C" w14:textId="77777777" w:rsidR="00F26CA0" w:rsidRDefault="00937DC4" w:rsidP="00C4252E">
      <w:pPr>
        <w:spacing w:after="0"/>
        <w:ind w:left="705" w:hanging="705"/>
        <w:jc w:val="both"/>
      </w:pPr>
      <w:r w:rsidRPr="002F7B29">
        <w:t>2.2</w:t>
      </w:r>
      <w:r w:rsidRPr="002F7B29">
        <w:tab/>
      </w:r>
      <w:r w:rsidR="00F26CA0" w:rsidRPr="002F7B29">
        <w:t>Smluvní strany se dohodl</w:t>
      </w:r>
      <w:r w:rsidR="00F15474" w:rsidRPr="002F7B29">
        <w:t>y</w:t>
      </w:r>
      <w:r w:rsidR="00F26CA0" w:rsidRPr="002F7B29">
        <w:t xml:space="preserve">, že </w:t>
      </w:r>
      <w:r w:rsidR="004C0B3C" w:rsidRPr="002F7B29">
        <w:t xml:space="preserve">veškerá </w:t>
      </w:r>
      <w:r w:rsidR="00564754" w:rsidRPr="002F7B29">
        <w:t xml:space="preserve">soudní </w:t>
      </w:r>
      <w:r w:rsidR="004C0B3C" w:rsidRPr="002F7B29">
        <w:t xml:space="preserve">podání uvedená v tomto článku Dohody budou smluvními stranami podepsána </w:t>
      </w:r>
      <w:r w:rsidR="00F5771C">
        <w:t>současně s</w:t>
      </w:r>
      <w:r w:rsidR="00564754" w:rsidRPr="002F7B29">
        <w:t xml:space="preserve"> podpis</w:t>
      </w:r>
      <w:r w:rsidR="00F5771C">
        <w:t>em</w:t>
      </w:r>
      <w:r w:rsidR="00564754" w:rsidRPr="002F7B29">
        <w:t xml:space="preserve"> </w:t>
      </w:r>
      <w:r w:rsidR="006B3E27">
        <w:t xml:space="preserve">této </w:t>
      </w:r>
      <w:r w:rsidR="00564754" w:rsidRPr="002F7B29">
        <w:t>Dohody</w:t>
      </w:r>
      <w:r w:rsidR="00872CDC">
        <w:t xml:space="preserve"> a předána ČSOB</w:t>
      </w:r>
      <w:r w:rsidR="00564754" w:rsidRPr="002F7B29">
        <w:t xml:space="preserve">, a </w:t>
      </w:r>
      <w:r w:rsidR="00F26CA0" w:rsidRPr="002F7B29">
        <w:t xml:space="preserve">ČSOB </w:t>
      </w:r>
      <w:r w:rsidR="00564754" w:rsidRPr="002F7B29">
        <w:t xml:space="preserve">se zavazuje </w:t>
      </w:r>
      <w:r w:rsidR="00535E7D">
        <w:t xml:space="preserve">odeslat je </w:t>
      </w:r>
      <w:r w:rsidR="00564754" w:rsidRPr="002F7B29">
        <w:t>příslušným soudům</w:t>
      </w:r>
      <w:r w:rsidR="00535E7D">
        <w:t xml:space="preserve"> doporučenou poštou </w:t>
      </w:r>
      <w:r w:rsidR="00BE4B38">
        <w:t>bez zbytečného odkladu po</w:t>
      </w:r>
      <w:r w:rsidR="00F5771C">
        <w:t xml:space="preserve"> podpisu této Dohody</w:t>
      </w:r>
      <w:r w:rsidR="00F26CA0" w:rsidRPr="002F7B29">
        <w:t>. ČSOB se zavazuje do 3 pracovních dnů od doručení poslední doručenky odeslat ostatním smluvním stranám kopii všech doručenek prokazujících, že došlo k doručení všech podání</w:t>
      </w:r>
      <w:r w:rsidR="00872CDC">
        <w:t xml:space="preserve"> příslušným soudům</w:t>
      </w:r>
      <w:r w:rsidR="00F26CA0" w:rsidRPr="002F7B29">
        <w:t xml:space="preserve">. </w:t>
      </w:r>
    </w:p>
    <w:p w14:paraId="159AC068" w14:textId="77777777" w:rsidR="00C070CD" w:rsidRPr="002F7B29" w:rsidRDefault="00C070CD" w:rsidP="00C4252E">
      <w:pPr>
        <w:spacing w:after="0"/>
        <w:ind w:left="705" w:hanging="705"/>
        <w:jc w:val="both"/>
      </w:pPr>
    </w:p>
    <w:p w14:paraId="6CD41B3D" w14:textId="77777777" w:rsidR="006D3184" w:rsidRDefault="00C070CD" w:rsidP="00C4252E">
      <w:pPr>
        <w:spacing w:after="0"/>
        <w:ind w:left="705" w:hanging="705"/>
        <w:jc w:val="both"/>
      </w:pPr>
      <w:r>
        <w:t>2.3</w:t>
      </w:r>
      <w:r>
        <w:tab/>
      </w:r>
      <w:r w:rsidR="00C4252E" w:rsidRPr="002F7B29">
        <w:t>Pro případ, že by kterékoli smluvní straně byla v</w:t>
      </w:r>
      <w:r w:rsidR="003C426F">
        <w:t xml:space="preserve"> S</w:t>
      </w:r>
      <w:r w:rsidR="00C4252E" w:rsidRPr="002F7B29">
        <w:t>oudních sporech přiznána náhrada nákladů soudního řízení vůči jiné</w:t>
      </w:r>
      <w:r w:rsidR="00C4252E" w:rsidRPr="00C4252E">
        <w:t xml:space="preserve"> smluvní straně, smluvní strany </w:t>
      </w:r>
      <w:r w:rsidR="001871B8">
        <w:t xml:space="preserve">se tímto </w:t>
      </w:r>
      <w:r w:rsidR="00C4252E" w:rsidRPr="00C4252E">
        <w:t>vzdávají takovýchto nároků na náhradu nákladů soudního řízení</w:t>
      </w:r>
      <w:r w:rsidR="001871B8">
        <w:t xml:space="preserve">, popřípadě se jich vzdají po jejich přiznání, a </w:t>
      </w:r>
      <w:r w:rsidR="00C4252E" w:rsidRPr="00C4252E">
        <w:t>zavazují se, že je nebudou v budoucnu uplatňovat a vymáhat. Pro případ, že by přesto byla v</w:t>
      </w:r>
      <w:r w:rsidR="003C426F">
        <w:t xml:space="preserve"> S</w:t>
      </w:r>
      <w:r w:rsidR="00C4252E" w:rsidRPr="00C4252E">
        <w:t xml:space="preserve">oudních </w:t>
      </w:r>
      <w:r w:rsidR="00C4252E" w:rsidRPr="00C4252E">
        <w:lastRenderedPageBreak/>
        <w:t xml:space="preserve">sporech kterékoli smluvní straně uložena povinnost nahradit náklady jiné smluvní straně, a tato povinná strana by tyto náklady oprávněné straně uhradila, zavazuje se smluvní strana, které by náklady soudního řízení byly tímto způsobem uhrazeny, druhé smluvní straně částku odpovídající uhrazeným nákladům soudního řízení </w:t>
      </w:r>
      <w:r w:rsidR="00A40965">
        <w:t xml:space="preserve">bez zbytečného odkladu </w:t>
      </w:r>
      <w:r w:rsidR="00C4252E" w:rsidRPr="00C4252E">
        <w:t>vrátit.</w:t>
      </w:r>
    </w:p>
    <w:p w14:paraId="2025DB9D" w14:textId="77777777" w:rsidR="00C070CD" w:rsidRDefault="00C070CD" w:rsidP="00C4252E">
      <w:pPr>
        <w:spacing w:after="0"/>
        <w:ind w:left="705" w:hanging="705"/>
        <w:jc w:val="both"/>
      </w:pPr>
    </w:p>
    <w:p w14:paraId="6766D19A" w14:textId="77777777" w:rsidR="00C070CD" w:rsidRDefault="00C070CD" w:rsidP="00C4252E">
      <w:pPr>
        <w:spacing w:after="0"/>
        <w:ind w:left="705" w:hanging="705"/>
        <w:jc w:val="both"/>
      </w:pPr>
      <w:r>
        <w:t>2.4</w:t>
      </w:r>
      <w:r>
        <w:tab/>
        <w:t xml:space="preserve">Každá smluvní strana se zavazuje vůči ostatním smluvním stranám, že nepodnikne žádné kroky, které by směřovaly proti ukončení </w:t>
      </w:r>
      <w:r w:rsidR="003C426F">
        <w:t>S</w:t>
      </w:r>
      <w:r>
        <w:t xml:space="preserve">oudních sporů v souladu s touto Dohodou. </w:t>
      </w:r>
    </w:p>
    <w:p w14:paraId="6E83EA4B" w14:textId="77777777" w:rsidR="005A20C5" w:rsidRPr="00C4252E" w:rsidRDefault="005A20C5" w:rsidP="00C4252E">
      <w:pPr>
        <w:spacing w:after="0"/>
        <w:ind w:left="705" w:hanging="705"/>
        <w:jc w:val="both"/>
      </w:pPr>
    </w:p>
    <w:p w14:paraId="55C027EB" w14:textId="77777777" w:rsidR="00A10BC7" w:rsidRPr="00C4252E" w:rsidRDefault="00A10BC7" w:rsidP="00C4252E">
      <w:pPr>
        <w:spacing w:after="0"/>
        <w:ind w:left="705" w:hanging="705"/>
        <w:jc w:val="both"/>
      </w:pPr>
    </w:p>
    <w:p w14:paraId="47C85922" w14:textId="77777777" w:rsidR="005715FD" w:rsidRPr="005715FD" w:rsidRDefault="00C4252E" w:rsidP="005715FD">
      <w:pPr>
        <w:spacing w:after="0"/>
        <w:jc w:val="center"/>
        <w:rPr>
          <w:b/>
        </w:rPr>
      </w:pPr>
      <w:r>
        <w:rPr>
          <w:b/>
        </w:rPr>
        <w:t xml:space="preserve"> </w:t>
      </w:r>
      <w:r w:rsidR="004307CB">
        <w:rPr>
          <w:b/>
        </w:rPr>
        <w:t>Článek 3</w:t>
      </w:r>
    </w:p>
    <w:p w14:paraId="6C10435E" w14:textId="1FB4EE50" w:rsidR="005715FD" w:rsidRDefault="005715FD" w:rsidP="005715FD">
      <w:pPr>
        <w:spacing w:after="0"/>
        <w:jc w:val="center"/>
        <w:rPr>
          <w:b/>
        </w:rPr>
      </w:pPr>
      <w:r w:rsidRPr="005715FD">
        <w:rPr>
          <w:b/>
        </w:rPr>
        <w:t>Vrácení Inkasa ČSOB</w:t>
      </w:r>
      <w:r w:rsidR="002714F7">
        <w:rPr>
          <w:b/>
        </w:rPr>
        <w:t xml:space="preserve"> a další závazky</w:t>
      </w:r>
    </w:p>
    <w:p w14:paraId="46F55B11" w14:textId="77777777" w:rsidR="00B75458" w:rsidRDefault="00B75458" w:rsidP="005715FD">
      <w:pPr>
        <w:spacing w:after="0"/>
        <w:jc w:val="center"/>
        <w:rPr>
          <w:b/>
        </w:rPr>
      </w:pPr>
    </w:p>
    <w:p w14:paraId="4DB386FF" w14:textId="77777777" w:rsidR="00986AEC" w:rsidRDefault="00B75458" w:rsidP="00E03813">
      <w:pPr>
        <w:spacing w:after="0"/>
        <w:ind w:left="705" w:hanging="705"/>
        <w:jc w:val="both"/>
      </w:pPr>
      <w:r>
        <w:t>3</w:t>
      </w:r>
      <w:r w:rsidR="00E03813">
        <w:t>.1</w:t>
      </w:r>
      <w:r w:rsidR="00E03813">
        <w:tab/>
      </w:r>
      <w:r w:rsidR="0092664D">
        <w:t xml:space="preserve">ISP prohlašuje a ujišťuje ČSOB, že finanční prostředky, které ČSOB získala z účtů ISP v rámci Inkasa ČSOB, náleží nikoli ISP, ale </w:t>
      </w:r>
      <w:r w:rsidR="00C0073A">
        <w:t xml:space="preserve">do majetku </w:t>
      </w:r>
      <w:r w:rsidR="0092664D">
        <w:t>jí obhospodařované</w:t>
      </w:r>
      <w:r w:rsidR="00CF6E39">
        <w:t>ho</w:t>
      </w:r>
      <w:r w:rsidR="0092664D">
        <w:t xml:space="preserve"> ISP – </w:t>
      </w:r>
      <w:r w:rsidR="00BA2721">
        <w:t>p</w:t>
      </w:r>
      <w:r w:rsidR="0092664D">
        <w:t>odnikatelské</w:t>
      </w:r>
      <w:r w:rsidR="00CF6E39">
        <w:t>ho</w:t>
      </w:r>
      <w:r w:rsidR="006F14A4">
        <w:t xml:space="preserve"> tržní</w:t>
      </w:r>
      <w:r w:rsidR="00CF6E39">
        <w:t>ho</w:t>
      </w:r>
      <w:r w:rsidR="006F14A4">
        <w:t xml:space="preserve"> podílové</w:t>
      </w:r>
      <w:r w:rsidR="00CF6E39">
        <w:t>ho</w:t>
      </w:r>
      <w:r w:rsidR="006F14A4">
        <w:t xml:space="preserve"> fondu.</w:t>
      </w:r>
      <w:r w:rsidR="00986AEC">
        <w:t xml:space="preserve"> ČSOB proto uznává, že </w:t>
      </w:r>
      <w:r w:rsidR="00217A85">
        <w:t xml:space="preserve">si </w:t>
      </w:r>
      <w:r w:rsidR="00986AEC">
        <w:t xml:space="preserve">své pohledávky vůči ISP vyplývající ze Smluv o kontokorentním úvěru, tj. na úhradu jistiny úvěru ve výši 150 000 000,- Kč a </w:t>
      </w:r>
      <w:proofErr w:type="gramStart"/>
      <w:r w:rsidR="00986AEC">
        <w:t>části  souvisejícího</w:t>
      </w:r>
      <w:proofErr w:type="gramEnd"/>
      <w:r w:rsidR="00986AEC">
        <w:t xml:space="preserve"> úroku z prodlení v částce 157 287 737,17 Kč, nebyla oprávněna uhradit Inkasem ČSOB z účtů, na kterých nebyly uloženy prostředky ISP.  Pohledávky ČSOB vůči ISP, vyplývající ze Smluv o kontokorentním úvěru, tedy nebyly nikdy uhrazeny. </w:t>
      </w:r>
      <w:r w:rsidR="00986AEC">
        <w:rPr>
          <w:rFonts w:ascii="Times New Roman" w:hAnsi="Times New Roman" w:cs="Times New Roman"/>
          <w:sz w:val="24"/>
          <w:szCs w:val="24"/>
          <w:lang w:eastAsia="cs-CZ"/>
        </w:rPr>
        <w:t xml:space="preserve"> </w:t>
      </w:r>
    </w:p>
    <w:p w14:paraId="7B4ECD15" w14:textId="77777777" w:rsidR="003F53B5" w:rsidRDefault="003F53B5" w:rsidP="000A3E82">
      <w:pPr>
        <w:spacing w:after="0"/>
        <w:jc w:val="both"/>
      </w:pPr>
    </w:p>
    <w:p w14:paraId="191EA6C7" w14:textId="61677EE9" w:rsidR="00AC1732" w:rsidRDefault="005A20C5" w:rsidP="008C2790">
      <w:pPr>
        <w:spacing w:after="0"/>
        <w:ind w:left="705" w:hanging="705"/>
        <w:jc w:val="both"/>
      </w:pPr>
      <w:r>
        <w:t>3.2</w:t>
      </w:r>
      <w:r w:rsidR="003F53B5">
        <w:tab/>
      </w:r>
      <w:r w:rsidR="00E03813">
        <w:t xml:space="preserve">ČSOB </w:t>
      </w:r>
      <w:r w:rsidR="00691F86">
        <w:t xml:space="preserve">se proto </w:t>
      </w:r>
      <w:r w:rsidR="00E03813">
        <w:t xml:space="preserve">zavazuje </w:t>
      </w:r>
      <w:r w:rsidR="00814FB9">
        <w:t>uhradit do majetku ISP – podnikatelského tržního podílového fondu částku ve výši 307 </w:t>
      </w:r>
      <w:r w:rsidR="00814FB9" w:rsidRPr="00EE7B32">
        <w:t>287 737,17 Kč, odpovídající Inkasu ČSOB, na úč</w:t>
      </w:r>
      <w:r w:rsidR="008F0DF0" w:rsidRPr="00EE7B32">
        <w:t>e</w:t>
      </w:r>
      <w:r w:rsidR="00814FB9" w:rsidRPr="00EE7B32">
        <w:t xml:space="preserve">t tohoto fondu </w:t>
      </w:r>
      <w:r w:rsidR="006059F8" w:rsidRPr="00EE7B32">
        <w:t xml:space="preserve">č. </w:t>
      </w:r>
      <w:r w:rsidR="00EE7B32" w:rsidRPr="00EE7B32">
        <w:rPr>
          <w:color w:val="000000"/>
        </w:rPr>
        <w:t>242191110</w:t>
      </w:r>
      <w:r w:rsidR="00814FB9" w:rsidRPr="00EE7B32">
        <w:t>/</w:t>
      </w:r>
      <w:r w:rsidR="008F0DF0" w:rsidRPr="00EE7B32">
        <w:t>0300,</w:t>
      </w:r>
      <w:r w:rsidR="00814FB9" w:rsidRPr="00EE7B32">
        <w:t xml:space="preserve"> veden</w:t>
      </w:r>
      <w:r w:rsidR="008F0DF0" w:rsidRPr="00EE7B32">
        <w:t>ý</w:t>
      </w:r>
      <w:r w:rsidR="00814FB9" w:rsidRPr="00EE7B32">
        <w:t xml:space="preserve"> u </w:t>
      </w:r>
      <w:r w:rsidR="008F0DF0" w:rsidRPr="00EE7B32">
        <w:t xml:space="preserve">ČSOB (částku </w:t>
      </w:r>
      <w:r w:rsidR="00EE7B32" w:rsidRPr="00EE7B32">
        <w:rPr>
          <w:color w:val="000000"/>
        </w:rPr>
        <w:t>278 170 747,72</w:t>
      </w:r>
      <w:r w:rsidR="00EE7B32">
        <w:rPr>
          <w:color w:val="000000"/>
        </w:rPr>
        <w:t xml:space="preserve"> </w:t>
      </w:r>
      <w:r w:rsidR="008F0DF0" w:rsidRPr="00EE7B32">
        <w:t xml:space="preserve">Kč) a na účet tohoto fondu č. </w:t>
      </w:r>
      <w:r w:rsidR="00EE7B32" w:rsidRPr="00EE7B32">
        <w:rPr>
          <w:color w:val="000000"/>
        </w:rPr>
        <w:t>227247091</w:t>
      </w:r>
      <w:r w:rsidR="008F0DF0" w:rsidRPr="00EE7B32">
        <w:t>/0300, vedený u ČSOB</w:t>
      </w:r>
      <w:r w:rsidR="00EE7B32" w:rsidRPr="00EE7B32">
        <w:t xml:space="preserve"> (částku </w:t>
      </w:r>
      <w:r w:rsidR="00EE7B32" w:rsidRPr="00EE7B32">
        <w:rPr>
          <w:color w:val="000000"/>
        </w:rPr>
        <w:t>29 116 989,45 Kč)</w:t>
      </w:r>
      <w:r w:rsidR="008F0DF0" w:rsidRPr="00EE7B32">
        <w:t>,</w:t>
      </w:r>
      <w:r w:rsidR="008F0DF0">
        <w:t xml:space="preserve"> a to </w:t>
      </w:r>
      <w:r w:rsidR="00E03813">
        <w:t xml:space="preserve">do </w:t>
      </w:r>
      <w:r w:rsidR="006B2663">
        <w:t>3 pracovních</w:t>
      </w:r>
      <w:r w:rsidR="00E03813">
        <w:t xml:space="preserve"> dní od</w:t>
      </w:r>
      <w:r w:rsidR="00AC1732">
        <w:t>e dne, kdy dojde ke splnění všech následujících podmínek</w:t>
      </w:r>
      <w:r w:rsidR="00814FB9">
        <w:t xml:space="preserve"> (dále jen „</w:t>
      </w:r>
      <w:r w:rsidR="00814FB9" w:rsidRPr="008C2790">
        <w:rPr>
          <w:b/>
        </w:rPr>
        <w:t>Podmínky</w:t>
      </w:r>
      <w:r w:rsidR="00814FB9">
        <w:t>“):</w:t>
      </w:r>
    </w:p>
    <w:p w14:paraId="47F0D56B" w14:textId="77777777" w:rsidR="00AC1732" w:rsidRDefault="00D86ABD" w:rsidP="008D6DE0">
      <w:pPr>
        <w:pStyle w:val="Odstavecseseznamem"/>
        <w:numPr>
          <w:ilvl w:val="0"/>
          <w:numId w:val="6"/>
        </w:numPr>
        <w:spacing w:after="0"/>
        <w:jc w:val="both"/>
      </w:pPr>
      <w:r>
        <w:t xml:space="preserve">uzavření této Dohody, </w:t>
      </w:r>
    </w:p>
    <w:p w14:paraId="7D383B64" w14:textId="12D6AE00" w:rsidR="00D86ABD" w:rsidRDefault="0049314B" w:rsidP="008D6DE0">
      <w:pPr>
        <w:pStyle w:val="Odstavecseseznamem"/>
        <w:numPr>
          <w:ilvl w:val="0"/>
          <w:numId w:val="6"/>
        </w:numPr>
        <w:spacing w:after="0"/>
        <w:jc w:val="both"/>
      </w:pPr>
      <w:r>
        <w:t>pravomocn</w:t>
      </w:r>
      <w:r w:rsidR="00AA1C95">
        <w:t>ému</w:t>
      </w:r>
      <w:r>
        <w:t xml:space="preserve"> </w:t>
      </w:r>
      <w:r w:rsidR="00D86ABD">
        <w:t>ukonče</w:t>
      </w:r>
      <w:r w:rsidR="00AA1C95">
        <w:t>ní</w:t>
      </w:r>
      <w:r w:rsidR="00D86ABD">
        <w:t xml:space="preserve"> Soudní</w:t>
      </w:r>
      <w:r w:rsidR="00AA1C95">
        <w:t>ch</w:t>
      </w:r>
      <w:r w:rsidR="00D86ABD">
        <w:t xml:space="preserve"> spor</w:t>
      </w:r>
      <w:r w:rsidR="00AA1C95">
        <w:t>ů</w:t>
      </w:r>
      <w:r w:rsidR="00D86ABD">
        <w:t xml:space="preserve"> </w:t>
      </w:r>
      <w:r>
        <w:t>č.</w:t>
      </w:r>
      <w:r w:rsidR="00592C06">
        <w:t xml:space="preserve"> </w:t>
      </w:r>
      <w:r>
        <w:t>1, č. 3, č. 4</w:t>
      </w:r>
      <w:r w:rsidR="00910A0D">
        <w:t>,</w:t>
      </w:r>
      <w:r>
        <w:t xml:space="preserve"> </w:t>
      </w:r>
      <w:r w:rsidR="00910A0D">
        <w:t xml:space="preserve">č. 5, č. 7 a č. 8 </w:t>
      </w:r>
      <w:r w:rsidR="00D86ABD">
        <w:t>způsobem uvedeným v čl. 2</w:t>
      </w:r>
      <w:r w:rsidR="00A81142">
        <w:t>.1</w:t>
      </w:r>
      <w:r w:rsidR="00D86ABD">
        <w:t xml:space="preserve"> této </w:t>
      </w:r>
      <w:proofErr w:type="gramStart"/>
      <w:r w:rsidR="00D86ABD">
        <w:t xml:space="preserve">Dohody, </w:t>
      </w:r>
      <w:r w:rsidR="00814FB9">
        <w:t xml:space="preserve"> a</w:t>
      </w:r>
      <w:proofErr w:type="gramEnd"/>
    </w:p>
    <w:p w14:paraId="714B5D24" w14:textId="77777777" w:rsidR="00D86ABD" w:rsidRDefault="00D86ABD" w:rsidP="008D6DE0">
      <w:pPr>
        <w:pStyle w:val="Odstavecseseznamem"/>
        <w:numPr>
          <w:ilvl w:val="0"/>
          <w:numId w:val="6"/>
        </w:numPr>
        <w:spacing w:after="0"/>
        <w:jc w:val="both"/>
      </w:pPr>
      <w:r>
        <w:t>uhrazení částky 306 807 902,41 Kč ze strany ISP ve prospěch BH CAPITAL</w:t>
      </w:r>
      <w:r w:rsidR="00A81142">
        <w:t xml:space="preserve"> jedním ze způsobů uvedených v čl. 2.1 této Dohody</w:t>
      </w:r>
      <w:r w:rsidR="00814FB9">
        <w:t>.</w:t>
      </w:r>
    </w:p>
    <w:p w14:paraId="73412AFB" w14:textId="77777777" w:rsidR="001776F1" w:rsidRDefault="001776F1" w:rsidP="00E03813">
      <w:pPr>
        <w:spacing w:after="0"/>
        <w:ind w:left="705" w:hanging="705"/>
        <w:jc w:val="both"/>
      </w:pPr>
    </w:p>
    <w:p w14:paraId="261AD798" w14:textId="7DCFF5B9" w:rsidR="00484378" w:rsidRPr="00EF37DF" w:rsidRDefault="00D51F87" w:rsidP="00484378">
      <w:pPr>
        <w:spacing w:after="0"/>
        <w:ind w:left="705" w:hanging="705"/>
        <w:jc w:val="both"/>
      </w:pPr>
      <w:r w:rsidRPr="00EF37DF">
        <w:t>3</w:t>
      </w:r>
      <w:r w:rsidR="001776F1" w:rsidRPr="00EF37DF">
        <w:t>.3</w:t>
      </w:r>
      <w:r w:rsidR="001776F1" w:rsidRPr="00EF37DF">
        <w:tab/>
        <w:t>ČSOB se dále zava</w:t>
      </w:r>
      <w:r w:rsidR="00484378" w:rsidRPr="00EF37DF">
        <w:t xml:space="preserve">zuje </w:t>
      </w:r>
      <w:r w:rsidR="00814FB9">
        <w:t xml:space="preserve">do </w:t>
      </w:r>
      <w:r w:rsidR="006B2663">
        <w:t xml:space="preserve">3 pracovních </w:t>
      </w:r>
      <w:r w:rsidR="00814FB9">
        <w:t>dní ode dne, kdy dojde ke splnění Podmínek uvedených</w:t>
      </w:r>
      <w:r w:rsidR="00B0390B">
        <w:t xml:space="preserve"> v čl. 3.2 této Dohody </w:t>
      </w:r>
      <w:r w:rsidR="00A2523A" w:rsidRPr="00EF37DF">
        <w:t xml:space="preserve">uhradit </w:t>
      </w:r>
      <w:r w:rsidR="00691F86">
        <w:t xml:space="preserve">do majetku </w:t>
      </w:r>
      <w:r w:rsidR="00484378" w:rsidRPr="00EF37DF">
        <w:t>ISP</w:t>
      </w:r>
      <w:r w:rsidR="00691F86">
        <w:t xml:space="preserve"> – podnikatelského tržního podílového fondu</w:t>
      </w:r>
      <w:r w:rsidR="00484378" w:rsidRPr="00EF37DF">
        <w:t xml:space="preserve"> </w:t>
      </w:r>
      <w:r w:rsidR="00002BA1" w:rsidRPr="00EF37DF">
        <w:t>částku v celkové výši</w:t>
      </w:r>
      <w:r w:rsidR="00B16F59">
        <w:t xml:space="preserve"> 7 920 000,- Kč</w:t>
      </w:r>
      <w:r w:rsidR="00002BA1" w:rsidRPr="00EF37DF">
        <w:t xml:space="preserve">, </w:t>
      </w:r>
      <w:r w:rsidR="00484378" w:rsidRPr="00EF37DF">
        <w:t xml:space="preserve">na účet </w:t>
      </w:r>
      <w:r w:rsidR="00986AEC">
        <w:t xml:space="preserve">tohoto </w:t>
      </w:r>
      <w:r w:rsidR="00986AEC" w:rsidRPr="006059F8">
        <w:t xml:space="preserve">fondu </w:t>
      </w:r>
      <w:r w:rsidR="006059F8" w:rsidRPr="006059F8">
        <w:t xml:space="preserve">č. </w:t>
      </w:r>
      <w:r w:rsidR="006059F8" w:rsidRPr="006059F8">
        <w:rPr>
          <w:rFonts w:eastAsia="Times New Roman"/>
        </w:rPr>
        <w:t>111177423</w:t>
      </w:r>
      <w:r w:rsidR="00484378" w:rsidRPr="006059F8">
        <w:t>/</w:t>
      </w:r>
      <w:r w:rsidR="006059F8" w:rsidRPr="006059F8">
        <w:t>0300, vedený</w:t>
      </w:r>
      <w:r w:rsidR="006059F8">
        <w:t xml:space="preserve"> u ČSOB.</w:t>
      </w:r>
      <w:r w:rsidR="00E841CF" w:rsidRPr="00EF37DF">
        <w:t xml:space="preserve"> </w:t>
      </w:r>
      <w:r w:rsidR="00002BA1" w:rsidRPr="00EF37DF">
        <w:t>Tato částka se skládá z následujících položek:</w:t>
      </w:r>
    </w:p>
    <w:p w14:paraId="6ECDB829" w14:textId="77777777" w:rsidR="008C2790" w:rsidRDefault="00942AC0" w:rsidP="008D6DE0">
      <w:pPr>
        <w:pStyle w:val="Odstavecseseznamem"/>
        <w:numPr>
          <w:ilvl w:val="0"/>
          <w:numId w:val="7"/>
        </w:numPr>
        <w:spacing w:after="0"/>
        <w:jc w:val="both"/>
      </w:pPr>
      <w:r w:rsidRPr="00EF37DF">
        <w:t>č</w:t>
      </w:r>
      <w:r w:rsidR="002E0A65" w:rsidRPr="00EF37DF">
        <w:t>ástk</w:t>
      </w:r>
      <w:r w:rsidRPr="00EF37DF">
        <w:t>y</w:t>
      </w:r>
      <w:r w:rsidR="002E0A65" w:rsidRPr="00EF37DF">
        <w:t xml:space="preserve"> </w:t>
      </w:r>
      <w:r w:rsidR="00E528F6">
        <w:t>820</w:t>
      </w:r>
      <w:r w:rsidR="00B16F59">
        <w:t xml:space="preserve"> </w:t>
      </w:r>
      <w:r w:rsidR="00E528F6">
        <w:t>000</w:t>
      </w:r>
      <w:r w:rsidR="002E0A65" w:rsidRPr="00EF37DF">
        <w:t xml:space="preserve">,- Kč odpovídající </w:t>
      </w:r>
      <w:r w:rsidR="00B16F59">
        <w:t>20% soudního poplatku</w:t>
      </w:r>
      <w:r w:rsidR="002E0A65" w:rsidRPr="00EF37DF">
        <w:t xml:space="preserve"> uhrazené</w:t>
      </w:r>
      <w:r w:rsidR="00E528F6">
        <w:t>ho</w:t>
      </w:r>
      <w:r w:rsidR="002E0A65" w:rsidRPr="00EF37DF">
        <w:t xml:space="preserve"> ze strany ISP v Soudním sporu č. 5</w:t>
      </w:r>
      <w:r w:rsidR="00C63D1B" w:rsidRPr="00EF37DF">
        <w:t>,</w:t>
      </w:r>
      <w:r w:rsidR="002E0A65" w:rsidRPr="00EF37DF">
        <w:t xml:space="preserve"> </w:t>
      </w:r>
    </w:p>
    <w:p w14:paraId="651EE3D8" w14:textId="77777777" w:rsidR="00EF37DF" w:rsidRPr="00EF37DF" w:rsidRDefault="008A7726" w:rsidP="008D6DE0">
      <w:pPr>
        <w:pStyle w:val="Odstavecseseznamem"/>
        <w:numPr>
          <w:ilvl w:val="0"/>
          <w:numId w:val="7"/>
        </w:numPr>
        <w:spacing w:after="0"/>
        <w:jc w:val="both"/>
      </w:pPr>
      <w:r w:rsidRPr="00EF37DF">
        <w:t>č</w:t>
      </w:r>
      <w:r w:rsidR="00D80CA3" w:rsidRPr="00EF37DF">
        <w:t>ástk</w:t>
      </w:r>
      <w:r w:rsidRPr="00EF37DF">
        <w:t>y</w:t>
      </w:r>
      <w:r w:rsidR="00D80CA3" w:rsidRPr="00EF37DF">
        <w:t xml:space="preserve"> 1</w:t>
      </w:r>
      <w:r w:rsidR="00B16F59">
        <w:t> </w:t>
      </w:r>
      <w:r w:rsidR="00D80CA3" w:rsidRPr="00EF37DF">
        <w:t>400</w:t>
      </w:r>
      <w:r w:rsidR="00B16F59">
        <w:t xml:space="preserve"> </w:t>
      </w:r>
      <w:r w:rsidR="00D80CA3" w:rsidRPr="00EF37DF">
        <w:t>000,- Kč odpovídající hotovým výdajům likvidátora ISP a nákladům ISP na</w:t>
      </w:r>
      <w:r w:rsidR="00C63D1B" w:rsidRPr="00EF37DF">
        <w:t xml:space="preserve"> právní zastoupení</w:t>
      </w:r>
      <w:r w:rsidR="008E7CAE">
        <w:t xml:space="preserve"> v případu ISP od </w:t>
      </w:r>
      <w:proofErr w:type="gramStart"/>
      <w:r w:rsidR="008E7CAE">
        <w:t>19.7.2012</w:t>
      </w:r>
      <w:proofErr w:type="gramEnd"/>
      <w:r w:rsidR="00C63D1B" w:rsidRPr="00EF37DF">
        <w:t>,</w:t>
      </w:r>
    </w:p>
    <w:p w14:paraId="6D17C57C" w14:textId="77777777" w:rsidR="009C7A3E" w:rsidRDefault="00EF37DF" w:rsidP="008D6DE0">
      <w:pPr>
        <w:pStyle w:val="Odstavecseseznamem"/>
        <w:numPr>
          <w:ilvl w:val="0"/>
          <w:numId w:val="7"/>
        </w:numPr>
        <w:spacing w:after="0"/>
        <w:jc w:val="both"/>
      </w:pPr>
      <w:r w:rsidRPr="00EF37DF">
        <w:t xml:space="preserve">částky ve výši 5 700 000,- Kč </w:t>
      </w:r>
      <w:r w:rsidR="00087AA5" w:rsidRPr="00EF37DF">
        <w:t>odpovídající úrokům</w:t>
      </w:r>
      <w:r w:rsidR="00D0565B" w:rsidRPr="00EF37DF">
        <w:t xml:space="preserve"> z Inkasa ČSOB. </w:t>
      </w:r>
    </w:p>
    <w:p w14:paraId="44001517" w14:textId="77777777" w:rsidR="00691F86" w:rsidRDefault="00691F86" w:rsidP="00691F86">
      <w:pPr>
        <w:spacing w:after="0"/>
        <w:jc w:val="both"/>
      </w:pPr>
    </w:p>
    <w:p w14:paraId="5235F4B0" w14:textId="77777777" w:rsidR="00BD608A" w:rsidRDefault="00691F86" w:rsidP="00986AEC">
      <w:pPr>
        <w:spacing w:after="0"/>
        <w:ind w:left="705" w:hanging="705"/>
        <w:jc w:val="both"/>
      </w:pPr>
      <w:r>
        <w:t>3.4</w:t>
      </w:r>
      <w:r>
        <w:tab/>
      </w:r>
      <w:proofErr w:type="gramStart"/>
      <w:r>
        <w:t>ČSOB  a ISP</w:t>
      </w:r>
      <w:proofErr w:type="gramEnd"/>
      <w:r>
        <w:t xml:space="preserve"> se zavazují při podpisu této Dohody uzavřít Smlouvu o </w:t>
      </w:r>
      <w:r w:rsidR="000960B7">
        <w:t xml:space="preserve">způsobu </w:t>
      </w:r>
      <w:r>
        <w:t>úhrad</w:t>
      </w:r>
      <w:r w:rsidR="000960B7">
        <w:t>y</w:t>
      </w:r>
      <w:r>
        <w:t xml:space="preserve"> peněžité částky, v rámci které si sjednají konkrétní způsob úhrady částek dle čl. 3.2 a čl. 3.3 této Dohody ve prospěch ISP - podnikatelského tržního podílového fondu obhospodařovaného ISP, a to formou převodu předmětných částek na vázaný účet ČSOB jakožto schovatele s tím, že tyto částky budou ve prospěch ISP – podnikatelského tržního podílového fondu uvolněny po splnění všech podmínek stanovených ve Smlouvě o </w:t>
      </w:r>
      <w:r w:rsidR="000960B7">
        <w:t>způsobu úhrady</w:t>
      </w:r>
      <w:r w:rsidR="001A312E">
        <w:t xml:space="preserve"> peněžité částky</w:t>
      </w:r>
      <w:r w:rsidR="00704F27">
        <w:t>,</w:t>
      </w:r>
      <w:r>
        <w:t xml:space="preserve"> a </w:t>
      </w:r>
      <w:r>
        <w:lastRenderedPageBreak/>
        <w:t xml:space="preserve">způsobem v ní uvedeným. Text Smlouvy o </w:t>
      </w:r>
      <w:r w:rsidR="000960B7">
        <w:t xml:space="preserve">způsobu </w:t>
      </w:r>
      <w:r>
        <w:t>úhrad</w:t>
      </w:r>
      <w:r w:rsidR="000960B7">
        <w:t>y</w:t>
      </w:r>
      <w:r>
        <w:t xml:space="preserve"> peněžité částky tvoří přílohu č. 6 této Dohody.</w:t>
      </w:r>
    </w:p>
    <w:p w14:paraId="7AF8DBE6" w14:textId="77777777" w:rsidR="00BD608A" w:rsidRDefault="00BD608A" w:rsidP="00986AEC">
      <w:pPr>
        <w:spacing w:after="0"/>
        <w:ind w:left="705" w:hanging="705"/>
        <w:jc w:val="both"/>
      </w:pPr>
    </w:p>
    <w:p w14:paraId="38191033" w14:textId="77777777" w:rsidR="00EF37DF" w:rsidRPr="00EF37DF" w:rsidRDefault="00BD608A" w:rsidP="00986AEC">
      <w:pPr>
        <w:spacing w:after="0"/>
        <w:ind w:left="705" w:hanging="705"/>
        <w:jc w:val="both"/>
      </w:pPr>
      <w:r>
        <w:t>3.5</w:t>
      </w:r>
      <w:r>
        <w:tab/>
      </w:r>
      <w:r w:rsidRPr="00040D0B">
        <w:t>V případě, že nedojd</w:t>
      </w:r>
      <w:r w:rsidR="00040D0B" w:rsidRPr="00040D0B">
        <w:t xml:space="preserve">e ve smyslu Smlouvy o způsobu úhrady peněžité částky k výplatě částek dle čl. 3.2 a 3.3 této Dohody </w:t>
      </w:r>
      <w:r w:rsidR="004B33EE">
        <w:t xml:space="preserve">ve prospěch ISP </w:t>
      </w:r>
      <w:r w:rsidR="00040D0B" w:rsidRPr="00040D0B">
        <w:t xml:space="preserve">do </w:t>
      </w:r>
      <w:proofErr w:type="gramStart"/>
      <w:r w:rsidR="00040D0B" w:rsidRPr="00040D0B">
        <w:t>31.12.2016</w:t>
      </w:r>
      <w:proofErr w:type="gramEnd"/>
      <w:r w:rsidR="00040D0B" w:rsidRPr="00040D0B">
        <w:t>,</w:t>
      </w:r>
      <w:r w:rsidR="00040D0B">
        <w:t xml:space="preserve"> zavazuje se ČSOB uhradit ISP rovněž smluvní úrok </w:t>
      </w:r>
      <w:r w:rsidR="00ED7A6C">
        <w:t xml:space="preserve">z předmětných částek </w:t>
      </w:r>
      <w:r w:rsidR="00861B55">
        <w:t xml:space="preserve">ode dne 1.1.2017 do dne výplaty předmětných částek, </w:t>
      </w:r>
      <w:r w:rsidR="00555085">
        <w:t xml:space="preserve">a to </w:t>
      </w:r>
      <w:r w:rsidR="003443C9">
        <w:t>ve výši odpovídající</w:t>
      </w:r>
      <w:r w:rsidR="00861B55">
        <w:t xml:space="preserve"> </w:t>
      </w:r>
      <w:r w:rsidR="00A021AF">
        <w:t xml:space="preserve">výši </w:t>
      </w:r>
      <w:r w:rsidR="00861B55">
        <w:t>úro</w:t>
      </w:r>
      <w:r w:rsidR="00ED7A6C">
        <w:t>kové sazb</w:t>
      </w:r>
      <w:r w:rsidR="00A021AF">
        <w:t>y</w:t>
      </w:r>
      <w:r w:rsidR="00ED7A6C">
        <w:t xml:space="preserve"> </w:t>
      </w:r>
      <w:r w:rsidR="00A021AF">
        <w:t xml:space="preserve">stanovené pro </w:t>
      </w:r>
      <w:r w:rsidR="00ED7A6C">
        <w:t>ČSOB Spořící úč</w:t>
      </w:r>
      <w:r w:rsidR="00A021AF">
        <w:t>e</w:t>
      </w:r>
      <w:r w:rsidR="00ED7A6C">
        <w:t>t pro podnikatele pro vklady nad 30 000 000,- Kč, uveřejněné v Oznámení Československé obchodní banky, a.s. o stanovených úr</w:t>
      </w:r>
      <w:r w:rsidR="00A021AF">
        <w:t>o</w:t>
      </w:r>
      <w:r w:rsidR="00ED7A6C">
        <w:t>kových podmínkách vkladů a úvěrů v Kč, platné</w:t>
      </w:r>
      <w:r w:rsidR="00A021AF">
        <w:t>mu</w:t>
      </w:r>
      <w:r w:rsidR="00ED7A6C">
        <w:t xml:space="preserve"> ke dni 31.12.2016.</w:t>
      </w:r>
      <w:r w:rsidR="00555085">
        <w:t xml:space="preserve"> ISP a ČSOB výslovně prohlašují, že se dohodly, že ČSOB není povinna tento úrok ISP uhradit za situace, </w:t>
      </w:r>
      <w:r w:rsidR="00555085">
        <w:rPr>
          <w:color w:val="000000"/>
        </w:rPr>
        <w:t>kdy k výplatě částek dle čl. 3.2 a 3.3 této Dohody nedošlo z důvodů na straně ISP (např. z důvodu porušení povinnosti ISP poskytnout veškerou součinnost, kterou lze spravedlivě požadovat, ve smyslu čl. 1.2 této Dohody).</w:t>
      </w:r>
      <w:r w:rsidR="004B33EE">
        <w:t xml:space="preserve">  </w:t>
      </w:r>
      <w:r w:rsidR="00861B55">
        <w:t xml:space="preserve">  </w:t>
      </w:r>
      <w:r w:rsidR="003443C9">
        <w:t xml:space="preserve"> </w:t>
      </w:r>
      <w:r w:rsidR="00040D0B" w:rsidRPr="00040D0B">
        <w:t xml:space="preserve">   </w:t>
      </w:r>
      <w:r w:rsidR="00691F86">
        <w:t xml:space="preserve"> </w:t>
      </w:r>
    </w:p>
    <w:p w14:paraId="348F41EE" w14:textId="77777777" w:rsidR="005B6C39" w:rsidRDefault="00EF37DF" w:rsidP="00EF37DF">
      <w:pPr>
        <w:spacing w:after="0"/>
        <w:ind w:left="705" w:hanging="705"/>
        <w:jc w:val="both"/>
      </w:pPr>
      <w:r w:rsidRPr="00EF37DF">
        <w:tab/>
      </w:r>
    </w:p>
    <w:p w14:paraId="1EC5C29D" w14:textId="280C636B" w:rsidR="005B59D3" w:rsidRDefault="005B59D3" w:rsidP="005B59D3">
      <w:pPr>
        <w:spacing w:after="0"/>
        <w:ind w:left="705" w:hanging="705"/>
        <w:jc w:val="both"/>
      </w:pPr>
      <w:r>
        <w:t>3.6</w:t>
      </w:r>
      <w:r>
        <w:tab/>
        <w:t xml:space="preserve">ČSOB je </w:t>
      </w:r>
      <w:r w:rsidR="0003503C">
        <w:t xml:space="preserve">dále </w:t>
      </w:r>
      <w:r>
        <w:t>informována, že Specializovaný finanční úřad, Územní pracoviště v Plzni (dále jen „</w:t>
      </w:r>
      <w:r w:rsidRPr="005B59D3">
        <w:rPr>
          <w:b/>
        </w:rPr>
        <w:t>FÚ</w:t>
      </w:r>
      <w:r>
        <w:t>“), zahájil a vede proti ISP, resp. ISP – podnikatelskému tržnímu podílovému fondu následující tři správní řízení:</w:t>
      </w:r>
    </w:p>
    <w:p w14:paraId="23C7D2C9" w14:textId="40C1A895" w:rsidR="005B59D3" w:rsidRDefault="005B59D3" w:rsidP="008D6DE0">
      <w:pPr>
        <w:pStyle w:val="Odstavecseseznamem"/>
        <w:numPr>
          <w:ilvl w:val="0"/>
          <w:numId w:val="15"/>
        </w:numPr>
        <w:spacing w:after="0"/>
        <w:jc w:val="both"/>
      </w:pPr>
      <w:r>
        <w:t xml:space="preserve">řízení proti ISP – podnikatelskému tržnímu podílovému fondu vedené pod </w:t>
      </w:r>
      <w:proofErr w:type="gramStart"/>
      <w:r>
        <w:t>č.j.</w:t>
      </w:r>
      <w:proofErr w:type="gramEnd"/>
      <w:r>
        <w:t xml:space="preserve"> 121469/16/4223-21792-400660, ve kterém FÚ </w:t>
      </w:r>
      <w:r w:rsidRPr="00A74930">
        <w:t>vyměřil</w:t>
      </w:r>
      <w:r>
        <w:t xml:space="preserve"> tomuto fondu </w:t>
      </w:r>
      <w:r w:rsidRPr="00A74930">
        <w:t>daň</w:t>
      </w:r>
      <w:r>
        <w:t xml:space="preserve"> z přijmu právnických osob za zdaňovací období od 1.1.2012 do 31.12.2012</w:t>
      </w:r>
      <w:r w:rsidR="0040778F">
        <w:t xml:space="preserve"> ve výši</w:t>
      </w:r>
      <w:r w:rsidR="00293D0B">
        <w:t xml:space="preserve"> 8 196 000,- Kč, a to na základě Platebního výměru </w:t>
      </w:r>
      <w:r>
        <w:t>ze dne 6.5.2016 (dále jen „</w:t>
      </w:r>
      <w:r w:rsidRPr="00A74930">
        <w:rPr>
          <w:b/>
        </w:rPr>
        <w:t>Platební výměr</w:t>
      </w:r>
      <w:r w:rsidR="00293D0B">
        <w:rPr>
          <w:b/>
        </w:rPr>
        <w:t xml:space="preserve"> č. 1</w:t>
      </w:r>
      <w:r>
        <w:t xml:space="preserve">“). </w:t>
      </w:r>
      <w:r w:rsidR="00293D0B">
        <w:t xml:space="preserve">K platbě daně ze strany fondu doposud nedošlo, v současné době probíhá odvolací řízení na základě odvolání podaného ze strany fondu </w:t>
      </w:r>
      <w:r>
        <w:t xml:space="preserve">(dále jen </w:t>
      </w:r>
      <w:r w:rsidRPr="00293D0B">
        <w:rPr>
          <w:b/>
        </w:rPr>
        <w:t>„</w:t>
      </w:r>
      <w:r w:rsidR="00293D0B" w:rsidRPr="00293D0B">
        <w:rPr>
          <w:b/>
        </w:rPr>
        <w:t>Správní ř</w:t>
      </w:r>
      <w:r w:rsidRPr="00293D0B">
        <w:rPr>
          <w:b/>
        </w:rPr>
        <w:t>ízení č. 1“</w:t>
      </w:r>
      <w:r>
        <w:t xml:space="preserve">), </w:t>
      </w:r>
    </w:p>
    <w:p w14:paraId="6283D999" w14:textId="1039BAAB" w:rsidR="00293D0B" w:rsidRDefault="00293D0B" w:rsidP="008D6DE0">
      <w:pPr>
        <w:pStyle w:val="Odstavecseseznamem"/>
        <w:numPr>
          <w:ilvl w:val="0"/>
          <w:numId w:val="15"/>
        </w:numPr>
        <w:spacing w:after="0"/>
        <w:jc w:val="both"/>
      </w:pPr>
      <w:r>
        <w:t xml:space="preserve">řízení proti ISP vedené pod </w:t>
      </w:r>
      <w:proofErr w:type="gramStart"/>
      <w:r>
        <w:t>č.j.</w:t>
      </w:r>
      <w:proofErr w:type="gramEnd"/>
      <w:r>
        <w:t xml:space="preserve"> 121187/16/4223-21792-400660, ve kterém FÚ </w:t>
      </w:r>
      <w:r w:rsidRPr="00A74930">
        <w:t>vyměřil</w:t>
      </w:r>
      <w:r>
        <w:t xml:space="preserve"> ISP </w:t>
      </w:r>
      <w:r w:rsidRPr="00A74930">
        <w:t>daň</w:t>
      </w:r>
      <w:r>
        <w:t xml:space="preserve"> z přijmu právnických osob za zdaňovací období od 1.1.2012 do 31.12.2012 ve výši 1 114 920,- Kč, a to na základě Platebního výměru ze dne 6.5.2016 (dále jen „</w:t>
      </w:r>
      <w:r w:rsidRPr="00A74930">
        <w:rPr>
          <w:b/>
        </w:rPr>
        <w:t>Platební výměr</w:t>
      </w:r>
      <w:r>
        <w:rPr>
          <w:b/>
        </w:rPr>
        <w:t xml:space="preserve"> č. 2</w:t>
      </w:r>
      <w:r>
        <w:t xml:space="preserve">“). K platbě daně ze strany ISP doposud nedošlo, v současné době probíhá odvolací řízení na základě odvolání podaného ze strany ISP (dále jen </w:t>
      </w:r>
      <w:r w:rsidRPr="00293D0B">
        <w:rPr>
          <w:b/>
        </w:rPr>
        <w:t xml:space="preserve">„Správní řízení č. </w:t>
      </w:r>
      <w:r>
        <w:rPr>
          <w:b/>
        </w:rPr>
        <w:t>2</w:t>
      </w:r>
      <w:r w:rsidRPr="00293D0B">
        <w:rPr>
          <w:b/>
        </w:rPr>
        <w:t>“</w:t>
      </w:r>
      <w:r>
        <w:t>),</w:t>
      </w:r>
    </w:p>
    <w:p w14:paraId="21C21A8F" w14:textId="59A5E62F" w:rsidR="005B59D3" w:rsidRDefault="005B59D3" w:rsidP="008D6DE0">
      <w:pPr>
        <w:pStyle w:val="Odstavecseseznamem"/>
        <w:numPr>
          <w:ilvl w:val="0"/>
          <w:numId w:val="15"/>
        </w:numPr>
        <w:spacing w:after="0"/>
        <w:jc w:val="both"/>
      </w:pPr>
      <w:r>
        <w:t xml:space="preserve">řízení proti ISP </w:t>
      </w:r>
      <w:r w:rsidR="00293D0B">
        <w:t xml:space="preserve">pod sp. zn. 160048951, </w:t>
      </w:r>
      <w:r>
        <w:t xml:space="preserve">ve věci uložení pokuty podle ustanovení § 37a zákona č. 563/1991 Sb. o účetnictví, ve znění pozdějších změn a doplňků. </w:t>
      </w:r>
      <w:r w:rsidR="00293D0B">
        <w:t xml:space="preserve">Toto řízení bylo zahájeno na základě oznámení o zahájení řízení ze dne 13. 6. 2016 </w:t>
      </w:r>
      <w:r>
        <w:t>(dále jen „</w:t>
      </w:r>
      <w:r w:rsidR="00293D0B" w:rsidRPr="00293D0B">
        <w:rPr>
          <w:b/>
        </w:rPr>
        <w:t>Správní ř</w:t>
      </w:r>
      <w:r w:rsidRPr="00293D0B">
        <w:rPr>
          <w:b/>
        </w:rPr>
        <w:t>ízení č. 3</w:t>
      </w:r>
      <w:r>
        <w:t>“</w:t>
      </w:r>
      <w:r w:rsidR="00293D0B">
        <w:t>, Správní řízení č. 1 až č. 3 jsou dále uveden</w:t>
      </w:r>
      <w:r w:rsidR="0063505A">
        <w:t>a</w:t>
      </w:r>
      <w:r w:rsidR="00293D0B">
        <w:t xml:space="preserve"> také společně jako „</w:t>
      </w:r>
      <w:r w:rsidR="00293D0B" w:rsidRPr="00293D0B">
        <w:rPr>
          <w:b/>
        </w:rPr>
        <w:t>Správní řízení u FÚ</w:t>
      </w:r>
      <w:r w:rsidR="00293D0B">
        <w:t>“</w:t>
      </w:r>
      <w:r>
        <w:t>).</w:t>
      </w:r>
      <w:r w:rsidR="00293D0B">
        <w:t xml:space="preserve"> Toto řízení nadále probíhá, FÚ doposud nevydal žádné rozhodnutí ve věci.</w:t>
      </w:r>
    </w:p>
    <w:p w14:paraId="2E81AC14" w14:textId="77777777" w:rsidR="005B59D3" w:rsidRDefault="005B59D3" w:rsidP="005B59D3">
      <w:pPr>
        <w:spacing w:after="0"/>
        <w:ind w:left="705" w:hanging="705"/>
        <w:jc w:val="both"/>
      </w:pPr>
    </w:p>
    <w:p w14:paraId="12EBD47E" w14:textId="7F59A613" w:rsidR="00916A2F" w:rsidRDefault="00916A2F" w:rsidP="00916A2F">
      <w:pPr>
        <w:spacing w:after="0"/>
        <w:ind w:left="705" w:hanging="705"/>
        <w:jc w:val="both"/>
      </w:pPr>
      <w:r>
        <w:t>3.7</w:t>
      </w:r>
      <w:r>
        <w:tab/>
        <w:t>ISP požaduje</w:t>
      </w:r>
      <w:r w:rsidR="00910A0D">
        <w:t>, jakožto součást narovnání Případu ISP dle této Dohody,</w:t>
      </w:r>
      <w:r>
        <w:t xml:space="preserve"> úhradu finančních závazků, které jí, resp. ISP – podnikatelskému tržnímu podílovému fondu vznikly nebo v budoucnu vzniknou v souvislosti se Správními řízeními u FÚ. ČSOB a ISP se dohodly na této úhradě v rozsahu a způsobem uvedeným níže:</w:t>
      </w:r>
    </w:p>
    <w:p w14:paraId="3FB343B9" w14:textId="015002AB" w:rsidR="005B59D3" w:rsidRDefault="005B59D3" w:rsidP="008D6DE0">
      <w:pPr>
        <w:pStyle w:val="Odstavecseseznamem"/>
        <w:numPr>
          <w:ilvl w:val="0"/>
          <w:numId w:val="16"/>
        </w:numPr>
        <w:spacing w:after="0"/>
        <w:jc w:val="both"/>
      </w:pPr>
      <w:r>
        <w:t xml:space="preserve">ČSOB se zavazuje uhradit </w:t>
      </w:r>
      <w:r w:rsidR="00916A2F">
        <w:t xml:space="preserve">částku </w:t>
      </w:r>
      <w:r>
        <w:t>8</w:t>
      </w:r>
      <w:r w:rsidR="00916A2F">
        <w:t> </w:t>
      </w:r>
      <w:r>
        <w:t>196</w:t>
      </w:r>
      <w:r w:rsidR="00916A2F">
        <w:t xml:space="preserve"> </w:t>
      </w:r>
      <w:r>
        <w:t>000,- Kč</w:t>
      </w:r>
      <w:r w:rsidR="00916A2F">
        <w:t xml:space="preserve"> dle Platebního výměru č. 1, a to ve lhůtě 10 dní ode dne uzavření této Dohody, </w:t>
      </w:r>
      <w:r>
        <w:t xml:space="preserve">přičemž </w:t>
      </w:r>
      <w:r w:rsidR="00916A2F">
        <w:t xml:space="preserve">tato </w:t>
      </w:r>
      <w:r>
        <w:t xml:space="preserve">platba </w:t>
      </w:r>
      <w:r w:rsidR="00916A2F">
        <w:t xml:space="preserve">bude ze strany ČSOB </w:t>
      </w:r>
      <w:r>
        <w:t xml:space="preserve">poukázána přímo na účet </w:t>
      </w:r>
      <w:r w:rsidR="00916A2F">
        <w:t xml:space="preserve">FÚ </w:t>
      </w:r>
      <w:r>
        <w:t xml:space="preserve">uvedený v Platebním výměru </w:t>
      </w:r>
      <w:r w:rsidR="00916A2F">
        <w:t>č. 1,</w:t>
      </w:r>
      <w:r>
        <w:t xml:space="preserve">  </w:t>
      </w:r>
    </w:p>
    <w:p w14:paraId="3E9921D4" w14:textId="75830EF1" w:rsidR="00916A2F" w:rsidRDefault="00916A2F" w:rsidP="008D6DE0">
      <w:pPr>
        <w:pStyle w:val="Odstavecseseznamem"/>
        <w:numPr>
          <w:ilvl w:val="0"/>
          <w:numId w:val="16"/>
        </w:numPr>
        <w:spacing w:after="0"/>
        <w:jc w:val="both"/>
      </w:pPr>
      <w:r>
        <w:t>ČSOB se zavazuje uhradit částku 1 114 920,- Kč dle Platebního výměru č. 2, a to ve lhůtě 10 dní ode dne uzavření této Dohody, přičemž tato platba bude ze strany ČSOB poukázána přímo na účet FÚ uvedený v Platebním výměru č. 2,</w:t>
      </w:r>
    </w:p>
    <w:p w14:paraId="6A35F506" w14:textId="5085E775" w:rsidR="00916A2F" w:rsidRDefault="00916A2F" w:rsidP="008D6DE0">
      <w:pPr>
        <w:pStyle w:val="Odstavecseseznamem"/>
        <w:numPr>
          <w:ilvl w:val="0"/>
          <w:numId w:val="16"/>
        </w:numPr>
        <w:spacing w:after="0"/>
        <w:jc w:val="both"/>
      </w:pPr>
      <w:r>
        <w:t xml:space="preserve">ČSOB se dále zavazuje uhradit jakýkoli další </w:t>
      </w:r>
      <w:r w:rsidR="0003503C">
        <w:t xml:space="preserve">případný </w:t>
      </w:r>
      <w:r>
        <w:t>finanční závazek, který</w:t>
      </w:r>
      <w:r w:rsidR="00910A0D">
        <w:t xml:space="preserve"> ISP, resp. ISP – podnikatelskému tržnímu podílovému fondu</w:t>
      </w:r>
      <w:r>
        <w:t xml:space="preserve"> </w:t>
      </w:r>
      <w:r w:rsidR="00910A0D">
        <w:t>b</w:t>
      </w:r>
      <w:r>
        <w:t>ude uložen</w:t>
      </w:r>
      <w:r w:rsidR="0003503C">
        <w:t xml:space="preserve"> ve Správních řízení</w:t>
      </w:r>
      <w:r w:rsidR="00B46E47">
        <w:t>ch</w:t>
      </w:r>
      <w:r w:rsidR="0003503C">
        <w:t xml:space="preserve"> u FÚ, a to ve </w:t>
      </w:r>
      <w:r w:rsidR="0003503C">
        <w:lastRenderedPageBreak/>
        <w:t>lhůtě 10 dní ode dne, kdy jí bude ze strany ISP předloženo příslušné pravomocné rozhodnutí FÚ o uložení platební povinnosti,</w:t>
      </w:r>
      <w:r w:rsidR="008D6DE0">
        <w:t xml:space="preserve"> a to přímo na účet FÚ uvedený v tomto rozhodnutí,</w:t>
      </w:r>
    </w:p>
    <w:p w14:paraId="49B5240D" w14:textId="7CCD716F" w:rsidR="005B59D3" w:rsidRDefault="0003503C" w:rsidP="008D6DE0">
      <w:pPr>
        <w:pStyle w:val="Odstavecseseznamem"/>
        <w:numPr>
          <w:ilvl w:val="0"/>
          <w:numId w:val="16"/>
        </w:numPr>
        <w:spacing w:after="0"/>
        <w:ind w:left="705"/>
        <w:jc w:val="both"/>
      </w:pPr>
      <w:r>
        <w:t xml:space="preserve">ČSOB a ISP výslovně prohlašují a jsou srozuměny s tím, že závazky ČSOB dle tohoto článku Dohody jsou limitovány celkovou částkou 15 300 000,- Kč, tj. že ČSOB není povinna hradit finanční závazky </w:t>
      </w:r>
      <w:r w:rsidR="00910A0D">
        <w:t>dle tohoto článku Dohody</w:t>
      </w:r>
      <w:r>
        <w:t>, pokud tyto závazky přesáhnou celkovou částku 15 300 000,- Kč.</w:t>
      </w:r>
    </w:p>
    <w:p w14:paraId="5434AFFC" w14:textId="77777777" w:rsidR="005B59D3" w:rsidRDefault="005B59D3" w:rsidP="005B59D3">
      <w:pPr>
        <w:spacing w:after="0"/>
        <w:ind w:left="360"/>
        <w:jc w:val="both"/>
      </w:pPr>
    </w:p>
    <w:p w14:paraId="41D5B3A4" w14:textId="77777777" w:rsidR="0003503C" w:rsidRDefault="005B59D3" w:rsidP="005B59D3">
      <w:pPr>
        <w:spacing w:after="0"/>
        <w:ind w:left="705" w:hanging="705"/>
        <w:jc w:val="both"/>
      </w:pPr>
      <w:r>
        <w:t>3.</w:t>
      </w:r>
      <w:r w:rsidR="0003503C">
        <w:t>8</w:t>
      </w:r>
      <w:r>
        <w:tab/>
        <w:t xml:space="preserve">ISP </w:t>
      </w:r>
      <w:r w:rsidR="0003503C">
        <w:t xml:space="preserve">se v této souvislosti zavazuje </w:t>
      </w:r>
    </w:p>
    <w:p w14:paraId="0BECE372" w14:textId="6F06027F" w:rsidR="0003503C" w:rsidRDefault="0003503C" w:rsidP="008D6DE0">
      <w:pPr>
        <w:pStyle w:val="Odstavecseseznamem"/>
        <w:numPr>
          <w:ilvl w:val="0"/>
          <w:numId w:val="17"/>
        </w:numPr>
        <w:spacing w:after="0"/>
        <w:jc w:val="both"/>
      </w:pPr>
      <w:r>
        <w:t>vzít zpět odvolání podaná do Platebního výměru č. 1 a Platebního výměru č. 2,</w:t>
      </w:r>
    </w:p>
    <w:p w14:paraId="4DBA10F9" w14:textId="7685AEEC" w:rsidR="0003503C" w:rsidRDefault="0003503C" w:rsidP="008D6DE0">
      <w:pPr>
        <w:pStyle w:val="Odstavecseseznamem"/>
        <w:numPr>
          <w:ilvl w:val="0"/>
          <w:numId w:val="17"/>
        </w:numPr>
        <w:spacing w:after="0"/>
        <w:jc w:val="both"/>
      </w:pPr>
      <w:r>
        <w:t>neodvolávat se do případných dalších rozhodnutí FÚ vydaných ve Správních řízeních u FÚ</w:t>
      </w:r>
      <w:r w:rsidR="00F523E2">
        <w:t xml:space="preserve"> (s výjimkou případného odvolání proti rozhodnutí FÚ vydaného ve Správním řízení č. 3</w:t>
      </w:r>
      <w:r>
        <w:t>,</w:t>
      </w:r>
      <w:r w:rsidR="00F523E2">
        <w:t xml:space="preserve"> pokud by sankce uložená ze strany FÚ v tomto rozhodnutí přesáhla částku 1 000 000,- Kč),</w:t>
      </w:r>
    </w:p>
    <w:p w14:paraId="045027EC" w14:textId="2C85E76F" w:rsidR="005B59D3" w:rsidRDefault="0003503C" w:rsidP="008D6DE0">
      <w:pPr>
        <w:pStyle w:val="Odstavecseseznamem"/>
        <w:numPr>
          <w:ilvl w:val="0"/>
          <w:numId w:val="17"/>
        </w:numPr>
        <w:spacing w:after="0"/>
        <w:jc w:val="both"/>
      </w:pPr>
      <w:r>
        <w:t>informovat ČSOB o všech podstatných skutečnostech týkajících se procesního vývoje Správních řízení u FÚ.</w:t>
      </w:r>
      <w:r w:rsidR="005B59D3">
        <w:t xml:space="preserve"> </w:t>
      </w:r>
    </w:p>
    <w:p w14:paraId="12184641" w14:textId="77777777" w:rsidR="005B59D3" w:rsidRDefault="005B59D3" w:rsidP="005B59D3">
      <w:pPr>
        <w:spacing w:after="0"/>
        <w:ind w:left="705" w:hanging="705"/>
        <w:jc w:val="both"/>
      </w:pPr>
    </w:p>
    <w:p w14:paraId="76E11349" w14:textId="77777777" w:rsidR="005B6C39" w:rsidRPr="00EF37DF" w:rsidRDefault="005B6C39" w:rsidP="00EF37DF">
      <w:pPr>
        <w:spacing w:after="0"/>
        <w:ind w:left="705" w:hanging="705"/>
        <w:jc w:val="both"/>
      </w:pPr>
    </w:p>
    <w:p w14:paraId="33ADD0D4" w14:textId="77777777" w:rsidR="00E841CF" w:rsidRDefault="002C09FF" w:rsidP="00C77678">
      <w:pPr>
        <w:spacing w:after="0"/>
        <w:ind w:left="705" w:hanging="705"/>
        <w:jc w:val="center"/>
        <w:rPr>
          <w:b/>
        </w:rPr>
      </w:pPr>
      <w:r>
        <w:rPr>
          <w:b/>
        </w:rPr>
        <w:t>Článek 4</w:t>
      </w:r>
    </w:p>
    <w:p w14:paraId="2E3131DA" w14:textId="77777777" w:rsidR="004A6847" w:rsidRDefault="00B23337" w:rsidP="00C77678">
      <w:pPr>
        <w:spacing w:after="0"/>
        <w:ind w:left="705" w:hanging="705"/>
        <w:jc w:val="center"/>
        <w:rPr>
          <w:b/>
        </w:rPr>
      </w:pPr>
      <w:r>
        <w:rPr>
          <w:b/>
        </w:rPr>
        <w:t>Zánik</w:t>
      </w:r>
      <w:r w:rsidR="004A6847">
        <w:rPr>
          <w:b/>
        </w:rPr>
        <w:t xml:space="preserve"> </w:t>
      </w:r>
      <w:r w:rsidR="00C80C56">
        <w:rPr>
          <w:b/>
        </w:rPr>
        <w:t>S</w:t>
      </w:r>
      <w:r>
        <w:rPr>
          <w:b/>
        </w:rPr>
        <w:t>porných</w:t>
      </w:r>
      <w:r w:rsidR="004A6847">
        <w:rPr>
          <w:b/>
        </w:rPr>
        <w:t xml:space="preserve"> nároků</w:t>
      </w:r>
    </w:p>
    <w:p w14:paraId="3052540F" w14:textId="77777777" w:rsidR="004A6847" w:rsidRPr="00C77678" w:rsidRDefault="004A6847" w:rsidP="00C77678">
      <w:pPr>
        <w:spacing w:after="0"/>
        <w:ind w:left="705" w:hanging="705"/>
        <w:jc w:val="center"/>
        <w:rPr>
          <w:b/>
        </w:rPr>
      </w:pPr>
    </w:p>
    <w:p w14:paraId="616F9173" w14:textId="3D1CE8FC" w:rsidR="004A6847" w:rsidRDefault="004A6847" w:rsidP="00F343E0">
      <w:pPr>
        <w:spacing w:after="0"/>
        <w:ind w:left="705" w:hanging="705"/>
        <w:jc w:val="both"/>
      </w:pPr>
      <w:r>
        <w:t>4</w:t>
      </w:r>
      <w:r w:rsidR="00F343E0">
        <w:t>.1</w:t>
      </w:r>
      <w:r w:rsidR="00F343E0">
        <w:tab/>
      </w:r>
      <w:r w:rsidR="00A15025">
        <w:t xml:space="preserve">Smluvní strany </w:t>
      </w:r>
      <w:r w:rsidR="00473DDB">
        <w:t xml:space="preserve">uzavřením této Dohody </w:t>
      </w:r>
      <w:r w:rsidR="00EE42D1">
        <w:t>ru</w:t>
      </w:r>
      <w:r w:rsidR="00DC7A7D">
        <w:t>š</w:t>
      </w:r>
      <w:r w:rsidR="00EE42D1">
        <w:t>í</w:t>
      </w:r>
      <w:r w:rsidR="00473DDB">
        <w:t xml:space="preserve"> </w:t>
      </w:r>
      <w:r w:rsidR="0069035B">
        <w:t xml:space="preserve">veškeré </w:t>
      </w:r>
      <w:r w:rsidR="00C80C56">
        <w:t>S</w:t>
      </w:r>
      <w:r w:rsidR="00473DDB">
        <w:t xml:space="preserve">porné nároky </w:t>
      </w:r>
      <w:r w:rsidR="00B84315">
        <w:t>jakkoli související s </w:t>
      </w:r>
      <w:r w:rsidR="0007165B">
        <w:t>P</w:t>
      </w:r>
      <w:r w:rsidR="00B84315">
        <w:t xml:space="preserve">řípadem ISP </w:t>
      </w:r>
      <w:r w:rsidR="00473DDB">
        <w:t xml:space="preserve">a nahrazují </w:t>
      </w:r>
      <w:r w:rsidR="00EE42D1">
        <w:t>je</w:t>
      </w:r>
      <w:r w:rsidR="00473DDB">
        <w:t xml:space="preserve"> práv</w:t>
      </w:r>
      <w:r w:rsidR="00175A01">
        <w:t>y</w:t>
      </w:r>
      <w:r w:rsidR="00473DDB">
        <w:t xml:space="preserve"> a povinnostmi vyplývajícími z této Dohody. Smluvní strany dále prohlašují, že (a) </w:t>
      </w:r>
      <w:r w:rsidR="001871B8">
        <w:t xml:space="preserve">zaplacením </w:t>
      </w:r>
      <w:r w:rsidR="001618A4">
        <w:t xml:space="preserve">částky ve výši </w:t>
      </w:r>
      <w:r w:rsidR="001618A4" w:rsidRPr="00B84315">
        <w:t>Finanční</w:t>
      </w:r>
      <w:r w:rsidR="00473DDB">
        <w:t>ch</w:t>
      </w:r>
      <w:r w:rsidR="001618A4" w:rsidRPr="00B84315">
        <w:t xml:space="preserve"> prostředk</w:t>
      </w:r>
      <w:r w:rsidR="00473DDB">
        <w:t>ů</w:t>
      </w:r>
      <w:r w:rsidR="001618A4" w:rsidRPr="00B84315">
        <w:t xml:space="preserve"> v úschově Krajského soudu v Plzni</w:t>
      </w:r>
      <w:r w:rsidR="00473DDB" w:rsidRPr="00B84315">
        <w:t xml:space="preserve"> </w:t>
      </w:r>
      <w:r w:rsidR="00473DDB">
        <w:t xml:space="preserve">smluvní </w:t>
      </w:r>
      <w:r w:rsidR="00473DDB" w:rsidRPr="00B84315">
        <w:t>straně</w:t>
      </w:r>
      <w:r w:rsidR="00473DDB">
        <w:rPr>
          <w:b/>
        </w:rPr>
        <w:t xml:space="preserve"> </w:t>
      </w:r>
      <w:r w:rsidR="001618A4">
        <w:t>B</w:t>
      </w:r>
      <w:r w:rsidR="00175A01">
        <w:t>H CAPITAL</w:t>
      </w:r>
      <w:r w:rsidR="001618A4">
        <w:t xml:space="preserve"> </w:t>
      </w:r>
      <w:r w:rsidR="00A15025">
        <w:t xml:space="preserve">a </w:t>
      </w:r>
      <w:r w:rsidR="00473DDB">
        <w:t xml:space="preserve">(b) </w:t>
      </w:r>
      <w:r w:rsidR="00A15025">
        <w:t xml:space="preserve">vrácením Inkasa ČSOB ve smyslu čl. </w:t>
      </w:r>
      <w:r>
        <w:t>3</w:t>
      </w:r>
      <w:r w:rsidR="00A15025">
        <w:t xml:space="preserve"> Dohody</w:t>
      </w:r>
      <w:r w:rsidR="00B97B58">
        <w:t xml:space="preserve"> smluvní straně ISP </w:t>
      </w:r>
      <w:r w:rsidR="00473DDB">
        <w:t xml:space="preserve">budou </w:t>
      </w:r>
      <w:r w:rsidR="00A15025">
        <w:t>vypořádán</w:t>
      </w:r>
      <w:r w:rsidR="00473DDB">
        <w:t>y</w:t>
      </w:r>
      <w:r w:rsidR="00A15025">
        <w:t xml:space="preserve"> vešker</w:t>
      </w:r>
      <w:r w:rsidR="00473DDB">
        <w:t>á</w:t>
      </w:r>
      <w:r w:rsidR="00A15025">
        <w:t xml:space="preserve"> vzájemn</w:t>
      </w:r>
      <w:r w:rsidR="00473DDB">
        <w:t>á</w:t>
      </w:r>
      <w:r w:rsidR="00A15025">
        <w:t xml:space="preserve"> sporn</w:t>
      </w:r>
      <w:r w:rsidR="00473DDB">
        <w:t>á</w:t>
      </w:r>
      <w:r w:rsidR="00A15025">
        <w:t xml:space="preserve"> práv</w:t>
      </w:r>
      <w:r w:rsidR="00473DDB">
        <w:t>a</w:t>
      </w:r>
      <w:r w:rsidR="00A15025">
        <w:t xml:space="preserve"> a povinnost</w:t>
      </w:r>
      <w:r w:rsidR="00EC0C3C">
        <w:t>i</w:t>
      </w:r>
      <w:r w:rsidR="001618A4">
        <w:t xml:space="preserve"> týkající se nebo jakkoli související</w:t>
      </w:r>
      <w:r w:rsidR="00A15025">
        <w:t xml:space="preserve"> s</w:t>
      </w:r>
      <w:r>
        <w:t> Případem ISP</w:t>
      </w:r>
      <w:r w:rsidR="001618A4">
        <w:t>.</w:t>
      </w:r>
    </w:p>
    <w:p w14:paraId="102BC5FE" w14:textId="77777777" w:rsidR="004A6847" w:rsidRDefault="004A6847" w:rsidP="00F343E0">
      <w:pPr>
        <w:spacing w:after="0"/>
        <w:ind w:left="705" w:hanging="705"/>
        <w:jc w:val="both"/>
      </w:pPr>
    </w:p>
    <w:p w14:paraId="7A57533F" w14:textId="77777777" w:rsidR="00FD4D1B" w:rsidRDefault="004A6847" w:rsidP="00F343E0">
      <w:pPr>
        <w:spacing w:after="0"/>
        <w:ind w:left="705" w:hanging="705"/>
        <w:jc w:val="both"/>
      </w:pPr>
      <w:r>
        <w:t>4.2</w:t>
      </w:r>
      <w:r>
        <w:tab/>
      </w:r>
      <w:r w:rsidR="00FD4D1B">
        <w:t xml:space="preserve">Pro vyloučení jakýchkoli pochybností </w:t>
      </w:r>
      <w:r w:rsidR="00473DDB">
        <w:t xml:space="preserve">se </w:t>
      </w:r>
      <w:r w:rsidR="00FD4D1B">
        <w:t xml:space="preserve">smluvní strany </w:t>
      </w:r>
      <w:r w:rsidR="00473DDB">
        <w:t xml:space="preserve">tímto </w:t>
      </w:r>
      <w:r w:rsidR="00FD4D1B">
        <w:t>výslovně</w:t>
      </w:r>
      <w:r w:rsidR="00473DDB">
        <w:t>, avšak</w:t>
      </w:r>
      <w:r w:rsidR="00FD4D1B">
        <w:t xml:space="preserve"> </w:t>
      </w:r>
      <w:r>
        <w:t>s výjimkou práv a závazků upravených nyní v této Dohodě</w:t>
      </w:r>
      <w:r w:rsidR="00473DDB">
        <w:t>,</w:t>
      </w:r>
      <w:r>
        <w:t xml:space="preserve"> </w:t>
      </w:r>
      <w:r w:rsidR="00FD4D1B">
        <w:t xml:space="preserve">vzdávají jakýchkoliv případných </w:t>
      </w:r>
      <w:r>
        <w:t xml:space="preserve">dalších </w:t>
      </w:r>
      <w:r w:rsidR="00FD4D1B">
        <w:t xml:space="preserve">práv a nároků vůči ostatním smluvním stranám, </w:t>
      </w:r>
      <w:r w:rsidR="002D7C67">
        <w:t>které by jakkoli souvisely s</w:t>
      </w:r>
      <w:r>
        <w:t xml:space="preserve"> Případem ISP, a to </w:t>
      </w:r>
      <w:r w:rsidR="00FD4D1B">
        <w:t xml:space="preserve">ať již </w:t>
      </w:r>
      <w:r w:rsidR="002D7C67">
        <w:t xml:space="preserve">jde o práva a nároky již </w:t>
      </w:r>
      <w:r w:rsidR="00FD4D1B">
        <w:t>vznikl</w:t>
      </w:r>
      <w:r w:rsidR="002D7C67">
        <w:t>é</w:t>
      </w:r>
      <w:r w:rsidR="00FD4D1B">
        <w:t xml:space="preserve"> </w:t>
      </w:r>
      <w:r w:rsidR="002D7C67">
        <w:t xml:space="preserve">v minulosti </w:t>
      </w:r>
      <w:r w:rsidR="002D7C67" w:rsidRPr="004155CE">
        <w:t xml:space="preserve">či doposud neexistující, které by </w:t>
      </w:r>
      <w:r w:rsidR="00473DDB">
        <w:t xml:space="preserve">případně </w:t>
      </w:r>
      <w:r w:rsidR="002D7C67" w:rsidRPr="004155CE">
        <w:t>m</w:t>
      </w:r>
      <w:r w:rsidR="00473DDB">
        <w:t>ohly</w:t>
      </w:r>
      <w:r w:rsidR="002D7C67" w:rsidRPr="004155CE">
        <w:t xml:space="preserve"> </w:t>
      </w:r>
      <w:r w:rsidRPr="004155CE">
        <w:t xml:space="preserve">smluvním stranám </w:t>
      </w:r>
      <w:r w:rsidR="002D7C67" w:rsidRPr="004155CE">
        <w:t>vzniknout po uzavření Dohody.</w:t>
      </w:r>
    </w:p>
    <w:p w14:paraId="03219E03" w14:textId="77777777" w:rsidR="00C55AF5" w:rsidRDefault="00C55AF5" w:rsidP="00F343E0">
      <w:pPr>
        <w:spacing w:after="0"/>
        <w:ind w:left="705" w:hanging="705"/>
        <w:jc w:val="both"/>
      </w:pPr>
    </w:p>
    <w:p w14:paraId="3BB791F6" w14:textId="77777777" w:rsidR="00BD608A" w:rsidRDefault="00C55AF5" w:rsidP="00F343E0">
      <w:pPr>
        <w:spacing w:after="0"/>
        <w:ind w:left="705" w:hanging="705"/>
        <w:jc w:val="both"/>
      </w:pPr>
      <w:r>
        <w:t>4.3</w:t>
      </w:r>
      <w:r>
        <w:tab/>
        <w:t>ČSOB v této souvislosti výslovně prohlašuje, že se vůči BH CAPITAL vzdává jakýchkoli nároků souvisejících s </w:t>
      </w:r>
      <w:r w:rsidR="0007165B">
        <w:t>P</w:t>
      </w:r>
      <w:r>
        <w:t xml:space="preserve">řípadem ISP a odpovědností BH CAPITAL vyplývající ze Smlouvy o prodeji části podniku Banky Haná, tak jak jsou tyto nároky uvedeny výše v Preambuli Dohody, písmeno </w:t>
      </w:r>
      <w:r w:rsidR="00B1477B">
        <w:t>[</w:t>
      </w:r>
      <w:r>
        <w:t>P</w:t>
      </w:r>
      <w:r w:rsidR="00B1477B">
        <w:t>]</w:t>
      </w:r>
      <w:r>
        <w:t>.</w:t>
      </w:r>
    </w:p>
    <w:p w14:paraId="0C675F0B" w14:textId="77777777" w:rsidR="00BD608A" w:rsidRDefault="00BD608A" w:rsidP="00F343E0">
      <w:pPr>
        <w:spacing w:after="0"/>
        <w:ind w:left="705" w:hanging="705"/>
        <w:jc w:val="both"/>
      </w:pPr>
    </w:p>
    <w:p w14:paraId="74B5D6D9" w14:textId="649E8C40" w:rsidR="00C55AF5" w:rsidRDefault="00BD608A" w:rsidP="00F343E0">
      <w:pPr>
        <w:spacing w:after="0"/>
        <w:ind w:left="705" w:hanging="705"/>
        <w:jc w:val="both"/>
      </w:pPr>
      <w:r>
        <w:t>4.4</w:t>
      </w:r>
      <w:r>
        <w:tab/>
        <w:t xml:space="preserve">ČSOB v této souvislosti rovněž výslovně prohlašuje, že se vůči ISP vzdává jakýchkoli nároků na vrácení plnění poskytnutých ze strany ČSOB ve prospěch ISP v souvislosti s rozhodnutími příslušných soudů v </w:t>
      </w:r>
      <w:r w:rsidR="008F0DF0">
        <w:t>S</w:t>
      </w:r>
      <w:r>
        <w:t xml:space="preserve">oudním sporu č. 1, tj. především na vrácení platby jistiny a příslušenství (úroků z prodlení, náhrady nákladů právního zastoupení) uhrazených ISP v tomto sporu. </w:t>
      </w:r>
      <w:r w:rsidR="00C55AF5">
        <w:t xml:space="preserve"> </w:t>
      </w:r>
      <w:r>
        <w:t xml:space="preserve">ČSOB rovněž výslovně prohlašuje, že není oprávněna si jednostranně započíst či provést inkaso na jakoukoliv svou pohledávku vůči ISP nebo ISP – podnikatelskému tržnímu podílovému fondu, která by plynula </w:t>
      </w:r>
      <w:r w:rsidR="00CD079C">
        <w:t>nebo jakkoli souvisela s</w:t>
      </w:r>
      <w:r>
        <w:t> </w:t>
      </w:r>
      <w:r w:rsidR="00CD079C">
        <w:t>P</w:t>
      </w:r>
      <w:r>
        <w:t>řípad</w:t>
      </w:r>
      <w:r w:rsidR="00CD079C">
        <w:t>em</w:t>
      </w:r>
      <w:r>
        <w:t xml:space="preserve"> ISP.</w:t>
      </w:r>
    </w:p>
    <w:p w14:paraId="7F004953" w14:textId="77777777" w:rsidR="00AD225A" w:rsidRDefault="00AD225A" w:rsidP="00F343E0">
      <w:pPr>
        <w:spacing w:after="0"/>
        <w:ind w:left="705" w:hanging="705"/>
        <w:jc w:val="both"/>
      </w:pPr>
    </w:p>
    <w:p w14:paraId="4909F727" w14:textId="77777777" w:rsidR="00276647" w:rsidRDefault="00276647" w:rsidP="00F343E0">
      <w:pPr>
        <w:spacing w:after="0"/>
        <w:ind w:left="705" w:hanging="705"/>
        <w:jc w:val="both"/>
      </w:pPr>
    </w:p>
    <w:p w14:paraId="1E5B72B4" w14:textId="77777777" w:rsidR="00276647" w:rsidRPr="00276647" w:rsidRDefault="00276647" w:rsidP="00276647">
      <w:pPr>
        <w:spacing w:after="0"/>
        <w:ind w:left="705" w:hanging="705"/>
        <w:jc w:val="center"/>
        <w:rPr>
          <w:b/>
        </w:rPr>
      </w:pPr>
      <w:r w:rsidRPr="00276647">
        <w:rPr>
          <w:b/>
        </w:rPr>
        <w:t>Článek 5</w:t>
      </w:r>
    </w:p>
    <w:p w14:paraId="354C2D92" w14:textId="77777777" w:rsidR="00276647" w:rsidRDefault="00276647" w:rsidP="00276647">
      <w:pPr>
        <w:spacing w:after="0"/>
        <w:ind w:left="705" w:hanging="705"/>
        <w:jc w:val="center"/>
        <w:rPr>
          <w:b/>
        </w:rPr>
      </w:pPr>
      <w:r w:rsidRPr="00276647">
        <w:rPr>
          <w:b/>
        </w:rPr>
        <w:t>Prohlášení smluvních stran</w:t>
      </w:r>
    </w:p>
    <w:p w14:paraId="467D0D22" w14:textId="77777777" w:rsidR="00A54CC5" w:rsidRPr="00843842" w:rsidRDefault="00A54CC5" w:rsidP="00843842">
      <w:pPr>
        <w:spacing w:after="0"/>
        <w:ind w:left="705" w:hanging="705"/>
        <w:jc w:val="both"/>
      </w:pPr>
    </w:p>
    <w:p w14:paraId="466DBC0D" w14:textId="77777777" w:rsidR="00843842" w:rsidRDefault="00843842" w:rsidP="00843842">
      <w:pPr>
        <w:spacing w:after="0"/>
        <w:ind w:left="705" w:hanging="705"/>
        <w:jc w:val="both"/>
      </w:pPr>
      <w:r w:rsidRPr="00843842">
        <w:t xml:space="preserve">Každá ze </w:t>
      </w:r>
      <w:r>
        <w:t xml:space="preserve">smluvních </w:t>
      </w:r>
      <w:r w:rsidRPr="00843842">
        <w:t xml:space="preserve">stran prohlašuje </w:t>
      </w:r>
      <w:r>
        <w:t xml:space="preserve">vůči </w:t>
      </w:r>
      <w:r w:rsidRPr="00843842">
        <w:t xml:space="preserve">ostatním </w:t>
      </w:r>
      <w:r w:rsidR="00AD225A">
        <w:t xml:space="preserve">smluvním </w:t>
      </w:r>
      <w:r w:rsidRPr="00843842">
        <w:t>stranám, že:</w:t>
      </w:r>
    </w:p>
    <w:p w14:paraId="7AD40B5F" w14:textId="77777777" w:rsidR="00843842" w:rsidRDefault="00843842" w:rsidP="008D6DE0">
      <w:pPr>
        <w:pStyle w:val="Odstavecseseznamem"/>
        <w:numPr>
          <w:ilvl w:val="0"/>
          <w:numId w:val="4"/>
        </w:numPr>
        <w:spacing w:after="0"/>
        <w:jc w:val="both"/>
      </w:pPr>
      <w:r w:rsidRPr="00843842">
        <w:t>uzavření této Dohody ani její plnění není v rozporu s</w:t>
      </w:r>
      <w:r w:rsidR="00B1477B">
        <w:t xml:space="preserve"> jejich povinnostmi vyplývajícími z</w:t>
      </w:r>
      <w:r w:rsidRPr="00843842">
        <w:t xml:space="preserve"> platn</w:t>
      </w:r>
      <w:r w:rsidR="00B1477B">
        <w:t>é</w:t>
      </w:r>
      <w:r w:rsidRPr="00843842">
        <w:t xml:space="preserve"> právní úprav</w:t>
      </w:r>
      <w:r w:rsidR="00B1477B">
        <w:t>y</w:t>
      </w:r>
      <w:r w:rsidRPr="00843842">
        <w:t>, zakladatelský</w:t>
      </w:r>
      <w:r w:rsidR="00B1477B">
        <w:t>ch</w:t>
      </w:r>
      <w:r w:rsidRPr="00843842">
        <w:t xml:space="preserve"> a organizační</w:t>
      </w:r>
      <w:r w:rsidR="00B1477B">
        <w:t>ch</w:t>
      </w:r>
      <w:r w:rsidRPr="00843842">
        <w:t xml:space="preserve"> dokument</w:t>
      </w:r>
      <w:r w:rsidR="00B1477B">
        <w:t>ů</w:t>
      </w:r>
      <w:r w:rsidRPr="00843842">
        <w:t xml:space="preserve"> </w:t>
      </w:r>
      <w:r w:rsidR="00AD225A">
        <w:t xml:space="preserve">smluvní </w:t>
      </w:r>
      <w:r w:rsidRPr="00843842">
        <w:t>strany</w:t>
      </w:r>
      <w:r w:rsidR="007945CA">
        <w:t xml:space="preserve"> a</w:t>
      </w:r>
      <w:r w:rsidRPr="00843842">
        <w:t xml:space="preserve"> dokument</w:t>
      </w:r>
      <w:r w:rsidR="007945CA">
        <w:t>ů</w:t>
      </w:r>
      <w:r w:rsidRPr="00843842">
        <w:t xml:space="preserve"> obdobného charakteru, ani </w:t>
      </w:r>
      <w:r w:rsidR="007945CA">
        <w:t>z</w:t>
      </w:r>
      <w:r w:rsidRPr="00843842">
        <w:t>e soudní</w:t>
      </w:r>
      <w:r w:rsidR="007945CA">
        <w:t>ch</w:t>
      </w:r>
      <w:r w:rsidRPr="00843842">
        <w:t>, rozhodčí</w:t>
      </w:r>
      <w:r w:rsidR="007945CA">
        <w:t>ch</w:t>
      </w:r>
      <w:r w:rsidRPr="00843842">
        <w:t xml:space="preserve"> nebo správní</w:t>
      </w:r>
      <w:r w:rsidR="007945CA">
        <w:t>ch</w:t>
      </w:r>
      <w:r w:rsidRPr="00843842">
        <w:t xml:space="preserve"> rozhodnutí, kter</w:t>
      </w:r>
      <w:r w:rsidR="000F6CFA">
        <w:t>á</w:t>
      </w:r>
      <w:r w:rsidRPr="00843842">
        <w:t xml:space="preserve"> se týkají </w:t>
      </w:r>
      <w:r>
        <w:t xml:space="preserve">smluvní </w:t>
      </w:r>
      <w:r w:rsidRPr="00843842">
        <w:t>strany;</w:t>
      </w:r>
    </w:p>
    <w:p w14:paraId="33C534BF" w14:textId="77777777" w:rsidR="00843842" w:rsidRDefault="00843842" w:rsidP="008D6DE0">
      <w:pPr>
        <w:pStyle w:val="Odstavecseseznamem"/>
        <w:numPr>
          <w:ilvl w:val="0"/>
          <w:numId w:val="4"/>
        </w:numPr>
        <w:spacing w:after="0"/>
        <w:jc w:val="both"/>
      </w:pPr>
      <w:r>
        <w:t>z</w:t>
      </w:r>
      <w:r w:rsidRPr="00843842">
        <w:t>ískala veškeré</w:t>
      </w:r>
      <w:r w:rsidR="00B1477B">
        <w:t xml:space="preserve"> </w:t>
      </w:r>
      <w:r w:rsidRPr="00843842">
        <w:t>souhlasy, povolení a výjimky příslušných státních a jiných orgánů, jakož i rozhodnutí příslušných vnitřních orgánů</w:t>
      </w:r>
      <w:r w:rsidR="00B1477B">
        <w:t>, které případně jsou potřebné</w:t>
      </w:r>
      <w:r w:rsidRPr="00843842">
        <w:t xml:space="preserve"> k uzavření </w:t>
      </w:r>
      <w:r w:rsidR="004503DB">
        <w:t xml:space="preserve">této </w:t>
      </w:r>
      <w:r w:rsidRPr="00843842">
        <w:t>Dohody a jejímu plnění;</w:t>
      </w:r>
    </w:p>
    <w:p w14:paraId="2F855955" w14:textId="77777777" w:rsidR="00843842" w:rsidRDefault="00843842" w:rsidP="008D6DE0">
      <w:pPr>
        <w:pStyle w:val="Odstavecseseznamem"/>
        <w:numPr>
          <w:ilvl w:val="0"/>
          <w:numId w:val="4"/>
        </w:numPr>
        <w:spacing w:after="0"/>
        <w:jc w:val="both"/>
      </w:pPr>
      <w:r>
        <w:t>t</w:t>
      </w:r>
      <w:r w:rsidRPr="00843842">
        <w:t>ato Dohoda je podepsána k tomu řádně oprávněným zástupc</w:t>
      </w:r>
      <w:r w:rsidR="005A4582">
        <w:t>em, resp. zástupci</w:t>
      </w:r>
      <w:r w:rsidRPr="00843842">
        <w:t xml:space="preserve"> stran</w:t>
      </w:r>
      <w:r w:rsidR="005A4582">
        <w:t>y</w:t>
      </w:r>
      <w:r w:rsidRPr="00843842">
        <w:t>;</w:t>
      </w:r>
    </w:p>
    <w:p w14:paraId="29C0D278" w14:textId="77777777" w:rsidR="0079056C" w:rsidRDefault="00843842" w:rsidP="008D6DE0">
      <w:pPr>
        <w:pStyle w:val="Odstavecseseznamem"/>
        <w:numPr>
          <w:ilvl w:val="0"/>
          <w:numId w:val="4"/>
        </w:numPr>
        <w:spacing w:after="0"/>
        <w:jc w:val="both"/>
      </w:pPr>
      <w:r>
        <w:t>n</w:t>
      </w:r>
      <w:r w:rsidRPr="00843842">
        <w:t xml:space="preserve">epřevedla, nepostoupila ani jinak nenakládala s nároky, které jsou předmětem </w:t>
      </w:r>
      <w:r w:rsidR="004503DB">
        <w:t xml:space="preserve">této </w:t>
      </w:r>
      <w:r w:rsidRPr="00843842">
        <w:t>Dohody</w:t>
      </w:r>
      <w:r w:rsidR="00AD225A">
        <w:t>,</w:t>
      </w:r>
      <w:r w:rsidRPr="00843842">
        <w:t xml:space="preserve"> v rozporu s účelem této Dohody</w:t>
      </w:r>
      <w:r w:rsidR="000F6CFA">
        <w:t>,</w:t>
      </w:r>
      <w:r w:rsidR="00B1477B">
        <w:t xml:space="preserve"> a dále se zavazuje nic takového nečinit ani po podpisu této Dohody</w:t>
      </w:r>
      <w:r w:rsidRPr="00843842">
        <w:t>;</w:t>
      </w:r>
    </w:p>
    <w:p w14:paraId="65570F19" w14:textId="77777777" w:rsidR="00AD225A" w:rsidRDefault="0079056C" w:rsidP="008D6DE0">
      <w:pPr>
        <w:pStyle w:val="Odstavecseseznamem"/>
        <w:numPr>
          <w:ilvl w:val="0"/>
          <w:numId w:val="4"/>
        </w:numPr>
        <w:spacing w:after="0"/>
        <w:jc w:val="both"/>
      </w:pPr>
      <w:r>
        <w:t>n</w:t>
      </w:r>
      <w:r w:rsidR="00843842" w:rsidRPr="00843842">
        <w:t xml:space="preserve">eexistuje žádná skutečnost, která by jakýmkoliv způsobem bránila nebo podstatně omezovala možnost řádného splnění závazků podle </w:t>
      </w:r>
      <w:r w:rsidR="004503DB">
        <w:t xml:space="preserve">této </w:t>
      </w:r>
      <w:r w:rsidR="00843842" w:rsidRPr="00843842">
        <w:t>Dohody či dosažení jejího účelu</w:t>
      </w:r>
      <w:r w:rsidR="00B1477B">
        <w:t>.</w:t>
      </w:r>
    </w:p>
    <w:p w14:paraId="57EB1330" w14:textId="77777777" w:rsidR="00AD225A" w:rsidRPr="00843842" w:rsidRDefault="00AD225A" w:rsidP="00AD225A">
      <w:pPr>
        <w:pStyle w:val="Odstavecseseznamem"/>
        <w:spacing w:after="0"/>
        <w:ind w:left="1080"/>
        <w:jc w:val="both"/>
      </w:pPr>
    </w:p>
    <w:p w14:paraId="704C01DC" w14:textId="77777777" w:rsidR="00843842" w:rsidRDefault="00843842" w:rsidP="00843842">
      <w:pPr>
        <w:spacing w:after="0"/>
        <w:ind w:left="705" w:hanging="705"/>
        <w:jc w:val="both"/>
      </w:pPr>
    </w:p>
    <w:p w14:paraId="2EF04491" w14:textId="77777777" w:rsidR="00272456" w:rsidRPr="00272456" w:rsidRDefault="00272456" w:rsidP="00272456">
      <w:pPr>
        <w:spacing w:after="0"/>
        <w:ind w:left="705" w:hanging="705"/>
        <w:jc w:val="center"/>
        <w:rPr>
          <w:b/>
        </w:rPr>
      </w:pPr>
      <w:r w:rsidRPr="00272456">
        <w:rPr>
          <w:b/>
        </w:rPr>
        <w:t>Článek 6</w:t>
      </w:r>
    </w:p>
    <w:p w14:paraId="52833B07" w14:textId="77777777" w:rsidR="00272456" w:rsidRDefault="00272456" w:rsidP="00272456">
      <w:pPr>
        <w:spacing w:after="0"/>
        <w:ind w:left="705" w:hanging="705"/>
        <w:jc w:val="center"/>
        <w:rPr>
          <w:b/>
        </w:rPr>
      </w:pPr>
      <w:r w:rsidRPr="00272456">
        <w:rPr>
          <w:b/>
        </w:rPr>
        <w:t>Sankce a náhrada škody</w:t>
      </w:r>
    </w:p>
    <w:p w14:paraId="0F7C58E8" w14:textId="77777777" w:rsidR="00272456" w:rsidRDefault="00272456" w:rsidP="00272456">
      <w:pPr>
        <w:spacing w:after="0"/>
        <w:ind w:left="705" w:hanging="705"/>
        <w:jc w:val="center"/>
        <w:rPr>
          <w:b/>
        </w:rPr>
      </w:pPr>
    </w:p>
    <w:p w14:paraId="306B7C32" w14:textId="77777777" w:rsidR="00272456" w:rsidRDefault="00272456" w:rsidP="00272456">
      <w:pPr>
        <w:spacing w:after="0"/>
        <w:ind w:left="705" w:hanging="705"/>
        <w:jc w:val="both"/>
      </w:pPr>
      <w:r>
        <w:t>6.1</w:t>
      </w:r>
      <w:r>
        <w:tab/>
        <w:t>Smluvní strana,</w:t>
      </w:r>
      <w:r>
        <w:rPr>
          <w:spacing w:val="23"/>
        </w:rPr>
        <w:t xml:space="preserve"> </w:t>
      </w:r>
      <w:r>
        <w:t>která</w:t>
      </w:r>
      <w:r>
        <w:rPr>
          <w:spacing w:val="24"/>
        </w:rPr>
        <w:t xml:space="preserve"> </w:t>
      </w:r>
      <w:r>
        <w:t>poruší</w:t>
      </w:r>
      <w:r>
        <w:rPr>
          <w:spacing w:val="34"/>
        </w:rPr>
        <w:t xml:space="preserve"> </w:t>
      </w:r>
      <w:r>
        <w:t>tuto</w:t>
      </w:r>
      <w:r>
        <w:rPr>
          <w:spacing w:val="22"/>
        </w:rPr>
        <w:t xml:space="preserve"> </w:t>
      </w:r>
      <w:r>
        <w:t>Dohodu,</w:t>
      </w:r>
      <w:r>
        <w:rPr>
          <w:spacing w:val="37"/>
        </w:rPr>
        <w:t xml:space="preserve"> </w:t>
      </w:r>
      <w:r>
        <w:t>odpovídá</w:t>
      </w:r>
      <w:r>
        <w:rPr>
          <w:spacing w:val="34"/>
        </w:rPr>
        <w:t xml:space="preserve"> </w:t>
      </w:r>
      <w:r>
        <w:t>ostatním</w:t>
      </w:r>
      <w:r>
        <w:rPr>
          <w:spacing w:val="27"/>
        </w:rPr>
        <w:t xml:space="preserve"> </w:t>
      </w:r>
      <w:r w:rsidRPr="00272456">
        <w:t xml:space="preserve">smluvním </w:t>
      </w:r>
      <w:r>
        <w:t>stranám</w:t>
      </w:r>
      <w:r>
        <w:rPr>
          <w:spacing w:val="25"/>
        </w:rPr>
        <w:t xml:space="preserve"> </w:t>
      </w:r>
      <w:r>
        <w:t>za škodu</w:t>
      </w:r>
      <w:r>
        <w:rPr>
          <w:spacing w:val="-9"/>
        </w:rPr>
        <w:t xml:space="preserve"> </w:t>
      </w:r>
      <w:r>
        <w:t>jim</w:t>
      </w:r>
      <w:r>
        <w:rPr>
          <w:spacing w:val="42"/>
        </w:rPr>
        <w:t xml:space="preserve"> </w:t>
      </w:r>
      <w:r>
        <w:t>takto</w:t>
      </w:r>
      <w:r>
        <w:rPr>
          <w:spacing w:val="33"/>
        </w:rPr>
        <w:t xml:space="preserve"> </w:t>
      </w:r>
      <w:r>
        <w:t>způsobenou,</w:t>
      </w:r>
      <w:r>
        <w:rPr>
          <w:w w:val="101"/>
        </w:rPr>
        <w:t xml:space="preserve"> </w:t>
      </w:r>
      <w:r>
        <w:t>a</w:t>
      </w:r>
      <w:r>
        <w:rPr>
          <w:spacing w:val="12"/>
        </w:rPr>
        <w:t xml:space="preserve"> </w:t>
      </w:r>
      <w:r>
        <w:t>to</w:t>
      </w:r>
      <w:r>
        <w:rPr>
          <w:spacing w:val="14"/>
        </w:rPr>
        <w:t xml:space="preserve"> </w:t>
      </w:r>
      <w:r>
        <w:t>bez</w:t>
      </w:r>
      <w:r>
        <w:rPr>
          <w:spacing w:val="24"/>
        </w:rPr>
        <w:t xml:space="preserve"> </w:t>
      </w:r>
      <w:r>
        <w:t>ohledu</w:t>
      </w:r>
      <w:r>
        <w:rPr>
          <w:spacing w:val="8"/>
        </w:rPr>
        <w:t xml:space="preserve"> </w:t>
      </w:r>
      <w:r>
        <w:t>na</w:t>
      </w:r>
      <w:r>
        <w:rPr>
          <w:spacing w:val="22"/>
        </w:rPr>
        <w:t xml:space="preserve"> </w:t>
      </w:r>
      <w:r>
        <w:t>další</w:t>
      </w:r>
      <w:r>
        <w:rPr>
          <w:spacing w:val="18"/>
        </w:rPr>
        <w:t xml:space="preserve"> </w:t>
      </w:r>
      <w:r>
        <w:t>právní</w:t>
      </w:r>
      <w:r>
        <w:rPr>
          <w:spacing w:val="37"/>
        </w:rPr>
        <w:t xml:space="preserve"> </w:t>
      </w:r>
      <w:r>
        <w:t>možnosti,</w:t>
      </w:r>
      <w:r>
        <w:rPr>
          <w:spacing w:val="31"/>
        </w:rPr>
        <w:t xml:space="preserve"> </w:t>
      </w:r>
      <w:r>
        <w:t>které</w:t>
      </w:r>
      <w:r>
        <w:rPr>
          <w:spacing w:val="31"/>
        </w:rPr>
        <w:t xml:space="preserve"> </w:t>
      </w:r>
      <w:r>
        <w:t>dotčené</w:t>
      </w:r>
      <w:r>
        <w:rPr>
          <w:spacing w:val="25"/>
        </w:rPr>
        <w:t xml:space="preserve"> </w:t>
      </w:r>
      <w:r>
        <w:t>straně</w:t>
      </w:r>
      <w:r>
        <w:rPr>
          <w:spacing w:val="5"/>
        </w:rPr>
        <w:t xml:space="preserve"> </w:t>
      </w:r>
      <w:r>
        <w:t>poskytují</w:t>
      </w:r>
      <w:r>
        <w:rPr>
          <w:spacing w:val="37"/>
        </w:rPr>
        <w:t xml:space="preserve"> </w:t>
      </w:r>
      <w:r>
        <w:t>právní</w:t>
      </w:r>
      <w:r>
        <w:rPr>
          <w:spacing w:val="19"/>
        </w:rPr>
        <w:t xml:space="preserve"> </w:t>
      </w:r>
      <w:r>
        <w:t>předpisy</w:t>
      </w:r>
      <w:r>
        <w:rPr>
          <w:spacing w:val="31"/>
        </w:rPr>
        <w:t xml:space="preserve"> </w:t>
      </w:r>
      <w:r>
        <w:t>nebo</w:t>
      </w:r>
      <w:r>
        <w:rPr>
          <w:w w:val="101"/>
        </w:rPr>
        <w:t xml:space="preserve"> </w:t>
      </w:r>
      <w:r>
        <w:t>tato</w:t>
      </w:r>
      <w:r>
        <w:rPr>
          <w:spacing w:val="38"/>
        </w:rPr>
        <w:t xml:space="preserve"> </w:t>
      </w:r>
      <w:r>
        <w:t>Dohoda.</w:t>
      </w:r>
    </w:p>
    <w:p w14:paraId="268861AF" w14:textId="77777777" w:rsidR="00272456" w:rsidRDefault="00272456" w:rsidP="00272456">
      <w:pPr>
        <w:spacing w:after="0"/>
        <w:ind w:left="705" w:hanging="705"/>
        <w:jc w:val="both"/>
        <w:rPr>
          <w:sz w:val="24"/>
          <w:szCs w:val="24"/>
        </w:rPr>
      </w:pPr>
    </w:p>
    <w:p w14:paraId="5918300B" w14:textId="77777777" w:rsidR="00272456" w:rsidRDefault="00272456" w:rsidP="00272456">
      <w:pPr>
        <w:spacing w:after="0"/>
        <w:ind w:left="705" w:hanging="705"/>
        <w:jc w:val="both"/>
      </w:pPr>
      <w:r>
        <w:t>6.2</w:t>
      </w:r>
      <w:r>
        <w:tab/>
        <w:t>Smluvní strana,</w:t>
      </w:r>
      <w:r>
        <w:rPr>
          <w:spacing w:val="35"/>
        </w:rPr>
        <w:t xml:space="preserve"> </w:t>
      </w:r>
      <w:r>
        <w:t>která</w:t>
      </w:r>
      <w:r>
        <w:rPr>
          <w:spacing w:val="36"/>
        </w:rPr>
        <w:t xml:space="preserve"> </w:t>
      </w:r>
      <w:r>
        <w:t>poruší tuto</w:t>
      </w:r>
      <w:r>
        <w:rPr>
          <w:spacing w:val="35"/>
        </w:rPr>
        <w:t xml:space="preserve"> </w:t>
      </w:r>
      <w:r>
        <w:t>Dohodu,</w:t>
      </w:r>
      <w:r>
        <w:rPr>
          <w:spacing w:val="32"/>
        </w:rPr>
        <w:t xml:space="preserve"> </w:t>
      </w:r>
      <w:r>
        <w:t>je</w:t>
      </w:r>
      <w:r>
        <w:rPr>
          <w:spacing w:val="52"/>
        </w:rPr>
        <w:t xml:space="preserve"> </w:t>
      </w:r>
      <w:r>
        <w:t>povinna</w:t>
      </w:r>
      <w:r>
        <w:rPr>
          <w:spacing w:val="1"/>
        </w:rPr>
        <w:t xml:space="preserve"> v</w:t>
      </w:r>
      <w:r>
        <w:rPr>
          <w:rFonts w:cs="Times New Roman"/>
          <w:i/>
          <w:spacing w:val="6"/>
          <w:sz w:val="25"/>
          <w:szCs w:val="25"/>
        </w:rPr>
        <w:t xml:space="preserve"> </w:t>
      </w:r>
      <w:r>
        <w:t>rozsahu</w:t>
      </w:r>
      <w:r>
        <w:rPr>
          <w:spacing w:val="50"/>
        </w:rPr>
        <w:t xml:space="preserve"> </w:t>
      </w:r>
      <w:r>
        <w:t>objektivně</w:t>
      </w:r>
      <w:r>
        <w:rPr>
          <w:spacing w:val="36"/>
        </w:rPr>
        <w:t xml:space="preserve"> </w:t>
      </w:r>
      <w:r>
        <w:t>možném</w:t>
      </w:r>
      <w:r>
        <w:rPr>
          <w:spacing w:val="39"/>
        </w:rPr>
        <w:t xml:space="preserve"> </w:t>
      </w:r>
      <w:r>
        <w:t>bez</w:t>
      </w:r>
      <w:r>
        <w:rPr>
          <w:spacing w:val="33"/>
        </w:rPr>
        <w:t xml:space="preserve"> </w:t>
      </w:r>
      <w:r>
        <w:t>zbytečného prodlení</w:t>
      </w:r>
      <w:r>
        <w:rPr>
          <w:spacing w:val="26"/>
        </w:rPr>
        <w:t xml:space="preserve"> </w:t>
      </w:r>
      <w:r>
        <w:t>napravit</w:t>
      </w:r>
      <w:r>
        <w:rPr>
          <w:spacing w:val="23"/>
        </w:rPr>
        <w:t xml:space="preserve"> </w:t>
      </w:r>
      <w:r>
        <w:t>nepříznivé</w:t>
      </w:r>
      <w:r>
        <w:rPr>
          <w:spacing w:val="20"/>
        </w:rPr>
        <w:t xml:space="preserve"> </w:t>
      </w:r>
      <w:r>
        <w:t>následky</w:t>
      </w:r>
      <w:r>
        <w:rPr>
          <w:spacing w:val="28"/>
        </w:rPr>
        <w:t xml:space="preserve"> </w:t>
      </w:r>
      <w:r>
        <w:t>takového</w:t>
      </w:r>
      <w:r>
        <w:rPr>
          <w:spacing w:val="34"/>
        </w:rPr>
        <w:t xml:space="preserve"> </w:t>
      </w:r>
      <w:r>
        <w:t>porušení</w:t>
      </w:r>
      <w:r>
        <w:rPr>
          <w:spacing w:val="31"/>
        </w:rPr>
        <w:t xml:space="preserve"> </w:t>
      </w:r>
      <w:r>
        <w:t>na</w:t>
      </w:r>
      <w:r>
        <w:rPr>
          <w:spacing w:val="21"/>
        </w:rPr>
        <w:t xml:space="preserve"> </w:t>
      </w:r>
      <w:r w:rsidRPr="00272456">
        <w:t xml:space="preserve">výzvu </w:t>
      </w:r>
      <w:r>
        <w:t>dotčené smluvní</w:t>
      </w:r>
      <w:r>
        <w:rPr>
          <w:spacing w:val="31"/>
        </w:rPr>
        <w:t xml:space="preserve"> </w:t>
      </w:r>
      <w:r>
        <w:t>strany.</w:t>
      </w:r>
    </w:p>
    <w:p w14:paraId="0FF7FC0D" w14:textId="77777777" w:rsidR="00EE1DC8" w:rsidRDefault="00EE1DC8" w:rsidP="00272456">
      <w:pPr>
        <w:spacing w:after="0"/>
        <w:ind w:left="705" w:hanging="705"/>
        <w:jc w:val="both"/>
      </w:pPr>
    </w:p>
    <w:p w14:paraId="378D4156" w14:textId="77777777" w:rsidR="00272456" w:rsidRPr="00F90845" w:rsidRDefault="00272456" w:rsidP="00F90845">
      <w:pPr>
        <w:spacing w:after="0"/>
        <w:ind w:left="705" w:hanging="705"/>
        <w:jc w:val="center"/>
        <w:rPr>
          <w:b/>
        </w:rPr>
      </w:pPr>
    </w:p>
    <w:p w14:paraId="41104613" w14:textId="77777777" w:rsidR="00F90845" w:rsidRPr="00F90845" w:rsidRDefault="00F90845" w:rsidP="00F90845">
      <w:pPr>
        <w:spacing w:after="0"/>
        <w:ind w:left="705" w:hanging="705"/>
        <w:jc w:val="center"/>
        <w:rPr>
          <w:b/>
        </w:rPr>
      </w:pPr>
      <w:r w:rsidRPr="00F90845">
        <w:rPr>
          <w:b/>
        </w:rPr>
        <w:t>Článek 7</w:t>
      </w:r>
    </w:p>
    <w:p w14:paraId="285D2BD5" w14:textId="77777777" w:rsidR="00F90845" w:rsidRDefault="00F90845" w:rsidP="00F90845">
      <w:pPr>
        <w:spacing w:after="0"/>
        <w:ind w:left="705" w:hanging="705"/>
        <w:jc w:val="center"/>
        <w:rPr>
          <w:b/>
        </w:rPr>
      </w:pPr>
      <w:r w:rsidRPr="00F90845">
        <w:rPr>
          <w:b/>
        </w:rPr>
        <w:t>Řešení sporů</w:t>
      </w:r>
    </w:p>
    <w:p w14:paraId="1967578F" w14:textId="77777777" w:rsidR="00F90845" w:rsidRDefault="00F90845" w:rsidP="00F90845">
      <w:pPr>
        <w:spacing w:after="0"/>
        <w:ind w:left="705" w:hanging="705"/>
        <w:jc w:val="center"/>
        <w:rPr>
          <w:b/>
        </w:rPr>
      </w:pPr>
    </w:p>
    <w:p w14:paraId="2C96BFE0" w14:textId="77777777" w:rsidR="00272456" w:rsidRDefault="00512254" w:rsidP="00EE1DC8">
      <w:pPr>
        <w:spacing w:after="0"/>
        <w:jc w:val="both"/>
        <w:rPr>
          <w:w w:val="105"/>
        </w:rPr>
      </w:pPr>
      <w:r>
        <w:t>J</w:t>
      </w:r>
      <w:r w:rsidR="00272456">
        <w:rPr>
          <w:w w:val="105"/>
        </w:rPr>
        <w:t>akékoli</w:t>
      </w:r>
      <w:r w:rsidR="00272456">
        <w:rPr>
          <w:spacing w:val="13"/>
          <w:w w:val="105"/>
        </w:rPr>
        <w:t xml:space="preserve"> </w:t>
      </w:r>
      <w:r w:rsidR="00272456">
        <w:rPr>
          <w:w w:val="105"/>
        </w:rPr>
        <w:t>spory</w:t>
      </w:r>
      <w:r w:rsidR="00272456" w:rsidRPr="00512254">
        <w:rPr>
          <w:w w:val="105"/>
        </w:rPr>
        <w:t xml:space="preserve"> v </w:t>
      </w:r>
      <w:r w:rsidR="00272456">
        <w:rPr>
          <w:w w:val="105"/>
        </w:rPr>
        <w:t>souvislosti</w:t>
      </w:r>
      <w:r w:rsidR="00272456" w:rsidRPr="00512254">
        <w:rPr>
          <w:w w:val="105"/>
        </w:rPr>
        <w:t xml:space="preserve"> </w:t>
      </w:r>
      <w:r w:rsidR="00272456">
        <w:rPr>
          <w:w w:val="105"/>
        </w:rPr>
        <w:t>s</w:t>
      </w:r>
      <w:r w:rsidR="00272456" w:rsidRPr="00512254">
        <w:rPr>
          <w:w w:val="105"/>
        </w:rPr>
        <w:t xml:space="preserve"> </w:t>
      </w:r>
      <w:r w:rsidR="00272456">
        <w:rPr>
          <w:w w:val="105"/>
        </w:rPr>
        <w:t>touto</w:t>
      </w:r>
      <w:r w:rsidR="00272456" w:rsidRPr="00512254">
        <w:rPr>
          <w:w w:val="105"/>
        </w:rPr>
        <w:t xml:space="preserve"> </w:t>
      </w:r>
      <w:r w:rsidR="00272456">
        <w:rPr>
          <w:w w:val="105"/>
        </w:rPr>
        <w:t>Dohodou</w:t>
      </w:r>
      <w:r w:rsidR="00272456" w:rsidRPr="00512254">
        <w:rPr>
          <w:w w:val="105"/>
        </w:rPr>
        <w:t xml:space="preserve"> </w:t>
      </w:r>
      <w:r w:rsidR="00272456">
        <w:rPr>
          <w:w w:val="105"/>
        </w:rPr>
        <w:t>budou</w:t>
      </w:r>
      <w:r w:rsidR="00272456" w:rsidRPr="00512254">
        <w:rPr>
          <w:w w:val="105"/>
        </w:rPr>
        <w:t xml:space="preserve"> </w:t>
      </w:r>
      <w:r w:rsidR="00272456">
        <w:rPr>
          <w:w w:val="105"/>
        </w:rPr>
        <w:t>řešeny</w:t>
      </w:r>
      <w:r w:rsidR="00272456" w:rsidRPr="00512254">
        <w:rPr>
          <w:w w:val="105"/>
        </w:rPr>
        <w:t xml:space="preserve"> </w:t>
      </w:r>
      <w:r w:rsidR="00272456">
        <w:rPr>
          <w:w w:val="105"/>
        </w:rPr>
        <w:t>přednostně</w:t>
      </w:r>
      <w:r w:rsidR="00272456" w:rsidRPr="00512254">
        <w:rPr>
          <w:w w:val="105"/>
        </w:rPr>
        <w:t xml:space="preserve"> </w:t>
      </w:r>
      <w:r w:rsidR="00272456">
        <w:rPr>
          <w:w w:val="105"/>
        </w:rPr>
        <w:t>smírnou</w:t>
      </w:r>
      <w:r w:rsidR="00272456" w:rsidRPr="00512254">
        <w:rPr>
          <w:w w:val="105"/>
        </w:rPr>
        <w:t xml:space="preserve"> </w:t>
      </w:r>
      <w:r w:rsidR="00272456">
        <w:rPr>
          <w:w w:val="105"/>
        </w:rPr>
        <w:t>cestou.</w:t>
      </w:r>
      <w:r w:rsidR="00272456" w:rsidRPr="00512254">
        <w:rPr>
          <w:w w:val="105"/>
        </w:rPr>
        <w:t xml:space="preserve"> </w:t>
      </w:r>
      <w:r w:rsidR="00272456">
        <w:rPr>
          <w:w w:val="105"/>
        </w:rPr>
        <w:t>Nedojde-li</w:t>
      </w:r>
      <w:r w:rsidR="00272456" w:rsidRPr="00512254">
        <w:rPr>
          <w:w w:val="105"/>
        </w:rPr>
        <w:t xml:space="preserve"> </w:t>
      </w:r>
      <w:r w:rsidR="00272456">
        <w:rPr>
          <w:w w:val="105"/>
        </w:rPr>
        <w:t>k</w:t>
      </w:r>
      <w:r w:rsidR="00272456" w:rsidRPr="00512254">
        <w:rPr>
          <w:w w:val="105"/>
        </w:rPr>
        <w:t xml:space="preserve"> </w:t>
      </w:r>
      <w:r w:rsidR="00272456">
        <w:rPr>
          <w:w w:val="105"/>
        </w:rPr>
        <w:t>dohodě,</w:t>
      </w:r>
      <w:r w:rsidR="00272456" w:rsidRPr="00512254">
        <w:rPr>
          <w:w w:val="105"/>
        </w:rPr>
        <w:t xml:space="preserve"> </w:t>
      </w:r>
      <w:r w:rsidR="00272456">
        <w:rPr>
          <w:w w:val="105"/>
        </w:rPr>
        <w:t>bude</w:t>
      </w:r>
      <w:r w:rsidR="00272456">
        <w:rPr>
          <w:spacing w:val="-3"/>
          <w:w w:val="105"/>
        </w:rPr>
        <w:t xml:space="preserve"> </w:t>
      </w:r>
      <w:r w:rsidR="00272456">
        <w:rPr>
          <w:w w:val="105"/>
        </w:rPr>
        <w:t>spor</w:t>
      </w:r>
      <w:r w:rsidR="00272456">
        <w:rPr>
          <w:spacing w:val="-18"/>
          <w:w w:val="105"/>
        </w:rPr>
        <w:t xml:space="preserve"> </w:t>
      </w:r>
      <w:r w:rsidR="00272456">
        <w:rPr>
          <w:w w:val="105"/>
        </w:rPr>
        <w:t>nebo spory</w:t>
      </w:r>
      <w:r w:rsidR="00272456">
        <w:rPr>
          <w:spacing w:val="-20"/>
          <w:w w:val="105"/>
        </w:rPr>
        <w:t xml:space="preserve"> </w:t>
      </w:r>
      <w:r w:rsidR="00272456">
        <w:rPr>
          <w:w w:val="105"/>
        </w:rPr>
        <w:t>rozhodnuty</w:t>
      </w:r>
      <w:r w:rsidR="00272456">
        <w:rPr>
          <w:spacing w:val="-2"/>
          <w:w w:val="105"/>
        </w:rPr>
        <w:t xml:space="preserve"> </w:t>
      </w:r>
      <w:r w:rsidR="00272456">
        <w:rPr>
          <w:w w:val="105"/>
        </w:rPr>
        <w:t>Městským</w:t>
      </w:r>
      <w:r w:rsidR="00272456">
        <w:rPr>
          <w:spacing w:val="1"/>
          <w:w w:val="105"/>
        </w:rPr>
        <w:t xml:space="preserve"> </w:t>
      </w:r>
      <w:r w:rsidR="00272456">
        <w:rPr>
          <w:w w:val="105"/>
        </w:rPr>
        <w:t>soudem</w:t>
      </w:r>
      <w:r w:rsidR="00272456" w:rsidRPr="00512254">
        <w:rPr>
          <w:w w:val="105"/>
        </w:rPr>
        <w:t xml:space="preserve"> v </w:t>
      </w:r>
      <w:r w:rsidR="00272456">
        <w:rPr>
          <w:w w:val="105"/>
        </w:rPr>
        <w:t>Praze.</w:t>
      </w:r>
    </w:p>
    <w:p w14:paraId="2E4BAD52" w14:textId="77777777" w:rsidR="00EE1DC8" w:rsidRDefault="00EE1DC8" w:rsidP="00EE1DC8">
      <w:pPr>
        <w:spacing w:after="0"/>
        <w:jc w:val="both"/>
        <w:rPr>
          <w:w w:val="105"/>
        </w:rPr>
      </w:pPr>
    </w:p>
    <w:p w14:paraId="2844FE6E" w14:textId="77777777" w:rsidR="00512254" w:rsidRDefault="00512254" w:rsidP="00512254">
      <w:pPr>
        <w:spacing w:after="0"/>
        <w:ind w:left="705" w:hanging="705"/>
        <w:jc w:val="both"/>
        <w:rPr>
          <w:w w:val="105"/>
        </w:rPr>
      </w:pPr>
    </w:p>
    <w:p w14:paraId="79E17B0E" w14:textId="77777777" w:rsidR="00077732" w:rsidRPr="00077732" w:rsidRDefault="00077732" w:rsidP="00077732">
      <w:pPr>
        <w:spacing w:after="0"/>
        <w:ind w:left="705" w:hanging="705"/>
        <w:jc w:val="center"/>
        <w:rPr>
          <w:b/>
          <w:w w:val="105"/>
        </w:rPr>
      </w:pPr>
      <w:r w:rsidRPr="00077732">
        <w:rPr>
          <w:b/>
          <w:w w:val="105"/>
        </w:rPr>
        <w:t>Článek 8</w:t>
      </w:r>
    </w:p>
    <w:p w14:paraId="5A3AB1A9" w14:textId="77777777" w:rsidR="00077732" w:rsidRDefault="00077732" w:rsidP="00077732">
      <w:pPr>
        <w:spacing w:after="0"/>
        <w:ind w:left="705" w:hanging="705"/>
        <w:jc w:val="center"/>
        <w:rPr>
          <w:b/>
          <w:w w:val="105"/>
        </w:rPr>
      </w:pPr>
      <w:r w:rsidRPr="00077732">
        <w:rPr>
          <w:b/>
          <w:w w:val="105"/>
        </w:rPr>
        <w:t>Doručování</w:t>
      </w:r>
    </w:p>
    <w:p w14:paraId="18BE77B0" w14:textId="77777777" w:rsidR="00077732" w:rsidRDefault="00077732" w:rsidP="00077732">
      <w:pPr>
        <w:spacing w:after="0"/>
        <w:ind w:left="705" w:hanging="705"/>
        <w:jc w:val="both"/>
        <w:rPr>
          <w:b/>
          <w:w w:val="105"/>
        </w:rPr>
      </w:pPr>
    </w:p>
    <w:p w14:paraId="5E0265DD" w14:textId="77777777" w:rsidR="00D26F37" w:rsidRDefault="00E37EEC" w:rsidP="006D263B">
      <w:pPr>
        <w:spacing w:after="0"/>
        <w:jc w:val="both"/>
        <w:rPr>
          <w:w w:val="105"/>
        </w:rPr>
      </w:pPr>
      <w:r>
        <w:rPr>
          <w:w w:val="105"/>
        </w:rPr>
        <w:t xml:space="preserve">Veškeré písemnosti budou doručovány na adresu </w:t>
      </w:r>
      <w:r w:rsidR="00DC5160">
        <w:rPr>
          <w:w w:val="105"/>
        </w:rPr>
        <w:t xml:space="preserve">sídla </w:t>
      </w:r>
      <w:r>
        <w:rPr>
          <w:w w:val="105"/>
        </w:rPr>
        <w:t>smluvní strany této Dohody uvedené v záhlaví této Dohody</w:t>
      </w:r>
      <w:r w:rsidR="00B273B1">
        <w:rPr>
          <w:w w:val="105"/>
        </w:rPr>
        <w:t xml:space="preserve"> (v případě ISP na korespondenční adresu)</w:t>
      </w:r>
      <w:r w:rsidR="004D47AB">
        <w:rPr>
          <w:w w:val="105"/>
        </w:rPr>
        <w:t xml:space="preserve">, </w:t>
      </w:r>
      <w:r w:rsidR="00D26F37" w:rsidRPr="00E37EEC">
        <w:rPr>
          <w:w w:val="105"/>
        </w:rPr>
        <w:t xml:space="preserve">pokud některá ze </w:t>
      </w:r>
      <w:r>
        <w:rPr>
          <w:w w:val="105"/>
        </w:rPr>
        <w:t xml:space="preserve">smluvních </w:t>
      </w:r>
      <w:r w:rsidR="00D26F37" w:rsidRPr="00E37EEC">
        <w:rPr>
          <w:w w:val="105"/>
        </w:rPr>
        <w:t xml:space="preserve">stran písemně neoznámí jinou adresu všem ostatním </w:t>
      </w:r>
      <w:r>
        <w:rPr>
          <w:w w:val="105"/>
        </w:rPr>
        <w:t xml:space="preserve">smluvním </w:t>
      </w:r>
      <w:r w:rsidR="00D26F37" w:rsidRPr="00E37EEC">
        <w:rPr>
          <w:w w:val="105"/>
        </w:rPr>
        <w:t xml:space="preserve">stranám této Dohody. Bez ohledu na jiné možnosti prokázání doručení, které umožňují právní předpisy, jakákoliv písemnost, jejíž doručení tato Dohoda vyžaduje, </w:t>
      </w:r>
      <w:proofErr w:type="gramStart"/>
      <w:r w:rsidR="00D26F37" w:rsidRPr="00E37EEC">
        <w:rPr>
          <w:w w:val="105"/>
        </w:rPr>
        <w:t>předpokládá</w:t>
      </w:r>
      <w:r w:rsidR="0007165B">
        <w:rPr>
          <w:w w:val="105"/>
        </w:rPr>
        <w:t>,</w:t>
      </w:r>
      <w:r w:rsidR="00D26F37" w:rsidRPr="00E37EEC">
        <w:rPr>
          <w:w w:val="105"/>
        </w:rPr>
        <w:t xml:space="preserve"> a</w:t>
      </w:r>
      <w:r w:rsidR="00345131">
        <w:rPr>
          <w:w w:val="105"/>
        </w:rPr>
        <w:t xml:space="preserve"> </w:t>
      </w:r>
      <w:r w:rsidR="00D26F37" w:rsidRPr="00E37EEC">
        <w:rPr>
          <w:w w:val="105"/>
        </w:rPr>
        <w:t>nebo umožňuje</w:t>
      </w:r>
      <w:proofErr w:type="gramEnd"/>
      <w:r>
        <w:rPr>
          <w:w w:val="105"/>
        </w:rPr>
        <w:t>,</w:t>
      </w:r>
      <w:r w:rsidR="00D26F37" w:rsidRPr="00E37EEC">
        <w:rPr>
          <w:w w:val="105"/>
        </w:rPr>
        <w:t xml:space="preserve"> bude považovaná za doručenou, byla-li doručena </w:t>
      </w:r>
      <w:r>
        <w:rPr>
          <w:w w:val="105"/>
        </w:rPr>
        <w:t xml:space="preserve">smluvní </w:t>
      </w:r>
      <w:r w:rsidR="00D26F37" w:rsidRPr="00E37EEC">
        <w:rPr>
          <w:w w:val="105"/>
        </w:rPr>
        <w:t xml:space="preserve">straně na adresu uvedenou </w:t>
      </w:r>
      <w:r>
        <w:rPr>
          <w:w w:val="105"/>
        </w:rPr>
        <w:t xml:space="preserve">v záhlaví této Dohody </w:t>
      </w:r>
      <w:r w:rsidR="00D26F37" w:rsidRPr="00E37EEC">
        <w:rPr>
          <w:w w:val="105"/>
        </w:rPr>
        <w:t xml:space="preserve">nebo adresu písemně sdělenou ostatním </w:t>
      </w:r>
      <w:r>
        <w:rPr>
          <w:w w:val="105"/>
        </w:rPr>
        <w:t xml:space="preserve">smluvním </w:t>
      </w:r>
      <w:r w:rsidR="00D26F37" w:rsidRPr="00E37EEC">
        <w:rPr>
          <w:w w:val="105"/>
        </w:rPr>
        <w:t xml:space="preserve">stranám dle tohoto ustanovení. Odmítnutí převzetí písemnosti </w:t>
      </w:r>
      <w:r>
        <w:rPr>
          <w:w w:val="105"/>
        </w:rPr>
        <w:t xml:space="preserve">smluvní </w:t>
      </w:r>
      <w:r w:rsidR="00D26F37" w:rsidRPr="00E37EEC">
        <w:rPr>
          <w:w w:val="105"/>
        </w:rPr>
        <w:t xml:space="preserve">stranou bude mít stejné důsledky jako její doručení ke </w:t>
      </w:r>
      <w:r w:rsidR="00D26F37" w:rsidRPr="00E37EEC">
        <w:rPr>
          <w:w w:val="105"/>
        </w:rPr>
        <w:lastRenderedPageBreak/>
        <w:t>dni odmítnutí převzetí. Písemnosti zasílané jako doporučená zásilka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1D0AC1B4" w14:textId="77777777" w:rsidR="00DC204E" w:rsidRDefault="00DC204E" w:rsidP="006D263B">
      <w:pPr>
        <w:spacing w:after="0"/>
        <w:jc w:val="both"/>
        <w:rPr>
          <w:w w:val="105"/>
        </w:rPr>
      </w:pPr>
    </w:p>
    <w:p w14:paraId="40B5D7E1" w14:textId="77777777" w:rsidR="00F75D5B" w:rsidRDefault="00F75D5B" w:rsidP="00E37EEC">
      <w:pPr>
        <w:spacing w:after="0"/>
        <w:ind w:left="705" w:hanging="705"/>
        <w:jc w:val="both"/>
        <w:rPr>
          <w:w w:val="105"/>
        </w:rPr>
      </w:pPr>
    </w:p>
    <w:p w14:paraId="1B27A324" w14:textId="77777777" w:rsidR="00F75D5B" w:rsidRPr="00F75D5B" w:rsidRDefault="00F75D5B" w:rsidP="00F75D5B">
      <w:pPr>
        <w:spacing w:after="0"/>
        <w:ind w:left="705" w:hanging="705"/>
        <w:jc w:val="center"/>
        <w:rPr>
          <w:b/>
          <w:w w:val="105"/>
        </w:rPr>
      </w:pPr>
      <w:r w:rsidRPr="00F75D5B">
        <w:rPr>
          <w:b/>
          <w:w w:val="105"/>
        </w:rPr>
        <w:t>Článek 9</w:t>
      </w:r>
    </w:p>
    <w:p w14:paraId="5AAA4BBB" w14:textId="77777777" w:rsidR="00F75D5B" w:rsidRDefault="00F75D5B" w:rsidP="00F75D5B">
      <w:pPr>
        <w:spacing w:after="0"/>
        <w:ind w:left="705" w:hanging="705"/>
        <w:jc w:val="center"/>
        <w:rPr>
          <w:b/>
          <w:w w:val="105"/>
        </w:rPr>
      </w:pPr>
      <w:r w:rsidRPr="00F75D5B">
        <w:rPr>
          <w:b/>
          <w:w w:val="105"/>
        </w:rPr>
        <w:t>Oddělitelnost</w:t>
      </w:r>
    </w:p>
    <w:p w14:paraId="522832DA" w14:textId="77777777" w:rsidR="00F75D5B" w:rsidRDefault="00F75D5B" w:rsidP="00F75D5B">
      <w:pPr>
        <w:spacing w:after="0"/>
        <w:ind w:left="705" w:hanging="705"/>
        <w:jc w:val="both"/>
        <w:rPr>
          <w:b/>
          <w:w w:val="105"/>
        </w:rPr>
      </w:pPr>
    </w:p>
    <w:p w14:paraId="6B33C0F1" w14:textId="77777777" w:rsidR="00F75D5B" w:rsidRDefault="00F75D5B" w:rsidP="00E435D5">
      <w:pPr>
        <w:spacing w:after="0"/>
        <w:jc w:val="both"/>
      </w:pPr>
      <w:r>
        <w:rPr>
          <w:w w:val="105"/>
        </w:rPr>
        <w:t xml:space="preserve">V </w:t>
      </w:r>
      <w:r>
        <w:t>případě,</w:t>
      </w:r>
      <w:r>
        <w:rPr>
          <w:spacing w:val="18"/>
        </w:rPr>
        <w:t xml:space="preserve"> </w:t>
      </w:r>
      <w:r>
        <w:t>že</w:t>
      </w:r>
      <w:r>
        <w:rPr>
          <w:spacing w:val="46"/>
        </w:rPr>
        <w:t xml:space="preserve"> </w:t>
      </w:r>
      <w:r>
        <w:t>některá</w:t>
      </w:r>
      <w:r>
        <w:rPr>
          <w:spacing w:val="12"/>
        </w:rPr>
        <w:t xml:space="preserve"> </w:t>
      </w:r>
      <w:r>
        <w:t>ustanovení</w:t>
      </w:r>
      <w:r>
        <w:rPr>
          <w:spacing w:val="33"/>
        </w:rPr>
        <w:t xml:space="preserve"> </w:t>
      </w:r>
      <w:r>
        <w:t>této</w:t>
      </w:r>
      <w:r>
        <w:rPr>
          <w:spacing w:val="4"/>
        </w:rPr>
        <w:t xml:space="preserve"> </w:t>
      </w:r>
      <w:r>
        <w:t>Dohody</w:t>
      </w:r>
      <w:r>
        <w:rPr>
          <w:spacing w:val="30"/>
        </w:rPr>
        <w:t xml:space="preserve"> </w:t>
      </w:r>
      <w:r>
        <w:t>jsou</w:t>
      </w:r>
      <w:r>
        <w:rPr>
          <w:spacing w:val="19"/>
        </w:rPr>
        <w:t xml:space="preserve"> </w:t>
      </w:r>
      <w:r>
        <w:t>nebo</w:t>
      </w:r>
      <w:r>
        <w:rPr>
          <w:spacing w:val="17"/>
        </w:rPr>
        <w:t xml:space="preserve"> </w:t>
      </w:r>
      <w:r>
        <w:t>se</w:t>
      </w:r>
      <w:r>
        <w:rPr>
          <w:spacing w:val="51"/>
        </w:rPr>
        <w:t xml:space="preserve"> </w:t>
      </w:r>
      <w:r>
        <w:t>stanou</w:t>
      </w:r>
      <w:r>
        <w:rPr>
          <w:spacing w:val="51"/>
        </w:rPr>
        <w:t xml:space="preserve"> </w:t>
      </w:r>
      <w:r>
        <w:t>z</w:t>
      </w:r>
      <w:r>
        <w:rPr>
          <w:spacing w:val="29"/>
        </w:rPr>
        <w:t xml:space="preserve"> </w:t>
      </w:r>
      <w:r>
        <w:t>jakéhokoliv</w:t>
      </w:r>
      <w:r>
        <w:rPr>
          <w:spacing w:val="38"/>
        </w:rPr>
        <w:t xml:space="preserve"> </w:t>
      </w:r>
      <w:r>
        <w:t>důvodu obsoletní,</w:t>
      </w:r>
      <w:r w:rsidRPr="00F75D5B">
        <w:t xml:space="preserve"> </w:t>
      </w:r>
      <w:r>
        <w:t>neúčinná</w:t>
      </w:r>
      <w:r w:rsidRPr="00F75D5B">
        <w:t xml:space="preserve"> </w:t>
      </w:r>
      <w:r>
        <w:t>nebo</w:t>
      </w:r>
      <w:r w:rsidRPr="00F75D5B">
        <w:t xml:space="preserve"> </w:t>
      </w:r>
      <w:r>
        <w:t>neplatná,</w:t>
      </w:r>
      <w:r w:rsidRPr="00F75D5B">
        <w:t xml:space="preserve"> </w:t>
      </w:r>
      <w:r>
        <w:t>a</w:t>
      </w:r>
      <w:r w:rsidRPr="00F75D5B">
        <w:t xml:space="preserve"> </w:t>
      </w:r>
      <w:r>
        <w:t>to</w:t>
      </w:r>
      <w:r w:rsidRPr="00F75D5B">
        <w:t xml:space="preserve"> </w:t>
      </w:r>
      <w:r>
        <w:t>i</w:t>
      </w:r>
      <w:r w:rsidRPr="00F75D5B">
        <w:t xml:space="preserve"> </w:t>
      </w:r>
      <w:r>
        <w:t>v</w:t>
      </w:r>
      <w:r w:rsidRPr="00F75D5B">
        <w:t xml:space="preserve"> </w:t>
      </w:r>
      <w:r>
        <w:t>důsledku</w:t>
      </w:r>
      <w:r w:rsidRPr="00F75D5B">
        <w:t xml:space="preserve"> </w:t>
      </w:r>
      <w:r>
        <w:t>rozhodnutí</w:t>
      </w:r>
      <w:r w:rsidRPr="00F75D5B">
        <w:t xml:space="preserve"> </w:t>
      </w:r>
      <w:r>
        <w:t>příslušných</w:t>
      </w:r>
      <w:r w:rsidRPr="00F75D5B">
        <w:t xml:space="preserve"> </w:t>
      </w:r>
      <w:r>
        <w:t>správních</w:t>
      </w:r>
      <w:r w:rsidRPr="00F75D5B">
        <w:t xml:space="preserve"> </w:t>
      </w:r>
      <w:r>
        <w:t>orgánů, nebude</w:t>
      </w:r>
      <w:r w:rsidRPr="00F75D5B">
        <w:t xml:space="preserve"> </w:t>
      </w:r>
      <w:r>
        <w:t>to</w:t>
      </w:r>
      <w:r w:rsidRPr="00F75D5B">
        <w:t xml:space="preserve"> mít </w:t>
      </w:r>
      <w:r>
        <w:t>za</w:t>
      </w:r>
      <w:r w:rsidRPr="00F75D5B">
        <w:t xml:space="preserve"> </w:t>
      </w:r>
      <w:r>
        <w:t>následek</w:t>
      </w:r>
      <w:r w:rsidRPr="00F75D5B">
        <w:t xml:space="preserve"> </w:t>
      </w:r>
      <w:r>
        <w:t>neplatnost</w:t>
      </w:r>
      <w:r w:rsidRPr="00F75D5B">
        <w:t xml:space="preserve"> </w:t>
      </w:r>
      <w:r>
        <w:t>či</w:t>
      </w:r>
      <w:r w:rsidRPr="00F75D5B">
        <w:t xml:space="preserve"> </w:t>
      </w:r>
      <w:r>
        <w:t>neúčinnost</w:t>
      </w:r>
      <w:r w:rsidRPr="00F75D5B">
        <w:t xml:space="preserve"> </w:t>
      </w:r>
      <w:r w:rsidR="002A7FA6">
        <w:t xml:space="preserve">této </w:t>
      </w:r>
      <w:r>
        <w:t>Dohody.</w:t>
      </w:r>
      <w:r w:rsidRPr="00F75D5B">
        <w:t xml:space="preserve"> </w:t>
      </w:r>
      <w:r>
        <w:t>Příslušné</w:t>
      </w:r>
      <w:r w:rsidRPr="00F75D5B">
        <w:t xml:space="preserve"> </w:t>
      </w:r>
      <w:r>
        <w:t>neplatné</w:t>
      </w:r>
      <w:r w:rsidRPr="00F75D5B">
        <w:t xml:space="preserve"> </w:t>
      </w:r>
      <w:r>
        <w:t>ustanovení</w:t>
      </w:r>
      <w:r w:rsidRPr="00F75D5B">
        <w:t xml:space="preserve"> </w:t>
      </w:r>
      <w:r>
        <w:t>se</w:t>
      </w:r>
      <w:r w:rsidRPr="00F75D5B">
        <w:t xml:space="preserve"> </w:t>
      </w:r>
      <w:r>
        <w:t>smluvní strany</w:t>
      </w:r>
      <w:r w:rsidRPr="00F75D5B">
        <w:t xml:space="preserve"> </w:t>
      </w:r>
      <w:r>
        <w:t>zavazují</w:t>
      </w:r>
      <w:r w:rsidRPr="00F75D5B">
        <w:t xml:space="preserve"> </w:t>
      </w:r>
      <w:r>
        <w:t>nahradit</w:t>
      </w:r>
      <w:r w:rsidRPr="00F75D5B">
        <w:t xml:space="preserve"> </w:t>
      </w:r>
      <w:r>
        <w:t>takovým</w:t>
      </w:r>
      <w:r w:rsidRPr="00F75D5B">
        <w:t xml:space="preserve"> </w:t>
      </w:r>
      <w:r>
        <w:t>platným</w:t>
      </w:r>
      <w:r w:rsidRPr="00F75D5B">
        <w:t xml:space="preserve"> </w:t>
      </w:r>
      <w:r>
        <w:t>ustanovením,</w:t>
      </w:r>
      <w:r w:rsidRPr="00F75D5B">
        <w:t xml:space="preserve"> </w:t>
      </w:r>
      <w:r>
        <w:t>jehož</w:t>
      </w:r>
      <w:r w:rsidRPr="00F75D5B">
        <w:t xml:space="preserve"> </w:t>
      </w:r>
      <w:r>
        <w:t>věcný</w:t>
      </w:r>
      <w:r w:rsidRPr="00F75D5B">
        <w:t xml:space="preserve"> </w:t>
      </w:r>
      <w:r>
        <w:t>obsah bude</w:t>
      </w:r>
      <w:r w:rsidRPr="00F75D5B">
        <w:t xml:space="preserve"> </w:t>
      </w:r>
      <w:r>
        <w:t>shodný</w:t>
      </w:r>
      <w:r w:rsidRPr="00F75D5B">
        <w:t xml:space="preserve"> </w:t>
      </w:r>
      <w:r>
        <w:t>nebo co</w:t>
      </w:r>
      <w:r w:rsidRPr="00F75D5B">
        <w:t xml:space="preserve"> </w:t>
      </w:r>
      <w:r>
        <w:t>nejvíce</w:t>
      </w:r>
      <w:r w:rsidRPr="00F75D5B">
        <w:t xml:space="preserve"> </w:t>
      </w:r>
      <w:r>
        <w:t>podobný</w:t>
      </w:r>
      <w:r w:rsidRPr="00F75D5B">
        <w:t xml:space="preserve"> </w:t>
      </w:r>
      <w:r>
        <w:t>nahrazovanému</w:t>
      </w:r>
      <w:r w:rsidRPr="00F75D5B">
        <w:t xml:space="preserve"> </w:t>
      </w:r>
      <w:r>
        <w:t>ustanovení,</w:t>
      </w:r>
      <w:r w:rsidRPr="00F75D5B">
        <w:t xml:space="preserve"> </w:t>
      </w:r>
      <w:r>
        <w:t>přičemž</w:t>
      </w:r>
      <w:r w:rsidRPr="00F75D5B">
        <w:t xml:space="preserve"> </w:t>
      </w:r>
      <w:r>
        <w:t>účel</w:t>
      </w:r>
      <w:r w:rsidRPr="00F75D5B">
        <w:t xml:space="preserve"> </w:t>
      </w:r>
      <w:r>
        <w:t>a</w:t>
      </w:r>
      <w:r w:rsidRPr="00F75D5B">
        <w:t xml:space="preserve"> </w:t>
      </w:r>
      <w:r>
        <w:t>smysl</w:t>
      </w:r>
      <w:r w:rsidRPr="00F75D5B">
        <w:t xml:space="preserve"> </w:t>
      </w:r>
      <w:r>
        <w:t>této</w:t>
      </w:r>
      <w:r w:rsidRPr="00F75D5B">
        <w:t xml:space="preserve"> </w:t>
      </w:r>
      <w:r>
        <w:t>Dohody</w:t>
      </w:r>
      <w:r w:rsidRPr="00F75D5B">
        <w:t xml:space="preserve"> </w:t>
      </w:r>
      <w:r>
        <w:t>zůstane</w:t>
      </w:r>
      <w:r w:rsidRPr="00F75D5B">
        <w:t xml:space="preserve"> </w:t>
      </w:r>
      <w:r>
        <w:t>zachován,</w:t>
      </w:r>
      <w:r w:rsidRPr="00F75D5B">
        <w:t xml:space="preserve"> </w:t>
      </w:r>
      <w:r>
        <w:t>nebo</w:t>
      </w:r>
      <w:r w:rsidRPr="00F75D5B">
        <w:t xml:space="preserve"> </w:t>
      </w:r>
      <w:r>
        <w:t>se</w:t>
      </w:r>
      <w:r w:rsidRPr="00F75D5B">
        <w:t xml:space="preserve"> </w:t>
      </w:r>
      <w:r>
        <w:t>použije</w:t>
      </w:r>
      <w:r w:rsidRPr="00F75D5B">
        <w:t xml:space="preserve"> </w:t>
      </w:r>
      <w:r>
        <w:t>právní</w:t>
      </w:r>
      <w:r w:rsidRPr="00F75D5B">
        <w:t xml:space="preserve"> </w:t>
      </w:r>
      <w:r>
        <w:t>předpis,</w:t>
      </w:r>
      <w:r w:rsidRPr="00F75D5B">
        <w:t xml:space="preserve"> </w:t>
      </w:r>
      <w:r>
        <w:t>který</w:t>
      </w:r>
      <w:r w:rsidRPr="00F75D5B">
        <w:t xml:space="preserve"> </w:t>
      </w:r>
      <w:r>
        <w:t>nejblíže</w:t>
      </w:r>
      <w:r w:rsidRPr="00F75D5B">
        <w:t xml:space="preserve"> </w:t>
      </w:r>
      <w:r>
        <w:t>odpovídá</w:t>
      </w:r>
      <w:r w:rsidRPr="00F75D5B">
        <w:t xml:space="preserve"> </w:t>
      </w:r>
      <w:r>
        <w:t>účelu</w:t>
      </w:r>
      <w:r w:rsidRPr="00F75D5B">
        <w:t xml:space="preserve"> </w:t>
      </w:r>
      <w:r>
        <w:t>a</w:t>
      </w:r>
      <w:r w:rsidRPr="00F75D5B">
        <w:t xml:space="preserve"> </w:t>
      </w:r>
      <w:r>
        <w:t>smyslu</w:t>
      </w:r>
      <w:r w:rsidRPr="00F75D5B">
        <w:t xml:space="preserve"> </w:t>
      </w:r>
      <w:r>
        <w:t>této</w:t>
      </w:r>
      <w:r w:rsidRPr="00F75D5B">
        <w:t xml:space="preserve"> </w:t>
      </w:r>
      <w:r>
        <w:t>Dohody,</w:t>
      </w:r>
      <w:r w:rsidRPr="00F75D5B">
        <w:t xml:space="preserve"> </w:t>
      </w:r>
      <w:r>
        <w:t>popř.</w:t>
      </w:r>
      <w:r w:rsidRPr="00F75D5B">
        <w:t xml:space="preserve"> </w:t>
      </w:r>
      <w:r>
        <w:t>bude</w:t>
      </w:r>
      <w:r w:rsidRPr="00F75D5B">
        <w:t xml:space="preserve"> </w:t>
      </w:r>
      <w:r>
        <w:t>požádáno</w:t>
      </w:r>
      <w:r w:rsidRPr="00F75D5B">
        <w:t xml:space="preserve"> </w:t>
      </w:r>
      <w:r>
        <w:t>o</w:t>
      </w:r>
      <w:r w:rsidRPr="00F75D5B">
        <w:t xml:space="preserve"> </w:t>
      </w:r>
      <w:r>
        <w:t>vydání</w:t>
      </w:r>
      <w:r w:rsidRPr="00F75D5B">
        <w:t xml:space="preserve"> </w:t>
      </w:r>
      <w:r>
        <w:t>nového</w:t>
      </w:r>
      <w:r w:rsidRPr="00F75D5B">
        <w:t xml:space="preserve"> </w:t>
      </w:r>
      <w:r>
        <w:t>rozhodnutí</w:t>
      </w:r>
      <w:r w:rsidRPr="00F75D5B">
        <w:t xml:space="preserve"> </w:t>
      </w:r>
      <w:r>
        <w:t>správního</w:t>
      </w:r>
      <w:r w:rsidRPr="00F75D5B">
        <w:t xml:space="preserve"> </w:t>
      </w:r>
      <w:r>
        <w:t>orgánu,</w:t>
      </w:r>
      <w:r w:rsidRPr="00F75D5B">
        <w:t xml:space="preserve"> </w:t>
      </w:r>
      <w:r w:rsidR="00ED18C6">
        <w:t xml:space="preserve">které </w:t>
      </w:r>
      <w:r>
        <w:t>bude</w:t>
      </w:r>
      <w:r w:rsidRPr="00F75D5B">
        <w:t xml:space="preserve"> </w:t>
      </w:r>
      <w:r>
        <w:t>nejblíže</w:t>
      </w:r>
      <w:r w:rsidRPr="00F75D5B">
        <w:t xml:space="preserve"> </w:t>
      </w:r>
      <w:r>
        <w:t>odpovídat</w:t>
      </w:r>
      <w:r w:rsidRPr="00F75D5B">
        <w:t xml:space="preserve"> </w:t>
      </w:r>
      <w:r>
        <w:t>smyslu</w:t>
      </w:r>
      <w:r w:rsidRPr="00F75D5B">
        <w:t xml:space="preserve"> </w:t>
      </w:r>
      <w:r>
        <w:t>a</w:t>
      </w:r>
      <w:r w:rsidRPr="00F75D5B">
        <w:t xml:space="preserve"> </w:t>
      </w:r>
      <w:r>
        <w:t>účelu</w:t>
      </w:r>
      <w:r w:rsidRPr="00F75D5B">
        <w:t xml:space="preserve"> </w:t>
      </w:r>
      <w:r>
        <w:t>této</w:t>
      </w:r>
      <w:r w:rsidRPr="00F75D5B">
        <w:t xml:space="preserve"> </w:t>
      </w:r>
      <w:r>
        <w:t>Dohody.</w:t>
      </w:r>
    </w:p>
    <w:p w14:paraId="3B7DBF08" w14:textId="77777777" w:rsidR="00DC204E" w:rsidRDefault="00DC204E" w:rsidP="004173E7">
      <w:pPr>
        <w:spacing w:after="0"/>
        <w:ind w:left="705" w:hanging="705"/>
        <w:jc w:val="center"/>
        <w:rPr>
          <w:b/>
        </w:rPr>
      </w:pPr>
    </w:p>
    <w:p w14:paraId="62167BE2" w14:textId="77777777" w:rsidR="00C9521A" w:rsidRPr="003B5121" w:rsidRDefault="00C9521A" w:rsidP="00DC204E">
      <w:pPr>
        <w:jc w:val="both"/>
      </w:pPr>
    </w:p>
    <w:p w14:paraId="139B6F1C" w14:textId="77777777" w:rsidR="00AD7218" w:rsidRDefault="002B0798" w:rsidP="002B0798">
      <w:pPr>
        <w:spacing w:after="0"/>
        <w:ind w:left="705" w:hanging="705"/>
        <w:jc w:val="center"/>
        <w:rPr>
          <w:b/>
        </w:rPr>
      </w:pPr>
      <w:r>
        <w:rPr>
          <w:b/>
        </w:rPr>
        <w:t>Článek 1</w:t>
      </w:r>
      <w:r w:rsidR="00E435D5">
        <w:rPr>
          <w:b/>
        </w:rPr>
        <w:t>0</w:t>
      </w:r>
    </w:p>
    <w:p w14:paraId="4D024F20" w14:textId="77777777" w:rsidR="002B0798" w:rsidRDefault="002B0798" w:rsidP="002B0798">
      <w:pPr>
        <w:spacing w:after="0"/>
        <w:ind w:left="705" w:hanging="705"/>
        <w:jc w:val="center"/>
        <w:rPr>
          <w:b/>
        </w:rPr>
      </w:pPr>
      <w:r>
        <w:rPr>
          <w:b/>
        </w:rPr>
        <w:t>Mlčenlivost</w:t>
      </w:r>
    </w:p>
    <w:p w14:paraId="6CA2632D" w14:textId="77777777" w:rsidR="00F17683" w:rsidRDefault="00F17683" w:rsidP="002B0798">
      <w:pPr>
        <w:spacing w:after="0"/>
        <w:ind w:left="705" w:hanging="705"/>
        <w:jc w:val="center"/>
        <w:rPr>
          <w:b/>
        </w:rPr>
      </w:pPr>
    </w:p>
    <w:p w14:paraId="2CC3AC69" w14:textId="77777777" w:rsidR="000D281D" w:rsidRPr="008A5D64" w:rsidRDefault="000D281D" w:rsidP="000D281D">
      <w:pPr>
        <w:spacing w:after="0"/>
        <w:jc w:val="both"/>
        <w:rPr>
          <w:b/>
        </w:rPr>
      </w:pPr>
      <w:r w:rsidRPr="008A5D64">
        <w:rPr>
          <w:rFonts w:cstheme="minorHAnsi"/>
        </w:rPr>
        <w:t xml:space="preserve">Strany se </w:t>
      </w:r>
      <w:r>
        <w:rPr>
          <w:rFonts w:cstheme="minorHAnsi"/>
        </w:rPr>
        <w:t>zavazují</w:t>
      </w:r>
      <w:r w:rsidRPr="008A5D64">
        <w:rPr>
          <w:rFonts w:cstheme="minorHAnsi"/>
        </w:rPr>
        <w:t xml:space="preserve"> zachovávat </w:t>
      </w:r>
      <w:r>
        <w:rPr>
          <w:rFonts w:cstheme="minorHAnsi"/>
        </w:rPr>
        <w:t xml:space="preserve">mlčenlivost </w:t>
      </w:r>
      <w:r w:rsidR="00B1477B">
        <w:rPr>
          <w:rFonts w:cstheme="minorHAnsi"/>
        </w:rPr>
        <w:t xml:space="preserve">o obsahu </w:t>
      </w:r>
      <w:r w:rsidRPr="008A5D64">
        <w:rPr>
          <w:rFonts w:cstheme="minorHAnsi"/>
        </w:rPr>
        <w:t xml:space="preserve">této </w:t>
      </w:r>
      <w:r>
        <w:rPr>
          <w:rFonts w:cstheme="minorHAnsi"/>
        </w:rPr>
        <w:t>D</w:t>
      </w:r>
      <w:r w:rsidRPr="008A5D64">
        <w:rPr>
          <w:rFonts w:cstheme="minorHAnsi"/>
        </w:rPr>
        <w:t>ohody</w:t>
      </w:r>
      <w:r w:rsidR="00B1477B">
        <w:rPr>
          <w:rFonts w:cstheme="minorHAnsi"/>
        </w:rPr>
        <w:t xml:space="preserve"> a její existenci</w:t>
      </w:r>
      <w:r>
        <w:rPr>
          <w:rFonts w:cstheme="minorHAnsi"/>
        </w:rPr>
        <w:t>, a dále se zavazují</w:t>
      </w:r>
      <w:r w:rsidRPr="008A5D64">
        <w:rPr>
          <w:rFonts w:cstheme="minorHAnsi"/>
        </w:rPr>
        <w:t xml:space="preserve"> předmět</w:t>
      </w:r>
      <w:r>
        <w:rPr>
          <w:rFonts w:cstheme="minorHAnsi"/>
        </w:rPr>
        <w:t>,</w:t>
      </w:r>
      <w:r w:rsidRPr="008A5D64">
        <w:rPr>
          <w:rFonts w:cstheme="minorHAnsi"/>
        </w:rPr>
        <w:t xml:space="preserve"> obsah a výsledek sporů mezi nimi</w:t>
      </w:r>
      <w:r>
        <w:rPr>
          <w:rFonts w:cstheme="minorHAnsi"/>
        </w:rPr>
        <w:t xml:space="preserve"> i jakékoli další informace související s touto Dohodou nezveřejňovat, ani nesdělovat třetím osobám, bez předchozího souhlasu ostatních smluvních stran. Tohoto souhlasu není zapotřebí v případě, kdy je smluvní strana povinna sdělit či zveřejnit tyto informace s ohledem na plnění svých povinností vyplývajících z obecně závazných právních předpisů</w:t>
      </w:r>
      <w:r w:rsidR="00B1477B">
        <w:rPr>
          <w:rFonts w:cstheme="minorHAnsi"/>
        </w:rPr>
        <w:t xml:space="preserve"> či </w:t>
      </w:r>
      <w:r w:rsidR="00312384">
        <w:rPr>
          <w:rFonts w:cstheme="minorHAnsi"/>
        </w:rPr>
        <w:t xml:space="preserve">při </w:t>
      </w:r>
      <w:r w:rsidR="00B1477B">
        <w:rPr>
          <w:rFonts w:cstheme="minorHAnsi"/>
        </w:rPr>
        <w:t>uplatňování svých práv</w:t>
      </w:r>
      <w:r w:rsidR="00AA75EB">
        <w:rPr>
          <w:rFonts w:cstheme="minorHAnsi"/>
        </w:rPr>
        <w:t xml:space="preserve"> a dále pak při všech úkonech, které předcházejí schvále</w:t>
      </w:r>
      <w:r w:rsidR="002A7FA6">
        <w:rPr>
          <w:rFonts w:cstheme="minorHAnsi"/>
        </w:rPr>
        <w:t>ní a podpisu této D</w:t>
      </w:r>
      <w:r w:rsidR="00AA75EB">
        <w:rPr>
          <w:rFonts w:cstheme="minorHAnsi"/>
        </w:rPr>
        <w:t>ohody.</w:t>
      </w:r>
    </w:p>
    <w:p w14:paraId="69BA03BF" w14:textId="77777777" w:rsidR="00082680" w:rsidRPr="003B5121" w:rsidRDefault="00082680" w:rsidP="0009065E">
      <w:pPr>
        <w:spacing w:after="0"/>
        <w:ind w:left="705" w:hanging="705"/>
        <w:jc w:val="both"/>
      </w:pPr>
    </w:p>
    <w:p w14:paraId="202E9ACB" w14:textId="77777777" w:rsidR="00F17683" w:rsidRPr="003B5121" w:rsidRDefault="00F17683" w:rsidP="00F17683">
      <w:pPr>
        <w:spacing w:after="0"/>
        <w:ind w:left="705" w:hanging="705"/>
        <w:jc w:val="both"/>
      </w:pPr>
    </w:p>
    <w:p w14:paraId="36F52082" w14:textId="77777777" w:rsidR="008A6117" w:rsidRDefault="002B0798" w:rsidP="004173E7">
      <w:pPr>
        <w:spacing w:after="0"/>
        <w:ind w:left="705" w:hanging="705"/>
        <w:jc w:val="center"/>
        <w:rPr>
          <w:b/>
        </w:rPr>
      </w:pPr>
      <w:r>
        <w:rPr>
          <w:b/>
        </w:rPr>
        <w:t>Článek 1</w:t>
      </w:r>
      <w:r w:rsidR="000D281D">
        <w:rPr>
          <w:b/>
        </w:rPr>
        <w:t>1</w:t>
      </w:r>
    </w:p>
    <w:p w14:paraId="74ECEEFE" w14:textId="77777777" w:rsidR="004173E7" w:rsidRDefault="004173E7" w:rsidP="004173E7">
      <w:pPr>
        <w:spacing w:after="0"/>
        <w:ind w:left="705" w:hanging="705"/>
        <w:jc w:val="center"/>
        <w:rPr>
          <w:b/>
        </w:rPr>
      </w:pPr>
      <w:r w:rsidRPr="004173E7">
        <w:rPr>
          <w:b/>
        </w:rPr>
        <w:t>Závěrečná ustanovení</w:t>
      </w:r>
    </w:p>
    <w:p w14:paraId="40998953" w14:textId="77777777" w:rsidR="00AD7218" w:rsidRDefault="00AD7218" w:rsidP="004173E7">
      <w:pPr>
        <w:spacing w:after="0"/>
        <w:ind w:left="705" w:hanging="705"/>
        <w:jc w:val="center"/>
        <w:rPr>
          <w:b/>
        </w:rPr>
      </w:pPr>
    </w:p>
    <w:p w14:paraId="5D360327" w14:textId="77777777" w:rsidR="00C17682" w:rsidRPr="003B5121" w:rsidRDefault="00AD7218" w:rsidP="00C17682">
      <w:pPr>
        <w:spacing w:after="0"/>
        <w:ind w:left="705" w:hanging="705"/>
        <w:jc w:val="both"/>
      </w:pPr>
      <w:r w:rsidRPr="003B5121">
        <w:t>1</w:t>
      </w:r>
      <w:r w:rsidR="00973479">
        <w:t>1</w:t>
      </w:r>
      <w:r w:rsidRPr="003B5121">
        <w:t>.1</w:t>
      </w:r>
      <w:r w:rsidRPr="003B5121">
        <w:tab/>
      </w:r>
      <w:r w:rsidR="00C17682" w:rsidRPr="003B5121">
        <w:t xml:space="preserve">Tato Dohoda o narovnání nabývá platnosti a účinnosti ke dni jejího podpisu všemi smluvními stranami. </w:t>
      </w:r>
    </w:p>
    <w:p w14:paraId="7C23CC60" w14:textId="77777777" w:rsidR="00C17682" w:rsidRPr="003B5121" w:rsidRDefault="00C17682" w:rsidP="00C17682">
      <w:pPr>
        <w:spacing w:after="0"/>
        <w:ind w:left="705" w:hanging="705"/>
        <w:jc w:val="both"/>
      </w:pPr>
    </w:p>
    <w:p w14:paraId="04647D95" w14:textId="77777777" w:rsidR="002B0798" w:rsidRPr="003B5121" w:rsidRDefault="00AD7218" w:rsidP="00973479">
      <w:pPr>
        <w:spacing w:after="0"/>
        <w:ind w:left="705" w:hanging="705"/>
        <w:jc w:val="both"/>
      </w:pPr>
      <w:r w:rsidRPr="003B5121">
        <w:t>1</w:t>
      </w:r>
      <w:r w:rsidR="00973479">
        <w:t>1</w:t>
      </w:r>
      <w:r w:rsidRPr="003B5121">
        <w:t>.2</w:t>
      </w:r>
      <w:r w:rsidRPr="003B5121">
        <w:tab/>
      </w:r>
      <w:r w:rsidR="00C17682" w:rsidRPr="003B5121">
        <w:t>Strany deklarují a potvrzují, že tato Dohoda představuje úplnou dohodu stran o všech sporných nár</w:t>
      </w:r>
      <w:r w:rsidR="001B496A" w:rsidRPr="003B5121">
        <w:t>ocích</w:t>
      </w:r>
      <w:r w:rsidR="00B1477B">
        <w:t xml:space="preserve"> týkajících se Případu ISP</w:t>
      </w:r>
      <w:r w:rsidR="001B496A" w:rsidRPr="003B5121">
        <w:t>, které jsou touto Dohodou</w:t>
      </w:r>
      <w:r w:rsidR="00C17682" w:rsidRPr="003B5121">
        <w:t xml:space="preserve"> narovnány. </w:t>
      </w:r>
    </w:p>
    <w:p w14:paraId="1E32769A" w14:textId="77777777" w:rsidR="002B0798" w:rsidRPr="003B5121" w:rsidRDefault="002B0798" w:rsidP="002B0798">
      <w:pPr>
        <w:spacing w:after="0"/>
        <w:ind w:left="705" w:hanging="705"/>
        <w:jc w:val="both"/>
      </w:pPr>
    </w:p>
    <w:p w14:paraId="10FCB1A3" w14:textId="77777777" w:rsidR="00F17683" w:rsidRPr="003B5121" w:rsidRDefault="00973479" w:rsidP="00F17683">
      <w:r>
        <w:t>11</w:t>
      </w:r>
      <w:r w:rsidR="002B0798" w:rsidRPr="003B5121">
        <w:t>.</w:t>
      </w:r>
      <w:r>
        <w:t>3</w:t>
      </w:r>
      <w:r w:rsidR="002B0798" w:rsidRPr="003B5121">
        <w:tab/>
      </w:r>
      <w:r w:rsidR="00F17683" w:rsidRPr="003B5121">
        <w:t>Tato Dohoda a vztahy z této Dohody vyplývající se řídí právním řádem České republiky.</w:t>
      </w:r>
    </w:p>
    <w:p w14:paraId="49377CD3" w14:textId="77777777" w:rsidR="00F17683" w:rsidRPr="003B5121" w:rsidRDefault="00F17683" w:rsidP="00F17683">
      <w:pPr>
        <w:spacing w:after="0"/>
        <w:ind w:left="705" w:hanging="705"/>
        <w:jc w:val="both"/>
      </w:pPr>
      <w:r w:rsidRPr="003B5121">
        <w:t>1</w:t>
      </w:r>
      <w:r w:rsidR="00973479">
        <w:t>1</w:t>
      </w:r>
      <w:r w:rsidRPr="003B5121">
        <w:t>.</w:t>
      </w:r>
      <w:r w:rsidR="00973479">
        <w:t>4</w:t>
      </w:r>
      <w:r w:rsidRPr="003B5121">
        <w:tab/>
      </w:r>
      <w:r w:rsidR="00DD40CB" w:rsidRPr="003B5121">
        <w:t>Tato Dohoda může být měněna nebo doplňována pouze formou písemných číslovaných dodatků podepsaný</w:t>
      </w:r>
      <w:r w:rsidR="00973479">
        <w:t>ch</w:t>
      </w:r>
      <w:r w:rsidR="00DD40CB" w:rsidRPr="003B5121">
        <w:t xml:space="preserve"> všemi smluvními stranami. </w:t>
      </w:r>
    </w:p>
    <w:p w14:paraId="70BC96D9" w14:textId="77777777" w:rsidR="00F17683" w:rsidRPr="003B5121" w:rsidRDefault="00F17683" w:rsidP="00F17683">
      <w:pPr>
        <w:spacing w:after="0"/>
        <w:ind w:left="705" w:hanging="705"/>
        <w:jc w:val="both"/>
      </w:pPr>
    </w:p>
    <w:p w14:paraId="0DF3E7C4" w14:textId="77777777" w:rsidR="00C17682" w:rsidRDefault="00DD40CB" w:rsidP="00C17682">
      <w:pPr>
        <w:spacing w:after="0"/>
        <w:ind w:left="705" w:hanging="705"/>
        <w:jc w:val="both"/>
      </w:pPr>
      <w:r w:rsidRPr="003B5121">
        <w:t>1</w:t>
      </w:r>
      <w:r w:rsidR="00973479">
        <w:t>1</w:t>
      </w:r>
      <w:r w:rsidR="002B0798" w:rsidRPr="003B5121">
        <w:t>.</w:t>
      </w:r>
      <w:r w:rsidR="00973479">
        <w:t>5</w:t>
      </w:r>
      <w:r w:rsidRPr="003B5121">
        <w:tab/>
        <w:t>Ta</w:t>
      </w:r>
      <w:r w:rsidR="00C17682" w:rsidRPr="003B5121">
        <w:t>to Dohoda je vyhotovena ve třech stejnopisech, přičemž každá ze stran obdrží po jednom stejnopis</w:t>
      </w:r>
      <w:r w:rsidR="00973479">
        <w:t>u</w:t>
      </w:r>
      <w:r w:rsidR="00C17682" w:rsidRPr="003B5121">
        <w:t>.</w:t>
      </w:r>
    </w:p>
    <w:p w14:paraId="610EF117" w14:textId="77777777" w:rsidR="00973479" w:rsidRDefault="00973479" w:rsidP="00C17682">
      <w:pPr>
        <w:spacing w:after="0"/>
        <w:ind w:left="705" w:hanging="705"/>
        <w:jc w:val="both"/>
      </w:pPr>
    </w:p>
    <w:p w14:paraId="1543E39D" w14:textId="77777777" w:rsidR="00973479" w:rsidRDefault="00973479" w:rsidP="00C17682">
      <w:pPr>
        <w:spacing w:after="0"/>
        <w:ind w:left="705" w:hanging="705"/>
        <w:jc w:val="both"/>
      </w:pPr>
    </w:p>
    <w:p w14:paraId="687FB2DC" w14:textId="77777777" w:rsidR="00973479" w:rsidRDefault="00973479" w:rsidP="00C17682">
      <w:pPr>
        <w:spacing w:after="0"/>
        <w:ind w:left="705" w:hanging="705"/>
        <w:jc w:val="both"/>
      </w:pPr>
    </w:p>
    <w:p w14:paraId="05FD7DF0" w14:textId="77777777" w:rsidR="00973479" w:rsidRDefault="00973479" w:rsidP="00C17682">
      <w:pPr>
        <w:spacing w:after="0"/>
        <w:ind w:left="705" w:hanging="705"/>
        <w:jc w:val="both"/>
      </w:pPr>
    </w:p>
    <w:p w14:paraId="68D515C2" w14:textId="5226ADC2" w:rsidR="00973479" w:rsidRDefault="00973479" w:rsidP="00C17682">
      <w:pPr>
        <w:spacing w:after="0"/>
        <w:ind w:left="705" w:hanging="705"/>
        <w:jc w:val="both"/>
      </w:pPr>
      <w:r>
        <w:t>V Praze dne…</w:t>
      </w:r>
      <w:r w:rsidR="008F0DF0">
        <w:t>…………………………………………</w:t>
      </w:r>
    </w:p>
    <w:p w14:paraId="51B0AECF" w14:textId="77777777" w:rsidR="00973479" w:rsidRDefault="00973479" w:rsidP="00C17682">
      <w:pPr>
        <w:spacing w:after="0"/>
        <w:ind w:left="705" w:hanging="705"/>
        <w:jc w:val="both"/>
      </w:pPr>
    </w:p>
    <w:p w14:paraId="022F144B" w14:textId="77777777" w:rsidR="00973479" w:rsidRDefault="00973479" w:rsidP="00C17682">
      <w:pPr>
        <w:spacing w:after="0"/>
        <w:ind w:left="705" w:hanging="705"/>
        <w:jc w:val="both"/>
      </w:pPr>
    </w:p>
    <w:p w14:paraId="632A3399" w14:textId="77777777" w:rsidR="00973479" w:rsidRDefault="00973479" w:rsidP="00C17682">
      <w:pPr>
        <w:spacing w:after="0"/>
        <w:ind w:left="705" w:hanging="705"/>
        <w:jc w:val="both"/>
      </w:pPr>
      <w:r>
        <w:t>Za Československou obchodní banku, a.s.</w:t>
      </w:r>
    </w:p>
    <w:p w14:paraId="650A50D2" w14:textId="77777777" w:rsidR="00D80E93" w:rsidRDefault="00D80E93" w:rsidP="00C17682">
      <w:pPr>
        <w:spacing w:after="0"/>
        <w:ind w:left="705" w:hanging="705"/>
        <w:jc w:val="both"/>
      </w:pPr>
    </w:p>
    <w:p w14:paraId="57CB69C5" w14:textId="77777777" w:rsidR="00D80E93" w:rsidRDefault="00D80E93" w:rsidP="00C17682">
      <w:pPr>
        <w:spacing w:after="0"/>
        <w:ind w:left="705" w:hanging="705"/>
        <w:jc w:val="both"/>
      </w:pPr>
    </w:p>
    <w:p w14:paraId="31A59078" w14:textId="77777777" w:rsidR="00D80E93" w:rsidRDefault="00D80E93" w:rsidP="00C17682">
      <w:pPr>
        <w:spacing w:after="0"/>
        <w:ind w:left="705" w:hanging="705"/>
        <w:jc w:val="both"/>
      </w:pPr>
      <w:r>
        <w:t>………………………………………………………………</w:t>
      </w:r>
    </w:p>
    <w:p w14:paraId="37A426A2" w14:textId="72352174" w:rsidR="00D80E93" w:rsidRDefault="00186086" w:rsidP="00C17682">
      <w:pPr>
        <w:spacing w:after="0"/>
        <w:ind w:left="705" w:hanging="705"/>
        <w:jc w:val="both"/>
        <w:rPr>
          <w:i/>
        </w:rPr>
      </w:pPr>
      <w:r w:rsidRPr="00186086">
        <w:rPr>
          <w:i/>
        </w:rPr>
        <w:t>***neveřejný údaj***</w:t>
      </w:r>
    </w:p>
    <w:p w14:paraId="7B515CA4" w14:textId="77777777" w:rsidR="00186086" w:rsidRDefault="00186086" w:rsidP="00C17682">
      <w:pPr>
        <w:spacing w:after="0"/>
        <w:ind w:left="705" w:hanging="705"/>
        <w:jc w:val="both"/>
      </w:pPr>
    </w:p>
    <w:p w14:paraId="2F6AE2EE" w14:textId="77777777" w:rsidR="00D80E93" w:rsidRDefault="00D80E93" w:rsidP="00C17682">
      <w:pPr>
        <w:spacing w:after="0"/>
        <w:ind w:left="705" w:hanging="705"/>
        <w:jc w:val="both"/>
      </w:pPr>
    </w:p>
    <w:p w14:paraId="32908247" w14:textId="77777777" w:rsidR="00D80E93" w:rsidRDefault="00D80E93" w:rsidP="00C17682">
      <w:pPr>
        <w:spacing w:after="0"/>
        <w:ind w:left="705" w:hanging="705"/>
        <w:jc w:val="both"/>
      </w:pPr>
    </w:p>
    <w:p w14:paraId="6CE2B203" w14:textId="77777777" w:rsidR="00D80E93" w:rsidRDefault="00D80E93" w:rsidP="00C17682">
      <w:pPr>
        <w:spacing w:after="0"/>
        <w:ind w:left="705" w:hanging="705"/>
        <w:jc w:val="both"/>
      </w:pPr>
      <w:r>
        <w:t>………………………………………………………………</w:t>
      </w:r>
    </w:p>
    <w:p w14:paraId="3442F4C5" w14:textId="14E05CDA" w:rsidR="00AD75E0" w:rsidRDefault="00186086" w:rsidP="00C17682">
      <w:pPr>
        <w:spacing w:after="0"/>
        <w:ind w:left="705" w:hanging="705"/>
        <w:jc w:val="both"/>
      </w:pPr>
      <w:r w:rsidRPr="00186086">
        <w:rPr>
          <w:i/>
        </w:rPr>
        <w:t>***neveřejný údaj***</w:t>
      </w:r>
    </w:p>
    <w:p w14:paraId="4FD3FD39" w14:textId="7E56DADA" w:rsidR="00D80E93" w:rsidRPr="003B5121" w:rsidRDefault="00D80E93" w:rsidP="00C17682">
      <w:pPr>
        <w:spacing w:after="0"/>
        <w:ind w:left="705" w:hanging="705"/>
        <w:jc w:val="both"/>
      </w:pPr>
    </w:p>
    <w:p w14:paraId="12A64F59" w14:textId="77777777" w:rsidR="002B0798" w:rsidRPr="003B5121" w:rsidRDefault="002B0798" w:rsidP="00C17682">
      <w:pPr>
        <w:spacing w:after="0"/>
        <w:ind w:left="705" w:hanging="705"/>
        <w:jc w:val="both"/>
      </w:pPr>
      <w:bookmarkStart w:id="0" w:name="_GoBack"/>
      <w:bookmarkEnd w:id="0"/>
    </w:p>
    <w:p w14:paraId="113EC26E" w14:textId="77777777" w:rsidR="002B0798" w:rsidRPr="003B5121" w:rsidRDefault="002B0798" w:rsidP="002B0798">
      <w:pPr>
        <w:spacing w:after="0"/>
        <w:ind w:left="705" w:hanging="705"/>
        <w:jc w:val="both"/>
      </w:pPr>
    </w:p>
    <w:p w14:paraId="2FB5B92C" w14:textId="77777777" w:rsidR="002B0798" w:rsidRDefault="002B0798" w:rsidP="002B0798">
      <w:pPr>
        <w:spacing w:after="0"/>
        <w:ind w:left="705" w:hanging="705"/>
        <w:jc w:val="both"/>
      </w:pPr>
    </w:p>
    <w:p w14:paraId="698DA433" w14:textId="77777777" w:rsidR="00D80E93" w:rsidRDefault="00D80E93" w:rsidP="00D80E93">
      <w:pPr>
        <w:spacing w:after="0"/>
        <w:ind w:left="705" w:hanging="705"/>
        <w:jc w:val="both"/>
      </w:pPr>
      <w:r>
        <w:t xml:space="preserve">Za </w:t>
      </w:r>
      <w:r w:rsidRPr="00D80E93">
        <w:t>BH CAPITAL, a.s. v likvidaci</w:t>
      </w:r>
    </w:p>
    <w:p w14:paraId="79E122D9" w14:textId="77777777" w:rsidR="00D80E93" w:rsidRDefault="00D80E93" w:rsidP="00D80E93">
      <w:pPr>
        <w:spacing w:after="0"/>
        <w:ind w:left="705" w:hanging="705"/>
        <w:jc w:val="both"/>
      </w:pPr>
    </w:p>
    <w:p w14:paraId="4D02D55E" w14:textId="77777777" w:rsidR="00D80E93" w:rsidRDefault="00D80E93" w:rsidP="00D80E93">
      <w:pPr>
        <w:spacing w:after="0"/>
        <w:ind w:left="705" w:hanging="705"/>
        <w:jc w:val="both"/>
      </w:pPr>
    </w:p>
    <w:p w14:paraId="00C05EC7" w14:textId="77777777" w:rsidR="00D80E93" w:rsidRDefault="00D80E93" w:rsidP="00D80E93">
      <w:pPr>
        <w:spacing w:after="0"/>
        <w:ind w:left="705" w:hanging="705"/>
        <w:jc w:val="both"/>
      </w:pPr>
      <w:r>
        <w:t>………………………………………………………………</w:t>
      </w:r>
    </w:p>
    <w:p w14:paraId="6F00B3C9" w14:textId="061F950F" w:rsidR="00D80E93" w:rsidRDefault="007A3C81" w:rsidP="00D80E93">
      <w:pPr>
        <w:spacing w:after="0"/>
        <w:ind w:left="705" w:hanging="705"/>
        <w:jc w:val="both"/>
      </w:pPr>
      <w:r>
        <w:t>Ing. Ladislav Vilímovský, likvidátor</w:t>
      </w:r>
    </w:p>
    <w:p w14:paraId="08FE0868" w14:textId="77777777" w:rsidR="00D80E93" w:rsidRDefault="00D80E93" w:rsidP="00D80E93">
      <w:pPr>
        <w:spacing w:after="0"/>
        <w:ind w:left="705" w:hanging="705"/>
        <w:jc w:val="both"/>
      </w:pPr>
    </w:p>
    <w:p w14:paraId="14952978" w14:textId="77777777" w:rsidR="00D80E93" w:rsidRDefault="00D80E93" w:rsidP="00D80E93">
      <w:pPr>
        <w:spacing w:after="0"/>
        <w:ind w:left="705" w:hanging="705"/>
        <w:jc w:val="both"/>
      </w:pPr>
    </w:p>
    <w:p w14:paraId="4EF7D8D6" w14:textId="77777777" w:rsidR="00D80E93" w:rsidRDefault="00D80E93" w:rsidP="00D80E93">
      <w:pPr>
        <w:spacing w:after="0"/>
        <w:ind w:left="705" w:hanging="705"/>
        <w:jc w:val="both"/>
      </w:pPr>
    </w:p>
    <w:p w14:paraId="154667A1" w14:textId="77777777" w:rsidR="00D80E93" w:rsidRDefault="00D80E93" w:rsidP="00D80E93">
      <w:pPr>
        <w:spacing w:after="0"/>
        <w:ind w:left="705" w:hanging="705"/>
        <w:jc w:val="both"/>
      </w:pPr>
    </w:p>
    <w:p w14:paraId="490255D1" w14:textId="77777777" w:rsidR="00D80E93" w:rsidRDefault="00D80E93" w:rsidP="00D80E93">
      <w:pPr>
        <w:spacing w:after="0"/>
        <w:ind w:left="705" w:hanging="705"/>
        <w:jc w:val="both"/>
      </w:pPr>
      <w:r>
        <w:t>Za Investiční společnost podnikatelů</w:t>
      </w:r>
      <w:r w:rsidRPr="00D80E93">
        <w:t>, a.s. v likvidaci</w:t>
      </w:r>
    </w:p>
    <w:p w14:paraId="79A313F4" w14:textId="77777777" w:rsidR="00D80E93" w:rsidRDefault="00D80E93" w:rsidP="00D80E93">
      <w:pPr>
        <w:spacing w:after="0"/>
        <w:ind w:left="705" w:hanging="705"/>
        <w:jc w:val="both"/>
      </w:pPr>
    </w:p>
    <w:p w14:paraId="00418077" w14:textId="77777777" w:rsidR="00D80E93" w:rsidRDefault="00D80E93" w:rsidP="00D80E93">
      <w:pPr>
        <w:spacing w:after="0"/>
        <w:ind w:left="705" w:hanging="705"/>
        <w:jc w:val="both"/>
      </w:pPr>
    </w:p>
    <w:p w14:paraId="6BE9FC6A" w14:textId="77777777" w:rsidR="00D80E93" w:rsidRDefault="00D80E93" w:rsidP="00D80E93">
      <w:pPr>
        <w:spacing w:after="0"/>
        <w:ind w:left="705" w:hanging="705"/>
        <w:jc w:val="both"/>
      </w:pPr>
      <w:r>
        <w:t>………………………………………………………………</w:t>
      </w:r>
    </w:p>
    <w:p w14:paraId="0A856EA4" w14:textId="621481A9" w:rsidR="00D80E93" w:rsidRDefault="007A3C81" w:rsidP="00D80E93">
      <w:pPr>
        <w:spacing w:after="0"/>
        <w:ind w:left="705" w:hanging="705"/>
        <w:jc w:val="both"/>
      </w:pPr>
      <w:r>
        <w:t xml:space="preserve">Ing. Pavel </w:t>
      </w:r>
      <w:proofErr w:type="spellStart"/>
      <w:r>
        <w:t>Tyleček</w:t>
      </w:r>
      <w:proofErr w:type="spellEnd"/>
      <w:r>
        <w:t>, likvidátor</w:t>
      </w:r>
    </w:p>
    <w:p w14:paraId="3BF23C4E" w14:textId="77777777" w:rsidR="00D80E93" w:rsidRDefault="00D80E93" w:rsidP="00D80E93">
      <w:pPr>
        <w:spacing w:after="0"/>
        <w:ind w:left="705" w:hanging="705"/>
        <w:jc w:val="both"/>
      </w:pPr>
    </w:p>
    <w:p w14:paraId="5700550D" w14:textId="77777777" w:rsidR="00D80E93" w:rsidRDefault="00D80E93" w:rsidP="00D80E93">
      <w:pPr>
        <w:spacing w:after="0"/>
        <w:ind w:left="705" w:hanging="705"/>
        <w:jc w:val="both"/>
      </w:pPr>
    </w:p>
    <w:p w14:paraId="698CDD11" w14:textId="77777777" w:rsidR="00DD40CB" w:rsidRDefault="00FB0B56" w:rsidP="00D002B5">
      <w:pPr>
        <w:spacing w:after="0"/>
        <w:jc w:val="both"/>
      </w:pPr>
      <w:r w:rsidRPr="00FB0B56">
        <w:t>Přílohy:</w:t>
      </w:r>
    </w:p>
    <w:p w14:paraId="5C09C066" w14:textId="77777777" w:rsidR="00FB0B56" w:rsidRDefault="00FB0B56" w:rsidP="00C17682">
      <w:pPr>
        <w:spacing w:after="0"/>
        <w:ind w:left="705" w:hanging="705"/>
        <w:jc w:val="both"/>
      </w:pPr>
    </w:p>
    <w:p w14:paraId="7D26E01E" w14:textId="77777777" w:rsidR="00FB0B56" w:rsidRDefault="00FB0B56" w:rsidP="008D6DE0">
      <w:pPr>
        <w:pStyle w:val="Odstavecseseznamem"/>
        <w:numPr>
          <w:ilvl w:val="0"/>
          <w:numId w:val="5"/>
        </w:numPr>
        <w:spacing w:after="0"/>
        <w:jc w:val="both"/>
      </w:pPr>
      <w:r>
        <w:t>Zpětvzetí žaloby pro zmatečnost, řízení vedeno u Městského soudu v Praze pod sp. zn. 20 Co 176/2012, ze strany ČSOB</w:t>
      </w:r>
    </w:p>
    <w:p w14:paraId="5770E1A6" w14:textId="77777777" w:rsidR="00FB0B56" w:rsidRDefault="00FB0B56" w:rsidP="008D6DE0">
      <w:pPr>
        <w:pStyle w:val="Odstavecseseznamem"/>
        <w:numPr>
          <w:ilvl w:val="0"/>
          <w:numId w:val="5"/>
        </w:numPr>
        <w:spacing w:after="0"/>
        <w:jc w:val="both"/>
      </w:pPr>
      <w:r>
        <w:t>Souhlas se zpětvzetím žaloby pro zmatečnost, řízení vedeno u Městského soudu v Praze pod sp. zn. 20 Co 176/2012, ze strany ISP</w:t>
      </w:r>
    </w:p>
    <w:p w14:paraId="208D75CC" w14:textId="77777777" w:rsidR="00FB0B56" w:rsidRDefault="00F04EBB" w:rsidP="008D6DE0">
      <w:pPr>
        <w:pStyle w:val="Odstavecseseznamem"/>
        <w:numPr>
          <w:ilvl w:val="0"/>
          <w:numId w:val="5"/>
        </w:numPr>
        <w:spacing w:after="0"/>
        <w:jc w:val="both"/>
      </w:pPr>
      <w:r>
        <w:t xml:space="preserve">Společný návrh </w:t>
      </w:r>
      <w:r w:rsidR="00296891">
        <w:t xml:space="preserve">BH CAPITAL a ČSOB </w:t>
      </w:r>
      <w:r>
        <w:t>na pokračování v řízení a schválení soudního smíru v řízení vedeném</w:t>
      </w:r>
      <w:r w:rsidR="00FB0B56">
        <w:t xml:space="preserve"> u Městského soudu v Praze pod sp. zn. 10 Cm 33/2009</w:t>
      </w:r>
    </w:p>
    <w:p w14:paraId="6DECDA70" w14:textId="77777777" w:rsidR="00D002B5" w:rsidRDefault="00D002B5" w:rsidP="008D6DE0">
      <w:pPr>
        <w:pStyle w:val="Odstavecseseznamem"/>
        <w:numPr>
          <w:ilvl w:val="0"/>
          <w:numId w:val="5"/>
        </w:numPr>
        <w:spacing w:after="0"/>
        <w:jc w:val="both"/>
      </w:pPr>
      <w:r>
        <w:t xml:space="preserve">Společný návrh </w:t>
      </w:r>
      <w:r w:rsidR="00116FEB">
        <w:t xml:space="preserve">BH CAPITAL, ISP a ČSOB </w:t>
      </w:r>
      <w:r>
        <w:t>na pokračování v řízení a schválení soudního smíru v řízení vedeném u Krajského soudu v Plzni pod sp. zn. 48 Cm 249/2011</w:t>
      </w:r>
    </w:p>
    <w:p w14:paraId="3284F7E5" w14:textId="77777777" w:rsidR="00D002B5" w:rsidRDefault="00345131" w:rsidP="008D6DE0">
      <w:pPr>
        <w:pStyle w:val="Odstavecseseznamem"/>
        <w:numPr>
          <w:ilvl w:val="0"/>
          <w:numId w:val="5"/>
        </w:numPr>
        <w:tabs>
          <w:tab w:val="left" w:pos="2694"/>
        </w:tabs>
        <w:spacing w:after="0"/>
        <w:jc w:val="both"/>
      </w:pPr>
      <w:r>
        <w:lastRenderedPageBreak/>
        <w:t xml:space="preserve">Společný návrh </w:t>
      </w:r>
      <w:r w:rsidR="00116FEB">
        <w:t xml:space="preserve">ISP a BH CAPITAL </w:t>
      </w:r>
      <w:r>
        <w:t>na schválení soudního smíru v </w:t>
      </w:r>
      <w:r w:rsidRPr="00D002B5">
        <w:t xml:space="preserve"> </w:t>
      </w:r>
      <w:r w:rsidR="00D002B5" w:rsidRPr="00D002B5">
        <w:t>řízení veden</w:t>
      </w:r>
      <w:r>
        <w:t>ém</w:t>
      </w:r>
      <w:r w:rsidR="00D002B5" w:rsidRPr="00D002B5">
        <w:t xml:space="preserve"> u Městského soudu v</w:t>
      </w:r>
      <w:r w:rsidR="00116FEB">
        <w:t> Brně pod sp. zn. 33 C 206/2015</w:t>
      </w:r>
    </w:p>
    <w:p w14:paraId="3226D3C0" w14:textId="77777777" w:rsidR="00B47EFF" w:rsidRDefault="00B47EFF" w:rsidP="008D6DE0">
      <w:pPr>
        <w:pStyle w:val="Odstavecseseznamem"/>
        <w:numPr>
          <w:ilvl w:val="0"/>
          <w:numId w:val="5"/>
        </w:numPr>
        <w:tabs>
          <w:tab w:val="left" w:pos="2694"/>
        </w:tabs>
        <w:spacing w:after="0"/>
        <w:jc w:val="both"/>
      </w:pPr>
      <w:r>
        <w:t>Smlouva o</w:t>
      </w:r>
      <w:r w:rsidR="000960B7">
        <w:t xml:space="preserve"> způsobu</w:t>
      </w:r>
      <w:r>
        <w:t xml:space="preserve"> úhrad</w:t>
      </w:r>
      <w:r w:rsidR="000960B7">
        <w:t>y</w:t>
      </w:r>
      <w:r>
        <w:t xml:space="preserve"> peněžité částky</w:t>
      </w:r>
    </w:p>
    <w:p w14:paraId="47BF2C07" w14:textId="5C864DC3" w:rsidR="007A3C81" w:rsidRDefault="007A3C81" w:rsidP="008D6DE0">
      <w:pPr>
        <w:pStyle w:val="Odstavecseseznamem"/>
        <w:numPr>
          <w:ilvl w:val="0"/>
          <w:numId w:val="5"/>
        </w:numPr>
        <w:tabs>
          <w:tab w:val="left" w:pos="2694"/>
        </w:tabs>
        <w:spacing w:after="0"/>
        <w:jc w:val="both"/>
      </w:pPr>
      <w:r>
        <w:t>Zpětvzetí žaloby, řízení vedeno u Obvodního soudu pro Prahu 5 pod sp. zn. 6 C 212/2016, ze strany ISP</w:t>
      </w:r>
    </w:p>
    <w:p w14:paraId="4A472E62" w14:textId="3B47E3FB" w:rsidR="007A3C81" w:rsidRDefault="007A3C81" w:rsidP="008D6DE0">
      <w:pPr>
        <w:pStyle w:val="Odstavecseseznamem"/>
        <w:numPr>
          <w:ilvl w:val="0"/>
          <w:numId w:val="5"/>
        </w:numPr>
        <w:tabs>
          <w:tab w:val="left" w:pos="2694"/>
        </w:tabs>
        <w:spacing w:after="0"/>
        <w:jc w:val="both"/>
      </w:pPr>
      <w:r>
        <w:t>Souhlas se zpětvzetím žaloby, řízení vedeno u Obvodního soudu pro Prahu 5 pod sp. zn. 6 C 212/2016, ze strany ČSOB</w:t>
      </w:r>
    </w:p>
    <w:p w14:paraId="721BCCB1" w14:textId="56D3EA95" w:rsidR="007A3C81" w:rsidRPr="007A3C81" w:rsidRDefault="007A3C81" w:rsidP="008D6DE0">
      <w:pPr>
        <w:pStyle w:val="Odstavecseseznamem"/>
        <w:numPr>
          <w:ilvl w:val="0"/>
          <w:numId w:val="5"/>
        </w:numPr>
        <w:tabs>
          <w:tab w:val="left" w:pos="2694"/>
        </w:tabs>
        <w:spacing w:after="0"/>
        <w:jc w:val="both"/>
      </w:pPr>
      <w:r>
        <w:t xml:space="preserve">Zpětvzetí žaloby, řízení vedeno u Okresního </w:t>
      </w:r>
      <w:r w:rsidRPr="007A3C81">
        <w:t>soud</w:t>
      </w:r>
      <w:r>
        <w:t>u</w:t>
      </w:r>
      <w:r w:rsidRPr="007A3C81">
        <w:t xml:space="preserve"> Plzeň – město pod sp. zn. 12 C 240/2016</w:t>
      </w:r>
      <w:r>
        <w:t>, ze strany ČSOB</w:t>
      </w:r>
    </w:p>
    <w:p w14:paraId="49B9C984" w14:textId="513B0AE6" w:rsidR="007A3C81" w:rsidRPr="007A3C81" w:rsidRDefault="007A3C81" w:rsidP="008D6DE0">
      <w:pPr>
        <w:pStyle w:val="Odstavecseseznamem"/>
        <w:numPr>
          <w:ilvl w:val="0"/>
          <w:numId w:val="5"/>
        </w:numPr>
        <w:tabs>
          <w:tab w:val="left" w:pos="2694"/>
        </w:tabs>
        <w:spacing w:after="0"/>
        <w:jc w:val="both"/>
      </w:pPr>
      <w:r>
        <w:t xml:space="preserve">Souhlas se zpětvzetím žaloby, řízení vedeno u Okresního </w:t>
      </w:r>
      <w:r w:rsidRPr="007A3C81">
        <w:t>soud</w:t>
      </w:r>
      <w:r>
        <w:t>u</w:t>
      </w:r>
      <w:r w:rsidRPr="007A3C81">
        <w:t xml:space="preserve"> Plzeň – město pod sp. zn. 12 C 240/2016</w:t>
      </w:r>
      <w:r>
        <w:t>, ze strany ISP</w:t>
      </w:r>
    </w:p>
    <w:p w14:paraId="7FD750B7" w14:textId="39FA130E" w:rsidR="007A3C81" w:rsidRDefault="007A3C81" w:rsidP="007A3C81">
      <w:pPr>
        <w:tabs>
          <w:tab w:val="left" w:pos="2694"/>
        </w:tabs>
        <w:spacing w:after="0"/>
        <w:ind w:left="360"/>
        <w:jc w:val="both"/>
      </w:pPr>
    </w:p>
    <w:p w14:paraId="1527E237" w14:textId="77777777" w:rsidR="007A3C81" w:rsidRDefault="007A3C81" w:rsidP="007A3C81">
      <w:pPr>
        <w:tabs>
          <w:tab w:val="left" w:pos="2694"/>
        </w:tabs>
        <w:spacing w:after="0"/>
        <w:jc w:val="both"/>
      </w:pPr>
    </w:p>
    <w:p w14:paraId="08818849" w14:textId="77777777" w:rsidR="008C449D" w:rsidRPr="007B4854" w:rsidRDefault="008C449D" w:rsidP="00646151">
      <w:pPr>
        <w:keepNext/>
        <w:spacing w:after="0"/>
        <w:jc w:val="both"/>
      </w:pPr>
    </w:p>
    <w:sectPr w:rsidR="008C449D" w:rsidRPr="007B4854" w:rsidSect="002300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4608F" w14:textId="77777777" w:rsidR="00544917" w:rsidRDefault="00544917" w:rsidP="00190613">
      <w:pPr>
        <w:spacing w:after="0" w:line="240" w:lineRule="auto"/>
      </w:pPr>
      <w:r>
        <w:separator/>
      </w:r>
    </w:p>
  </w:endnote>
  <w:endnote w:type="continuationSeparator" w:id="0">
    <w:p w14:paraId="3FF46F94" w14:textId="77777777" w:rsidR="00544917" w:rsidRDefault="00544917" w:rsidP="00190613">
      <w:pPr>
        <w:spacing w:after="0" w:line="240" w:lineRule="auto"/>
      </w:pPr>
      <w:r>
        <w:continuationSeparator/>
      </w:r>
    </w:p>
  </w:endnote>
  <w:endnote w:type="continuationNotice" w:id="1">
    <w:p w14:paraId="26A08B2C" w14:textId="77777777" w:rsidR="00544917" w:rsidRDefault="00544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014B" w14:textId="77777777" w:rsidR="00186086" w:rsidRDefault="001860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906161"/>
      <w:docPartObj>
        <w:docPartGallery w:val="Page Numbers (Bottom of Page)"/>
        <w:docPartUnique/>
      </w:docPartObj>
    </w:sdtPr>
    <w:sdtEndPr/>
    <w:sdtContent>
      <w:p w14:paraId="6C560D31" w14:textId="77777777" w:rsidR="00165734" w:rsidRDefault="00794DC1">
        <w:pPr>
          <w:pStyle w:val="Zpat"/>
          <w:jc w:val="center"/>
        </w:pPr>
        <w:r>
          <w:fldChar w:fldCharType="begin"/>
        </w:r>
        <w:r w:rsidR="00165734">
          <w:instrText>PAGE   \* MERGEFORMAT</w:instrText>
        </w:r>
        <w:r>
          <w:fldChar w:fldCharType="separate"/>
        </w:r>
        <w:r w:rsidR="00186086">
          <w:rPr>
            <w:noProof/>
          </w:rPr>
          <w:t>14</w:t>
        </w:r>
        <w:r>
          <w:fldChar w:fldCharType="end"/>
        </w:r>
      </w:p>
    </w:sdtContent>
  </w:sdt>
  <w:p w14:paraId="3C45053D" w14:textId="77777777" w:rsidR="00165734" w:rsidRDefault="00165734">
    <w:pPr>
      <w:pStyle w:val="Zpat"/>
    </w:pPr>
  </w:p>
  <w:p w14:paraId="3EE6D97D" w14:textId="77777777" w:rsidR="00165734" w:rsidRDefault="001657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0E09" w14:textId="77777777" w:rsidR="00186086" w:rsidRDefault="001860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835E3" w14:textId="77777777" w:rsidR="00544917" w:rsidRDefault="00544917" w:rsidP="00190613">
      <w:pPr>
        <w:spacing w:after="0" w:line="240" w:lineRule="auto"/>
      </w:pPr>
      <w:r>
        <w:separator/>
      </w:r>
    </w:p>
  </w:footnote>
  <w:footnote w:type="continuationSeparator" w:id="0">
    <w:p w14:paraId="3A097220" w14:textId="77777777" w:rsidR="00544917" w:rsidRDefault="00544917" w:rsidP="00190613">
      <w:pPr>
        <w:spacing w:after="0" w:line="240" w:lineRule="auto"/>
      </w:pPr>
      <w:r>
        <w:continuationSeparator/>
      </w:r>
    </w:p>
  </w:footnote>
  <w:footnote w:type="continuationNotice" w:id="1">
    <w:p w14:paraId="295A85BB" w14:textId="77777777" w:rsidR="00544917" w:rsidRDefault="005449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1984" w14:textId="77777777" w:rsidR="00186086" w:rsidRDefault="001860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7DA14" w14:textId="77777777" w:rsidR="000E4D4C" w:rsidRDefault="000E4D4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AE86" w14:textId="77777777" w:rsidR="00186086" w:rsidRDefault="001860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1ED"/>
    <w:multiLevelType w:val="hybridMultilevel"/>
    <w:tmpl w:val="35D0C366"/>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0A26107F"/>
    <w:multiLevelType w:val="hybridMultilevel"/>
    <w:tmpl w:val="378A19F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6ED49C1"/>
    <w:multiLevelType w:val="hybridMultilevel"/>
    <w:tmpl w:val="D2D6D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08386D"/>
    <w:multiLevelType w:val="hybridMultilevel"/>
    <w:tmpl w:val="D19E539E"/>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200A4CC5"/>
    <w:multiLevelType w:val="hybridMultilevel"/>
    <w:tmpl w:val="DBEC988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F3761D"/>
    <w:multiLevelType w:val="multilevel"/>
    <w:tmpl w:val="1B96A1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5D32E3E"/>
    <w:multiLevelType w:val="multilevel"/>
    <w:tmpl w:val="8F145698"/>
    <w:lvl w:ilvl="0">
      <w:start w:val="1"/>
      <w:numFmt w:val="lowerRoman"/>
      <w:lvlText w:val="%1."/>
      <w:lvlJc w:val="right"/>
      <w:pPr>
        <w:ind w:left="720" w:hanging="360"/>
      </w:p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9C903DE"/>
    <w:multiLevelType w:val="hybridMultilevel"/>
    <w:tmpl w:val="35D0C366"/>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3B5D140B"/>
    <w:multiLevelType w:val="hybridMultilevel"/>
    <w:tmpl w:val="35D0C366"/>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4E764FAA"/>
    <w:multiLevelType w:val="hybridMultilevel"/>
    <w:tmpl w:val="D23AA60E"/>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5375671A"/>
    <w:multiLevelType w:val="hybridMultilevel"/>
    <w:tmpl w:val="28825B50"/>
    <w:lvl w:ilvl="0" w:tplc="ABE6114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B91085"/>
    <w:multiLevelType w:val="hybridMultilevel"/>
    <w:tmpl w:val="B860F24E"/>
    <w:lvl w:ilvl="0" w:tplc="7230139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5B4815"/>
    <w:multiLevelType w:val="hybridMultilevel"/>
    <w:tmpl w:val="23A4B65C"/>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5DEC7257"/>
    <w:multiLevelType w:val="hybridMultilevel"/>
    <w:tmpl w:val="7BD62F96"/>
    <w:lvl w:ilvl="0" w:tplc="0405001B">
      <w:start w:val="1"/>
      <w:numFmt w:val="lowerRoman"/>
      <w:lvlText w:val="%1."/>
      <w:lvlJc w:val="righ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5E0B2963"/>
    <w:multiLevelType w:val="multilevel"/>
    <w:tmpl w:val="6718990E"/>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95D5FE1"/>
    <w:multiLevelType w:val="hybridMultilevel"/>
    <w:tmpl w:val="02BA13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95E625F"/>
    <w:multiLevelType w:val="hybridMultilevel"/>
    <w:tmpl w:val="36803C94"/>
    <w:lvl w:ilvl="0" w:tplc="0405001B">
      <w:start w:val="1"/>
      <w:numFmt w:val="lowerRoman"/>
      <w:lvlText w:val="%1."/>
      <w:lvlJc w:val="righ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4"/>
  </w:num>
  <w:num w:numId="2">
    <w:abstractNumId w:val="11"/>
  </w:num>
  <w:num w:numId="3">
    <w:abstractNumId w:val="5"/>
  </w:num>
  <w:num w:numId="4">
    <w:abstractNumId w:val="10"/>
  </w:num>
  <w:num w:numId="5">
    <w:abstractNumId w:val="2"/>
  </w:num>
  <w:num w:numId="6">
    <w:abstractNumId w:val="1"/>
  </w:num>
  <w:num w:numId="7">
    <w:abstractNumId w:val="9"/>
  </w:num>
  <w:num w:numId="8">
    <w:abstractNumId w:val="16"/>
  </w:num>
  <w:num w:numId="9">
    <w:abstractNumId w:val="13"/>
  </w:num>
  <w:num w:numId="10">
    <w:abstractNumId w:val="3"/>
  </w:num>
  <w:num w:numId="11">
    <w:abstractNumId w:val="12"/>
  </w:num>
  <w:num w:numId="12">
    <w:abstractNumId w:val="8"/>
  </w:num>
  <w:num w:numId="13">
    <w:abstractNumId w:val="7"/>
  </w:num>
  <w:num w:numId="14">
    <w:abstractNumId w:val="0"/>
  </w:num>
  <w:num w:numId="15">
    <w:abstractNumId w:val="6"/>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523949-v2\PRADOCS"/>
    <w:docVar w:name="OfficeIni" w:val="Prague - CZECH.ini"/>
  </w:docVars>
  <w:rsids>
    <w:rsidRoot w:val="00091762"/>
    <w:rsid w:val="000005BF"/>
    <w:rsid w:val="00002BA1"/>
    <w:rsid w:val="000053DC"/>
    <w:rsid w:val="000101D6"/>
    <w:rsid w:val="00010E6B"/>
    <w:rsid w:val="00033524"/>
    <w:rsid w:val="0003503C"/>
    <w:rsid w:val="000372EE"/>
    <w:rsid w:val="00040D0B"/>
    <w:rsid w:val="00041345"/>
    <w:rsid w:val="000425D8"/>
    <w:rsid w:val="00046DAD"/>
    <w:rsid w:val="000478D2"/>
    <w:rsid w:val="000530AC"/>
    <w:rsid w:val="000535A5"/>
    <w:rsid w:val="00055B13"/>
    <w:rsid w:val="000713EC"/>
    <w:rsid w:val="0007165B"/>
    <w:rsid w:val="00077732"/>
    <w:rsid w:val="00077AD1"/>
    <w:rsid w:val="00082680"/>
    <w:rsid w:val="0008715E"/>
    <w:rsid w:val="00087AA5"/>
    <w:rsid w:val="0009065E"/>
    <w:rsid w:val="00091762"/>
    <w:rsid w:val="00094BDD"/>
    <w:rsid w:val="000960B7"/>
    <w:rsid w:val="000A138F"/>
    <w:rsid w:val="000A3E82"/>
    <w:rsid w:val="000A4B8A"/>
    <w:rsid w:val="000C0759"/>
    <w:rsid w:val="000C28BD"/>
    <w:rsid w:val="000D281D"/>
    <w:rsid w:val="000E4D4C"/>
    <w:rsid w:val="000E6106"/>
    <w:rsid w:val="000E64D0"/>
    <w:rsid w:val="000E6C0E"/>
    <w:rsid w:val="000E724B"/>
    <w:rsid w:val="000F120A"/>
    <w:rsid w:val="000F2215"/>
    <w:rsid w:val="000F6CFA"/>
    <w:rsid w:val="000F7253"/>
    <w:rsid w:val="00111A1A"/>
    <w:rsid w:val="00115E3F"/>
    <w:rsid w:val="00116FEB"/>
    <w:rsid w:val="0012033D"/>
    <w:rsid w:val="00132A9C"/>
    <w:rsid w:val="00141412"/>
    <w:rsid w:val="00142280"/>
    <w:rsid w:val="0014366B"/>
    <w:rsid w:val="0014764F"/>
    <w:rsid w:val="00154745"/>
    <w:rsid w:val="001569BF"/>
    <w:rsid w:val="001618A4"/>
    <w:rsid w:val="00163D70"/>
    <w:rsid w:val="00165734"/>
    <w:rsid w:val="0017020C"/>
    <w:rsid w:val="001717D3"/>
    <w:rsid w:val="001733AB"/>
    <w:rsid w:val="00173C6B"/>
    <w:rsid w:val="00173E72"/>
    <w:rsid w:val="00175A01"/>
    <w:rsid w:val="00175B7B"/>
    <w:rsid w:val="001776F1"/>
    <w:rsid w:val="001829C0"/>
    <w:rsid w:val="00183BF0"/>
    <w:rsid w:val="00186086"/>
    <w:rsid w:val="001864E1"/>
    <w:rsid w:val="001871B8"/>
    <w:rsid w:val="00190613"/>
    <w:rsid w:val="001968EF"/>
    <w:rsid w:val="001A312E"/>
    <w:rsid w:val="001A74E0"/>
    <w:rsid w:val="001B2F41"/>
    <w:rsid w:val="001B496A"/>
    <w:rsid w:val="001D4CBB"/>
    <w:rsid w:val="001D6DDB"/>
    <w:rsid w:val="001F4508"/>
    <w:rsid w:val="001F4C5E"/>
    <w:rsid w:val="0020635E"/>
    <w:rsid w:val="0021249E"/>
    <w:rsid w:val="00217A85"/>
    <w:rsid w:val="00224D38"/>
    <w:rsid w:val="00230091"/>
    <w:rsid w:val="0023153E"/>
    <w:rsid w:val="00252290"/>
    <w:rsid w:val="0025399E"/>
    <w:rsid w:val="002565C3"/>
    <w:rsid w:val="002625A7"/>
    <w:rsid w:val="00263850"/>
    <w:rsid w:val="002714F7"/>
    <w:rsid w:val="00272456"/>
    <w:rsid w:val="00276647"/>
    <w:rsid w:val="00293D0B"/>
    <w:rsid w:val="00296891"/>
    <w:rsid w:val="00296FEC"/>
    <w:rsid w:val="002A132F"/>
    <w:rsid w:val="002A637F"/>
    <w:rsid w:val="002A764D"/>
    <w:rsid w:val="002A7FA6"/>
    <w:rsid w:val="002B0798"/>
    <w:rsid w:val="002B4867"/>
    <w:rsid w:val="002B55B2"/>
    <w:rsid w:val="002C09FF"/>
    <w:rsid w:val="002C37C1"/>
    <w:rsid w:val="002C3900"/>
    <w:rsid w:val="002C67D5"/>
    <w:rsid w:val="002C6CC7"/>
    <w:rsid w:val="002D4E83"/>
    <w:rsid w:val="002D756D"/>
    <w:rsid w:val="002D7C67"/>
    <w:rsid w:val="002E0A65"/>
    <w:rsid w:val="002E57C2"/>
    <w:rsid w:val="002E775A"/>
    <w:rsid w:val="002F0546"/>
    <w:rsid w:val="002F3467"/>
    <w:rsid w:val="002F7B29"/>
    <w:rsid w:val="00301EE9"/>
    <w:rsid w:val="0030421B"/>
    <w:rsid w:val="00306CC8"/>
    <w:rsid w:val="00312384"/>
    <w:rsid w:val="00320612"/>
    <w:rsid w:val="0033154A"/>
    <w:rsid w:val="0033346C"/>
    <w:rsid w:val="003352E3"/>
    <w:rsid w:val="00340F1D"/>
    <w:rsid w:val="003443C9"/>
    <w:rsid w:val="00344E36"/>
    <w:rsid w:val="00345131"/>
    <w:rsid w:val="0035635C"/>
    <w:rsid w:val="00356C6F"/>
    <w:rsid w:val="0035721C"/>
    <w:rsid w:val="00362311"/>
    <w:rsid w:val="00365CA2"/>
    <w:rsid w:val="003857A2"/>
    <w:rsid w:val="003872A5"/>
    <w:rsid w:val="003A4E26"/>
    <w:rsid w:val="003B1184"/>
    <w:rsid w:val="003B1273"/>
    <w:rsid w:val="003B321A"/>
    <w:rsid w:val="003B5121"/>
    <w:rsid w:val="003C426F"/>
    <w:rsid w:val="003C46C4"/>
    <w:rsid w:val="003C6E1B"/>
    <w:rsid w:val="003D6656"/>
    <w:rsid w:val="003E1552"/>
    <w:rsid w:val="003F0315"/>
    <w:rsid w:val="003F0C61"/>
    <w:rsid w:val="003F53B5"/>
    <w:rsid w:val="004017F4"/>
    <w:rsid w:val="004049E9"/>
    <w:rsid w:val="00405189"/>
    <w:rsid w:val="00406552"/>
    <w:rsid w:val="0040778F"/>
    <w:rsid w:val="004155CE"/>
    <w:rsid w:val="00415E85"/>
    <w:rsid w:val="004173E7"/>
    <w:rsid w:val="00426BAA"/>
    <w:rsid w:val="004307CB"/>
    <w:rsid w:val="00432B44"/>
    <w:rsid w:val="00444475"/>
    <w:rsid w:val="004503DB"/>
    <w:rsid w:val="0046134C"/>
    <w:rsid w:val="00464210"/>
    <w:rsid w:val="00473DDB"/>
    <w:rsid w:val="00476FA8"/>
    <w:rsid w:val="0048352E"/>
    <w:rsid w:val="00484378"/>
    <w:rsid w:val="004873F6"/>
    <w:rsid w:val="0049314B"/>
    <w:rsid w:val="004A6847"/>
    <w:rsid w:val="004B2612"/>
    <w:rsid w:val="004B2FFA"/>
    <w:rsid w:val="004B33EE"/>
    <w:rsid w:val="004B5D87"/>
    <w:rsid w:val="004C0B3C"/>
    <w:rsid w:val="004C0F61"/>
    <w:rsid w:val="004D47AB"/>
    <w:rsid w:val="004D598A"/>
    <w:rsid w:val="004E1071"/>
    <w:rsid w:val="004E792C"/>
    <w:rsid w:val="004F191D"/>
    <w:rsid w:val="0050100D"/>
    <w:rsid w:val="00507C7E"/>
    <w:rsid w:val="00510569"/>
    <w:rsid w:val="00511A77"/>
    <w:rsid w:val="00512254"/>
    <w:rsid w:val="005258F4"/>
    <w:rsid w:val="0053040D"/>
    <w:rsid w:val="00530BA4"/>
    <w:rsid w:val="00531268"/>
    <w:rsid w:val="00535E7D"/>
    <w:rsid w:val="00537755"/>
    <w:rsid w:val="00544917"/>
    <w:rsid w:val="005459F6"/>
    <w:rsid w:val="00555085"/>
    <w:rsid w:val="00556C94"/>
    <w:rsid w:val="00564754"/>
    <w:rsid w:val="00570A2B"/>
    <w:rsid w:val="005715FD"/>
    <w:rsid w:val="00571A7E"/>
    <w:rsid w:val="005725E1"/>
    <w:rsid w:val="0058124B"/>
    <w:rsid w:val="00592C06"/>
    <w:rsid w:val="0059404E"/>
    <w:rsid w:val="005960C9"/>
    <w:rsid w:val="00596657"/>
    <w:rsid w:val="005A001E"/>
    <w:rsid w:val="005A1C33"/>
    <w:rsid w:val="005A20C5"/>
    <w:rsid w:val="005A3E5C"/>
    <w:rsid w:val="005A4582"/>
    <w:rsid w:val="005B004D"/>
    <w:rsid w:val="005B59D3"/>
    <w:rsid w:val="005B6C39"/>
    <w:rsid w:val="005C1D7D"/>
    <w:rsid w:val="005C41E1"/>
    <w:rsid w:val="005C42D6"/>
    <w:rsid w:val="005C671F"/>
    <w:rsid w:val="005D45F5"/>
    <w:rsid w:val="005E357C"/>
    <w:rsid w:val="005F209A"/>
    <w:rsid w:val="005F525A"/>
    <w:rsid w:val="00601869"/>
    <w:rsid w:val="00602EFB"/>
    <w:rsid w:val="006059F8"/>
    <w:rsid w:val="00605D2E"/>
    <w:rsid w:val="00610FC7"/>
    <w:rsid w:val="00611271"/>
    <w:rsid w:val="00632A17"/>
    <w:rsid w:val="0063505A"/>
    <w:rsid w:val="0063611B"/>
    <w:rsid w:val="00636E0C"/>
    <w:rsid w:val="00640DA9"/>
    <w:rsid w:val="00645D6E"/>
    <w:rsid w:val="00646151"/>
    <w:rsid w:val="00650479"/>
    <w:rsid w:val="00651436"/>
    <w:rsid w:val="00652FBC"/>
    <w:rsid w:val="0066306D"/>
    <w:rsid w:val="006634D9"/>
    <w:rsid w:val="00674F3C"/>
    <w:rsid w:val="00676AC2"/>
    <w:rsid w:val="006820E4"/>
    <w:rsid w:val="006840F5"/>
    <w:rsid w:val="006860F5"/>
    <w:rsid w:val="0069035B"/>
    <w:rsid w:val="00691F86"/>
    <w:rsid w:val="00695E98"/>
    <w:rsid w:val="006963F2"/>
    <w:rsid w:val="006A21FC"/>
    <w:rsid w:val="006A4F04"/>
    <w:rsid w:val="006A73F8"/>
    <w:rsid w:val="006B0881"/>
    <w:rsid w:val="006B08A9"/>
    <w:rsid w:val="006B1CAD"/>
    <w:rsid w:val="006B2663"/>
    <w:rsid w:val="006B3E27"/>
    <w:rsid w:val="006C59BD"/>
    <w:rsid w:val="006C774D"/>
    <w:rsid w:val="006D263B"/>
    <w:rsid w:val="006D3184"/>
    <w:rsid w:val="006D530B"/>
    <w:rsid w:val="006D5B08"/>
    <w:rsid w:val="006D68B9"/>
    <w:rsid w:val="006D7434"/>
    <w:rsid w:val="006F14A4"/>
    <w:rsid w:val="006F598F"/>
    <w:rsid w:val="00702A1D"/>
    <w:rsid w:val="00704F27"/>
    <w:rsid w:val="00707FCF"/>
    <w:rsid w:val="00723B36"/>
    <w:rsid w:val="00726849"/>
    <w:rsid w:val="007313F7"/>
    <w:rsid w:val="00740F83"/>
    <w:rsid w:val="0074291F"/>
    <w:rsid w:val="0074307F"/>
    <w:rsid w:val="00753086"/>
    <w:rsid w:val="00754535"/>
    <w:rsid w:val="0076116F"/>
    <w:rsid w:val="00765A44"/>
    <w:rsid w:val="00765E94"/>
    <w:rsid w:val="00767F08"/>
    <w:rsid w:val="00771A07"/>
    <w:rsid w:val="00773185"/>
    <w:rsid w:val="00775265"/>
    <w:rsid w:val="0079056C"/>
    <w:rsid w:val="00792C25"/>
    <w:rsid w:val="007945CA"/>
    <w:rsid w:val="00794DC1"/>
    <w:rsid w:val="00796927"/>
    <w:rsid w:val="007A3C81"/>
    <w:rsid w:val="007A5DA5"/>
    <w:rsid w:val="007B4854"/>
    <w:rsid w:val="007B7CAF"/>
    <w:rsid w:val="007C3896"/>
    <w:rsid w:val="007D5BE8"/>
    <w:rsid w:val="007E589B"/>
    <w:rsid w:val="007E5B8A"/>
    <w:rsid w:val="007F011E"/>
    <w:rsid w:val="00804A84"/>
    <w:rsid w:val="0081142B"/>
    <w:rsid w:val="00814FB9"/>
    <w:rsid w:val="00817B6F"/>
    <w:rsid w:val="00820F52"/>
    <w:rsid w:val="00843842"/>
    <w:rsid w:val="00850367"/>
    <w:rsid w:val="00860C74"/>
    <w:rsid w:val="00861476"/>
    <w:rsid w:val="00861B55"/>
    <w:rsid w:val="00864B02"/>
    <w:rsid w:val="00872CDC"/>
    <w:rsid w:val="00883053"/>
    <w:rsid w:val="008836D9"/>
    <w:rsid w:val="00886EF3"/>
    <w:rsid w:val="00894100"/>
    <w:rsid w:val="00896B76"/>
    <w:rsid w:val="008A2C3C"/>
    <w:rsid w:val="008A467C"/>
    <w:rsid w:val="008A6117"/>
    <w:rsid w:val="008A63E0"/>
    <w:rsid w:val="008A7726"/>
    <w:rsid w:val="008A79C9"/>
    <w:rsid w:val="008B1C7F"/>
    <w:rsid w:val="008B6777"/>
    <w:rsid w:val="008B7A25"/>
    <w:rsid w:val="008C2790"/>
    <w:rsid w:val="008C449D"/>
    <w:rsid w:val="008D2738"/>
    <w:rsid w:val="008D59AE"/>
    <w:rsid w:val="008D673F"/>
    <w:rsid w:val="008D6DE0"/>
    <w:rsid w:val="008E7CAE"/>
    <w:rsid w:val="008E7D68"/>
    <w:rsid w:val="008F0DF0"/>
    <w:rsid w:val="008F55FE"/>
    <w:rsid w:val="008F6099"/>
    <w:rsid w:val="0090010A"/>
    <w:rsid w:val="00910A0D"/>
    <w:rsid w:val="00916A2F"/>
    <w:rsid w:val="00917BA1"/>
    <w:rsid w:val="009241B4"/>
    <w:rsid w:val="0092664D"/>
    <w:rsid w:val="00931051"/>
    <w:rsid w:val="00937DC4"/>
    <w:rsid w:val="009415C8"/>
    <w:rsid w:val="00941EAC"/>
    <w:rsid w:val="00942AC0"/>
    <w:rsid w:val="00945B6A"/>
    <w:rsid w:val="0094766D"/>
    <w:rsid w:val="0095081A"/>
    <w:rsid w:val="00950B71"/>
    <w:rsid w:val="009543B3"/>
    <w:rsid w:val="009575B6"/>
    <w:rsid w:val="00965888"/>
    <w:rsid w:val="009665FE"/>
    <w:rsid w:val="00967804"/>
    <w:rsid w:val="00971F25"/>
    <w:rsid w:val="00972680"/>
    <w:rsid w:val="00973479"/>
    <w:rsid w:val="00976DC1"/>
    <w:rsid w:val="00986AEC"/>
    <w:rsid w:val="009A06CD"/>
    <w:rsid w:val="009A130D"/>
    <w:rsid w:val="009B1831"/>
    <w:rsid w:val="009B1D2F"/>
    <w:rsid w:val="009C0127"/>
    <w:rsid w:val="009C0277"/>
    <w:rsid w:val="009C7A3E"/>
    <w:rsid w:val="009D19B0"/>
    <w:rsid w:val="009D2203"/>
    <w:rsid w:val="009D45F3"/>
    <w:rsid w:val="009D5279"/>
    <w:rsid w:val="009E1C2C"/>
    <w:rsid w:val="009E418B"/>
    <w:rsid w:val="009E619C"/>
    <w:rsid w:val="009F5326"/>
    <w:rsid w:val="00A00AC3"/>
    <w:rsid w:val="00A021AF"/>
    <w:rsid w:val="00A10BC7"/>
    <w:rsid w:val="00A118CA"/>
    <w:rsid w:val="00A13E02"/>
    <w:rsid w:val="00A15025"/>
    <w:rsid w:val="00A166A3"/>
    <w:rsid w:val="00A213E7"/>
    <w:rsid w:val="00A219B1"/>
    <w:rsid w:val="00A2523A"/>
    <w:rsid w:val="00A31501"/>
    <w:rsid w:val="00A33AA5"/>
    <w:rsid w:val="00A3693D"/>
    <w:rsid w:val="00A40965"/>
    <w:rsid w:val="00A40A78"/>
    <w:rsid w:val="00A54CC5"/>
    <w:rsid w:val="00A626E4"/>
    <w:rsid w:val="00A7512E"/>
    <w:rsid w:val="00A80B19"/>
    <w:rsid w:val="00A81142"/>
    <w:rsid w:val="00A91DA7"/>
    <w:rsid w:val="00A92D8F"/>
    <w:rsid w:val="00A95DA7"/>
    <w:rsid w:val="00A97B02"/>
    <w:rsid w:val="00AA024C"/>
    <w:rsid w:val="00AA1C95"/>
    <w:rsid w:val="00AA73B6"/>
    <w:rsid w:val="00AA75EB"/>
    <w:rsid w:val="00AB1B44"/>
    <w:rsid w:val="00AC1732"/>
    <w:rsid w:val="00AC24DE"/>
    <w:rsid w:val="00AC6531"/>
    <w:rsid w:val="00AD0E81"/>
    <w:rsid w:val="00AD1655"/>
    <w:rsid w:val="00AD225A"/>
    <w:rsid w:val="00AD29B3"/>
    <w:rsid w:val="00AD54E3"/>
    <w:rsid w:val="00AD6FD7"/>
    <w:rsid w:val="00AD7218"/>
    <w:rsid w:val="00AD75E0"/>
    <w:rsid w:val="00AE4176"/>
    <w:rsid w:val="00AE7C9C"/>
    <w:rsid w:val="00AF2A7A"/>
    <w:rsid w:val="00AF760E"/>
    <w:rsid w:val="00B01F04"/>
    <w:rsid w:val="00B02A8C"/>
    <w:rsid w:val="00B0390B"/>
    <w:rsid w:val="00B1477B"/>
    <w:rsid w:val="00B16F59"/>
    <w:rsid w:val="00B2055C"/>
    <w:rsid w:val="00B21B64"/>
    <w:rsid w:val="00B23337"/>
    <w:rsid w:val="00B272E0"/>
    <w:rsid w:val="00B273B1"/>
    <w:rsid w:val="00B4170B"/>
    <w:rsid w:val="00B42529"/>
    <w:rsid w:val="00B45766"/>
    <w:rsid w:val="00B46E47"/>
    <w:rsid w:val="00B47EFF"/>
    <w:rsid w:val="00B520E6"/>
    <w:rsid w:val="00B5243D"/>
    <w:rsid w:val="00B633AB"/>
    <w:rsid w:val="00B6474D"/>
    <w:rsid w:val="00B64BFC"/>
    <w:rsid w:val="00B66E1B"/>
    <w:rsid w:val="00B67763"/>
    <w:rsid w:val="00B75458"/>
    <w:rsid w:val="00B759D8"/>
    <w:rsid w:val="00B80434"/>
    <w:rsid w:val="00B82D77"/>
    <w:rsid w:val="00B84315"/>
    <w:rsid w:val="00B90FC7"/>
    <w:rsid w:val="00B97B58"/>
    <w:rsid w:val="00BA2721"/>
    <w:rsid w:val="00BA4E22"/>
    <w:rsid w:val="00BA5FB2"/>
    <w:rsid w:val="00BB56E8"/>
    <w:rsid w:val="00BB6A1A"/>
    <w:rsid w:val="00BC531C"/>
    <w:rsid w:val="00BD12C1"/>
    <w:rsid w:val="00BD608A"/>
    <w:rsid w:val="00BE4B38"/>
    <w:rsid w:val="00BE5FE4"/>
    <w:rsid w:val="00BF011A"/>
    <w:rsid w:val="00BF2269"/>
    <w:rsid w:val="00BF2AA3"/>
    <w:rsid w:val="00BF5307"/>
    <w:rsid w:val="00BF67B1"/>
    <w:rsid w:val="00BF6BBA"/>
    <w:rsid w:val="00C0073A"/>
    <w:rsid w:val="00C04D72"/>
    <w:rsid w:val="00C070CD"/>
    <w:rsid w:val="00C14515"/>
    <w:rsid w:val="00C158C4"/>
    <w:rsid w:val="00C17682"/>
    <w:rsid w:val="00C177F7"/>
    <w:rsid w:val="00C218C1"/>
    <w:rsid w:val="00C225E3"/>
    <w:rsid w:val="00C24388"/>
    <w:rsid w:val="00C30A3D"/>
    <w:rsid w:val="00C30F6F"/>
    <w:rsid w:val="00C358F5"/>
    <w:rsid w:val="00C41458"/>
    <w:rsid w:val="00C4252E"/>
    <w:rsid w:val="00C42FA6"/>
    <w:rsid w:val="00C459C5"/>
    <w:rsid w:val="00C509C1"/>
    <w:rsid w:val="00C5192C"/>
    <w:rsid w:val="00C54587"/>
    <w:rsid w:val="00C553D9"/>
    <w:rsid w:val="00C55AF5"/>
    <w:rsid w:val="00C56C09"/>
    <w:rsid w:val="00C63D1B"/>
    <w:rsid w:val="00C671F7"/>
    <w:rsid w:val="00C7166A"/>
    <w:rsid w:val="00C763A2"/>
    <w:rsid w:val="00C77678"/>
    <w:rsid w:val="00C80C56"/>
    <w:rsid w:val="00C818E7"/>
    <w:rsid w:val="00C902AF"/>
    <w:rsid w:val="00C9521A"/>
    <w:rsid w:val="00CA2F21"/>
    <w:rsid w:val="00CA3BAA"/>
    <w:rsid w:val="00CD079C"/>
    <w:rsid w:val="00CD62F6"/>
    <w:rsid w:val="00CE35E8"/>
    <w:rsid w:val="00CF6E39"/>
    <w:rsid w:val="00CF7762"/>
    <w:rsid w:val="00D002B5"/>
    <w:rsid w:val="00D026EC"/>
    <w:rsid w:val="00D030B2"/>
    <w:rsid w:val="00D0565B"/>
    <w:rsid w:val="00D16876"/>
    <w:rsid w:val="00D2176E"/>
    <w:rsid w:val="00D21A2D"/>
    <w:rsid w:val="00D22BD0"/>
    <w:rsid w:val="00D268ED"/>
    <w:rsid w:val="00D26F37"/>
    <w:rsid w:val="00D34285"/>
    <w:rsid w:val="00D343C8"/>
    <w:rsid w:val="00D36BEA"/>
    <w:rsid w:val="00D37BE0"/>
    <w:rsid w:val="00D51F87"/>
    <w:rsid w:val="00D62370"/>
    <w:rsid w:val="00D653F5"/>
    <w:rsid w:val="00D72086"/>
    <w:rsid w:val="00D72391"/>
    <w:rsid w:val="00D77FDF"/>
    <w:rsid w:val="00D80CA3"/>
    <w:rsid w:val="00D80E93"/>
    <w:rsid w:val="00D81FF5"/>
    <w:rsid w:val="00D86ABD"/>
    <w:rsid w:val="00D925E1"/>
    <w:rsid w:val="00DB222C"/>
    <w:rsid w:val="00DC204E"/>
    <w:rsid w:val="00DC5160"/>
    <w:rsid w:val="00DC77D7"/>
    <w:rsid w:val="00DC7A7D"/>
    <w:rsid w:val="00DD2139"/>
    <w:rsid w:val="00DD2FDC"/>
    <w:rsid w:val="00DD36B5"/>
    <w:rsid w:val="00DD3BA9"/>
    <w:rsid w:val="00DD40CB"/>
    <w:rsid w:val="00DE3586"/>
    <w:rsid w:val="00DE4642"/>
    <w:rsid w:val="00DE785D"/>
    <w:rsid w:val="00DF10FF"/>
    <w:rsid w:val="00E03813"/>
    <w:rsid w:val="00E040B1"/>
    <w:rsid w:val="00E048C1"/>
    <w:rsid w:val="00E06815"/>
    <w:rsid w:val="00E14C66"/>
    <w:rsid w:val="00E31778"/>
    <w:rsid w:val="00E33640"/>
    <w:rsid w:val="00E37A9A"/>
    <w:rsid w:val="00E37BA4"/>
    <w:rsid w:val="00E37EEC"/>
    <w:rsid w:val="00E435D5"/>
    <w:rsid w:val="00E51A74"/>
    <w:rsid w:val="00E52111"/>
    <w:rsid w:val="00E528F6"/>
    <w:rsid w:val="00E52A64"/>
    <w:rsid w:val="00E54952"/>
    <w:rsid w:val="00E64484"/>
    <w:rsid w:val="00E67E52"/>
    <w:rsid w:val="00E745B0"/>
    <w:rsid w:val="00E82886"/>
    <w:rsid w:val="00E841CF"/>
    <w:rsid w:val="00E86A6C"/>
    <w:rsid w:val="00E9454E"/>
    <w:rsid w:val="00E96F03"/>
    <w:rsid w:val="00E97E9D"/>
    <w:rsid w:val="00EB6E18"/>
    <w:rsid w:val="00EC0C3C"/>
    <w:rsid w:val="00EC6B92"/>
    <w:rsid w:val="00ED1102"/>
    <w:rsid w:val="00ED18C6"/>
    <w:rsid w:val="00ED4E01"/>
    <w:rsid w:val="00ED66EF"/>
    <w:rsid w:val="00ED7A6C"/>
    <w:rsid w:val="00EE182D"/>
    <w:rsid w:val="00EE1DC8"/>
    <w:rsid w:val="00EE30AB"/>
    <w:rsid w:val="00EE42D1"/>
    <w:rsid w:val="00EE4CCE"/>
    <w:rsid w:val="00EE5956"/>
    <w:rsid w:val="00EE7B32"/>
    <w:rsid w:val="00EF32AF"/>
    <w:rsid w:val="00EF37DF"/>
    <w:rsid w:val="00EF3CCE"/>
    <w:rsid w:val="00F04EBB"/>
    <w:rsid w:val="00F05809"/>
    <w:rsid w:val="00F07ABD"/>
    <w:rsid w:val="00F14FCC"/>
    <w:rsid w:val="00F15474"/>
    <w:rsid w:val="00F15578"/>
    <w:rsid w:val="00F17683"/>
    <w:rsid w:val="00F24886"/>
    <w:rsid w:val="00F251B1"/>
    <w:rsid w:val="00F26CA0"/>
    <w:rsid w:val="00F343E0"/>
    <w:rsid w:val="00F523E2"/>
    <w:rsid w:val="00F54E39"/>
    <w:rsid w:val="00F57691"/>
    <w:rsid w:val="00F5771C"/>
    <w:rsid w:val="00F657DD"/>
    <w:rsid w:val="00F660AC"/>
    <w:rsid w:val="00F75D5B"/>
    <w:rsid w:val="00F83609"/>
    <w:rsid w:val="00F866C7"/>
    <w:rsid w:val="00F90845"/>
    <w:rsid w:val="00F95270"/>
    <w:rsid w:val="00FA2845"/>
    <w:rsid w:val="00FA2CA4"/>
    <w:rsid w:val="00FB0B56"/>
    <w:rsid w:val="00FB2C4C"/>
    <w:rsid w:val="00FC3A80"/>
    <w:rsid w:val="00FD0D78"/>
    <w:rsid w:val="00FD4D1B"/>
    <w:rsid w:val="00FE4838"/>
    <w:rsid w:val="00FF146F"/>
    <w:rsid w:val="00FF6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00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4867"/>
    <w:pPr>
      <w:ind w:left="720"/>
      <w:contextualSpacing/>
    </w:pPr>
  </w:style>
  <w:style w:type="paragraph" w:styleId="Zhlav">
    <w:name w:val="header"/>
    <w:basedOn w:val="Normln"/>
    <w:link w:val="ZhlavChar"/>
    <w:uiPriority w:val="99"/>
    <w:unhideWhenUsed/>
    <w:rsid w:val="00190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613"/>
  </w:style>
  <w:style w:type="paragraph" w:styleId="Zpat">
    <w:name w:val="footer"/>
    <w:basedOn w:val="Normln"/>
    <w:link w:val="ZpatChar"/>
    <w:uiPriority w:val="99"/>
    <w:unhideWhenUsed/>
    <w:rsid w:val="00190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613"/>
  </w:style>
  <w:style w:type="paragraph" w:styleId="Zkladntext">
    <w:name w:val="Body Text"/>
    <w:basedOn w:val="Normln"/>
    <w:link w:val="ZkladntextChar"/>
    <w:uiPriority w:val="1"/>
    <w:qFormat/>
    <w:rsid w:val="00843842"/>
    <w:pPr>
      <w:widowControl w:val="0"/>
      <w:spacing w:after="0" w:line="240" w:lineRule="auto"/>
    </w:pPr>
    <w:rPr>
      <w:rFonts w:ascii="Times New Roman" w:eastAsia="Times New Roman" w:hAnsi="Times New Roman"/>
      <w:sz w:val="21"/>
      <w:szCs w:val="21"/>
      <w:lang w:val="en-US"/>
    </w:rPr>
  </w:style>
  <w:style w:type="character" w:customStyle="1" w:styleId="ZkladntextChar">
    <w:name w:val="Základní text Char"/>
    <w:basedOn w:val="Standardnpsmoodstavce"/>
    <w:link w:val="Zkladntext"/>
    <w:uiPriority w:val="1"/>
    <w:rsid w:val="00843842"/>
    <w:rPr>
      <w:rFonts w:ascii="Times New Roman" w:eastAsia="Times New Roman" w:hAnsi="Times New Roman"/>
      <w:sz w:val="21"/>
      <w:szCs w:val="21"/>
      <w:lang w:val="en-US"/>
    </w:rPr>
  </w:style>
  <w:style w:type="paragraph" w:styleId="Textbubliny">
    <w:name w:val="Balloon Text"/>
    <w:basedOn w:val="Normln"/>
    <w:link w:val="TextbublinyChar"/>
    <w:uiPriority w:val="99"/>
    <w:semiHidden/>
    <w:unhideWhenUsed/>
    <w:rsid w:val="006634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4D9"/>
    <w:rPr>
      <w:rFonts w:ascii="Segoe UI" w:hAnsi="Segoe UI" w:cs="Segoe UI"/>
      <w:sz w:val="18"/>
      <w:szCs w:val="18"/>
    </w:rPr>
  </w:style>
  <w:style w:type="character" w:styleId="Odkaznakoment">
    <w:name w:val="annotation reference"/>
    <w:basedOn w:val="Standardnpsmoodstavce"/>
    <w:uiPriority w:val="99"/>
    <w:semiHidden/>
    <w:unhideWhenUsed/>
    <w:rsid w:val="009B1D2F"/>
    <w:rPr>
      <w:sz w:val="16"/>
      <w:szCs w:val="16"/>
    </w:rPr>
  </w:style>
  <w:style w:type="paragraph" w:styleId="Textkomente">
    <w:name w:val="annotation text"/>
    <w:basedOn w:val="Normln"/>
    <w:link w:val="TextkomenteChar"/>
    <w:uiPriority w:val="99"/>
    <w:semiHidden/>
    <w:unhideWhenUsed/>
    <w:rsid w:val="009B1D2F"/>
    <w:pPr>
      <w:spacing w:line="240" w:lineRule="auto"/>
    </w:pPr>
    <w:rPr>
      <w:sz w:val="20"/>
      <w:szCs w:val="20"/>
    </w:rPr>
  </w:style>
  <w:style w:type="character" w:customStyle="1" w:styleId="TextkomenteChar">
    <w:name w:val="Text komentáře Char"/>
    <w:basedOn w:val="Standardnpsmoodstavce"/>
    <w:link w:val="Textkomente"/>
    <w:uiPriority w:val="99"/>
    <w:semiHidden/>
    <w:rsid w:val="009B1D2F"/>
    <w:rPr>
      <w:sz w:val="20"/>
      <w:szCs w:val="20"/>
    </w:rPr>
  </w:style>
  <w:style w:type="paragraph" w:styleId="Pedmtkomente">
    <w:name w:val="annotation subject"/>
    <w:basedOn w:val="Textkomente"/>
    <w:next w:val="Textkomente"/>
    <w:link w:val="PedmtkomenteChar"/>
    <w:uiPriority w:val="99"/>
    <w:semiHidden/>
    <w:unhideWhenUsed/>
    <w:rsid w:val="009B1D2F"/>
    <w:rPr>
      <w:b/>
      <w:bCs/>
    </w:rPr>
  </w:style>
  <w:style w:type="character" w:customStyle="1" w:styleId="PedmtkomenteChar">
    <w:name w:val="Předmět komentáře Char"/>
    <w:basedOn w:val="TextkomenteChar"/>
    <w:link w:val="Pedmtkomente"/>
    <w:uiPriority w:val="99"/>
    <w:semiHidden/>
    <w:rsid w:val="009B1D2F"/>
    <w:rPr>
      <w:b/>
      <w:bCs/>
      <w:sz w:val="20"/>
      <w:szCs w:val="20"/>
    </w:rPr>
  </w:style>
  <w:style w:type="paragraph" w:styleId="Normlnweb">
    <w:name w:val="Normal (Web)"/>
    <w:basedOn w:val="Normln"/>
    <w:rsid w:val="000D281D"/>
    <w:pPr>
      <w:spacing w:before="100" w:beforeAutospacing="1" w:after="100" w:afterAutospacing="1" w:line="240" w:lineRule="auto"/>
      <w:jc w:val="both"/>
    </w:pPr>
    <w:rPr>
      <w:rFonts w:ascii="Arial Unicode MS" w:eastAsia="Arial Unicode MS" w:hAnsi="Arial Unicode MS" w:cs="Arial Unicode MS"/>
      <w:color w:val="000000"/>
      <w:sz w:val="18"/>
      <w:szCs w:val="18"/>
      <w:lang w:eastAsia="cs-CZ"/>
    </w:rPr>
  </w:style>
  <w:style w:type="character" w:styleId="Siln">
    <w:name w:val="Strong"/>
    <w:basedOn w:val="Standardnpsmoodstavce"/>
    <w:uiPriority w:val="22"/>
    <w:qFormat/>
    <w:rsid w:val="00972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00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4867"/>
    <w:pPr>
      <w:ind w:left="720"/>
      <w:contextualSpacing/>
    </w:pPr>
  </w:style>
  <w:style w:type="paragraph" w:styleId="Zhlav">
    <w:name w:val="header"/>
    <w:basedOn w:val="Normln"/>
    <w:link w:val="ZhlavChar"/>
    <w:uiPriority w:val="99"/>
    <w:unhideWhenUsed/>
    <w:rsid w:val="00190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613"/>
  </w:style>
  <w:style w:type="paragraph" w:styleId="Zpat">
    <w:name w:val="footer"/>
    <w:basedOn w:val="Normln"/>
    <w:link w:val="ZpatChar"/>
    <w:uiPriority w:val="99"/>
    <w:unhideWhenUsed/>
    <w:rsid w:val="00190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613"/>
  </w:style>
  <w:style w:type="paragraph" w:styleId="Zkladntext">
    <w:name w:val="Body Text"/>
    <w:basedOn w:val="Normln"/>
    <w:link w:val="ZkladntextChar"/>
    <w:uiPriority w:val="1"/>
    <w:qFormat/>
    <w:rsid w:val="00843842"/>
    <w:pPr>
      <w:widowControl w:val="0"/>
      <w:spacing w:after="0" w:line="240" w:lineRule="auto"/>
    </w:pPr>
    <w:rPr>
      <w:rFonts w:ascii="Times New Roman" w:eastAsia="Times New Roman" w:hAnsi="Times New Roman"/>
      <w:sz w:val="21"/>
      <w:szCs w:val="21"/>
      <w:lang w:val="en-US"/>
    </w:rPr>
  </w:style>
  <w:style w:type="character" w:customStyle="1" w:styleId="ZkladntextChar">
    <w:name w:val="Základní text Char"/>
    <w:basedOn w:val="Standardnpsmoodstavce"/>
    <w:link w:val="Zkladntext"/>
    <w:uiPriority w:val="1"/>
    <w:rsid w:val="00843842"/>
    <w:rPr>
      <w:rFonts w:ascii="Times New Roman" w:eastAsia="Times New Roman" w:hAnsi="Times New Roman"/>
      <w:sz w:val="21"/>
      <w:szCs w:val="21"/>
      <w:lang w:val="en-US"/>
    </w:rPr>
  </w:style>
  <w:style w:type="paragraph" w:styleId="Textbubliny">
    <w:name w:val="Balloon Text"/>
    <w:basedOn w:val="Normln"/>
    <w:link w:val="TextbublinyChar"/>
    <w:uiPriority w:val="99"/>
    <w:semiHidden/>
    <w:unhideWhenUsed/>
    <w:rsid w:val="006634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4D9"/>
    <w:rPr>
      <w:rFonts w:ascii="Segoe UI" w:hAnsi="Segoe UI" w:cs="Segoe UI"/>
      <w:sz w:val="18"/>
      <w:szCs w:val="18"/>
    </w:rPr>
  </w:style>
  <w:style w:type="character" w:styleId="Odkaznakoment">
    <w:name w:val="annotation reference"/>
    <w:basedOn w:val="Standardnpsmoodstavce"/>
    <w:uiPriority w:val="99"/>
    <w:semiHidden/>
    <w:unhideWhenUsed/>
    <w:rsid w:val="009B1D2F"/>
    <w:rPr>
      <w:sz w:val="16"/>
      <w:szCs w:val="16"/>
    </w:rPr>
  </w:style>
  <w:style w:type="paragraph" w:styleId="Textkomente">
    <w:name w:val="annotation text"/>
    <w:basedOn w:val="Normln"/>
    <w:link w:val="TextkomenteChar"/>
    <w:uiPriority w:val="99"/>
    <w:semiHidden/>
    <w:unhideWhenUsed/>
    <w:rsid w:val="009B1D2F"/>
    <w:pPr>
      <w:spacing w:line="240" w:lineRule="auto"/>
    </w:pPr>
    <w:rPr>
      <w:sz w:val="20"/>
      <w:szCs w:val="20"/>
    </w:rPr>
  </w:style>
  <w:style w:type="character" w:customStyle="1" w:styleId="TextkomenteChar">
    <w:name w:val="Text komentáře Char"/>
    <w:basedOn w:val="Standardnpsmoodstavce"/>
    <w:link w:val="Textkomente"/>
    <w:uiPriority w:val="99"/>
    <w:semiHidden/>
    <w:rsid w:val="009B1D2F"/>
    <w:rPr>
      <w:sz w:val="20"/>
      <w:szCs w:val="20"/>
    </w:rPr>
  </w:style>
  <w:style w:type="paragraph" w:styleId="Pedmtkomente">
    <w:name w:val="annotation subject"/>
    <w:basedOn w:val="Textkomente"/>
    <w:next w:val="Textkomente"/>
    <w:link w:val="PedmtkomenteChar"/>
    <w:uiPriority w:val="99"/>
    <w:semiHidden/>
    <w:unhideWhenUsed/>
    <w:rsid w:val="009B1D2F"/>
    <w:rPr>
      <w:b/>
      <w:bCs/>
    </w:rPr>
  </w:style>
  <w:style w:type="character" w:customStyle="1" w:styleId="PedmtkomenteChar">
    <w:name w:val="Předmět komentáře Char"/>
    <w:basedOn w:val="TextkomenteChar"/>
    <w:link w:val="Pedmtkomente"/>
    <w:uiPriority w:val="99"/>
    <w:semiHidden/>
    <w:rsid w:val="009B1D2F"/>
    <w:rPr>
      <w:b/>
      <w:bCs/>
      <w:sz w:val="20"/>
      <w:szCs w:val="20"/>
    </w:rPr>
  </w:style>
  <w:style w:type="paragraph" w:styleId="Normlnweb">
    <w:name w:val="Normal (Web)"/>
    <w:basedOn w:val="Normln"/>
    <w:rsid w:val="000D281D"/>
    <w:pPr>
      <w:spacing w:before="100" w:beforeAutospacing="1" w:after="100" w:afterAutospacing="1" w:line="240" w:lineRule="auto"/>
      <w:jc w:val="both"/>
    </w:pPr>
    <w:rPr>
      <w:rFonts w:ascii="Arial Unicode MS" w:eastAsia="Arial Unicode MS" w:hAnsi="Arial Unicode MS" w:cs="Arial Unicode MS"/>
      <w:color w:val="000000"/>
      <w:sz w:val="18"/>
      <w:szCs w:val="18"/>
      <w:lang w:eastAsia="cs-CZ"/>
    </w:rPr>
  </w:style>
  <w:style w:type="character" w:styleId="Siln">
    <w:name w:val="Strong"/>
    <w:basedOn w:val="Standardnpsmoodstavce"/>
    <w:uiPriority w:val="22"/>
    <w:qFormat/>
    <w:rsid w:val="00972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9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FEED-9237-4E84-B0E9-2044A306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5258</Words>
  <Characters>31024</Characters>
  <Application>Microsoft Office Word</Application>
  <DocSecurity>0</DocSecurity>
  <Lines>258</Lines>
  <Paragraphs>72</Paragraphs>
  <ScaleCrop>false</ScaleCrop>
  <Company/>
  <LinksUpToDate>false</LinksUpToDate>
  <CharactersWithSpaces>36210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2016-10-24T11:30:00Z</dcterms:created>
  <dcterms:modified xsi:type="dcterms:W3CDTF">2016-10-24T11:31:00Z</dcterms:modified>
</cp:coreProperties>
</file>