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CA6B61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1238A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71238A">
                              <w:t>UT-22220/2016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1238A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71238A">
                        <w:t>UT-22220/2016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097C6C" w:rsidRPr="00CB515E" w:rsidRDefault="00097C6C" w:rsidP="00097C6C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  <w:r w:rsidRPr="00CB515E">
        <w:rPr>
          <w:rFonts w:ascii="Arial Black" w:hAnsi="Arial Black"/>
          <w:sz w:val="32"/>
          <w:szCs w:val="32"/>
        </w:rPr>
        <w:t>K U P N Í   S M L O U V A</w:t>
      </w:r>
    </w:p>
    <w:p w:rsidR="00097C6C" w:rsidRPr="00774450" w:rsidRDefault="00097C6C" w:rsidP="00097C6C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8"/>
          <w:szCs w:val="28"/>
        </w:rPr>
      </w:pPr>
    </w:p>
    <w:p w:rsidR="00097C6C" w:rsidRPr="000E7FF0" w:rsidRDefault="00097C6C" w:rsidP="00097C6C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E7FF0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097C6C" w:rsidRDefault="00097C6C" w:rsidP="00097C6C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97C6C" w:rsidRPr="000E7FF0" w:rsidRDefault="00097C6C" w:rsidP="00097C6C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97C6C" w:rsidRPr="00CB515E" w:rsidRDefault="00097C6C" w:rsidP="00097C6C">
      <w:pPr>
        <w:jc w:val="center"/>
        <w:rPr>
          <w:b/>
          <w:bCs/>
          <w:sz w:val="24"/>
          <w:szCs w:val="24"/>
        </w:rPr>
      </w:pPr>
      <w:r w:rsidRPr="00CB515E">
        <w:rPr>
          <w:b/>
          <w:bCs/>
          <w:sz w:val="24"/>
          <w:szCs w:val="24"/>
        </w:rPr>
        <w:t>Česká republika – Správa uprchlických zařízení Ministerstva vnitra</w:t>
      </w:r>
    </w:p>
    <w:p w:rsidR="00A1721D" w:rsidRDefault="00A1721D" w:rsidP="00097C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organizační složka státu, </w:t>
      </w:r>
      <w:r w:rsidR="00097C6C" w:rsidRPr="008C7F67">
        <w:rPr>
          <w:sz w:val="22"/>
          <w:szCs w:val="22"/>
        </w:rPr>
        <w:t xml:space="preserve">se sídlem Lhotecká 7, 143 01 Praha 12, pošt. schránka </w:t>
      </w:r>
    </w:p>
    <w:p w:rsidR="00A1721D" w:rsidRDefault="00097C6C" w:rsidP="00A1721D">
      <w:pPr>
        <w:jc w:val="center"/>
        <w:rPr>
          <w:sz w:val="22"/>
          <w:szCs w:val="22"/>
        </w:rPr>
      </w:pPr>
      <w:r w:rsidRPr="008C7F67">
        <w:rPr>
          <w:sz w:val="22"/>
          <w:szCs w:val="22"/>
        </w:rPr>
        <w:t>P.O. BOX 110, 143 00 Praha 4, IČ: 604 98 021,</w:t>
      </w:r>
      <w:r w:rsidRPr="00CB515E">
        <w:rPr>
          <w:sz w:val="22"/>
          <w:szCs w:val="22"/>
        </w:rPr>
        <w:t xml:space="preserve"> </w:t>
      </w:r>
    </w:p>
    <w:p w:rsidR="00097C6C" w:rsidRPr="008C7F67" w:rsidRDefault="00097C6C" w:rsidP="00A1721D">
      <w:pPr>
        <w:jc w:val="center"/>
        <w:rPr>
          <w:sz w:val="22"/>
          <w:szCs w:val="22"/>
        </w:rPr>
      </w:pPr>
      <w:r w:rsidRPr="00A079B3">
        <w:rPr>
          <w:sz w:val="22"/>
          <w:szCs w:val="22"/>
        </w:rPr>
        <w:t xml:space="preserve">bankovní spojení </w:t>
      </w:r>
      <w:r>
        <w:rPr>
          <w:sz w:val="22"/>
          <w:szCs w:val="22"/>
        </w:rPr>
        <w:t xml:space="preserve">ČNB, a.s., Praha 1, </w:t>
      </w:r>
      <w:r w:rsidRPr="00A079B3">
        <w:rPr>
          <w:sz w:val="22"/>
          <w:szCs w:val="22"/>
        </w:rPr>
        <w:t xml:space="preserve"> č.ú. 52626881/0710,</w:t>
      </w:r>
    </w:p>
    <w:p w:rsidR="00097C6C" w:rsidRPr="008C7F67" w:rsidRDefault="00097C6C" w:rsidP="00097C6C">
      <w:pPr>
        <w:jc w:val="center"/>
        <w:rPr>
          <w:sz w:val="22"/>
          <w:szCs w:val="22"/>
        </w:rPr>
      </w:pPr>
      <w:r w:rsidRPr="008C7F67">
        <w:rPr>
          <w:sz w:val="22"/>
          <w:szCs w:val="22"/>
        </w:rPr>
        <w:t>zastoupená řed</w:t>
      </w:r>
      <w:r>
        <w:rPr>
          <w:sz w:val="22"/>
          <w:szCs w:val="22"/>
        </w:rPr>
        <w:t>itelem Mgr. et Mgr. Pavlem Bacíkem</w:t>
      </w:r>
    </w:p>
    <w:p w:rsidR="00097C6C" w:rsidRPr="008C7F67" w:rsidRDefault="00097C6C" w:rsidP="00097C6C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8C7F67">
        <w:rPr>
          <w:rFonts w:ascii="Bookman Old Style" w:hAnsi="Bookman Old Style"/>
          <w:b w:val="0"/>
          <w:sz w:val="22"/>
          <w:szCs w:val="22"/>
        </w:rPr>
        <w:t xml:space="preserve"> (jako „</w:t>
      </w:r>
      <w:r w:rsidRPr="008C7F67">
        <w:rPr>
          <w:rFonts w:ascii="Bookman Old Style" w:hAnsi="Bookman Old Style"/>
          <w:i/>
          <w:sz w:val="22"/>
          <w:szCs w:val="22"/>
        </w:rPr>
        <w:t>kupující</w:t>
      </w:r>
      <w:r w:rsidRPr="008C7F67">
        <w:rPr>
          <w:rFonts w:ascii="Bookman Old Style" w:hAnsi="Bookman Old Style"/>
          <w:b w:val="0"/>
          <w:i/>
          <w:sz w:val="22"/>
          <w:szCs w:val="22"/>
        </w:rPr>
        <w:t>“</w:t>
      </w:r>
      <w:r w:rsidRPr="008C7F67">
        <w:rPr>
          <w:rFonts w:ascii="Bookman Old Style" w:hAnsi="Bookman Old Style"/>
          <w:b w:val="0"/>
          <w:sz w:val="22"/>
          <w:szCs w:val="22"/>
        </w:rPr>
        <w:t>)</w:t>
      </w:r>
    </w:p>
    <w:p w:rsidR="00097C6C" w:rsidRPr="00B92908" w:rsidRDefault="00097C6C" w:rsidP="00097C6C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</w:p>
    <w:p w:rsidR="00097C6C" w:rsidRPr="00293A4E" w:rsidRDefault="00097C6C" w:rsidP="00097C6C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93A4E">
        <w:rPr>
          <w:rFonts w:ascii="Bookman Old Style" w:hAnsi="Bookman Old Style"/>
          <w:b w:val="0"/>
          <w:sz w:val="22"/>
          <w:szCs w:val="22"/>
        </w:rPr>
        <w:t>a</w:t>
      </w:r>
    </w:p>
    <w:p w:rsidR="00097C6C" w:rsidRDefault="00097C6C" w:rsidP="00097C6C">
      <w:pPr>
        <w:rPr>
          <w:sz w:val="22"/>
          <w:szCs w:val="22"/>
        </w:rPr>
      </w:pPr>
    </w:p>
    <w:p w:rsidR="00097C6C" w:rsidRPr="00FB3631" w:rsidRDefault="00097C6C" w:rsidP="00097C6C">
      <w:pPr>
        <w:jc w:val="center"/>
        <w:rPr>
          <w:b/>
          <w:sz w:val="24"/>
          <w:szCs w:val="24"/>
        </w:rPr>
      </w:pPr>
      <w:r w:rsidRPr="00FB3631">
        <w:rPr>
          <w:b/>
          <w:sz w:val="24"/>
          <w:szCs w:val="24"/>
        </w:rPr>
        <w:t>PALUX C. S. spol. s r.o.</w:t>
      </w:r>
    </w:p>
    <w:p w:rsidR="00097C6C" w:rsidRPr="00FB3631" w:rsidRDefault="00097C6C" w:rsidP="00097C6C">
      <w:pPr>
        <w:jc w:val="center"/>
        <w:rPr>
          <w:sz w:val="22"/>
          <w:szCs w:val="22"/>
        </w:rPr>
      </w:pPr>
      <w:r>
        <w:rPr>
          <w:sz w:val="22"/>
          <w:szCs w:val="22"/>
        </w:rPr>
        <w:t>zapsaná v OR vedeném MS v Praze, oddíl C</w:t>
      </w:r>
      <w:r w:rsidRPr="00FB3631">
        <w:rPr>
          <w:sz w:val="22"/>
          <w:szCs w:val="22"/>
        </w:rPr>
        <w:t>,</w:t>
      </w:r>
      <w:r>
        <w:rPr>
          <w:sz w:val="22"/>
          <w:szCs w:val="22"/>
        </w:rPr>
        <w:t xml:space="preserve"> vložka 12413,</w:t>
      </w:r>
    </w:p>
    <w:p w:rsidR="00097C6C" w:rsidRDefault="00097C6C" w:rsidP="00097C6C">
      <w:pPr>
        <w:jc w:val="center"/>
        <w:rPr>
          <w:sz w:val="22"/>
          <w:szCs w:val="22"/>
        </w:rPr>
      </w:pPr>
      <w:r w:rsidRPr="00FB3631">
        <w:rPr>
          <w:sz w:val="22"/>
          <w:szCs w:val="22"/>
        </w:rPr>
        <w:t xml:space="preserve">se </w:t>
      </w:r>
      <w:r>
        <w:rPr>
          <w:sz w:val="22"/>
          <w:szCs w:val="22"/>
        </w:rPr>
        <w:t>sídlem U Elektry 203/8, 198 00 Praha 9-Hloubětín, IČ: 458 09 828</w:t>
      </w:r>
      <w:r w:rsidRPr="00FB3631">
        <w:rPr>
          <w:sz w:val="22"/>
          <w:szCs w:val="22"/>
        </w:rPr>
        <w:t xml:space="preserve">, </w:t>
      </w:r>
    </w:p>
    <w:p w:rsidR="00097C6C" w:rsidRDefault="00097C6C" w:rsidP="00097C6C">
      <w:pPr>
        <w:jc w:val="center"/>
        <w:rPr>
          <w:sz w:val="22"/>
          <w:szCs w:val="22"/>
        </w:rPr>
      </w:pPr>
      <w:r>
        <w:rPr>
          <w:sz w:val="22"/>
          <w:szCs w:val="22"/>
        </w:rPr>
        <w:t>DIČ: CZ45809828</w:t>
      </w:r>
      <w:r w:rsidRPr="00FB3631">
        <w:rPr>
          <w:sz w:val="22"/>
          <w:szCs w:val="22"/>
        </w:rPr>
        <w:t>,</w:t>
      </w:r>
      <w:r>
        <w:rPr>
          <w:sz w:val="22"/>
          <w:szCs w:val="22"/>
        </w:rPr>
        <w:t>bank. spojení.: ČSOB</w:t>
      </w:r>
      <w:r w:rsidRPr="00FB3631">
        <w:rPr>
          <w:sz w:val="22"/>
          <w:szCs w:val="22"/>
        </w:rPr>
        <w:t>,</w:t>
      </w:r>
      <w:r>
        <w:rPr>
          <w:sz w:val="22"/>
          <w:szCs w:val="22"/>
        </w:rPr>
        <w:t xml:space="preserve"> a.s. č.ú.: 473394943/0300, </w:t>
      </w:r>
    </w:p>
    <w:p w:rsidR="00097C6C" w:rsidRPr="00FB3631" w:rsidRDefault="00097C6C" w:rsidP="00097C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7" w:history="1">
        <w:r w:rsidRPr="006C4B8F">
          <w:rPr>
            <w:rStyle w:val="Hypertextovodkaz"/>
            <w:sz w:val="22"/>
            <w:szCs w:val="22"/>
          </w:rPr>
          <w:t>palux@palux.cz</w:t>
        </w:r>
      </w:hyperlink>
      <w:r w:rsidRPr="00FB3631">
        <w:rPr>
          <w:sz w:val="22"/>
          <w:szCs w:val="22"/>
        </w:rPr>
        <w:t>,</w:t>
      </w:r>
      <w:r>
        <w:rPr>
          <w:sz w:val="22"/>
          <w:szCs w:val="22"/>
        </w:rPr>
        <w:t xml:space="preserve"> tel.: 222 713 378,</w:t>
      </w:r>
    </w:p>
    <w:p w:rsidR="00097C6C" w:rsidRPr="00FB3631" w:rsidRDefault="00097C6C" w:rsidP="00097C6C">
      <w:pPr>
        <w:jc w:val="center"/>
        <w:rPr>
          <w:sz w:val="22"/>
          <w:szCs w:val="22"/>
        </w:rPr>
      </w:pPr>
      <w:r w:rsidRPr="00FB3631">
        <w:rPr>
          <w:sz w:val="22"/>
          <w:szCs w:val="22"/>
        </w:rPr>
        <w:t>zastoup</w:t>
      </w:r>
      <w:r>
        <w:rPr>
          <w:sz w:val="22"/>
          <w:szCs w:val="22"/>
        </w:rPr>
        <w:t>ená jednatelkou Ing. Romanou Šikýřovou</w:t>
      </w:r>
    </w:p>
    <w:p w:rsidR="00097C6C" w:rsidRPr="008C7F67" w:rsidRDefault="00097C6C" w:rsidP="00097C6C">
      <w:pPr>
        <w:jc w:val="center"/>
        <w:rPr>
          <w:sz w:val="22"/>
          <w:szCs w:val="22"/>
        </w:rPr>
      </w:pPr>
      <w:r w:rsidRPr="008C7F67">
        <w:rPr>
          <w:sz w:val="22"/>
          <w:szCs w:val="22"/>
        </w:rPr>
        <w:t xml:space="preserve"> (dále jen „</w:t>
      </w:r>
      <w:r w:rsidRPr="008C7F67">
        <w:rPr>
          <w:b/>
          <w:i/>
          <w:spacing w:val="10"/>
          <w:sz w:val="22"/>
          <w:szCs w:val="22"/>
        </w:rPr>
        <w:t>prodávající</w:t>
      </w:r>
      <w:r w:rsidRPr="008C7F67">
        <w:rPr>
          <w:sz w:val="22"/>
          <w:szCs w:val="22"/>
        </w:rPr>
        <w:t>“)</w:t>
      </w:r>
    </w:p>
    <w:p w:rsidR="00097C6C" w:rsidRDefault="00097C6C" w:rsidP="00097C6C">
      <w:pPr>
        <w:jc w:val="center"/>
        <w:rPr>
          <w:sz w:val="22"/>
          <w:szCs w:val="22"/>
        </w:rPr>
      </w:pPr>
    </w:p>
    <w:p w:rsidR="00097C6C" w:rsidRPr="00080C3A" w:rsidRDefault="00097C6C" w:rsidP="00097C6C">
      <w:pPr>
        <w:rPr>
          <w:sz w:val="22"/>
          <w:szCs w:val="22"/>
        </w:rPr>
      </w:pPr>
    </w:p>
    <w:p w:rsidR="00097C6C" w:rsidRPr="000E7FF0" w:rsidRDefault="00097C6C" w:rsidP="00097C6C">
      <w:pPr>
        <w:jc w:val="center"/>
        <w:rPr>
          <w:sz w:val="22"/>
          <w:szCs w:val="22"/>
        </w:rPr>
      </w:pPr>
      <w:r w:rsidRPr="000E7FF0">
        <w:rPr>
          <w:sz w:val="22"/>
          <w:szCs w:val="22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0E7FF0">
          <w:rPr>
            <w:sz w:val="22"/>
            <w:szCs w:val="22"/>
          </w:rPr>
          <w:t>2079 a</w:t>
        </w:r>
      </w:smartTag>
      <w:r w:rsidRPr="000E7FF0">
        <w:rPr>
          <w:sz w:val="22"/>
          <w:szCs w:val="22"/>
        </w:rPr>
        <w:t xml:space="preserve"> násl. zákona č. 89/2012 Sb., Občanský zákoník (dále též „OZ“), v platném znění, tuto:</w:t>
      </w:r>
    </w:p>
    <w:p w:rsidR="00097C6C" w:rsidRPr="00B92908" w:rsidRDefault="00097C6C" w:rsidP="00097C6C">
      <w:pPr>
        <w:jc w:val="center"/>
      </w:pPr>
    </w:p>
    <w:p w:rsidR="00097C6C" w:rsidRDefault="00097C6C" w:rsidP="00097C6C">
      <w:pPr>
        <w:jc w:val="center"/>
        <w:rPr>
          <w:b/>
          <w:sz w:val="24"/>
          <w:szCs w:val="24"/>
        </w:rPr>
      </w:pPr>
      <w:r w:rsidRPr="00C67B19">
        <w:rPr>
          <w:b/>
          <w:sz w:val="24"/>
          <w:szCs w:val="24"/>
        </w:rPr>
        <w:t xml:space="preserve">k u p n í   s m l o u v u  </w:t>
      </w:r>
    </w:p>
    <w:p w:rsidR="00097C6C" w:rsidRPr="00426D09" w:rsidRDefault="00097C6C" w:rsidP="00097C6C">
      <w:pPr>
        <w:jc w:val="center"/>
        <w:rPr>
          <w:b/>
          <w:sz w:val="24"/>
          <w:szCs w:val="24"/>
        </w:rPr>
      </w:pPr>
    </w:p>
    <w:p w:rsidR="00097C6C" w:rsidRDefault="00097C6C" w:rsidP="00097C6C">
      <w:pPr>
        <w:rPr>
          <w:b/>
        </w:rPr>
      </w:pPr>
    </w:p>
    <w:p w:rsidR="00097C6C" w:rsidRPr="00C67B19" w:rsidRDefault="00097C6C" w:rsidP="00097C6C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I.</w:t>
      </w:r>
      <w:r>
        <w:rPr>
          <w:rFonts w:ascii="Bookman Old Style" w:hAnsi="Bookman Old Style"/>
          <w:b/>
          <w:sz w:val="24"/>
          <w:szCs w:val="24"/>
        </w:rPr>
        <w:br/>
        <w:t>Předmět smlouvy</w:t>
      </w:r>
      <w:r w:rsidRPr="00C67B19">
        <w:rPr>
          <w:rFonts w:ascii="Bookman Old Style" w:hAnsi="Bookman Old Style"/>
          <w:b/>
          <w:sz w:val="24"/>
          <w:szCs w:val="24"/>
        </w:rPr>
        <w:t xml:space="preserve"> a specifikace</w:t>
      </w:r>
    </w:p>
    <w:p w:rsidR="00097C6C" w:rsidRPr="005D5E0E" w:rsidRDefault="00097C6C" w:rsidP="00097C6C">
      <w:pPr>
        <w:numPr>
          <w:ilvl w:val="0"/>
          <w:numId w:val="46"/>
        </w:numPr>
        <w:tabs>
          <w:tab w:val="clear" w:pos="454"/>
          <w:tab w:val="num" w:pos="360"/>
        </w:tabs>
        <w:ind w:left="360" w:hanging="360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souladu s </w:t>
      </w:r>
      <w:r>
        <w:rPr>
          <w:sz w:val="22"/>
          <w:szCs w:val="22"/>
        </w:rPr>
        <w:t>veřejnou zakázkou č.j. UT-16986</w:t>
      </w:r>
      <w:r w:rsidRPr="009320F5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9320F5">
        <w:rPr>
          <w:sz w:val="22"/>
          <w:szCs w:val="22"/>
        </w:rPr>
        <w:t xml:space="preserve"> je předmětem této smlouvy  povinnost prodávajícího dodat kupujícímu</w:t>
      </w:r>
      <w:r>
        <w:rPr>
          <w:sz w:val="22"/>
          <w:szCs w:val="22"/>
        </w:rPr>
        <w:t xml:space="preserve"> „</w:t>
      </w:r>
      <w:r>
        <w:rPr>
          <w:b/>
          <w:sz w:val="22"/>
          <w:szCs w:val="22"/>
        </w:rPr>
        <w:t xml:space="preserve">2ks konvektomatů </w:t>
      </w:r>
      <w:r>
        <w:rPr>
          <w:sz w:val="22"/>
          <w:szCs w:val="22"/>
        </w:rPr>
        <w:t>(</w:t>
      </w:r>
      <w:r>
        <w:rPr>
          <w:b/>
          <w:lang w:val="en-GB"/>
        </w:rPr>
        <w:t xml:space="preserve">14 x </w:t>
      </w:r>
      <w:r w:rsidRPr="001974C1">
        <w:rPr>
          <w:b/>
          <w:lang w:val="en-GB"/>
        </w:rPr>
        <w:t>GN1/1</w:t>
      </w:r>
      <w:r>
        <w:rPr>
          <w:lang w:val="en-GB"/>
        </w:rPr>
        <w:t xml:space="preserve"> a </w:t>
      </w:r>
      <w:r w:rsidRPr="003619A2">
        <w:rPr>
          <w:b/>
          <w:lang w:val="en-GB"/>
        </w:rPr>
        <w:t>min.</w:t>
      </w:r>
      <w:r>
        <w:rPr>
          <w:lang w:val="en-GB"/>
        </w:rPr>
        <w:t xml:space="preserve"> </w:t>
      </w:r>
      <w:r>
        <w:rPr>
          <w:b/>
        </w:rPr>
        <w:t xml:space="preserve">20 x </w:t>
      </w:r>
      <w:r w:rsidRPr="001974C1">
        <w:rPr>
          <w:b/>
        </w:rPr>
        <w:t>GN1/1</w:t>
      </w:r>
      <w:r>
        <w:t>)</w:t>
      </w:r>
      <w:r w:rsidRPr="001974C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 příslušenstvím do ZZC Balková</w:t>
      </w:r>
      <w:r>
        <w:rPr>
          <w:sz w:val="22"/>
          <w:szCs w:val="22"/>
        </w:rPr>
        <w:t xml:space="preserve">“ (možnost dílčího plnění). Součástí předmětu smlouvy je </w:t>
      </w:r>
      <w:r w:rsidRPr="00994274">
        <w:rPr>
          <w:sz w:val="22"/>
          <w:szCs w:val="22"/>
        </w:rPr>
        <w:t>donáška konvektomatů a jejich příslušenství na místa určení, zajištění provozuschopnosti konvektomatů a příslušenství, zaškolení pracovníků</w:t>
      </w:r>
      <w:r>
        <w:rPr>
          <w:sz w:val="22"/>
          <w:szCs w:val="22"/>
        </w:rPr>
        <w:t xml:space="preserve"> kupujícího</w:t>
      </w:r>
      <w:r w:rsidRPr="00994274">
        <w:rPr>
          <w:sz w:val="22"/>
          <w:szCs w:val="22"/>
        </w:rPr>
        <w:t xml:space="preserve"> a konzultace po telefonu po dobu min. 3 měsíců od zaškolení pracovníků</w:t>
      </w:r>
      <w:r>
        <w:rPr>
          <w:sz w:val="22"/>
          <w:szCs w:val="22"/>
        </w:rPr>
        <w:t>.</w:t>
      </w:r>
    </w:p>
    <w:p w:rsidR="00097C6C" w:rsidRPr="00347675" w:rsidRDefault="00097C6C" w:rsidP="00097C6C">
      <w:pPr>
        <w:numPr>
          <w:ilvl w:val="0"/>
          <w:numId w:val="32"/>
        </w:numPr>
        <w:jc w:val="both"/>
        <w:rPr>
          <w:sz w:val="22"/>
          <w:szCs w:val="22"/>
        </w:rPr>
      </w:pPr>
      <w:r w:rsidRPr="001974C1">
        <w:rPr>
          <w:sz w:val="22"/>
          <w:szCs w:val="22"/>
        </w:rPr>
        <w:t xml:space="preserve">Specifikace, min. požadavky </w:t>
      </w:r>
      <w:r w:rsidRPr="00347675">
        <w:rPr>
          <w:sz w:val="22"/>
          <w:szCs w:val="22"/>
          <w:lang w:val="en-GB"/>
        </w:rPr>
        <w:t xml:space="preserve">pro model o objemu 14 x GN1/1 a </w:t>
      </w:r>
      <w:r>
        <w:rPr>
          <w:sz w:val="22"/>
          <w:szCs w:val="22"/>
        </w:rPr>
        <w:t>model o objemu min. 20</w:t>
      </w:r>
      <w:r w:rsidRPr="00347675">
        <w:rPr>
          <w:sz w:val="22"/>
          <w:szCs w:val="22"/>
        </w:rPr>
        <w:t xml:space="preserve"> x GN1/1 (dále také „zboží“) jsou uvedeny v zadávací dokumentaci kupujícího (podmínky veřejné zakázky) a cenové nabídce prodávajícího ze dne </w:t>
      </w:r>
      <w:r>
        <w:rPr>
          <w:sz w:val="22"/>
          <w:szCs w:val="22"/>
        </w:rPr>
        <w:t>22.9.</w:t>
      </w:r>
      <w:r w:rsidRPr="00347675">
        <w:rPr>
          <w:sz w:val="22"/>
          <w:szCs w:val="22"/>
        </w:rPr>
        <w:t>2016, která je jako příloha č. 1 nedílnou součástí této smlouvy.</w:t>
      </w:r>
    </w:p>
    <w:p w:rsidR="00097C6C" w:rsidRPr="00347675" w:rsidRDefault="00097C6C" w:rsidP="00097C6C">
      <w:pPr>
        <w:ind w:left="360"/>
        <w:jc w:val="both"/>
        <w:rPr>
          <w:sz w:val="22"/>
          <w:szCs w:val="22"/>
          <w:u w:val="single"/>
        </w:rPr>
      </w:pPr>
    </w:p>
    <w:p w:rsidR="00097C6C" w:rsidRPr="00426D09" w:rsidRDefault="00097C6C" w:rsidP="00097C6C">
      <w:pPr>
        <w:pStyle w:val="Zkladntext3"/>
        <w:numPr>
          <w:ilvl w:val="0"/>
          <w:numId w:val="32"/>
        </w:numPr>
        <w:rPr>
          <w:sz w:val="22"/>
          <w:szCs w:val="22"/>
        </w:rPr>
      </w:pPr>
      <w:r w:rsidRPr="00426D09">
        <w:rPr>
          <w:sz w:val="22"/>
          <w:szCs w:val="22"/>
          <w:u w:val="single"/>
        </w:rPr>
        <w:t>K oběma konvektomatům budou dodány</w:t>
      </w:r>
      <w:r w:rsidRPr="00426D09">
        <w:rPr>
          <w:sz w:val="22"/>
          <w:szCs w:val="22"/>
        </w:rPr>
        <w:t>:</w:t>
      </w:r>
    </w:p>
    <w:p w:rsidR="00097C6C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</w:rPr>
      </w:pPr>
      <w:r w:rsidRPr="00426D09">
        <w:rPr>
          <w:rFonts w:ascii="Bookman Old Style" w:hAnsi="Bookman Old Style"/>
          <w:u w:val="single"/>
        </w:rPr>
        <w:t>kondenzační digestoř</w:t>
      </w:r>
      <w:r w:rsidRPr="00426D09">
        <w:rPr>
          <w:rFonts w:ascii="Bookman Old Style" w:hAnsi="Bookman Old Style"/>
        </w:rPr>
        <w:t xml:space="preserve"> kompatibilní s dodávaným konvektomatem, v provedení kombinace zákrytu a kondenzátoru pár, s minimálním přesahem přes rozměry konvektomatu, s napájením a ovládáním přímo z konvektomatu s nejnižší rychlostí automaticky spuštěnou při spuštění konvektomatu min. 4 rychlosti kontrolované automaticky konvektomatem podle nastaveného režimu, kondenzát napojen přímo na odpadní systém konvektomatu, ventilátory automaticky vypínají s časovým zpožděním, minimální požadovaná účinnost kondenzačního zákrytu je 80%,</w:t>
      </w:r>
    </w:p>
    <w:p w:rsidR="00A1721D" w:rsidRDefault="00A1721D" w:rsidP="00A1721D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</w:p>
    <w:p w:rsidR="00A1721D" w:rsidRDefault="00A1721D" w:rsidP="00A1721D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</w:p>
    <w:p w:rsidR="00A1721D" w:rsidRDefault="00A1721D" w:rsidP="00A1721D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</w:p>
    <w:p w:rsidR="00A1721D" w:rsidRDefault="00A1721D" w:rsidP="00A1721D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</w:p>
    <w:p w:rsidR="00A1721D" w:rsidRPr="00426D09" w:rsidRDefault="00A1721D" w:rsidP="00A1721D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</w:p>
    <w:p w:rsidR="00097C6C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</w:rPr>
      </w:pPr>
      <w:r w:rsidRPr="00426D09">
        <w:rPr>
          <w:rFonts w:ascii="Bookman Old Style" w:hAnsi="Bookman Old Style"/>
          <w:u w:val="single"/>
        </w:rPr>
        <w:t>změkčovač vody,</w:t>
      </w:r>
      <w:r w:rsidRPr="00426D09">
        <w:rPr>
          <w:rFonts w:ascii="Bookman Old Style" w:hAnsi="Bookman Old Style"/>
        </w:rPr>
        <w:t xml:space="preserve"> s kapacitou průtoku vody odpovídající jednotlivému dodávanému konvektomatu</w:t>
      </w:r>
      <w:r>
        <w:rPr>
          <w:rFonts w:ascii="Bookman Old Style" w:hAnsi="Bookman Old Style"/>
        </w:rPr>
        <w:t>,</w:t>
      </w:r>
    </w:p>
    <w:p w:rsidR="00097C6C" w:rsidRPr="00426D09" w:rsidRDefault="00097C6C" w:rsidP="00097C6C">
      <w:pPr>
        <w:jc w:val="both"/>
      </w:pPr>
    </w:p>
    <w:p w:rsidR="00097C6C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  <w:u w:val="single"/>
        </w:rPr>
        <w:t>podstavec s kolečky</w:t>
      </w:r>
      <w:r w:rsidRPr="00426D09">
        <w:rPr>
          <w:rFonts w:ascii="Bookman Old Style" w:hAnsi="Bookman Old Style"/>
        </w:rPr>
        <w:t xml:space="preserve"> rozměrů umožňujících manipulaci bez nutnosti zvedání zařízení při napojení na všechny přívody a zároveň aby bylo možné použít zavážecí vozíky.</w:t>
      </w:r>
    </w:p>
    <w:p w:rsidR="00097C6C" w:rsidRDefault="00097C6C" w:rsidP="00097C6C">
      <w:pPr>
        <w:pStyle w:val="Odstavecseseznamem"/>
        <w:spacing w:after="0" w:line="240" w:lineRule="auto"/>
        <w:ind w:left="360"/>
        <w:rPr>
          <w:rFonts w:ascii="Bookman Old Style" w:hAnsi="Bookman Old Style"/>
        </w:rPr>
      </w:pPr>
    </w:p>
    <w:p w:rsidR="00097C6C" w:rsidRPr="00426D09" w:rsidRDefault="00097C6C" w:rsidP="00097C6C">
      <w:pPr>
        <w:pStyle w:val="Zkladntext3"/>
        <w:numPr>
          <w:ilvl w:val="0"/>
          <w:numId w:val="32"/>
        </w:numPr>
        <w:rPr>
          <w:sz w:val="22"/>
          <w:szCs w:val="22"/>
          <w:u w:val="single"/>
        </w:rPr>
      </w:pPr>
      <w:r w:rsidRPr="00426D09">
        <w:rPr>
          <w:sz w:val="22"/>
          <w:szCs w:val="22"/>
          <w:u w:val="single"/>
        </w:rPr>
        <w:t>Příslušenství ke konvektomatům:</w:t>
      </w:r>
    </w:p>
    <w:p w:rsidR="00097C6C" w:rsidRPr="00426D09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2x  sůl ke změkčovači vody na 20 regeneračních cyklů,</w:t>
      </w:r>
    </w:p>
    <w:p w:rsidR="00097C6C" w:rsidRPr="00426D09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 xml:space="preserve">2 ks zavážecího vozíku ke každému z dodaných konvektomatů, </w:t>
      </w:r>
    </w:p>
    <w:p w:rsidR="00097C6C" w:rsidRPr="00426D09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čistící přípravek schválený výrobcem na provádění automatického čištění obou konvektomatů na dobu min. tří měsíců,</w:t>
      </w:r>
    </w:p>
    <w:p w:rsidR="00097C6C" w:rsidRPr="00426D09" w:rsidRDefault="00097C6C" w:rsidP="00097C6C">
      <w:pPr>
        <w:pStyle w:val="Odstavecseseznamem"/>
        <w:numPr>
          <w:ilvl w:val="0"/>
          <w:numId w:val="50"/>
        </w:numPr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 xml:space="preserve">celkem k oběma konvektomatům: </w:t>
      </w:r>
    </w:p>
    <w:p w:rsidR="00097C6C" w:rsidRPr="00426D09" w:rsidRDefault="00097C6C" w:rsidP="00A1721D">
      <w:pPr>
        <w:pStyle w:val="Odstavecseseznamem"/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36 ks gastronádob GN 1/1 – 100,</w:t>
      </w:r>
    </w:p>
    <w:p w:rsidR="00097C6C" w:rsidRPr="00426D09" w:rsidRDefault="00097C6C" w:rsidP="00A1721D">
      <w:pPr>
        <w:pStyle w:val="Odstavecseseznamem"/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14 ks gastronádob GN 1/1 – 65,</w:t>
      </w:r>
    </w:p>
    <w:p w:rsidR="00097C6C" w:rsidRPr="00426D09" w:rsidRDefault="00097C6C" w:rsidP="00A1721D">
      <w:pPr>
        <w:pStyle w:val="Odstavecseseznamem"/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4 ks   gastronádob GN 1/1 – 150,</w:t>
      </w:r>
    </w:p>
    <w:p w:rsidR="00097C6C" w:rsidRPr="00426D09" w:rsidRDefault="00097C6C" w:rsidP="00A1721D">
      <w:pPr>
        <w:pStyle w:val="Odstavecseseznamem"/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2 ks   gastronádob GN 1/1 – 200,</w:t>
      </w:r>
    </w:p>
    <w:p w:rsidR="00097C6C" w:rsidRPr="00A1721D" w:rsidRDefault="00097C6C" w:rsidP="00A1721D">
      <w:pPr>
        <w:pStyle w:val="Odstavecseseznamem"/>
        <w:spacing w:after="0" w:line="240" w:lineRule="auto"/>
        <w:rPr>
          <w:rFonts w:ascii="Bookman Old Style" w:hAnsi="Bookman Old Style"/>
        </w:rPr>
      </w:pPr>
      <w:r w:rsidRPr="00426D09">
        <w:rPr>
          <w:rFonts w:ascii="Bookman Old Style" w:hAnsi="Bookman Old Style"/>
        </w:rPr>
        <w:t>14 ks smaltovaných plechů perforovaných GN 1/1 – 15.</w:t>
      </w:r>
    </w:p>
    <w:p w:rsidR="00097C6C" w:rsidRPr="00426D09" w:rsidRDefault="00097C6C" w:rsidP="00097C6C">
      <w:pPr>
        <w:pStyle w:val="Odstavecseseznamem"/>
        <w:numPr>
          <w:ilvl w:val="0"/>
          <w:numId w:val="32"/>
        </w:numPr>
        <w:spacing w:line="259" w:lineRule="auto"/>
        <w:jc w:val="both"/>
        <w:rPr>
          <w:rFonts w:ascii="Bookman Old Style" w:hAnsi="Bookman Old Style"/>
          <w:b/>
        </w:rPr>
      </w:pPr>
      <w:r w:rsidRPr="00284410">
        <w:rPr>
          <w:rFonts w:ascii="Bookman Old Style" w:hAnsi="Bookman Old Style"/>
        </w:rPr>
        <w:t>Součástí předmětu smlouvy/plnění</w:t>
      </w:r>
      <w:r>
        <w:rPr>
          <w:rFonts w:ascii="Bookman Old Style" w:hAnsi="Bookman Old Style"/>
        </w:rPr>
        <w:t xml:space="preserve"> je dále </w:t>
      </w:r>
      <w:r w:rsidRPr="00284410">
        <w:rPr>
          <w:rFonts w:ascii="Bookman Old Style" w:hAnsi="Bookman Old Style"/>
        </w:rPr>
        <w:t>předání veškerých dokumentů nezbytných pro řádný provoz dodaného zboží (např.: certifikáty či prohlášení o shodě, návody k</w:t>
      </w:r>
      <w:r>
        <w:rPr>
          <w:rFonts w:ascii="Bookman Old Style" w:hAnsi="Bookman Old Style"/>
        </w:rPr>
        <w:t> </w:t>
      </w:r>
      <w:r w:rsidRPr="00284410">
        <w:rPr>
          <w:rFonts w:ascii="Bookman Old Style" w:hAnsi="Bookman Old Style"/>
        </w:rPr>
        <w:t>obsluze</w:t>
      </w:r>
      <w:r>
        <w:rPr>
          <w:rFonts w:ascii="Bookman Old Style" w:hAnsi="Bookman Old Style"/>
        </w:rPr>
        <w:t xml:space="preserve"> atd.</w:t>
      </w:r>
      <w:r w:rsidRPr="00284410">
        <w:rPr>
          <w:rFonts w:ascii="Bookman Old Style" w:hAnsi="Bookman Old Style"/>
        </w:rPr>
        <w:t>).</w:t>
      </w:r>
    </w:p>
    <w:p w:rsidR="00097C6C" w:rsidRPr="00C67B19" w:rsidRDefault="00097C6C" w:rsidP="00097C6C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II.</w:t>
      </w:r>
    </w:p>
    <w:p w:rsidR="00097C6C" w:rsidRPr="00C67B19" w:rsidRDefault="00097C6C" w:rsidP="00097C6C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097C6C" w:rsidRPr="00426D09" w:rsidRDefault="00097C6C" w:rsidP="00097C6C">
      <w:pPr>
        <w:numPr>
          <w:ilvl w:val="0"/>
          <w:numId w:val="48"/>
        </w:numPr>
        <w:jc w:val="both"/>
        <w:rPr>
          <w:sz w:val="22"/>
          <w:szCs w:val="22"/>
        </w:rPr>
      </w:pPr>
      <w:r w:rsidRPr="00B10D9B">
        <w:rPr>
          <w:sz w:val="22"/>
          <w:szCs w:val="22"/>
        </w:rPr>
        <w:t xml:space="preserve">V souladu s výsledkem veřejné zakázky a dle nabídky ze dne </w:t>
      </w:r>
      <w:r>
        <w:rPr>
          <w:sz w:val="22"/>
          <w:szCs w:val="22"/>
        </w:rPr>
        <w:t>22.9.</w:t>
      </w:r>
      <w:r w:rsidRPr="00A257EA">
        <w:rPr>
          <w:sz w:val="22"/>
          <w:szCs w:val="22"/>
        </w:rPr>
        <w:t xml:space="preserve">2016 </w:t>
      </w:r>
      <w:r w:rsidRPr="00B10D9B">
        <w:rPr>
          <w:sz w:val="22"/>
          <w:szCs w:val="22"/>
        </w:rPr>
        <w:t xml:space="preserve">(viz příloha č. 1 této smlouvy) byla stanovena </w:t>
      </w:r>
      <w:r>
        <w:rPr>
          <w:sz w:val="22"/>
          <w:szCs w:val="22"/>
        </w:rPr>
        <w:t>celková kupní cena, která</w:t>
      </w:r>
      <w:r w:rsidRPr="00B10D9B">
        <w:rPr>
          <w:sz w:val="22"/>
          <w:szCs w:val="22"/>
        </w:rPr>
        <w:t xml:space="preserve"> činí </w:t>
      </w:r>
      <w:r>
        <w:rPr>
          <w:sz w:val="22"/>
          <w:szCs w:val="22"/>
        </w:rPr>
        <w:t>903.476,-</w:t>
      </w:r>
      <w:r w:rsidRPr="00A257EA">
        <w:rPr>
          <w:sz w:val="22"/>
          <w:szCs w:val="22"/>
        </w:rPr>
        <w:t xml:space="preserve">Kč </w:t>
      </w:r>
      <w:r w:rsidRPr="00B10D9B">
        <w:rPr>
          <w:sz w:val="22"/>
          <w:szCs w:val="22"/>
        </w:rPr>
        <w:t>bez DPH, tj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1.093.206,-</w:t>
      </w:r>
      <w:r w:rsidRPr="00076EAA">
        <w:rPr>
          <w:b/>
          <w:sz w:val="22"/>
          <w:szCs w:val="22"/>
        </w:rPr>
        <w:t xml:space="preserve">Kč </w:t>
      </w:r>
      <w:r w:rsidRPr="00B10D9B">
        <w:rPr>
          <w:sz w:val="22"/>
          <w:szCs w:val="22"/>
        </w:rPr>
        <w:t>(slovy:</w:t>
      </w:r>
      <w:r w:rsidRPr="00097C6C">
        <w:rPr>
          <w:sz w:val="22"/>
          <w:szCs w:val="22"/>
        </w:rPr>
        <w:t xml:space="preserve"> </w:t>
      </w:r>
      <w:r>
        <w:rPr>
          <w:sz w:val="22"/>
          <w:szCs w:val="22"/>
        </w:rPr>
        <w:t>jedenmiliondevadesáttřitisícdvěstěšest_korun_</w:t>
      </w:r>
      <w:r w:rsidRPr="00B10D9B">
        <w:rPr>
          <w:sz w:val="22"/>
          <w:szCs w:val="22"/>
        </w:rPr>
        <w:t xml:space="preserve"> českých)</w:t>
      </w:r>
      <w:r>
        <w:rPr>
          <w:sz w:val="22"/>
          <w:szCs w:val="22"/>
        </w:rPr>
        <w:t xml:space="preserve"> </w:t>
      </w:r>
      <w:r w:rsidRPr="00B10D9B">
        <w:rPr>
          <w:sz w:val="22"/>
          <w:szCs w:val="22"/>
        </w:rPr>
        <w:t>včetně DPH v zákonné výši.</w:t>
      </w:r>
    </w:p>
    <w:p w:rsidR="00097C6C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Takto sjednaná kupní cena je konečná a zahrnuje veškeré náklady spojené s </w:t>
      </w:r>
      <w:r>
        <w:rPr>
          <w:rFonts w:ascii="Bookman Old Style" w:hAnsi="Bookman Old Style"/>
          <w:sz w:val="22"/>
          <w:szCs w:val="22"/>
        </w:rPr>
        <w:t>koupí zboží, zejména dopravu do místa plnění včetně montáže, připojení, provozní zkoušky a zaškolení obsluhy v místě plnění.</w:t>
      </w:r>
    </w:p>
    <w:p w:rsidR="00097C6C" w:rsidRPr="0093277A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Pr="0093277A">
        <w:rPr>
          <w:rFonts w:ascii="Bookman Old Style" w:hAnsi="Bookman Old Style"/>
          <w:sz w:val="22"/>
          <w:szCs w:val="22"/>
        </w:rPr>
        <w:t>azb</w:t>
      </w:r>
      <w:r>
        <w:rPr>
          <w:rFonts w:ascii="Bookman Old Style" w:hAnsi="Bookman Old Style"/>
          <w:sz w:val="22"/>
          <w:szCs w:val="22"/>
        </w:rPr>
        <w:t>a</w:t>
      </w:r>
      <w:r w:rsidRPr="0093277A">
        <w:rPr>
          <w:rFonts w:ascii="Bookman Old Style" w:hAnsi="Bookman Old Style"/>
          <w:sz w:val="22"/>
          <w:szCs w:val="22"/>
        </w:rPr>
        <w:t xml:space="preserve"> DPH </w:t>
      </w:r>
      <w:r>
        <w:rPr>
          <w:rFonts w:ascii="Bookman Old Style" w:hAnsi="Bookman Old Style"/>
          <w:sz w:val="22"/>
          <w:szCs w:val="22"/>
        </w:rPr>
        <w:t xml:space="preserve">činí 21 </w:t>
      </w:r>
      <w:r w:rsidRPr="0093277A">
        <w:rPr>
          <w:rFonts w:ascii="Bookman Old Style" w:hAnsi="Bookman Old Style"/>
          <w:sz w:val="22"/>
          <w:szCs w:val="22"/>
        </w:rPr>
        <w:t>%</w:t>
      </w:r>
      <w:r>
        <w:rPr>
          <w:rFonts w:ascii="Bookman Old Style" w:hAnsi="Bookman Old Style"/>
          <w:sz w:val="22"/>
          <w:szCs w:val="22"/>
        </w:rPr>
        <w:t>.</w:t>
      </w:r>
      <w:r w:rsidRPr="0093277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V</w:t>
      </w:r>
      <w:r w:rsidRPr="0093277A">
        <w:rPr>
          <w:rFonts w:ascii="Bookman Old Style" w:hAnsi="Bookman Old Style"/>
          <w:sz w:val="22"/>
          <w:szCs w:val="22"/>
        </w:rPr>
        <w:t> případě její změny</w:t>
      </w:r>
      <w:r>
        <w:rPr>
          <w:rFonts w:ascii="Bookman Old Style" w:hAnsi="Bookman Old Style"/>
          <w:sz w:val="22"/>
          <w:szCs w:val="22"/>
        </w:rPr>
        <w:t xml:space="preserve"> bude sazba DPH</w:t>
      </w:r>
      <w:r w:rsidRPr="0093277A">
        <w:rPr>
          <w:rFonts w:ascii="Bookman Old Style" w:hAnsi="Bookman Old Style"/>
          <w:sz w:val="22"/>
          <w:szCs w:val="22"/>
        </w:rPr>
        <w:t xml:space="preserve"> stanovena v souladu s platnými předpisy.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320F5">
        <w:rPr>
          <w:rFonts w:ascii="Bookman Old Style" w:hAnsi="Bookman Old Style"/>
          <w:sz w:val="22"/>
          <w:szCs w:val="22"/>
        </w:rPr>
        <w:t>Faktura bude vystavena prodávajícím do 5 dnů</w:t>
      </w:r>
      <w:r>
        <w:rPr>
          <w:rFonts w:ascii="Bookman Old Style" w:hAnsi="Bookman Old Style"/>
          <w:sz w:val="22"/>
          <w:szCs w:val="22"/>
        </w:rPr>
        <w:t xml:space="preserve"> na základě potvrzeného dodacího listu oběma smluvními stranami, která bude zaslána na fakturační adresu</w:t>
      </w:r>
      <w:r w:rsidRPr="009320F5">
        <w:rPr>
          <w:rFonts w:ascii="Bookman Old Style" w:hAnsi="Bookman Old Style"/>
          <w:sz w:val="22"/>
          <w:szCs w:val="22"/>
        </w:rPr>
        <w:t xml:space="preserve">: </w:t>
      </w:r>
      <w:r w:rsidRPr="009320F5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Faktura (daňový doklad) musí splňovat náležitosti daňového dokladu dle stávajících platných předpisů včetně zákona č. 235/2004 Sb., o dani z přidané hodnoty, ve znění pozdějších </w:t>
      </w:r>
      <w:r>
        <w:rPr>
          <w:rFonts w:ascii="Bookman Old Style" w:hAnsi="Bookman Old Style"/>
          <w:sz w:val="22"/>
          <w:szCs w:val="22"/>
        </w:rPr>
        <w:t>předpisů a příslušný dodací</w:t>
      </w:r>
      <w:r w:rsidRPr="009320F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montážní list </w:t>
      </w:r>
      <w:r w:rsidRPr="009320F5">
        <w:rPr>
          <w:rFonts w:ascii="Bookman Old Style" w:hAnsi="Bookman Old Style"/>
          <w:sz w:val="22"/>
          <w:szCs w:val="22"/>
        </w:rPr>
        <w:t>z </w:t>
      </w:r>
      <w:r>
        <w:rPr>
          <w:rFonts w:ascii="Bookman Old Style" w:hAnsi="Bookman Old Style"/>
          <w:sz w:val="22"/>
          <w:szCs w:val="22"/>
        </w:rPr>
        <w:t>místa</w:t>
      </w:r>
      <w:r w:rsidRPr="009320F5">
        <w:rPr>
          <w:rFonts w:ascii="Bookman Old Style" w:hAnsi="Bookman Old Style"/>
          <w:sz w:val="22"/>
          <w:szCs w:val="22"/>
        </w:rPr>
        <w:t xml:space="preserve"> plnění.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povinen zaplatit fakturu do 21 dnů ode dne prokazatelného doručení na výše uvedenou fakturační adresu.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</w:t>
      </w:r>
      <w:r>
        <w:rPr>
          <w:rFonts w:ascii="Bookman Old Style" w:hAnsi="Bookman Old Style"/>
          <w:sz w:val="22"/>
          <w:szCs w:val="22"/>
        </w:rPr>
        <w:t>odnutých náležitostí dle odst. 5</w:t>
      </w:r>
      <w:r w:rsidRPr="009320F5">
        <w:rPr>
          <w:rFonts w:ascii="Bookman Old Style" w:hAnsi="Bookman Old Style"/>
          <w:sz w:val="22"/>
          <w:szCs w:val="22"/>
        </w:rPr>
        <w:t>. tohoto článku. Do doby doručení opravené faktury se kupující nenachází v prodlení s placením dlužné částky. Po doručení opravené faktury kupujícímu počíná běžet nová lhůta její splatnosti 21 dnů.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097C6C" w:rsidRPr="009320F5" w:rsidRDefault="00097C6C" w:rsidP="00097C6C">
      <w:pPr>
        <w:pStyle w:val="NADPISCENNETUC"/>
        <w:keepNext w:val="0"/>
        <w:keepLines w:val="0"/>
        <w:numPr>
          <w:ilvl w:val="0"/>
          <w:numId w:val="48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097C6C" w:rsidRDefault="00097C6C" w:rsidP="00097C6C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  </w:t>
      </w:r>
    </w:p>
    <w:p w:rsidR="00A1721D" w:rsidRDefault="00A1721D" w:rsidP="00097C6C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</w:p>
    <w:p w:rsidR="00A1721D" w:rsidRDefault="00A1721D" w:rsidP="00097C6C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</w:p>
    <w:p w:rsidR="00A1721D" w:rsidRPr="009320F5" w:rsidRDefault="00A1721D" w:rsidP="00097C6C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</w:p>
    <w:p w:rsidR="00097C6C" w:rsidRPr="00C67B19" w:rsidRDefault="00097C6C" w:rsidP="00097C6C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III.</w:t>
      </w:r>
    </w:p>
    <w:p w:rsidR="00097C6C" w:rsidRPr="00C67B19" w:rsidRDefault="00097C6C" w:rsidP="00097C6C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Doba a</w:t>
      </w:r>
      <w:r>
        <w:rPr>
          <w:rFonts w:ascii="Bookman Old Style" w:hAnsi="Bookman Old Style"/>
          <w:b/>
          <w:sz w:val="24"/>
          <w:szCs w:val="24"/>
        </w:rPr>
        <w:t xml:space="preserve"> místo</w:t>
      </w:r>
      <w:r w:rsidRPr="00C67B19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097C6C" w:rsidRPr="00097C6C" w:rsidRDefault="00097C6C" w:rsidP="00097C6C">
      <w:pPr>
        <w:numPr>
          <w:ilvl w:val="0"/>
          <w:numId w:val="49"/>
        </w:numPr>
        <w:tabs>
          <w:tab w:val="left" w:pos="426"/>
        </w:tabs>
        <w:suppressAutoHyphens/>
        <w:ind w:left="426" w:right="-143" w:hanging="426"/>
        <w:jc w:val="both"/>
        <w:rPr>
          <w:rFonts w:cs="Bookman Old Style"/>
          <w:b/>
          <w:sz w:val="22"/>
          <w:szCs w:val="22"/>
        </w:rPr>
      </w:pPr>
      <w:r w:rsidRPr="009320F5">
        <w:rPr>
          <w:sz w:val="22"/>
          <w:szCs w:val="22"/>
        </w:rPr>
        <w:t>Prodávající je</w:t>
      </w:r>
      <w:r>
        <w:rPr>
          <w:sz w:val="22"/>
          <w:szCs w:val="22"/>
        </w:rPr>
        <w:t xml:space="preserve"> </w:t>
      </w:r>
      <w:r>
        <w:rPr>
          <w:rFonts w:cs="Bookman Old Style"/>
          <w:sz w:val="22"/>
          <w:szCs w:val="22"/>
        </w:rPr>
        <w:t xml:space="preserve">povinen dodat a předat kompletní dodávku předmětu smlouvy nejpozději do </w:t>
      </w:r>
      <w:r>
        <w:rPr>
          <w:rFonts w:cs="Bookman Old Style"/>
          <w:b/>
          <w:sz w:val="22"/>
          <w:szCs w:val="22"/>
        </w:rPr>
        <w:t>14</w:t>
      </w:r>
      <w:r w:rsidRPr="006779DD">
        <w:rPr>
          <w:rFonts w:cs="Bookman Old Style"/>
          <w:b/>
          <w:sz w:val="22"/>
          <w:szCs w:val="22"/>
        </w:rPr>
        <w:t xml:space="preserve"> </w:t>
      </w:r>
      <w:r>
        <w:rPr>
          <w:rFonts w:cs="Bookman Old Style"/>
          <w:b/>
          <w:sz w:val="22"/>
          <w:szCs w:val="22"/>
        </w:rPr>
        <w:t>kalendářních dnů</w:t>
      </w:r>
      <w:r w:rsidRPr="006779DD">
        <w:rPr>
          <w:rFonts w:cs="Bookman Old Style"/>
          <w:b/>
          <w:sz w:val="22"/>
          <w:szCs w:val="22"/>
        </w:rPr>
        <w:t xml:space="preserve"> </w:t>
      </w:r>
      <w:r w:rsidRPr="006779DD">
        <w:rPr>
          <w:rFonts w:cs="Bookman Old Style"/>
          <w:sz w:val="22"/>
          <w:szCs w:val="22"/>
        </w:rPr>
        <w:t>od</w:t>
      </w:r>
      <w:r w:rsidRPr="006779DD">
        <w:rPr>
          <w:rFonts w:cs="Bookman Old Style"/>
          <w:b/>
          <w:sz w:val="22"/>
          <w:szCs w:val="22"/>
        </w:rPr>
        <w:t xml:space="preserve"> </w:t>
      </w:r>
      <w:r w:rsidRPr="006779DD">
        <w:rPr>
          <w:rFonts w:cs="Bookman Old Style"/>
          <w:sz w:val="22"/>
          <w:szCs w:val="22"/>
        </w:rPr>
        <w:t>účinnosti této smlouvy</w:t>
      </w:r>
      <w:r w:rsidR="00121B60">
        <w:rPr>
          <w:rFonts w:cs="Bookman Old Style"/>
          <w:sz w:val="22"/>
          <w:szCs w:val="22"/>
        </w:rPr>
        <w:t>.</w:t>
      </w:r>
      <w:r w:rsidRPr="006779DD">
        <w:rPr>
          <w:rFonts w:cs="Bookman Old Style"/>
          <w:sz w:val="22"/>
          <w:szCs w:val="22"/>
        </w:rPr>
        <w:t xml:space="preserve"> Po této době může prodávající dodat zboží jen po předchozím písemném souhlasu kupujícího.</w:t>
      </w:r>
      <w:r w:rsidRPr="00097C6C">
        <w:rPr>
          <w:rFonts w:cs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C6C" w:rsidRPr="00097C6C" w:rsidRDefault="00097C6C" w:rsidP="00097C6C">
      <w:pPr>
        <w:pStyle w:val="Zkladntext3"/>
        <w:numPr>
          <w:ilvl w:val="0"/>
          <w:numId w:val="49"/>
        </w:numPr>
        <w:tabs>
          <w:tab w:val="clear" w:pos="708"/>
        </w:tabs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B6B5C">
        <w:rPr>
          <w:sz w:val="22"/>
          <w:szCs w:val="22"/>
        </w:rPr>
        <w:t>Místo plnění</w:t>
      </w:r>
      <w:r w:rsidRPr="0071241A">
        <w:rPr>
          <w:sz w:val="22"/>
          <w:szCs w:val="22"/>
        </w:rPr>
        <w:t>:</w:t>
      </w:r>
      <w:r w:rsidRPr="00B10D9B">
        <w:rPr>
          <w:sz w:val="22"/>
          <w:szCs w:val="22"/>
        </w:rPr>
        <w:t xml:space="preserve"> </w:t>
      </w:r>
      <w:r w:rsidRPr="004B6B5C">
        <w:rPr>
          <w:sz w:val="22"/>
          <w:szCs w:val="22"/>
          <w:u w:val="single"/>
        </w:rPr>
        <w:t xml:space="preserve">Zařízení pro zajištění cizinců Balková, Balková 1, Tis u Blatna, </w:t>
      </w:r>
    </w:p>
    <w:p w:rsidR="00097C6C" w:rsidRDefault="00097C6C" w:rsidP="00097C6C">
      <w:pPr>
        <w:pStyle w:val="Zkladntext3"/>
        <w:spacing w:after="0"/>
        <w:ind w:left="284"/>
        <w:rPr>
          <w:sz w:val="22"/>
          <w:szCs w:val="22"/>
        </w:rPr>
      </w:pPr>
      <w:r w:rsidRPr="00097C6C">
        <w:rPr>
          <w:sz w:val="22"/>
          <w:szCs w:val="22"/>
        </w:rPr>
        <w:t xml:space="preserve"> </w:t>
      </w:r>
      <w:r w:rsidRPr="004B6B5C">
        <w:rPr>
          <w:sz w:val="22"/>
          <w:szCs w:val="22"/>
          <w:u w:val="single"/>
        </w:rPr>
        <w:t>331 65 Žihle</w:t>
      </w:r>
      <w:r>
        <w:rPr>
          <w:sz w:val="22"/>
          <w:szCs w:val="22"/>
        </w:rPr>
        <w:t xml:space="preserve">. </w:t>
      </w:r>
    </w:p>
    <w:p w:rsidR="00097C6C" w:rsidRDefault="00097C6C" w:rsidP="00097C6C">
      <w:pPr>
        <w:pStyle w:val="Zkladntext3"/>
        <w:spacing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97C6C">
        <w:rPr>
          <w:sz w:val="22"/>
          <w:szCs w:val="22"/>
        </w:rPr>
        <w:t>Kontaktní osoba pro převzetí zboží: Ing. Alexandr Roubal, tel:</w:t>
      </w:r>
    </w:p>
    <w:p w:rsidR="00097C6C" w:rsidRPr="00097C6C" w:rsidRDefault="00097C6C" w:rsidP="00097C6C">
      <w:pPr>
        <w:pStyle w:val="Zkladntext3"/>
        <w:numPr>
          <w:ilvl w:val="2"/>
          <w:numId w:val="49"/>
        </w:numPr>
        <w:spacing w:after="0"/>
        <w:ind w:left="567" w:hanging="141"/>
        <w:rPr>
          <w:sz w:val="22"/>
          <w:szCs w:val="22"/>
        </w:rPr>
      </w:pPr>
      <w:r w:rsidRPr="00097C6C">
        <w:rPr>
          <w:sz w:val="22"/>
          <w:szCs w:val="22"/>
        </w:rPr>
        <w:t xml:space="preserve">762 568, e-mail: </w:t>
      </w:r>
      <w:hyperlink r:id="rId8" w:history="1">
        <w:r w:rsidRPr="00097C6C">
          <w:rPr>
            <w:rStyle w:val="Hypertextovodkaz"/>
            <w:sz w:val="22"/>
            <w:szCs w:val="22"/>
          </w:rPr>
          <w:t>aroubal@suz.cz</w:t>
        </w:r>
      </w:hyperlink>
      <w:r w:rsidRPr="00097C6C">
        <w:rPr>
          <w:sz w:val="22"/>
          <w:szCs w:val="22"/>
        </w:rPr>
        <w:t>.</w:t>
      </w:r>
      <w:r w:rsidRPr="00097C6C">
        <w:rPr>
          <w:color w:val="FF0000"/>
          <w:sz w:val="22"/>
          <w:szCs w:val="22"/>
        </w:rPr>
        <w:t xml:space="preserve"> </w:t>
      </w:r>
      <w:r w:rsidRPr="00097C6C">
        <w:rPr>
          <w:sz w:val="22"/>
          <w:szCs w:val="22"/>
        </w:rPr>
        <w:t xml:space="preserve">(dispozice objektu – přízemí). </w:t>
      </w:r>
    </w:p>
    <w:p w:rsidR="00097C6C" w:rsidRPr="00097C6C" w:rsidRDefault="00097C6C" w:rsidP="00097C6C">
      <w:pPr>
        <w:numPr>
          <w:ilvl w:val="0"/>
          <w:numId w:val="49"/>
        </w:numPr>
        <w:tabs>
          <w:tab w:val="clear" w:pos="70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737EF7">
        <w:rPr>
          <w:sz w:val="22"/>
          <w:szCs w:val="22"/>
        </w:rPr>
        <w:t xml:space="preserve"> informuje o termínu dodání výše </w:t>
      </w:r>
      <w:r>
        <w:rPr>
          <w:sz w:val="22"/>
          <w:szCs w:val="22"/>
        </w:rPr>
        <w:t>uvedenou kontaktní osobu</w:t>
      </w:r>
      <w:r w:rsidRPr="00737EF7">
        <w:rPr>
          <w:sz w:val="22"/>
          <w:szCs w:val="22"/>
        </w:rPr>
        <w:t xml:space="preserve"> minimálně</w:t>
      </w:r>
      <w:r>
        <w:rPr>
          <w:sz w:val="22"/>
          <w:szCs w:val="22"/>
        </w:rPr>
        <w:t xml:space="preserve"> </w:t>
      </w:r>
      <w:r w:rsidRPr="00097C6C">
        <w:rPr>
          <w:sz w:val="22"/>
          <w:szCs w:val="22"/>
        </w:rPr>
        <w:t>3 dny předem. Dodání zboží bude provedeno v pracovní dny v době od 08:00hod.</w:t>
      </w:r>
      <w:r>
        <w:rPr>
          <w:sz w:val="22"/>
          <w:szCs w:val="22"/>
        </w:rPr>
        <w:t xml:space="preserve"> </w:t>
      </w:r>
      <w:r w:rsidRPr="00097C6C">
        <w:rPr>
          <w:sz w:val="22"/>
          <w:szCs w:val="22"/>
        </w:rPr>
        <w:t>do 16:00hod.</w:t>
      </w:r>
    </w:p>
    <w:p w:rsidR="00097C6C" w:rsidRDefault="00097C6C" w:rsidP="00097C6C">
      <w:pPr>
        <w:numPr>
          <w:ilvl w:val="0"/>
          <w:numId w:val="49"/>
        </w:numPr>
        <w:tabs>
          <w:tab w:val="clear" w:pos="708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</w:t>
      </w:r>
      <w:r w:rsidRPr="009320F5">
        <w:rPr>
          <w:sz w:val="22"/>
          <w:szCs w:val="22"/>
        </w:rPr>
        <w:t>a straně prodávajícího</w:t>
      </w:r>
      <w:r>
        <w:rPr>
          <w:sz w:val="22"/>
          <w:szCs w:val="22"/>
        </w:rPr>
        <w:t xml:space="preserve"> byl určen jako odpovědný</w:t>
      </w:r>
      <w:r w:rsidRPr="009320F5">
        <w:rPr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A257EA">
        <w:rPr>
          <w:sz w:val="22"/>
          <w:szCs w:val="22"/>
        </w:rPr>
        <w:t>.</w:t>
      </w:r>
      <w:r>
        <w:rPr>
          <w:sz w:val="22"/>
          <w:szCs w:val="22"/>
        </w:rPr>
        <w:t xml:space="preserve"> Ing. Pavel Šikýř</w:t>
      </w:r>
      <w:r w:rsidRPr="00A257EA">
        <w:rPr>
          <w:sz w:val="22"/>
          <w:szCs w:val="22"/>
        </w:rPr>
        <w:t>, tel.:</w:t>
      </w:r>
    </w:p>
    <w:p w:rsidR="00097C6C" w:rsidRPr="00097C6C" w:rsidRDefault="00097C6C" w:rsidP="00097C6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608 241 569, </w:t>
      </w:r>
      <w:r w:rsidRPr="00097C6C">
        <w:rPr>
          <w:sz w:val="22"/>
          <w:szCs w:val="22"/>
        </w:rPr>
        <w:t>e-mail: sikyr@palux.cz.</w:t>
      </w:r>
    </w:p>
    <w:p w:rsidR="00097C6C" w:rsidRPr="009320F5" w:rsidRDefault="00097C6C" w:rsidP="00097C6C">
      <w:pPr>
        <w:pStyle w:val="NADPISCENNETUC"/>
        <w:keepNext w:val="0"/>
        <w:keepLines w:val="0"/>
        <w:tabs>
          <w:tab w:val="num" w:pos="284"/>
        </w:tabs>
        <w:spacing w:before="0" w:after="0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097C6C" w:rsidRPr="00C67B19" w:rsidRDefault="00097C6C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IV.</w:t>
      </w:r>
    </w:p>
    <w:p w:rsidR="00097C6C" w:rsidRPr="00C67B19" w:rsidRDefault="00097C6C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097C6C" w:rsidRPr="009320F5" w:rsidRDefault="00097C6C" w:rsidP="00097C6C">
      <w:pPr>
        <w:pStyle w:val="1"/>
        <w:numPr>
          <w:ilvl w:val="0"/>
          <w:numId w:val="5"/>
        </w:numPr>
        <w:spacing w:before="0" w:after="0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sjednaném termínu a ve sjednaném místě plnění a při dodržení podmínek v této smlouvě.</w:t>
      </w:r>
    </w:p>
    <w:p w:rsidR="00097C6C" w:rsidRPr="001974C1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odpovídá za vady, které má zboží v době jeho předání kupujícímu a za vady, které se vyskytnou v níže uvedené záruční době.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Vadou zboží se rozumí porušení povinnosti dle čl. IV. odst. 1</w:t>
      </w:r>
      <w:r>
        <w:rPr>
          <w:sz w:val="22"/>
          <w:szCs w:val="22"/>
        </w:rPr>
        <w:t>.</w:t>
      </w:r>
      <w:r w:rsidRPr="009320F5">
        <w:rPr>
          <w:sz w:val="22"/>
          <w:szCs w:val="22"/>
        </w:rPr>
        <w:t xml:space="preserve"> smlouvy jakož i odchylka v parametrech s technickými normami a právními předpisy. </w:t>
      </w:r>
    </w:p>
    <w:p w:rsidR="00097C6C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Má-li zboží vady a způsobuje-li toto vadné plnění porušení smlouvy podstatným způsobem má kupující právo:</w:t>
      </w:r>
    </w:p>
    <w:p w:rsidR="00097C6C" w:rsidRPr="00737EF7" w:rsidRDefault="00097C6C" w:rsidP="00097C6C">
      <w:pPr>
        <w:pStyle w:val="NADPISCENNETUC"/>
        <w:keepNext w:val="0"/>
        <w:keepLines w:val="0"/>
        <w:numPr>
          <w:ilvl w:val="0"/>
          <w:numId w:val="47"/>
        </w:numPr>
        <w:tabs>
          <w:tab w:val="clear" w:pos="1440"/>
        </w:tabs>
        <w:spacing w:before="0" w:after="0"/>
        <w:ind w:hanging="1014"/>
        <w:jc w:val="both"/>
        <w:rPr>
          <w:rFonts w:ascii="Bookman Old Style" w:hAnsi="Bookman Old Style"/>
          <w:sz w:val="22"/>
          <w:szCs w:val="22"/>
        </w:rPr>
      </w:pPr>
      <w:r w:rsidRPr="00737EF7">
        <w:rPr>
          <w:rFonts w:ascii="Bookman Old Style" w:hAnsi="Bookman Old Style"/>
          <w:sz w:val="22"/>
          <w:szCs w:val="22"/>
        </w:rPr>
        <w:t xml:space="preserve">na odstranění vady dodáním nové věci bez vady nebo dodání chybějící věci, </w:t>
      </w:r>
    </w:p>
    <w:p w:rsidR="00097C6C" w:rsidRPr="00737EF7" w:rsidRDefault="00097C6C" w:rsidP="00097C6C">
      <w:pPr>
        <w:pStyle w:val="NADPISCENNETUC"/>
        <w:keepNext w:val="0"/>
        <w:keepLines w:val="0"/>
        <w:numPr>
          <w:ilvl w:val="0"/>
          <w:numId w:val="47"/>
        </w:numPr>
        <w:tabs>
          <w:tab w:val="clear" w:pos="1440"/>
        </w:tabs>
        <w:spacing w:before="0" w:after="0"/>
        <w:ind w:hanging="1014"/>
        <w:jc w:val="both"/>
        <w:rPr>
          <w:rFonts w:ascii="Bookman Old Style" w:hAnsi="Bookman Old Style"/>
          <w:sz w:val="22"/>
          <w:szCs w:val="22"/>
        </w:rPr>
      </w:pPr>
      <w:r w:rsidRPr="00737EF7">
        <w:rPr>
          <w:rFonts w:ascii="Bookman Old Style" w:hAnsi="Bookman Old Style"/>
          <w:sz w:val="22"/>
          <w:szCs w:val="22"/>
        </w:rPr>
        <w:t>na přiměřenou slevu z kupní ceny, nebo</w:t>
      </w:r>
    </w:p>
    <w:p w:rsidR="00097C6C" w:rsidRPr="00737EF7" w:rsidRDefault="00097C6C" w:rsidP="00097C6C">
      <w:pPr>
        <w:pStyle w:val="NADPISCENNETUC"/>
        <w:keepNext w:val="0"/>
        <w:keepLines w:val="0"/>
        <w:numPr>
          <w:ilvl w:val="0"/>
          <w:numId w:val="47"/>
        </w:numPr>
        <w:tabs>
          <w:tab w:val="clear" w:pos="1440"/>
        </w:tabs>
        <w:spacing w:before="0" w:after="0"/>
        <w:ind w:hanging="1014"/>
        <w:jc w:val="both"/>
        <w:rPr>
          <w:rFonts w:ascii="Bookman Old Style" w:hAnsi="Bookman Old Style"/>
          <w:sz w:val="22"/>
          <w:szCs w:val="22"/>
        </w:rPr>
      </w:pPr>
      <w:r w:rsidRPr="00737EF7">
        <w:rPr>
          <w:rFonts w:ascii="Bookman Old Style" w:hAnsi="Bookman Old Style"/>
          <w:sz w:val="22"/>
          <w:szCs w:val="22"/>
        </w:rPr>
        <w:t>na odstoupení od smlouvy.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9320F5">
          <w:rPr>
            <w:sz w:val="22"/>
            <w:szCs w:val="22"/>
          </w:rPr>
          <w:t>2109 OZ</w:t>
        </w:r>
      </w:smartTag>
      <w:r w:rsidRPr="009320F5">
        <w:rPr>
          <w:sz w:val="22"/>
          <w:szCs w:val="22"/>
        </w:rPr>
        <w:t>). Stejná situace nastane i v případě odst. 9. tohoto článku, a to pokud nebude možné odstranit reklamovanou vadu zboží v místě plnění u kupujícího.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poskytuje kupujícímu záruku na zb</w:t>
      </w:r>
      <w:r>
        <w:rPr>
          <w:sz w:val="22"/>
          <w:szCs w:val="22"/>
        </w:rPr>
        <w:t>oží, která činí 24</w:t>
      </w:r>
      <w:r w:rsidRPr="009320F5">
        <w:rPr>
          <w:sz w:val="22"/>
          <w:szCs w:val="22"/>
        </w:rPr>
        <w:t xml:space="preserve"> měsíců. Záruční doba počíná běžet dnem předání a převzetí zboží.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výskytu vady v záruční době má kupující právo požadovat a prodávající povinnost bezplatně vady odstranit.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097C6C" w:rsidRPr="009320F5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097C6C" w:rsidRPr="00611A11" w:rsidRDefault="00097C6C" w:rsidP="00097C6C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Není-li výše stanoveno jinak, použijí se při stanovení práv a povinností z odpovědnosti za vady příslušná ustanovení OZ.</w:t>
      </w:r>
    </w:p>
    <w:p w:rsidR="00097C6C" w:rsidRPr="009320F5" w:rsidRDefault="00097C6C" w:rsidP="00097C6C">
      <w:pPr>
        <w:rPr>
          <w:sz w:val="22"/>
          <w:szCs w:val="22"/>
        </w:rPr>
      </w:pPr>
    </w:p>
    <w:p w:rsidR="00A1721D" w:rsidRDefault="00A1721D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A1721D" w:rsidRDefault="00A1721D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A1721D" w:rsidRDefault="00A1721D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A1721D" w:rsidRDefault="00A1721D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097C6C" w:rsidRPr="00C67B19" w:rsidRDefault="00097C6C" w:rsidP="00097C6C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V.</w:t>
      </w:r>
    </w:p>
    <w:p w:rsidR="00097C6C" w:rsidRPr="00C67B19" w:rsidRDefault="00097C6C" w:rsidP="00097C6C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097C6C" w:rsidRPr="009320F5" w:rsidRDefault="00097C6C" w:rsidP="00097C6C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 xml:space="preserve">Nedodá-li </w:t>
      </w:r>
      <w:r>
        <w:rPr>
          <w:sz w:val="22"/>
          <w:szCs w:val="22"/>
        </w:rPr>
        <w:t>prodávající zboží v termínu plnění</w:t>
      </w:r>
      <w:r w:rsidRPr="009320F5">
        <w:rPr>
          <w:sz w:val="22"/>
          <w:szCs w:val="22"/>
        </w:rPr>
        <w:t>, zaplatí kupujícímu smluvní pokutu ve výši 0,</w:t>
      </w:r>
      <w:r>
        <w:rPr>
          <w:sz w:val="22"/>
          <w:szCs w:val="22"/>
        </w:rPr>
        <w:t>0</w:t>
      </w:r>
      <w:r w:rsidRPr="009320F5">
        <w:rPr>
          <w:sz w:val="22"/>
          <w:szCs w:val="22"/>
        </w:rPr>
        <w:t>5 % z celkové kupní ceny bez DPH za každý i započatý den pr</w:t>
      </w:r>
      <w:r>
        <w:rPr>
          <w:sz w:val="22"/>
          <w:szCs w:val="22"/>
        </w:rPr>
        <w:t>odlení od marného uplynutí lhůt uvedených</w:t>
      </w:r>
      <w:r w:rsidRPr="009320F5">
        <w:rPr>
          <w:sz w:val="22"/>
          <w:szCs w:val="22"/>
        </w:rPr>
        <w:t xml:space="preserve"> v čl. III. odst. 1</w:t>
      </w:r>
      <w:r>
        <w:rPr>
          <w:sz w:val="22"/>
          <w:szCs w:val="22"/>
        </w:rPr>
        <w:t>.</w:t>
      </w:r>
      <w:r w:rsidRPr="009320F5">
        <w:rPr>
          <w:sz w:val="22"/>
          <w:szCs w:val="22"/>
        </w:rPr>
        <w:t xml:space="preserve"> této smlouvy až do řádného dodání zboží resp. plnění. </w:t>
      </w:r>
    </w:p>
    <w:p w:rsidR="00097C6C" w:rsidRPr="00774782" w:rsidRDefault="00097C6C" w:rsidP="00097C6C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Kupující je dále oprávněn u</w:t>
      </w:r>
      <w:r>
        <w:rPr>
          <w:sz w:val="22"/>
          <w:szCs w:val="22"/>
        </w:rPr>
        <w:t>platnit smluvní pokutu ve výši 3</w:t>
      </w:r>
      <w:r w:rsidRPr="009320F5">
        <w:rPr>
          <w:sz w:val="22"/>
          <w:szCs w:val="22"/>
        </w:rPr>
        <w:t>00,-Kč za každý den prodlení s odstraňováním vady (viz čl. IV. odst. 9.) a to za každou zvlášť uplatněnou vadu.</w:t>
      </w:r>
    </w:p>
    <w:p w:rsidR="00097C6C" w:rsidRPr="00097C6C" w:rsidRDefault="00097C6C" w:rsidP="00097C6C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Zaplacením smluvní pokuty není dotčen nárok kupujícího na náhradu škody.</w:t>
      </w:r>
    </w:p>
    <w:p w:rsidR="00097C6C" w:rsidRPr="00D9166E" w:rsidRDefault="00097C6C" w:rsidP="00097C6C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097C6C" w:rsidRPr="009320F5" w:rsidRDefault="00097C6C" w:rsidP="00097C6C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Smluvní pokuta a úroky z prodlení jsou splatné do 30 kalendářních dnů ode dne jejich písemného uplatnění.</w:t>
      </w:r>
    </w:p>
    <w:p w:rsidR="00097C6C" w:rsidRPr="004430D7" w:rsidRDefault="00097C6C" w:rsidP="00097C6C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 xml:space="preserve">Kupující je oprávněn od této </w:t>
      </w:r>
      <w:r>
        <w:rPr>
          <w:sz w:val="22"/>
          <w:szCs w:val="22"/>
        </w:rPr>
        <w:t>smlouvy odstoupit v případě, že</w:t>
      </w:r>
      <w:r w:rsidRPr="009320F5">
        <w:rPr>
          <w:sz w:val="22"/>
          <w:szCs w:val="22"/>
        </w:rPr>
        <w:t>:</w:t>
      </w:r>
    </w:p>
    <w:p w:rsidR="00097C6C" w:rsidRPr="009320F5" w:rsidRDefault="00097C6C" w:rsidP="00097C6C">
      <w:pPr>
        <w:numPr>
          <w:ilvl w:val="0"/>
          <w:numId w:val="24"/>
        </w:numPr>
        <w:tabs>
          <w:tab w:val="clear" w:pos="928"/>
        </w:tabs>
        <w:overflowPunct w:val="0"/>
        <w:autoSpaceDE w:val="0"/>
        <w:autoSpaceDN w:val="0"/>
        <w:adjustRightInd w:val="0"/>
        <w:ind w:left="1260" w:hanging="834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prodávající je v prodlení s dodáním zboží delším než 14 kalendářních dnů,</w:t>
      </w:r>
    </w:p>
    <w:p w:rsidR="00097C6C" w:rsidRPr="009320F5" w:rsidRDefault="00097C6C" w:rsidP="00097C6C">
      <w:pPr>
        <w:numPr>
          <w:ilvl w:val="0"/>
          <w:numId w:val="24"/>
        </w:numPr>
        <w:tabs>
          <w:tab w:val="clear" w:pos="928"/>
        </w:tabs>
        <w:overflowPunct w:val="0"/>
        <w:autoSpaceDE w:val="0"/>
        <w:autoSpaceDN w:val="0"/>
        <w:adjustRightInd w:val="0"/>
        <w:ind w:left="1260" w:hanging="834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prodávající neodstraní vady ve stanovené lhůtě,</w:t>
      </w:r>
    </w:p>
    <w:p w:rsidR="00097C6C" w:rsidRPr="004430D7" w:rsidRDefault="00097C6C" w:rsidP="00097C6C">
      <w:pPr>
        <w:numPr>
          <w:ilvl w:val="0"/>
          <w:numId w:val="24"/>
        </w:numPr>
        <w:tabs>
          <w:tab w:val="clear" w:pos="928"/>
        </w:tabs>
        <w:overflowPunct w:val="0"/>
        <w:autoSpaceDE w:val="0"/>
        <w:autoSpaceDN w:val="0"/>
        <w:adjustRightInd w:val="0"/>
        <w:ind w:left="1260" w:hanging="834"/>
        <w:jc w:val="both"/>
        <w:textAlignment w:val="baseline"/>
        <w:rPr>
          <w:sz w:val="22"/>
          <w:szCs w:val="22"/>
        </w:rPr>
      </w:pPr>
      <w:r w:rsidRPr="009320F5">
        <w:rPr>
          <w:sz w:val="22"/>
          <w:szCs w:val="22"/>
        </w:rPr>
        <w:t>zboží neplní kvantitativní a kvalitativní požadavky.</w:t>
      </w:r>
    </w:p>
    <w:p w:rsidR="00097C6C" w:rsidRPr="00097C6C" w:rsidRDefault="00097C6C" w:rsidP="00097C6C">
      <w:pPr>
        <w:pStyle w:val="Zkladntext2"/>
        <w:numPr>
          <w:ilvl w:val="0"/>
          <w:numId w:val="23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097C6C" w:rsidRPr="00097C6C" w:rsidRDefault="00097C6C" w:rsidP="00097C6C">
      <w:pPr>
        <w:pStyle w:val="Zkladntext2"/>
        <w:numPr>
          <w:ilvl w:val="0"/>
          <w:numId w:val="23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097C6C" w:rsidRPr="00097C6C" w:rsidRDefault="00097C6C" w:rsidP="00097C6C">
      <w:pPr>
        <w:pStyle w:val="Zkladntext2"/>
        <w:numPr>
          <w:ilvl w:val="0"/>
          <w:numId w:val="23"/>
        </w:numPr>
        <w:tabs>
          <w:tab w:val="clear" w:pos="720"/>
          <w:tab w:val="num" w:pos="360"/>
          <w:tab w:val="num" w:pos="1080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097C6C" w:rsidRPr="00097C6C" w:rsidRDefault="00097C6C" w:rsidP="00097C6C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097C6C" w:rsidRPr="00097C6C" w:rsidRDefault="00097C6C" w:rsidP="00097C6C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097C6C">
        <w:rPr>
          <w:rFonts w:ascii="Bookman Old Style" w:hAnsi="Bookman Old Style"/>
          <w:b/>
          <w:sz w:val="22"/>
          <w:szCs w:val="22"/>
        </w:rPr>
        <w:t>Čl. VI.</w:t>
      </w:r>
    </w:p>
    <w:p w:rsidR="00097C6C" w:rsidRPr="00097C6C" w:rsidRDefault="00097C6C" w:rsidP="00097C6C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097C6C">
        <w:rPr>
          <w:rFonts w:ascii="Bookman Old Style" w:hAnsi="Bookman Old Style"/>
          <w:b/>
          <w:sz w:val="22"/>
          <w:szCs w:val="22"/>
        </w:rPr>
        <w:t>Závěrečná ustanovení</w:t>
      </w:r>
    </w:p>
    <w:p w:rsidR="00097C6C" w:rsidRPr="00097C6C" w:rsidRDefault="00097C6C" w:rsidP="00097C6C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097C6C" w:rsidRPr="00097C6C" w:rsidRDefault="00097C6C" w:rsidP="00097C6C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OZ.</w:t>
      </w:r>
    </w:p>
    <w:p w:rsidR="00097C6C" w:rsidRPr="00097C6C" w:rsidRDefault="00097C6C" w:rsidP="00097C6C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097C6C" w:rsidRPr="00097C6C" w:rsidRDefault="00097C6C" w:rsidP="00097C6C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097C6C" w:rsidRDefault="00097C6C" w:rsidP="00097C6C">
      <w:pPr>
        <w:pStyle w:val="Zkladntext2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>Tato smlouva nabývá platnosti dnem podpisu obou smluvních stran a účinnosti dnem  zveřejnění v registru smluv dle zákona č. 340/2015 Sb., o zvláštních podmínkách účinnosti některých smluv, uveřejňování těchto smluv a o registru smluv (dále „registr smluv“).</w:t>
      </w:r>
    </w:p>
    <w:p w:rsidR="00A1721D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1721D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1721D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1721D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1721D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1721D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1721D" w:rsidRPr="00097C6C" w:rsidRDefault="00A1721D" w:rsidP="00A1721D">
      <w:pPr>
        <w:pStyle w:val="Zkladntext2"/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097C6C" w:rsidRPr="00097C6C" w:rsidRDefault="00097C6C" w:rsidP="00097C6C">
      <w:pPr>
        <w:pStyle w:val="Zkladntext2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97C6C">
        <w:rPr>
          <w:rFonts w:ascii="Bookman Old Style" w:hAnsi="Bookman Old Style"/>
          <w:sz w:val="22"/>
          <w:szCs w:val="22"/>
        </w:rPr>
        <w:t xml:space="preserve">Smluvní strany souhlasí se zveřejněním smlouvy v registru smluv, dle zákona o registru smluv. Zveřejnění provede Správa uprchlických zařízení Ministerstva vnitra (kupující). </w:t>
      </w:r>
    </w:p>
    <w:p w:rsidR="00097C6C" w:rsidRPr="00D036C7" w:rsidRDefault="00097C6C" w:rsidP="00097C6C">
      <w:pPr>
        <w:pStyle w:val="Odstavecseseznamem"/>
        <w:numPr>
          <w:ilvl w:val="0"/>
          <w:numId w:val="4"/>
        </w:numPr>
        <w:tabs>
          <w:tab w:val="clear" w:pos="1440"/>
        </w:tabs>
        <w:ind w:left="284" w:hanging="284"/>
        <w:jc w:val="both"/>
        <w:rPr>
          <w:rFonts w:ascii="Bookman Old Style" w:hAnsi="Bookman Old Style"/>
        </w:rPr>
      </w:pPr>
      <w:r w:rsidRPr="00D036C7">
        <w:rPr>
          <w:rFonts w:ascii="Bookman Old Style" w:hAnsi="Bookman Old Style"/>
        </w:rPr>
        <w:t>Veškeré dodatky k této smlouvě budou provedeny v písemné formě, označeny pořadovými čísly a podepsány statutárními orgány smluvních stran.</w:t>
      </w:r>
    </w:p>
    <w:p w:rsidR="00097C6C" w:rsidRPr="00076EAA" w:rsidRDefault="00097C6C" w:rsidP="00097C6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320F5">
        <w:rPr>
          <w:sz w:val="22"/>
          <w:szCs w:val="22"/>
        </w:rPr>
        <w:t xml:space="preserve">Příloha: cenová nabídka prodávajícího ze dne </w:t>
      </w:r>
      <w:r>
        <w:rPr>
          <w:sz w:val="22"/>
          <w:szCs w:val="22"/>
        </w:rPr>
        <w:t>22.9.</w:t>
      </w:r>
      <w:r w:rsidRPr="00076EAA">
        <w:rPr>
          <w:sz w:val="22"/>
          <w:szCs w:val="22"/>
        </w:rPr>
        <w:t>2016</w:t>
      </w:r>
    </w:p>
    <w:p w:rsidR="00097C6C" w:rsidRDefault="00097C6C" w:rsidP="00097C6C">
      <w:pPr>
        <w:rPr>
          <w:sz w:val="22"/>
          <w:szCs w:val="22"/>
        </w:rPr>
      </w:pPr>
    </w:p>
    <w:p w:rsidR="00097C6C" w:rsidRDefault="00097C6C" w:rsidP="00097C6C">
      <w:pPr>
        <w:ind w:left="360" w:right="-428"/>
        <w:rPr>
          <w:sz w:val="22"/>
          <w:szCs w:val="22"/>
        </w:rPr>
      </w:pPr>
    </w:p>
    <w:p w:rsidR="00097C6C" w:rsidRPr="009320F5" w:rsidRDefault="00097C6C" w:rsidP="00097C6C">
      <w:pPr>
        <w:ind w:right="-56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V Praze dne …. / …. / 2016                             </w:t>
      </w:r>
      <w:r w:rsidRPr="009320F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Praze</w:t>
      </w:r>
      <w:r w:rsidRPr="00076EAA">
        <w:rPr>
          <w:rFonts w:cs="Arial"/>
          <w:sz w:val="22"/>
          <w:szCs w:val="22"/>
        </w:rPr>
        <w:t xml:space="preserve"> dne …../ …../ </w:t>
      </w:r>
      <w:r w:rsidRPr="009320F5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6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097C6C" w:rsidRPr="009320F5" w:rsidTr="004B321C">
        <w:tc>
          <w:tcPr>
            <w:tcW w:w="504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97C6C" w:rsidRPr="009320F5" w:rsidTr="004B321C">
        <w:tc>
          <w:tcPr>
            <w:tcW w:w="504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9320F5">
              <w:rPr>
                <w:rFonts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36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7C6C" w:rsidRPr="00076EAA" w:rsidRDefault="00097C6C" w:rsidP="004B321C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076EAA">
              <w:rPr>
                <w:rFonts w:cs="Arial"/>
                <w:sz w:val="22"/>
                <w:szCs w:val="22"/>
              </w:rPr>
              <w:t xml:space="preserve">      ……………………………….........</w:t>
            </w:r>
          </w:p>
        </w:tc>
      </w:tr>
      <w:tr w:rsidR="00097C6C" w:rsidRPr="009320F5" w:rsidTr="004B321C">
        <w:tc>
          <w:tcPr>
            <w:tcW w:w="5040" w:type="dxa"/>
          </w:tcPr>
          <w:p w:rsidR="00097C6C" w:rsidRPr="00652ACE" w:rsidRDefault="00097C6C" w:rsidP="004B321C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652ACE">
              <w:rPr>
                <w:rFonts w:cs="Arial"/>
                <w:b/>
                <w:sz w:val="24"/>
                <w:szCs w:val="24"/>
              </w:rPr>
              <w:t xml:space="preserve">Mgr. </w:t>
            </w:r>
            <w:r>
              <w:rPr>
                <w:rFonts w:cs="Arial"/>
                <w:b/>
                <w:sz w:val="24"/>
                <w:szCs w:val="24"/>
              </w:rPr>
              <w:t>et Mgr. Pavel Bacík</w:t>
            </w:r>
          </w:p>
        </w:tc>
        <w:tc>
          <w:tcPr>
            <w:tcW w:w="36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7C6C" w:rsidRPr="00076EAA" w:rsidRDefault="00097C6C" w:rsidP="004B321C">
            <w:pPr>
              <w:snapToGri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076EAA">
              <w:rPr>
                <w:rFonts w:cs="Arial"/>
                <w:b/>
                <w:sz w:val="24"/>
                <w:szCs w:val="24"/>
              </w:rPr>
              <w:t xml:space="preserve">           </w:t>
            </w:r>
            <w:r>
              <w:rPr>
                <w:rFonts w:cs="Arial"/>
                <w:b/>
                <w:sz w:val="24"/>
                <w:szCs w:val="24"/>
              </w:rPr>
              <w:t>Ing. Romana Šikýřová</w:t>
            </w:r>
          </w:p>
        </w:tc>
      </w:tr>
      <w:tr w:rsidR="00097C6C" w:rsidRPr="009320F5" w:rsidTr="004B321C">
        <w:tc>
          <w:tcPr>
            <w:tcW w:w="5040" w:type="dxa"/>
          </w:tcPr>
          <w:p w:rsidR="00097C6C" w:rsidRPr="004D05F9" w:rsidRDefault="00097C6C" w:rsidP="004B321C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  <w:r w:rsidRPr="00A35F24">
              <w:rPr>
                <w:rFonts w:ascii="Bookman Old Style" w:hAnsi="Bookman Old Style"/>
                <w:b w:val="0"/>
                <w:bCs/>
                <w:sz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097C6C" w:rsidRPr="00076EAA" w:rsidRDefault="00097C6C" w:rsidP="004B321C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 w:rsidRPr="00076EAA">
              <w:rPr>
                <w:rFonts w:ascii="Bookman Old Style" w:hAnsi="Bookman Old Style"/>
                <w:b w:val="0"/>
                <w:bCs/>
                <w:sz w:val="22"/>
              </w:rPr>
              <w:t xml:space="preserve">                        jednatel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>ka</w:t>
            </w:r>
          </w:p>
        </w:tc>
      </w:tr>
      <w:tr w:rsidR="00097C6C" w:rsidRPr="009320F5" w:rsidTr="004B321C">
        <w:trPr>
          <w:trHeight w:val="222"/>
        </w:trPr>
        <w:tc>
          <w:tcPr>
            <w:tcW w:w="5040" w:type="dxa"/>
          </w:tcPr>
          <w:p w:rsidR="00097C6C" w:rsidRPr="009320F5" w:rsidRDefault="00097C6C" w:rsidP="004B321C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 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                       </w:t>
            </w: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(kupující)</w:t>
            </w:r>
          </w:p>
        </w:tc>
        <w:tc>
          <w:tcPr>
            <w:tcW w:w="360" w:type="dxa"/>
          </w:tcPr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097C6C" w:rsidRDefault="00097C6C" w:rsidP="004B321C">
            <w:pPr>
              <w:snapToGrid w:val="0"/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>
              <w:rPr>
                <w:rFonts w:cs="Arial"/>
                <w:bCs/>
                <w:i/>
                <w:sz w:val="22"/>
                <w:szCs w:val="22"/>
              </w:rPr>
              <w:t xml:space="preserve">                       </w:t>
            </w: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(prodávající)</w:t>
            </w:r>
          </w:p>
          <w:p w:rsidR="00097C6C" w:rsidRPr="009320F5" w:rsidRDefault="00097C6C" w:rsidP="004B321C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097C6C" w:rsidRDefault="00097C6C" w:rsidP="00097C6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9"/>
      <w:footerReference w:type="default" r:id="rId10"/>
      <w:headerReference w:type="first" r:id="rId11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3B" w:rsidRDefault="00246A3B">
      <w:r>
        <w:separator/>
      </w:r>
    </w:p>
  </w:endnote>
  <w:endnote w:type="continuationSeparator" w:id="0">
    <w:p w:rsidR="00246A3B" w:rsidRDefault="0024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842674">
      <w:rPr>
        <w:rStyle w:val="slostrnky"/>
        <w:b/>
        <w:noProof/>
        <w:color w:val="C0C0C0"/>
        <w:sz w:val="16"/>
        <w:szCs w:val="16"/>
      </w:rPr>
      <w:t>4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3B" w:rsidRDefault="00246A3B">
      <w:r>
        <w:separator/>
      </w:r>
    </w:p>
  </w:footnote>
  <w:footnote w:type="continuationSeparator" w:id="0">
    <w:p w:rsidR="00246A3B" w:rsidRDefault="0024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7F8B13A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Bookman Old Style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778"/>
      <w:numFmt w:val="decimal"/>
      <w:lvlText w:val="%3"/>
      <w:lvlJc w:val="left"/>
      <w:pPr>
        <w:ind w:left="2376" w:hanging="396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D698F"/>
    <w:multiLevelType w:val="hybridMultilevel"/>
    <w:tmpl w:val="67187B7A"/>
    <w:lvl w:ilvl="0" w:tplc="8C82B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1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5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4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E07E62"/>
    <w:multiLevelType w:val="hybridMultilevel"/>
    <w:tmpl w:val="E708BE28"/>
    <w:lvl w:ilvl="0" w:tplc="0C4E4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AE9062BA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2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D3A4E19"/>
    <w:multiLevelType w:val="hybridMultilevel"/>
    <w:tmpl w:val="D70203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DB6C3D"/>
    <w:multiLevelType w:val="hybridMultilevel"/>
    <w:tmpl w:val="4B3A83E6"/>
    <w:lvl w:ilvl="0" w:tplc="8AF07E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2"/>
  </w:num>
  <w:num w:numId="5">
    <w:abstractNumId w:val="41"/>
  </w:num>
  <w:num w:numId="6">
    <w:abstractNumId w:val="35"/>
  </w:num>
  <w:num w:numId="7">
    <w:abstractNumId w:val="1"/>
  </w:num>
  <w:num w:numId="8">
    <w:abstractNumId w:val="40"/>
  </w:num>
  <w:num w:numId="9">
    <w:abstractNumId w:val="36"/>
  </w:num>
  <w:num w:numId="10">
    <w:abstractNumId w:val="42"/>
  </w:num>
  <w:num w:numId="11">
    <w:abstractNumId w:val="34"/>
  </w:num>
  <w:num w:numId="12">
    <w:abstractNumId w:val="47"/>
  </w:num>
  <w:num w:numId="13">
    <w:abstractNumId w:val="18"/>
  </w:num>
  <w:num w:numId="14">
    <w:abstractNumId w:val="12"/>
  </w:num>
  <w:num w:numId="15">
    <w:abstractNumId w:val="44"/>
  </w:num>
  <w:num w:numId="16">
    <w:abstractNumId w:val="33"/>
  </w:num>
  <w:num w:numId="17">
    <w:abstractNumId w:val="22"/>
  </w:num>
  <w:num w:numId="18">
    <w:abstractNumId w:val="24"/>
  </w:num>
  <w:num w:numId="19">
    <w:abstractNumId w:val="39"/>
  </w:num>
  <w:num w:numId="20">
    <w:abstractNumId w:val="26"/>
  </w:num>
  <w:num w:numId="21">
    <w:abstractNumId w:val="28"/>
  </w:num>
  <w:num w:numId="22">
    <w:abstractNumId w:val="2"/>
  </w:num>
  <w:num w:numId="23">
    <w:abstractNumId w:val="30"/>
  </w:num>
  <w:num w:numId="24">
    <w:abstractNumId w:val="31"/>
  </w:num>
  <w:num w:numId="25">
    <w:abstractNumId w:val="43"/>
  </w:num>
  <w:num w:numId="26">
    <w:abstractNumId w:val="23"/>
  </w:num>
  <w:num w:numId="27">
    <w:abstractNumId w:val="17"/>
  </w:num>
  <w:num w:numId="28">
    <w:abstractNumId w:val="16"/>
  </w:num>
  <w:num w:numId="29">
    <w:abstractNumId w:val="15"/>
  </w:num>
  <w:num w:numId="30">
    <w:abstractNumId w:val="6"/>
  </w:num>
  <w:num w:numId="31">
    <w:abstractNumId w:val="20"/>
  </w:num>
  <w:num w:numId="32">
    <w:abstractNumId w:val="8"/>
  </w:num>
  <w:num w:numId="33">
    <w:abstractNumId w:val="48"/>
  </w:num>
  <w:num w:numId="34">
    <w:abstractNumId w:val="11"/>
  </w:num>
  <w:num w:numId="35">
    <w:abstractNumId w:val="25"/>
  </w:num>
  <w:num w:numId="36">
    <w:abstractNumId w:val="9"/>
  </w:num>
  <w:num w:numId="37">
    <w:abstractNumId w:val="13"/>
  </w:num>
  <w:num w:numId="38">
    <w:abstractNumId w:val="10"/>
  </w:num>
  <w:num w:numId="39">
    <w:abstractNumId w:val="21"/>
  </w:num>
  <w:num w:numId="40">
    <w:abstractNumId w:val="45"/>
  </w:num>
  <w:num w:numId="41">
    <w:abstractNumId w:val="4"/>
  </w:num>
  <w:num w:numId="42">
    <w:abstractNumId w:val="46"/>
  </w:num>
  <w:num w:numId="43">
    <w:abstractNumId w:val="37"/>
  </w:num>
  <w:num w:numId="44">
    <w:abstractNumId w:val="5"/>
  </w:num>
  <w:num w:numId="45">
    <w:abstractNumId w:val="29"/>
  </w:num>
  <w:num w:numId="46">
    <w:abstractNumId w:val="27"/>
  </w:num>
  <w:num w:numId="47">
    <w:abstractNumId w:val="49"/>
  </w:num>
  <w:num w:numId="48">
    <w:abstractNumId w:val="3"/>
  </w:num>
  <w:num w:numId="49">
    <w:abstractNumId w:val="0"/>
  </w:num>
  <w:num w:numId="50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97C6C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1B60"/>
    <w:rsid w:val="0012399E"/>
    <w:rsid w:val="00123A1C"/>
    <w:rsid w:val="00131067"/>
    <w:rsid w:val="00144AD5"/>
    <w:rsid w:val="0015463F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46A3B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4F8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238A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2674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247DD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21D"/>
    <w:rsid w:val="00A179FE"/>
    <w:rsid w:val="00A218FF"/>
    <w:rsid w:val="00A2293A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A6B61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AB188E-F20D-47A5-932C-0B5B5F6E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097C6C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ubal@su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lux@palux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2</cp:revision>
  <cp:lastPrinted>2016-10-05T07:55:00Z</cp:lastPrinted>
  <dcterms:created xsi:type="dcterms:W3CDTF">2016-10-25T13:10:00Z</dcterms:created>
  <dcterms:modified xsi:type="dcterms:W3CDTF">2016-10-25T13:10:00Z</dcterms:modified>
</cp:coreProperties>
</file>