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199EE0BF" w:rsidR="003338A0" w:rsidRPr="00B550D4"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Číslo smlouvy</w:t>
      </w:r>
      <w:r w:rsidR="003F172E" w:rsidRPr="00B550D4">
        <w:rPr>
          <w:rFonts w:ascii="Times New Roman" w:hAnsi="Times New Roman" w:cs="Times New Roman"/>
          <w:sz w:val="24"/>
          <w:szCs w:val="24"/>
        </w:rPr>
        <w:t xml:space="preserve"> Objednatele</w:t>
      </w:r>
      <w:r w:rsidRPr="00B550D4">
        <w:rPr>
          <w:rFonts w:ascii="Times New Roman" w:hAnsi="Times New Roman" w:cs="Times New Roman"/>
          <w:sz w:val="24"/>
          <w:szCs w:val="24"/>
        </w:rPr>
        <w:t xml:space="preserve">: </w:t>
      </w:r>
      <w:r w:rsidR="00BD461E" w:rsidRPr="00113B32">
        <w:rPr>
          <w:rFonts w:ascii="Times New Roman" w:hAnsi="Times New Roman" w:cs="Times New Roman"/>
          <w:bCs/>
          <w:sz w:val="24"/>
          <w:szCs w:val="24"/>
        </w:rPr>
        <w:t>01PU-003656</w:t>
      </w:r>
    </w:p>
    <w:p w14:paraId="053724E2" w14:textId="77777777" w:rsidR="005320A5" w:rsidRDefault="005320A5" w:rsidP="005320A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Číslo smlouvy Poskytovatele: RSD 01/2018</w:t>
      </w:r>
    </w:p>
    <w:p w14:paraId="2D0A68CB" w14:textId="3B967B84" w:rsidR="004B22F6" w:rsidRPr="00B550D4" w:rsidRDefault="004B22F6"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ISPROF</w:t>
      </w:r>
      <w:r w:rsidR="00113B32">
        <w:rPr>
          <w:rFonts w:ascii="Times New Roman" w:hAnsi="Times New Roman" w:cs="Times New Roman"/>
          <w:sz w:val="24"/>
          <w:szCs w:val="24"/>
        </w:rPr>
        <w:t>OND</w:t>
      </w:r>
      <w:r w:rsidRPr="00B550D4">
        <w:rPr>
          <w:rFonts w:ascii="Times New Roman" w:hAnsi="Times New Roman" w:cs="Times New Roman"/>
          <w:sz w:val="24"/>
          <w:szCs w:val="24"/>
        </w:rPr>
        <w:t xml:space="preserve">: </w:t>
      </w:r>
      <w:r w:rsidR="00BD461E" w:rsidRPr="00113B32">
        <w:rPr>
          <w:rFonts w:ascii="Times New Roman" w:hAnsi="Times New Roman" w:cs="Times New Roman"/>
          <w:sz w:val="24"/>
          <w:szCs w:val="24"/>
        </w:rPr>
        <w:t>500 115 0009</w:t>
      </w:r>
    </w:p>
    <w:p w14:paraId="26251630" w14:textId="38EA1266" w:rsidR="003338A0" w:rsidRPr="00B550D4" w:rsidRDefault="003338A0" w:rsidP="00113B32">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 xml:space="preserve">Název veřejné zakázky: </w:t>
      </w:r>
      <w:r w:rsidR="00BD461E" w:rsidRPr="00113B32">
        <w:rPr>
          <w:rFonts w:ascii="Times New Roman" w:hAnsi="Times New Roman" w:cs="Times New Roman"/>
          <w:b/>
          <w:sz w:val="24"/>
          <w:szCs w:val="24"/>
        </w:rPr>
        <w:t xml:space="preserve">SA - měření </w:t>
      </w:r>
      <w:proofErr w:type="spellStart"/>
      <w:r w:rsidR="00BD461E" w:rsidRPr="00113B32">
        <w:rPr>
          <w:rFonts w:ascii="Times New Roman" w:hAnsi="Times New Roman" w:cs="Times New Roman"/>
          <w:b/>
          <w:sz w:val="24"/>
          <w:szCs w:val="24"/>
        </w:rPr>
        <w:t>retroreflexe</w:t>
      </w:r>
      <w:proofErr w:type="spellEnd"/>
      <w:r w:rsidR="00BD461E" w:rsidRPr="00113B32">
        <w:rPr>
          <w:rFonts w:ascii="Times New Roman" w:hAnsi="Times New Roman" w:cs="Times New Roman"/>
          <w:b/>
          <w:sz w:val="24"/>
          <w:szCs w:val="24"/>
        </w:rPr>
        <w:t xml:space="preserve"> VDZ 2018</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77777777" w:rsidR="003338A0" w:rsidRPr="00A30544" w:rsidRDefault="003338A0" w:rsidP="003338A0">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56AEA20A"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048B2ADC"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69F7E98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66C5BA73"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4A8EBDA5" w14:textId="7BE1713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
    <w:p w14:paraId="6A1F66A7" w14:textId="12C19FC8"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zastoupeno:</w:t>
      </w:r>
      <w:r>
        <w:rPr>
          <w:rFonts w:ascii="Times New Roman" w:hAnsi="Times New Roman" w:cs="Times New Roman"/>
          <w:sz w:val="24"/>
          <w:szCs w:val="24"/>
        </w:rPr>
        <w:tab/>
        <w:t xml:space="preserve"> </w:t>
      </w:r>
    </w:p>
    <w:p w14:paraId="51B1FFF7" w14:textId="291B69BD"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kontaktní osoba ve věcech smluvních i technických: </w:t>
      </w:r>
    </w:p>
    <w:p w14:paraId="34B584C4" w14:textId="1BB44656"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2B32B78" w14:textId="6DFB2070"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E977363" w14:textId="7777777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(dále jen „</w:t>
      </w:r>
      <w:r>
        <w:rPr>
          <w:rFonts w:ascii="Times New Roman" w:hAnsi="Times New Roman" w:cs="Times New Roman"/>
          <w:b/>
          <w:sz w:val="24"/>
          <w:szCs w:val="24"/>
        </w:rPr>
        <w:t>Objednatel</w:t>
      </w:r>
      <w:r>
        <w:rPr>
          <w:rFonts w:ascii="Times New Roman" w:hAnsi="Times New Roman" w:cs="Times New Roman"/>
          <w:sz w:val="24"/>
          <w:szCs w:val="24"/>
        </w:rPr>
        <w:t>”)</w:t>
      </w:r>
    </w:p>
    <w:p w14:paraId="4D32BCC1" w14:textId="77777777" w:rsidR="003338A0" w:rsidRDefault="003338A0" w:rsidP="003338A0">
      <w:pPr>
        <w:tabs>
          <w:tab w:val="left" w:pos="3969"/>
        </w:tabs>
        <w:spacing w:after="0" w:line="276" w:lineRule="auto"/>
        <w:rPr>
          <w:rFonts w:ascii="Times New Roman" w:hAnsi="Times New Roman" w:cs="Times New Roman"/>
          <w:sz w:val="24"/>
          <w:szCs w:val="24"/>
        </w:rPr>
      </w:pPr>
    </w:p>
    <w:p w14:paraId="2E80245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4FDCFA2" w14:textId="77777777" w:rsidR="003338A0" w:rsidRDefault="003338A0" w:rsidP="003338A0">
      <w:pPr>
        <w:tabs>
          <w:tab w:val="left" w:pos="3969"/>
        </w:tabs>
        <w:spacing w:after="0" w:line="276" w:lineRule="auto"/>
        <w:rPr>
          <w:rFonts w:ascii="Times New Roman" w:hAnsi="Times New Roman" w:cs="Times New Roman"/>
          <w:sz w:val="24"/>
          <w:szCs w:val="24"/>
        </w:rPr>
      </w:pPr>
    </w:p>
    <w:p w14:paraId="534C919E" w14:textId="77777777" w:rsidR="00113B32" w:rsidRDefault="00113B32" w:rsidP="00113B32">
      <w:pPr>
        <w:tabs>
          <w:tab w:val="left" w:pos="3969"/>
        </w:tabs>
        <w:spacing w:after="0" w:line="276" w:lineRule="auto"/>
        <w:rPr>
          <w:rFonts w:ascii="Times New Roman" w:hAnsi="Times New Roman" w:cs="Times New Roman"/>
          <w:b/>
          <w:sz w:val="24"/>
          <w:szCs w:val="24"/>
        </w:rPr>
      </w:pPr>
      <w:r>
        <w:rPr>
          <w:rFonts w:ascii="Times New Roman" w:hAnsi="Times New Roman" w:cs="Times New Roman"/>
          <w:b/>
          <w:sz w:val="24"/>
          <w:szCs w:val="24"/>
        </w:rPr>
        <w:t>Silniční vývoj – ZDS spol. s r.o.</w:t>
      </w:r>
    </w:p>
    <w:p w14:paraId="3B7B330A" w14:textId="7777777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t>Jílkova 76, 615 00 Brno</w:t>
      </w:r>
    </w:p>
    <w:p w14:paraId="0061DBE8" w14:textId="7777777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t>64507181</w:t>
      </w:r>
    </w:p>
    <w:p w14:paraId="453DFB85" w14:textId="7777777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t>CZ64507181</w:t>
      </w:r>
    </w:p>
    <w:p w14:paraId="75E6E58C" w14:textId="7777777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zápis v obchodním rejstříku:</w:t>
      </w:r>
      <w:r>
        <w:rPr>
          <w:rFonts w:ascii="Times New Roman" w:hAnsi="Times New Roman" w:cs="Times New Roman"/>
          <w:sz w:val="24"/>
          <w:szCs w:val="24"/>
        </w:rPr>
        <w:tab/>
        <w:t>Krajského soudu v Brně, C 22650</w:t>
      </w:r>
    </w:p>
    <w:p w14:paraId="360117FB" w14:textId="77777777" w:rsidR="00113B32" w:rsidRDefault="00113B32" w:rsidP="00113B32">
      <w:pPr>
        <w:tabs>
          <w:tab w:val="left" w:pos="3969"/>
        </w:tabs>
        <w:spacing w:after="0" w:line="276" w:lineRule="auto"/>
        <w:rPr>
          <w:rFonts w:ascii="Times New Roman" w:hAnsi="Times New Roman" w:cs="Times New Roman"/>
          <w:b/>
          <w:sz w:val="24"/>
          <w:szCs w:val="24"/>
        </w:rPr>
      </w:pPr>
      <w:r>
        <w:rPr>
          <w:rFonts w:ascii="Times New Roman" w:hAnsi="Times New Roman" w:cs="Times New Roman"/>
          <w:sz w:val="24"/>
          <w:szCs w:val="24"/>
        </w:rPr>
        <w:t>právní forma:</w:t>
      </w:r>
      <w:r>
        <w:rPr>
          <w:rFonts w:ascii="Times New Roman" w:hAnsi="Times New Roman" w:cs="Times New Roman"/>
          <w:sz w:val="24"/>
          <w:szCs w:val="24"/>
        </w:rPr>
        <w:tab/>
        <w:t>spol. s r.o.</w:t>
      </w:r>
    </w:p>
    <w:p w14:paraId="6301D637" w14:textId="561868AA"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p>
    <w:p w14:paraId="5883FA9C" w14:textId="017424E4"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zastoupen:</w:t>
      </w:r>
      <w:r>
        <w:rPr>
          <w:rFonts w:ascii="Times New Roman" w:hAnsi="Times New Roman" w:cs="Times New Roman"/>
          <w:sz w:val="24"/>
          <w:szCs w:val="24"/>
        </w:rPr>
        <w:tab/>
      </w:r>
    </w:p>
    <w:p w14:paraId="5A320B76" w14:textId="5FB7FE37"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kontaktní </w:t>
      </w:r>
      <w:r w:rsidRPr="00113B32">
        <w:rPr>
          <w:rFonts w:ascii="Times New Roman" w:hAnsi="Times New Roman" w:cs="Times New Roman"/>
          <w:sz w:val="24"/>
          <w:szCs w:val="24"/>
        </w:rPr>
        <w:t>osoba ve věcech smluvních</w:t>
      </w:r>
      <w:r>
        <w:rPr>
          <w:rFonts w:ascii="Times New Roman" w:hAnsi="Times New Roman" w:cs="Times New Roman"/>
          <w:sz w:val="24"/>
          <w:szCs w:val="24"/>
        </w:rPr>
        <w:t>:</w:t>
      </w:r>
      <w:r>
        <w:rPr>
          <w:rFonts w:ascii="Times New Roman" w:hAnsi="Times New Roman" w:cs="Times New Roman"/>
          <w:sz w:val="24"/>
          <w:szCs w:val="24"/>
        </w:rPr>
        <w:tab/>
      </w:r>
    </w:p>
    <w:p w14:paraId="4CEE9112" w14:textId="30A07773"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14:paraId="77404C42" w14:textId="17133233" w:rsidR="00113B32" w:rsidRDefault="00113B32" w:rsidP="00113B32">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p>
    <w:p w14:paraId="78BA6F51" w14:textId="56798393" w:rsidR="00113B32" w:rsidRDefault="00113B32" w:rsidP="00113B32">
      <w:pPr>
        <w:tabs>
          <w:tab w:val="left" w:pos="3969"/>
        </w:tabs>
        <w:spacing w:after="0" w:line="276" w:lineRule="auto"/>
        <w:rPr>
          <w:rFonts w:ascii="Times New Roman" w:hAnsi="Times New Roman" w:cs="Times New Roman"/>
          <w:sz w:val="24"/>
          <w:szCs w:val="24"/>
        </w:rPr>
      </w:pPr>
      <w:r w:rsidRPr="00113B32">
        <w:rPr>
          <w:rFonts w:ascii="Times New Roman" w:hAnsi="Times New Roman" w:cs="Times New Roman"/>
          <w:sz w:val="24"/>
          <w:szCs w:val="24"/>
        </w:rPr>
        <w:t>kontaktní osoba ve věcech technických:</w:t>
      </w:r>
      <w:r>
        <w:rPr>
          <w:rFonts w:ascii="Times New Roman" w:hAnsi="Times New Roman" w:cs="Times New Roman"/>
          <w:sz w:val="24"/>
          <w:szCs w:val="24"/>
        </w:rPr>
        <w:tab/>
      </w:r>
    </w:p>
    <w:p w14:paraId="234D737C" w14:textId="0EB98F53" w:rsidR="00113B32" w:rsidRDefault="00113B32" w:rsidP="00113B32">
      <w:pPr>
        <w:tabs>
          <w:tab w:val="left" w:pos="3969"/>
        </w:tabs>
        <w:spacing w:after="0" w:line="276" w:lineRule="auto"/>
        <w:rPr>
          <w:rFonts w:ascii="Times New Roman" w:hAnsi="Times New Roman" w:cs="Times New Roman"/>
          <w:sz w:val="24"/>
          <w:szCs w:val="24"/>
        </w:rPr>
      </w:pPr>
      <w:r w:rsidRPr="00113B32">
        <w:rPr>
          <w:rFonts w:ascii="Times New Roman" w:hAnsi="Times New Roman" w:cs="Times New Roman"/>
          <w:sz w:val="24"/>
          <w:szCs w:val="24"/>
        </w:rPr>
        <w:t>e-mail:</w:t>
      </w:r>
      <w:r>
        <w:rPr>
          <w:rFonts w:ascii="Times New Roman" w:hAnsi="Times New Roman" w:cs="Times New Roman"/>
          <w:sz w:val="24"/>
          <w:szCs w:val="24"/>
        </w:rPr>
        <w:tab/>
      </w:r>
    </w:p>
    <w:p w14:paraId="6D5415AA" w14:textId="7FBC0C5C" w:rsidR="00113B32" w:rsidRDefault="00113B32" w:rsidP="00113B32">
      <w:pPr>
        <w:tabs>
          <w:tab w:val="left" w:pos="3969"/>
        </w:tabs>
        <w:spacing w:after="0" w:line="276" w:lineRule="auto"/>
        <w:rPr>
          <w:rFonts w:ascii="Times New Roman" w:hAnsi="Times New Roman" w:cs="Times New Roman"/>
          <w:sz w:val="24"/>
          <w:szCs w:val="24"/>
        </w:rPr>
      </w:pPr>
      <w:r w:rsidRPr="00113B32">
        <w:rPr>
          <w:rFonts w:ascii="Times New Roman" w:hAnsi="Times New Roman" w:cs="Times New Roman"/>
          <w:sz w:val="24"/>
          <w:szCs w:val="24"/>
        </w:rPr>
        <w:t>tel:</w:t>
      </w:r>
      <w:r>
        <w:rPr>
          <w:rFonts w:ascii="Times New Roman" w:hAnsi="Times New Roman" w:cs="Times New Roman"/>
          <w:sz w:val="24"/>
          <w:szCs w:val="24"/>
        </w:rPr>
        <w:tab/>
      </w:r>
    </w:p>
    <w:p w14:paraId="513B3278" w14:textId="4DD00EBF" w:rsidR="003338A0" w:rsidRDefault="00113B32" w:rsidP="00113B32">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3338A0" w:rsidRPr="002D37C5">
        <w:rPr>
          <w:rFonts w:ascii="Times New Roman" w:hAnsi="Times New Roman" w:cs="Times New Roman"/>
          <w:sz w:val="24"/>
          <w:szCs w:val="24"/>
        </w:rPr>
        <w:t>(dále jen „</w:t>
      </w:r>
      <w:r w:rsidR="003338A0">
        <w:rPr>
          <w:rFonts w:ascii="Times New Roman" w:hAnsi="Times New Roman" w:cs="Times New Roman"/>
          <w:b/>
          <w:sz w:val="24"/>
          <w:szCs w:val="24"/>
        </w:rPr>
        <w:t>Poskytovatel</w:t>
      </w:r>
      <w:r w:rsidR="003338A0" w:rsidRPr="002D37C5">
        <w:rPr>
          <w:rFonts w:ascii="Times New Roman" w:hAnsi="Times New Roman" w:cs="Times New Roman"/>
          <w:sz w:val="24"/>
          <w:szCs w:val="24"/>
        </w:rPr>
        <w:t>“)</w:t>
      </w:r>
      <w:r w:rsidR="003338A0"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lastRenderedPageBreak/>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w:t>
      </w:r>
      <w:r w:rsidR="00262A7F" w:rsidRPr="00113B32">
        <w:rPr>
          <w:rFonts w:ascii="Times New Roman" w:hAnsi="Times New Roman" w:cs="Times New Roman"/>
          <w:b/>
          <w:sz w:val="24"/>
          <w:szCs w:val="24"/>
        </w:rPr>
        <w:t>příloze č. 1</w:t>
      </w:r>
      <w:r w:rsidR="00262A7F" w:rsidRPr="00555ACC">
        <w:rPr>
          <w:rFonts w:ascii="Times New Roman" w:hAnsi="Times New Roman" w:cs="Times New Roman"/>
          <w:sz w:val="24"/>
          <w:szCs w:val="24"/>
        </w:rPr>
        <w:t xml:space="preserve">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5D2F6278" w14:textId="77777777" w:rsidR="00113B32"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113B32">
        <w:rPr>
          <w:rFonts w:ascii="Times New Roman" w:hAnsi="Times New Roman" w:cs="Times New Roman"/>
          <w:sz w:val="24"/>
          <w:szCs w:val="24"/>
        </w:rPr>
        <w:t xml:space="preserve">Poskytovatel </w:t>
      </w:r>
      <w:r w:rsidR="00262A7F" w:rsidRPr="00113B32">
        <w:rPr>
          <w:rFonts w:ascii="Times New Roman" w:hAnsi="Times New Roman" w:cs="Times New Roman"/>
          <w:sz w:val="24"/>
          <w:szCs w:val="24"/>
        </w:rPr>
        <w:t xml:space="preserve">se zavazuje </w:t>
      </w:r>
      <w:r w:rsidRPr="00113B32">
        <w:rPr>
          <w:rFonts w:ascii="Times New Roman" w:hAnsi="Times New Roman" w:cs="Times New Roman"/>
          <w:sz w:val="24"/>
          <w:szCs w:val="24"/>
        </w:rPr>
        <w:t xml:space="preserve">poskytnout Objednateli Služby </w:t>
      </w:r>
      <w:r w:rsidR="00262A7F" w:rsidRPr="00113B32">
        <w:rPr>
          <w:rFonts w:ascii="Times New Roman" w:hAnsi="Times New Roman" w:cs="Times New Roman"/>
          <w:sz w:val="24"/>
          <w:szCs w:val="24"/>
        </w:rPr>
        <w:t>na následující</w:t>
      </w:r>
      <w:r w:rsidR="00C1520A" w:rsidRPr="00113B32">
        <w:rPr>
          <w:rFonts w:ascii="Times New Roman" w:hAnsi="Times New Roman" w:cs="Times New Roman"/>
          <w:sz w:val="24"/>
          <w:szCs w:val="24"/>
        </w:rPr>
        <w:t>m místě</w:t>
      </w:r>
      <w:r w:rsidR="00262A7F" w:rsidRPr="00113B32">
        <w:rPr>
          <w:rFonts w:ascii="Times New Roman" w:hAnsi="Times New Roman" w:cs="Times New Roman"/>
          <w:sz w:val="24"/>
          <w:szCs w:val="24"/>
        </w:rPr>
        <w:t xml:space="preserve">: Ředitelství silnic a dálnic ČR, adresa: </w:t>
      </w:r>
      <w:r w:rsidR="00113B32">
        <w:rPr>
          <w:rFonts w:ascii="Times New Roman" w:hAnsi="Times New Roman" w:cs="Times New Roman"/>
          <w:b/>
          <w:sz w:val="24"/>
          <w:szCs w:val="24"/>
        </w:rPr>
        <w:t>Práčská 3, 106 00 Praha 10.</w:t>
      </w:r>
      <w:r w:rsidR="00113B32">
        <w:rPr>
          <w:rFonts w:ascii="Times New Roman" w:hAnsi="Times New Roman" w:cs="Times New Roman"/>
          <w:sz w:val="24"/>
          <w:szCs w:val="24"/>
        </w:rPr>
        <w:t xml:space="preserve"> </w:t>
      </w:r>
    </w:p>
    <w:p w14:paraId="12F04779" w14:textId="7DE17559" w:rsidR="00262A7F" w:rsidRPr="00113B32"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113B32">
        <w:rPr>
          <w:rFonts w:ascii="Times New Roman" w:hAnsi="Times New Roman" w:cs="Times New Roman"/>
          <w:sz w:val="24"/>
          <w:szCs w:val="24"/>
        </w:rPr>
        <w:t>Objednatel</w:t>
      </w:r>
      <w:r w:rsidR="00262A7F" w:rsidRPr="00113B32">
        <w:rPr>
          <w:rFonts w:ascii="Times New Roman" w:hAnsi="Times New Roman" w:cs="Times New Roman"/>
          <w:sz w:val="24"/>
          <w:szCs w:val="24"/>
        </w:rPr>
        <w:t xml:space="preserve"> se zavazuje řádně a včas </w:t>
      </w:r>
      <w:r w:rsidRPr="00113B32">
        <w:rPr>
          <w:rFonts w:ascii="Times New Roman" w:hAnsi="Times New Roman" w:cs="Times New Roman"/>
          <w:sz w:val="24"/>
          <w:szCs w:val="24"/>
        </w:rPr>
        <w:t>poskytnuté Služby (jejich výstupy)</w:t>
      </w:r>
      <w:r w:rsidR="00262A7F" w:rsidRPr="00113B32">
        <w:rPr>
          <w:rFonts w:ascii="Times New Roman" w:hAnsi="Times New Roman" w:cs="Times New Roman"/>
          <w:sz w:val="24"/>
          <w:szCs w:val="24"/>
        </w:rPr>
        <w:t xml:space="preserve"> převzít</w:t>
      </w:r>
      <w:r w:rsidR="00FE2B69" w:rsidRPr="00113B32">
        <w:rPr>
          <w:rFonts w:ascii="Times New Roman" w:hAnsi="Times New Roman" w:cs="Times New Roman"/>
          <w:sz w:val="24"/>
          <w:szCs w:val="24"/>
        </w:rPr>
        <w:t xml:space="preserve"> (akceptovat)</w:t>
      </w:r>
      <w:r w:rsidR="00262A7F" w:rsidRPr="00113B32">
        <w:rPr>
          <w:rFonts w:ascii="Times New Roman" w:hAnsi="Times New Roman" w:cs="Times New Roman"/>
          <w:sz w:val="24"/>
          <w:szCs w:val="24"/>
        </w:rPr>
        <w:t xml:space="preserve"> a uhradit </w:t>
      </w:r>
      <w:r w:rsidRPr="00113B32">
        <w:rPr>
          <w:rFonts w:ascii="Times New Roman" w:hAnsi="Times New Roman" w:cs="Times New Roman"/>
          <w:sz w:val="24"/>
          <w:szCs w:val="24"/>
        </w:rPr>
        <w:t xml:space="preserve">Poskytovateli </w:t>
      </w:r>
      <w:r w:rsidR="00262A7F" w:rsidRPr="00113B32">
        <w:rPr>
          <w:rFonts w:ascii="Times New Roman" w:hAnsi="Times New Roman" w:cs="Times New Roman"/>
          <w:sz w:val="24"/>
          <w:szCs w:val="24"/>
        </w:rPr>
        <w:t xml:space="preserve">za </w:t>
      </w:r>
      <w:r w:rsidR="00FE2B69" w:rsidRPr="00113B32">
        <w:rPr>
          <w:rFonts w:ascii="Times New Roman" w:hAnsi="Times New Roman" w:cs="Times New Roman"/>
          <w:sz w:val="24"/>
          <w:szCs w:val="24"/>
        </w:rPr>
        <w:t xml:space="preserve">poskytnutí </w:t>
      </w:r>
      <w:r w:rsidRPr="00113B32">
        <w:rPr>
          <w:rFonts w:ascii="Times New Roman" w:hAnsi="Times New Roman" w:cs="Times New Roman"/>
          <w:sz w:val="24"/>
          <w:szCs w:val="24"/>
        </w:rPr>
        <w:t xml:space="preserve">Služeb </w:t>
      </w:r>
      <w:r w:rsidR="00262A7F" w:rsidRPr="00113B32">
        <w:rPr>
          <w:rFonts w:ascii="Times New Roman" w:hAnsi="Times New Roman" w:cs="Times New Roman"/>
          <w:sz w:val="24"/>
          <w:szCs w:val="24"/>
        </w:rPr>
        <w:t xml:space="preserve">dle této Smlouvy cenu uvedenou </w:t>
      </w:r>
      <w:r w:rsidR="00171A78" w:rsidRPr="00113B32">
        <w:rPr>
          <w:rFonts w:ascii="Times New Roman" w:hAnsi="Times New Roman" w:cs="Times New Roman"/>
          <w:sz w:val="24"/>
          <w:szCs w:val="24"/>
        </w:rPr>
        <w:t>v čl.</w:t>
      </w:r>
      <w:r w:rsidR="00262A7F" w:rsidRPr="00113B32">
        <w:rPr>
          <w:rFonts w:ascii="Times New Roman" w:hAnsi="Times New Roman" w:cs="Times New Roman"/>
          <w:sz w:val="24"/>
          <w:szCs w:val="24"/>
        </w:rPr>
        <w:t xml:space="preserve"> IV. této Smlouvy.</w:t>
      </w:r>
    </w:p>
    <w:p w14:paraId="26F2AC93" w14:textId="6D1CE283" w:rsidR="00FF14F0" w:rsidRPr="00113B32" w:rsidRDefault="00C846C7" w:rsidP="00C846C7">
      <w:pPr>
        <w:pStyle w:val="Odstavecseseznamem"/>
        <w:numPr>
          <w:ilvl w:val="0"/>
          <w:numId w:val="4"/>
        </w:numPr>
        <w:spacing w:before="120" w:after="120" w:line="23" w:lineRule="atLeast"/>
        <w:contextualSpacing w:val="0"/>
        <w:jc w:val="both"/>
        <w:rPr>
          <w:rFonts w:ascii="Times New Roman" w:hAnsi="Times New Roman" w:cs="Times New Roman"/>
          <w:sz w:val="24"/>
          <w:szCs w:val="24"/>
        </w:rPr>
      </w:pPr>
      <w:r w:rsidRPr="00113B32">
        <w:rPr>
          <w:rFonts w:ascii="Times New Roman" w:hAnsi="Times New Roman" w:cs="Times New Roman"/>
          <w:sz w:val="24"/>
          <w:szCs w:val="24"/>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w:t>
      </w:r>
      <w:r w:rsidR="003D2A6B" w:rsidRPr="00113B32">
        <w:rPr>
          <w:rFonts w:ascii="Times New Roman" w:hAnsi="Times New Roman" w:cs="Times New Roman"/>
          <w:sz w:val="24"/>
          <w:szCs w:val="24"/>
        </w:rPr>
        <w:t> </w:t>
      </w:r>
      <w:r w:rsidRPr="00113B32">
        <w:rPr>
          <w:rFonts w:ascii="Times New Roman" w:hAnsi="Times New Roman" w:cs="Times New Roman"/>
          <w:sz w:val="24"/>
          <w:szCs w:val="24"/>
        </w:rPr>
        <w:t>ceně uvedené v čl. IV Smlouvy.</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427734DC" w14:textId="4DDA867E" w:rsidR="00113B32" w:rsidRDefault="00C1520A" w:rsidP="00113B32">
      <w:pPr>
        <w:pStyle w:val="Odstavecseseznamem"/>
        <w:numPr>
          <w:ilvl w:val="0"/>
          <w:numId w:val="27"/>
        </w:numPr>
        <w:spacing w:before="120" w:after="120" w:line="276" w:lineRule="auto"/>
        <w:jc w:val="both"/>
        <w:rPr>
          <w:rFonts w:ascii="Times New Roman" w:hAnsi="Times New Roman" w:cs="Times New Roman"/>
          <w:b/>
          <w:sz w:val="24"/>
          <w:szCs w:val="24"/>
        </w:rPr>
      </w:pPr>
      <w:r w:rsidRPr="00555ACC">
        <w:rPr>
          <w:rFonts w:ascii="Times New Roman" w:hAnsi="Times New Roman" w:cs="Times New Roman"/>
          <w:sz w:val="24"/>
          <w:szCs w:val="24"/>
        </w:rPr>
        <w:t>Poskytovatel je povinen poskyt</w:t>
      </w:r>
      <w:r w:rsidR="00E817F0" w:rsidRPr="00555ACC">
        <w:rPr>
          <w:rFonts w:ascii="Times New Roman" w:hAnsi="Times New Roman" w:cs="Times New Roman"/>
          <w:sz w:val="24"/>
          <w:szCs w:val="24"/>
        </w:rPr>
        <w:t xml:space="preserve">nout </w:t>
      </w:r>
      <w:r w:rsidRPr="00555ACC">
        <w:rPr>
          <w:rFonts w:ascii="Times New Roman" w:hAnsi="Times New Roman" w:cs="Times New Roman"/>
          <w:sz w:val="24"/>
          <w:szCs w:val="24"/>
        </w:rPr>
        <w:t>Služby Objednateli</w:t>
      </w:r>
      <w:r w:rsidR="00E817F0" w:rsidRPr="00555ACC">
        <w:rPr>
          <w:rFonts w:ascii="Times New Roman" w:hAnsi="Times New Roman" w:cs="Times New Roman"/>
          <w:sz w:val="24"/>
          <w:szCs w:val="24"/>
        </w:rPr>
        <w:t xml:space="preserve"> </w:t>
      </w:r>
      <w:r w:rsidR="00113B32">
        <w:rPr>
          <w:rFonts w:ascii="Times New Roman" w:hAnsi="Times New Roman" w:cs="Times New Roman"/>
          <w:sz w:val="24"/>
          <w:szCs w:val="24"/>
        </w:rPr>
        <w:t xml:space="preserve">v průběhu roku 2018, nejpozději do </w:t>
      </w:r>
      <w:proofErr w:type="gramStart"/>
      <w:r w:rsidR="00113B32">
        <w:rPr>
          <w:rFonts w:ascii="Times New Roman" w:hAnsi="Times New Roman" w:cs="Times New Roman"/>
          <w:b/>
          <w:sz w:val="24"/>
          <w:szCs w:val="24"/>
        </w:rPr>
        <w:t>30.11.2018</w:t>
      </w:r>
      <w:proofErr w:type="gramEnd"/>
      <w:r w:rsidR="00113B32">
        <w:rPr>
          <w:rFonts w:ascii="Times New Roman" w:hAnsi="Times New Roman" w:cs="Times New Roman"/>
          <w:sz w:val="24"/>
          <w:szCs w:val="24"/>
        </w:rPr>
        <w:t xml:space="preserve">. </w:t>
      </w: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536664F7" w14:textId="41C054F4" w:rsidR="00113B32" w:rsidRDefault="00505903" w:rsidP="00505E07">
      <w:pPr>
        <w:pStyle w:val="Odstavecseseznamem"/>
        <w:numPr>
          <w:ilvl w:val="0"/>
          <w:numId w:val="19"/>
        </w:numPr>
        <w:spacing w:before="120" w:after="120" w:line="276" w:lineRule="auto"/>
        <w:contextualSpacing w:val="0"/>
        <w:jc w:val="both"/>
        <w:rPr>
          <w:rFonts w:ascii="Times New Roman" w:hAnsi="Times New Roman" w:cs="Times New Roman"/>
          <w:sz w:val="24"/>
          <w:szCs w:val="24"/>
        </w:rPr>
      </w:pPr>
      <w:r w:rsidRPr="00505903">
        <w:rPr>
          <w:rFonts w:ascii="Times New Roman" w:hAnsi="Times New Roman" w:cs="Times New Roman"/>
          <w:sz w:val="24"/>
          <w:szCs w:val="24"/>
        </w:rPr>
        <w:t xml:space="preserve">Objednatel se zavazuje zaplatit Poskytovateli </w:t>
      </w:r>
      <w:r>
        <w:rPr>
          <w:rFonts w:ascii="Times New Roman" w:hAnsi="Times New Roman" w:cs="Times New Roman"/>
          <w:sz w:val="24"/>
          <w:szCs w:val="24"/>
        </w:rPr>
        <w:t>za poskytnutí Služeb Cenu</w:t>
      </w:r>
      <w:r w:rsidRPr="00505903">
        <w:rPr>
          <w:rFonts w:ascii="Times New Roman" w:hAnsi="Times New Roman" w:cs="Times New Roman"/>
          <w:sz w:val="24"/>
          <w:szCs w:val="24"/>
        </w:rPr>
        <w:t xml:space="preserve"> postupně na základě několika </w:t>
      </w:r>
      <w:r w:rsidR="007476D5">
        <w:rPr>
          <w:rFonts w:ascii="Times New Roman" w:hAnsi="Times New Roman" w:cs="Times New Roman"/>
          <w:sz w:val="24"/>
          <w:szCs w:val="24"/>
        </w:rPr>
        <w:t>f</w:t>
      </w:r>
      <w:r w:rsidRPr="00505903">
        <w:rPr>
          <w:rFonts w:ascii="Times New Roman" w:hAnsi="Times New Roman" w:cs="Times New Roman"/>
          <w:sz w:val="24"/>
          <w:szCs w:val="24"/>
        </w:rPr>
        <w:t xml:space="preserve">aktur vystavených Poskytovatelem vždy po řádném poskytnutí </w:t>
      </w:r>
      <w:r w:rsidR="00D235D4">
        <w:rPr>
          <w:rFonts w:ascii="Times New Roman" w:hAnsi="Times New Roman" w:cs="Times New Roman"/>
          <w:sz w:val="24"/>
          <w:szCs w:val="24"/>
        </w:rPr>
        <w:lastRenderedPageBreak/>
        <w:t>jednotlivých částí</w:t>
      </w:r>
      <w:r w:rsidRPr="00505903">
        <w:rPr>
          <w:rFonts w:ascii="Times New Roman" w:hAnsi="Times New Roman" w:cs="Times New Roman"/>
          <w:sz w:val="24"/>
          <w:szCs w:val="24"/>
        </w:rPr>
        <w:t xml:space="preserve"> Služeb (včetně předání všech </w:t>
      </w:r>
      <w:r w:rsidR="00FE2D12">
        <w:rPr>
          <w:rFonts w:ascii="Times New Roman" w:hAnsi="Times New Roman" w:cs="Times New Roman"/>
          <w:sz w:val="24"/>
          <w:szCs w:val="24"/>
        </w:rPr>
        <w:t>d</w:t>
      </w:r>
      <w:r w:rsidRPr="00505903">
        <w:rPr>
          <w:rFonts w:ascii="Times New Roman" w:hAnsi="Times New Roman" w:cs="Times New Roman"/>
          <w:sz w:val="24"/>
          <w:szCs w:val="24"/>
        </w:rPr>
        <w:t xml:space="preserve">okumentů a </w:t>
      </w:r>
      <w:r w:rsidR="00FE2D12">
        <w:rPr>
          <w:rFonts w:ascii="Times New Roman" w:hAnsi="Times New Roman" w:cs="Times New Roman"/>
          <w:sz w:val="24"/>
          <w:szCs w:val="24"/>
        </w:rPr>
        <w:t>v</w:t>
      </w:r>
      <w:r w:rsidRPr="00505903">
        <w:rPr>
          <w:rFonts w:ascii="Times New Roman" w:hAnsi="Times New Roman" w:cs="Times New Roman"/>
          <w:sz w:val="24"/>
          <w:szCs w:val="24"/>
        </w:rPr>
        <w:t xml:space="preserve">ýstupů příslušných pro </w:t>
      </w:r>
      <w:r w:rsidR="00113B32">
        <w:rPr>
          <w:rFonts w:ascii="Times New Roman" w:hAnsi="Times New Roman" w:cs="Times New Roman"/>
          <w:sz w:val="24"/>
          <w:szCs w:val="24"/>
        </w:rPr>
        <w:t>danou část Služeb) Objednateli</w:t>
      </w:r>
      <w:r w:rsidRPr="00505903">
        <w:rPr>
          <w:rFonts w:ascii="Times New Roman" w:hAnsi="Times New Roman" w:cs="Times New Roman"/>
          <w:sz w:val="24"/>
          <w:szCs w:val="24"/>
        </w:rPr>
        <w:t xml:space="preserve">. </w:t>
      </w:r>
    </w:p>
    <w:p w14:paraId="342D0C53" w14:textId="77777777" w:rsidR="00113B32" w:rsidRPr="00113B32" w:rsidRDefault="00113B32" w:rsidP="00113B32">
      <w:pPr>
        <w:tabs>
          <w:tab w:val="left" w:pos="720"/>
          <w:tab w:val="left" w:pos="1080"/>
        </w:tabs>
        <w:autoSpaceDE w:val="0"/>
        <w:autoSpaceDN w:val="0"/>
        <w:adjustRightInd w:val="0"/>
        <w:ind w:left="426"/>
        <w:jc w:val="both"/>
        <w:rPr>
          <w:rFonts w:ascii="Times New Roman" w:hAnsi="Times New Roman" w:cs="Times New Roman"/>
          <w:sz w:val="24"/>
          <w:szCs w:val="24"/>
        </w:rPr>
      </w:pPr>
      <w:r w:rsidRPr="00113B32">
        <w:rPr>
          <w:rFonts w:ascii="Times New Roman" w:hAnsi="Times New Roman" w:cs="Times New Roman"/>
          <w:sz w:val="24"/>
          <w:szCs w:val="24"/>
        </w:rPr>
        <w:t xml:space="preserve">Cena za měření přenosným přístrojem: </w:t>
      </w:r>
      <w:r w:rsidRPr="00113B32">
        <w:rPr>
          <w:rFonts w:ascii="Times New Roman" w:hAnsi="Times New Roman" w:cs="Times New Roman"/>
          <w:sz w:val="24"/>
          <w:szCs w:val="24"/>
        </w:rPr>
        <w:tab/>
        <w:t>14.000,- Kč/den</w:t>
      </w:r>
    </w:p>
    <w:p w14:paraId="5DEF1B6C" w14:textId="0A87EBC9" w:rsidR="00113B32" w:rsidRPr="00113B32" w:rsidRDefault="00113B32" w:rsidP="00113B32">
      <w:pPr>
        <w:tabs>
          <w:tab w:val="left" w:pos="720"/>
          <w:tab w:val="left" w:pos="1418"/>
        </w:tabs>
        <w:autoSpaceDE w:val="0"/>
        <w:autoSpaceDN w:val="0"/>
        <w:adjustRightInd w:val="0"/>
        <w:ind w:left="426"/>
        <w:jc w:val="both"/>
        <w:rPr>
          <w:rFonts w:ascii="Times New Roman" w:hAnsi="Times New Roman" w:cs="Times New Roman"/>
          <w:sz w:val="24"/>
          <w:szCs w:val="24"/>
        </w:rPr>
      </w:pPr>
      <w:r w:rsidRPr="00113B32">
        <w:rPr>
          <w:rFonts w:ascii="Times New Roman" w:hAnsi="Times New Roman" w:cs="Times New Roman"/>
          <w:sz w:val="24"/>
          <w:szCs w:val="24"/>
        </w:rPr>
        <w:t>Cena za měření mobilním přístrojem:</w:t>
      </w:r>
      <w:r w:rsidRPr="00113B32">
        <w:rPr>
          <w:rFonts w:ascii="Times New Roman" w:hAnsi="Times New Roman" w:cs="Times New Roman"/>
          <w:sz w:val="24"/>
          <w:szCs w:val="24"/>
        </w:rPr>
        <w:tab/>
        <w:t xml:space="preserve">170,- Kč za 1 km liniového značení </w:t>
      </w:r>
    </w:p>
    <w:p w14:paraId="38FBEF87" w14:textId="77777777" w:rsidR="00113B32" w:rsidRPr="00113B32" w:rsidRDefault="00113B32" w:rsidP="00113B32">
      <w:pPr>
        <w:spacing w:before="120" w:after="120" w:line="276" w:lineRule="auto"/>
        <w:ind w:left="426"/>
        <w:jc w:val="both"/>
        <w:rPr>
          <w:rFonts w:ascii="Times New Roman" w:hAnsi="Times New Roman" w:cs="Times New Roman"/>
          <w:sz w:val="24"/>
          <w:szCs w:val="24"/>
        </w:rPr>
      </w:pPr>
      <w:r w:rsidRPr="00113B32">
        <w:rPr>
          <w:rFonts w:ascii="Times New Roman" w:hAnsi="Times New Roman" w:cs="Times New Roman"/>
          <w:sz w:val="24"/>
          <w:szCs w:val="24"/>
        </w:rPr>
        <w:t>Celková uhrazená Cena, tj. součet částek jednotlivých uhrazených faktur, nepřesáhne částku:</w:t>
      </w: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67"/>
      </w:tblGrid>
      <w:tr w:rsidR="00113B32" w14:paraId="37DE5B70" w14:textId="77777777" w:rsidTr="00113B32">
        <w:tc>
          <w:tcPr>
            <w:tcW w:w="2551" w:type="dxa"/>
            <w:vAlign w:val="center"/>
            <w:hideMark/>
          </w:tcPr>
          <w:p w14:paraId="3420DA19"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Cena bez DPH:</w:t>
            </w:r>
          </w:p>
        </w:tc>
        <w:tc>
          <w:tcPr>
            <w:tcW w:w="6267" w:type="dxa"/>
            <w:vAlign w:val="center"/>
            <w:hideMark/>
          </w:tcPr>
          <w:p w14:paraId="6B5BB291"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238.000,- Kč</w:t>
            </w:r>
          </w:p>
        </w:tc>
      </w:tr>
      <w:tr w:rsidR="00113B32" w14:paraId="2C7EEC57" w14:textId="77777777" w:rsidTr="00113B32">
        <w:tc>
          <w:tcPr>
            <w:tcW w:w="2551" w:type="dxa"/>
            <w:vAlign w:val="center"/>
            <w:hideMark/>
          </w:tcPr>
          <w:p w14:paraId="6866ADC7"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DPH:</w:t>
            </w:r>
          </w:p>
        </w:tc>
        <w:tc>
          <w:tcPr>
            <w:tcW w:w="6267" w:type="dxa"/>
            <w:vAlign w:val="center"/>
            <w:hideMark/>
          </w:tcPr>
          <w:p w14:paraId="4625A02E"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 xml:space="preserve">  49.980,- Kč </w:t>
            </w:r>
          </w:p>
        </w:tc>
      </w:tr>
      <w:tr w:rsidR="00113B32" w14:paraId="3B9661AA" w14:textId="77777777" w:rsidTr="00113B32">
        <w:tc>
          <w:tcPr>
            <w:tcW w:w="2551" w:type="dxa"/>
            <w:vAlign w:val="center"/>
            <w:hideMark/>
          </w:tcPr>
          <w:p w14:paraId="1C3D811A"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Cena včetně DPH:</w:t>
            </w:r>
          </w:p>
        </w:tc>
        <w:tc>
          <w:tcPr>
            <w:tcW w:w="6267" w:type="dxa"/>
            <w:vAlign w:val="center"/>
            <w:hideMark/>
          </w:tcPr>
          <w:p w14:paraId="7E8E7E76" w14:textId="77777777" w:rsidR="00113B32" w:rsidRDefault="00113B32">
            <w:pPr>
              <w:spacing w:before="120" w:after="120" w:line="23" w:lineRule="atLeast"/>
              <w:rPr>
                <w:rFonts w:ascii="Times New Roman" w:hAnsi="Times New Roman" w:cs="Times New Roman"/>
                <w:b/>
                <w:sz w:val="24"/>
                <w:szCs w:val="24"/>
              </w:rPr>
            </w:pPr>
            <w:r>
              <w:rPr>
                <w:rFonts w:ascii="Times New Roman" w:hAnsi="Times New Roman" w:cs="Times New Roman"/>
                <w:b/>
                <w:sz w:val="24"/>
                <w:szCs w:val="24"/>
              </w:rPr>
              <w:t xml:space="preserve">287.980,- Kč </w:t>
            </w:r>
          </w:p>
        </w:tc>
      </w:tr>
    </w:tbl>
    <w:p w14:paraId="154BBCED" w14:textId="77777777" w:rsidR="00113B32" w:rsidRDefault="00113B32" w:rsidP="00113B32">
      <w:pPr>
        <w:pStyle w:val="Odstavecseseznamem"/>
        <w:spacing w:before="120" w:after="120" w:line="276" w:lineRule="auto"/>
        <w:ind w:left="360"/>
        <w:contextualSpacing w:val="0"/>
        <w:jc w:val="both"/>
        <w:rPr>
          <w:rFonts w:ascii="Times New Roman" w:hAnsi="Times New Roman" w:cs="Times New Roman"/>
          <w:sz w:val="24"/>
          <w:szCs w:val="24"/>
        </w:rPr>
      </w:pPr>
    </w:p>
    <w:p w14:paraId="6142C484" w14:textId="1F72370F" w:rsidR="00D7475D" w:rsidRDefault="008528A9" w:rsidP="00113B32">
      <w:pPr>
        <w:pStyle w:val="Odstavecseseznamem"/>
        <w:numPr>
          <w:ilvl w:val="0"/>
          <w:numId w:val="19"/>
        </w:numPr>
        <w:spacing w:before="120" w:after="120" w:line="276" w:lineRule="auto"/>
        <w:jc w:val="both"/>
        <w:rPr>
          <w:rFonts w:ascii="Times New Roman" w:hAnsi="Times New Roman" w:cs="Times New Roman"/>
          <w:sz w:val="24"/>
          <w:szCs w:val="24"/>
        </w:rPr>
      </w:pPr>
      <w:r w:rsidRPr="00113B32">
        <w:rPr>
          <w:rFonts w:ascii="Times New Roman" w:hAnsi="Times New Roman" w:cs="Times New Roman"/>
          <w:sz w:val="24"/>
          <w:szCs w:val="24"/>
        </w:rPr>
        <w:t xml:space="preserve">Cena je stanovena jako maximální a nepřekročitelná (s výjimkou změny zákonné sazby DPH). </w:t>
      </w:r>
    </w:p>
    <w:p w14:paraId="5DCC90C3" w14:textId="77777777" w:rsidR="00113B32" w:rsidRPr="00113B32" w:rsidRDefault="00113B32" w:rsidP="00113B32">
      <w:pPr>
        <w:pStyle w:val="Odstavecseseznamem"/>
        <w:spacing w:before="120" w:after="120" w:line="276" w:lineRule="auto"/>
        <w:ind w:left="360"/>
        <w:jc w:val="both"/>
        <w:rPr>
          <w:rFonts w:ascii="Times New Roman" w:hAnsi="Times New Roman" w:cs="Times New Roman"/>
          <w:sz w:val="24"/>
          <w:szCs w:val="24"/>
        </w:rPr>
      </w:pPr>
    </w:p>
    <w:p w14:paraId="47BDF77F" w14:textId="77777777" w:rsidR="00113B32" w:rsidRDefault="00113B32" w:rsidP="00113B32">
      <w:pPr>
        <w:pStyle w:val="Odstavecseseznamem"/>
        <w:numPr>
          <w:ilvl w:val="0"/>
          <w:numId w:val="19"/>
        </w:numPr>
        <w:spacing w:before="120" w:after="120" w:line="276" w:lineRule="auto"/>
        <w:jc w:val="both"/>
        <w:rPr>
          <w:b/>
        </w:rPr>
      </w:pPr>
      <w:r>
        <w:rPr>
          <w:rFonts w:ascii="Times New Roman" w:hAnsi="Times New Roman" w:cs="Times New Roman"/>
          <w:sz w:val="24"/>
          <w:szCs w:val="24"/>
        </w:rPr>
        <w:t>Nepoužije se.</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7C05237B" w:rsidR="00AB35B4" w:rsidRPr="002D37C5" w:rsidRDefault="00AB35B4" w:rsidP="00AB35B4">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CA299E">
        <w:rPr>
          <w:rFonts w:ascii="Times New Roman" w:hAnsi="Times New Roman" w:cs="Times New Roman"/>
          <w:sz w:val="24"/>
          <w:szCs w:val="24"/>
        </w:rPr>
        <w:t xml:space="preserve"> se zavazuje uhradit </w:t>
      </w:r>
      <w:r w:rsidR="00D37EFD">
        <w:rPr>
          <w:rFonts w:ascii="Times New Roman" w:hAnsi="Times New Roman" w:cs="Times New Roman"/>
          <w:sz w:val="24"/>
          <w:szCs w:val="24"/>
        </w:rPr>
        <w:t xml:space="preserve">fakturovanou </w:t>
      </w:r>
      <w:r w:rsidR="00CA299E">
        <w:rPr>
          <w:rFonts w:ascii="Times New Roman" w:hAnsi="Times New Roman" w:cs="Times New Roman"/>
          <w:sz w:val="24"/>
          <w:szCs w:val="24"/>
        </w:rPr>
        <w:t>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sidR="005F1441">
        <w:rPr>
          <w:rFonts w:ascii="Times New Roman" w:hAnsi="Times New Roman" w:cs="Times New Roman"/>
          <w:sz w:val="24"/>
          <w:szCs w:val="24"/>
        </w:rPr>
        <w:t>Služeb</w:t>
      </w:r>
      <w:r w:rsidRPr="002D37C5">
        <w:rPr>
          <w:rFonts w:ascii="Times New Roman" w:hAnsi="Times New Roman" w:cs="Times New Roman"/>
          <w:sz w:val="24"/>
          <w:szCs w:val="24"/>
        </w:rPr>
        <w:t xml:space="preserve"> </w:t>
      </w:r>
      <w:r w:rsidR="005F1441">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005F1441" w:rsidRPr="004662B4">
        <w:rPr>
          <w:rFonts w:ascii="Times New Roman" w:hAnsi="Times New Roman" w:cs="Times New Roman"/>
          <w:sz w:val="24"/>
          <w:szCs w:val="24"/>
        </w:rPr>
        <w:t>Služeb</w:t>
      </w:r>
      <w:r w:rsidRPr="004662B4">
        <w:rPr>
          <w:rFonts w:ascii="Times New Roman" w:hAnsi="Times New Roman" w:cs="Times New Roman"/>
          <w:sz w:val="24"/>
          <w:szCs w:val="24"/>
        </w:rPr>
        <w:t xml:space="preserve"> </w:t>
      </w:r>
      <w:r w:rsidRPr="00505E07">
        <w:rPr>
          <w:rFonts w:ascii="Times New Roman" w:hAnsi="Times New Roman" w:cs="Times New Roman"/>
          <w:sz w:val="24"/>
          <w:szCs w:val="24"/>
        </w:rPr>
        <w:t xml:space="preserve">a nejpozději ve lhůtě do 15 dnů ode dne protokolárního předání </w:t>
      </w:r>
      <w:r w:rsidR="00CA299E" w:rsidRPr="00505E07">
        <w:rPr>
          <w:rFonts w:ascii="Times New Roman" w:hAnsi="Times New Roman" w:cs="Times New Roman"/>
          <w:sz w:val="24"/>
          <w:szCs w:val="24"/>
        </w:rPr>
        <w:t>Služeb</w:t>
      </w:r>
      <w:r w:rsidRPr="00505E07">
        <w:rPr>
          <w:rFonts w:ascii="Times New Roman" w:hAnsi="Times New Roman" w:cs="Times New Roman"/>
          <w:sz w:val="24"/>
          <w:szCs w:val="24"/>
        </w:rPr>
        <w:t xml:space="preserve"> </w:t>
      </w:r>
      <w:r w:rsidR="006327DC">
        <w:rPr>
          <w:rFonts w:ascii="Times New Roman" w:hAnsi="Times New Roman" w:cs="Times New Roman"/>
          <w:sz w:val="24"/>
          <w:szCs w:val="24"/>
        </w:rPr>
        <w:t>Objednateli</w:t>
      </w:r>
      <w:r w:rsidRPr="00113B32">
        <w:rPr>
          <w:rFonts w:ascii="Times New Roman" w:hAnsi="Times New Roman" w:cs="Times New Roman"/>
          <w:sz w:val="24"/>
          <w:szCs w:val="24"/>
        </w:rPr>
        <w:t>.</w:t>
      </w:r>
      <w:r w:rsidR="0086275D" w:rsidRPr="00113B32">
        <w:t xml:space="preserve"> </w:t>
      </w:r>
      <w:r w:rsidR="0086275D" w:rsidRPr="00113B32">
        <w:rPr>
          <w:rFonts w:ascii="Times New Roman" w:hAnsi="Times New Roman" w:cs="Times New Roman"/>
          <w:sz w:val="24"/>
          <w:szCs w:val="24"/>
        </w:rPr>
        <w:t>Faktura musí být doručena na následující fakturační adresu Objednatele:</w:t>
      </w:r>
      <w:r w:rsidR="00113B32" w:rsidRPr="00113B32">
        <w:rPr>
          <w:rFonts w:ascii="Times New Roman" w:hAnsi="Times New Roman" w:cs="Times New Roman"/>
          <w:sz w:val="24"/>
          <w:szCs w:val="24"/>
        </w:rPr>
        <w:t xml:space="preserve"> ŘSD ČR, Čerčan</w:t>
      </w:r>
      <w:r w:rsidR="00113B32">
        <w:rPr>
          <w:rFonts w:ascii="Times New Roman" w:hAnsi="Times New Roman" w:cs="Times New Roman"/>
          <w:sz w:val="24"/>
          <w:szCs w:val="24"/>
        </w:rPr>
        <w:t>ská 12, 140 00 Praha 4</w:t>
      </w:r>
    </w:p>
    <w:p w14:paraId="51D679EB" w14:textId="60191313" w:rsidR="00E04710" w:rsidRPr="00555ACC" w:rsidRDefault="00E04710"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Fakturovaná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ena musí odpovídat </w:t>
      </w:r>
      <w:r w:rsidR="00A47794" w:rsidRPr="00555ACC">
        <w:rPr>
          <w:rFonts w:ascii="Times New Roman" w:hAnsi="Times New Roman" w:cs="Times New Roman"/>
          <w:sz w:val="24"/>
          <w:szCs w:val="24"/>
        </w:rPr>
        <w:t>C</w:t>
      </w:r>
      <w:r w:rsidRPr="00555ACC">
        <w:rPr>
          <w:rFonts w:ascii="Times New Roman" w:hAnsi="Times New Roman" w:cs="Times New Roman"/>
          <w:sz w:val="24"/>
          <w:szCs w:val="24"/>
        </w:rPr>
        <w:t xml:space="preserve">eně uvedené </w:t>
      </w:r>
      <w:r w:rsidR="00171A78">
        <w:rPr>
          <w:rFonts w:ascii="Times New Roman" w:hAnsi="Times New Roman" w:cs="Times New Roman"/>
          <w:sz w:val="24"/>
          <w:szCs w:val="24"/>
        </w:rPr>
        <w:t>v čl.</w:t>
      </w:r>
      <w:r w:rsidRPr="00555ACC">
        <w:rPr>
          <w:rFonts w:ascii="Times New Roman" w:hAnsi="Times New Roman" w:cs="Times New Roman"/>
          <w:sz w:val="24"/>
          <w:szCs w:val="24"/>
        </w:rPr>
        <w:t xml:space="preserve"> IV</w:t>
      </w:r>
      <w:r w:rsidR="005F1441">
        <w:rPr>
          <w:rFonts w:ascii="Times New Roman" w:hAnsi="Times New Roman" w:cs="Times New Roman"/>
          <w:sz w:val="24"/>
          <w:szCs w:val="24"/>
        </w:rPr>
        <w:t xml:space="preserve"> odst. 1</w:t>
      </w:r>
      <w:r w:rsidR="0047619D" w:rsidRPr="00555ACC">
        <w:rPr>
          <w:rFonts w:ascii="Times New Roman" w:hAnsi="Times New Roman" w:cs="Times New Roman"/>
          <w:sz w:val="24"/>
          <w:szCs w:val="24"/>
        </w:rPr>
        <w:t xml:space="preserve"> Smlouvy.</w:t>
      </w:r>
    </w:p>
    <w:p w14:paraId="2C1010ED" w14:textId="09453EAA" w:rsidR="002B5928" w:rsidRDefault="002B5928" w:rsidP="002B5928">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B7321E">
        <w:rPr>
          <w:rFonts w:ascii="Times New Roman" w:hAnsi="Times New Roman" w:cs="Times New Roman"/>
          <w:b/>
          <w:sz w:val="24"/>
          <w:szCs w:val="24"/>
        </w:rPr>
        <w:t>Faktura musí obsahovat</w:t>
      </w:r>
      <w:r w:rsidRPr="00782411">
        <w:rPr>
          <w:rFonts w:ascii="Times New Roman" w:hAnsi="Times New Roman" w:cs="Times New Roman"/>
          <w:sz w:val="24"/>
          <w:szCs w:val="24"/>
        </w:rPr>
        <w:t xml:space="preserve">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w:t>
      </w:r>
      <w:r w:rsidRPr="00B7321E">
        <w:rPr>
          <w:rFonts w:ascii="Times New Roman" w:hAnsi="Times New Roman" w:cs="Times New Roman"/>
          <w:b/>
          <w:sz w:val="24"/>
          <w:szCs w:val="24"/>
        </w:rPr>
        <w:t>číslo Smlouvy, název Zakázky a ISPROFIN/ISPROFOND</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3CFDB64A" w:rsidR="00905E93" w:rsidRDefault="00905E93"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p>
    <w:p w14:paraId="0C9E71A4" w14:textId="7BB1221A" w:rsidR="000E3716" w:rsidRDefault="000E3716" w:rsidP="000E3716">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505E07">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lastRenderedPageBreak/>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342A15AA"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5B20D3">
        <w:rPr>
          <w:rFonts w:ascii="Times New Roman" w:hAnsi="Times New Roman" w:cs="Times New Roman"/>
          <w:sz w:val="24"/>
          <w:szCs w:val="24"/>
        </w:rPr>
        <w:t>lhůtě 2 (dvou) měsíců ode</w:t>
      </w:r>
      <w:r w:rsidRPr="00494A7E">
        <w:rPr>
          <w:rFonts w:ascii="Times New Roman" w:hAnsi="Times New Roman" w:cs="Times New Roman"/>
          <w:sz w:val="24"/>
          <w:szCs w:val="24"/>
        </w:rPr>
        <w:t xml:space="preserv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w:t>
      </w:r>
      <w:r w:rsidRPr="00494A7E">
        <w:rPr>
          <w:rFonts w:ascii="Times New Roman" w:hAnsi="Times New Roman" w:cs="Times New Roman"/>
          <w:sz w:val="24"/>
          <w:szCs w:val="24"/>
        </w:rPr>
        <w:lastRenderedPageBreak/>
        <w:t xml:space="preserve">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78689485" w14:textId="36158D9D" w:rsidR="00EC48D1" w:rsidRPr="00555ACC" w:rsidRDefault="00EC48D1" w:rsidP="00CF17A4">
      <w:pPr>
        <w:rPr>
          <w:color w:val="000000"/>
        </w:rPr>
      </w:pP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0439E25B"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555ACC">
        <w:rPr>
          <w:rFonts w:ascii="Times New Roman" w:hAnsi="Times New Roman" w:cs="Times New Roman"/>
          <w:sz w:val="24"/>
          <w:szCs w:val="24"/>
        </w:rPr>
        <w:t>P</w:t>
      </w:r>
      <w:r w:rsidRPr="00555ACC">
        <w:rPr>
          <w:rFonts w:ascii="Times New Roman" w:hAnsi="Times New Roman" w:cs="Times New Roman"/>
          <w:sz w:val="24"/>
          <w:szCs w:val="24"/>
        </w:rPr>
        <w:t xml:space="preserve">oskytovatel zavazuje uhradit </w:t>
      </w:r>
      <w:r w:rsidR="00494E55" w:rsidRPr="00555ACC">
        <w:rPr>
          <w:rFonts w:ascii="Times New Roman" w:hAnsi="Times New Roman" w:cs="Times New Roman"/>
          <w:sz w:val="24"/>
          <w:szCs w:val="24"/>
        </w:rPr>
        <w:t>O</w:t>
      </w:r>
      <w:r w:rsidRPr="00555ACC">
        <w:rPr>
          <w:rFonts w:ascii="Times New Roman" w:hAnsi="Times New Roman" w:cs="Times New Roman"/>
          <w:sz w:val="24"/>
          <w:szCs w:val="24"/>
        </w:rPr>
        <w:t xml:space="preserve">bjednateli smluvní pokutu ve výši </w:t>
      </w:r>
      <w:r w:rsidR="00B97EDE" w:rsidRPr="005B20D3">
        <w:rPr>
          <w:rFonts w:ascii="Times New Roman" w:hAnsi="Times New Roman" w:cs="Times New Roman"/>
          <w:sz w:val="24"/>
          <w:szCs w:val="24"/>
        </w:rPr>
        <w:t>0</w:t>
      </w:r>
      <w:r w:rsidRPr="005B20D3">
        <w:rPr>
          <w:rFonts w:ascii="Times New Roman" w:hAnsi="Times New Roman" w:cs="Times New Roman"/>
          <w:sz w:val="24"/>
          <w:szCs w:val="24"/>
        </w:rPr>
        <w:t>,1</w:t>
      </w:r>
      <w:r w:rsidR="00E857F3" w:rsidRPr="005B20D3">
        <w:rPr>
          <w:rFonts w:ascii="Times New Roman" w:hAnsi="Times New Roman" w:cs="Times New Roman"/>
          <w:sz w:val="24"/>
          <w:szCs w:val="24"/>
        </w:rPr>
        <w:t xml:space="preserve"> </w:t>
      </w:r>
      <w:r w:rsidRPr="00555ACC">
        <w:rPr>
          <w:rFonts w:ascii="Times New Roman" w:hAnsi="Times New Roman" w:cs="Times New Roman"/>
          <w:sz w:val="24"/>
          <w:szCs w:val="24"/>
        </w:rPr>
        <w:t>% z </w:t>
      </w:r>
      <w:r w:rsidR="00494E55" w:rsidRPr="00555ACC">
        <w:rPr>
          <w:rFonts w:ascii="Times New Roman" w:hAnsi="Times New Roman" w:cs="Times New Roman"/>
          <w:sz w:val="24"/>
          <w:szCs w:val="24"/>
        </w:rPr>
        <w:t>C</w:t>
      </w:r>
      <w:r w:rsidRPr="00555ACC">
        <w:rPr>
          <w:rFonts w:ascii="Times New Roman" w:hAnsi="Times New Roman" w:cs="Times New Roman"/>
          <w:sz w:val="24"/>
          <w:szCs w:val="24"/>
        </w:rPr>
        <w:t xml:space="preserve">eny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lužeb</w:t>
      </w:r>
      <w:r w:rsidR="00882D1C" w:rsidRPr="00555ACC">
        <w:rPr>
          <w:rFonts w:ascii="Times New Roman" w:hAnsi="Times New Roman" w:cs="Times New Roman"/>
          <w:sz w:val="24"/>
          <w:szCs w:val="24"/>
        </w:rPr>
        <w:t>,</w:t>
      </w:r>
      <w:r w:rsidR="00494E55" w:rsidRPr="00555ACC">
        <w:rPr>
          <w:rFonts w:ascii="Times New Roman" w:hAnsi="Times New Roman" w:cs="Times New Roman"/>
          <w:sz w:val="24"/>
          <w:szCs w:val="24"/>
        </w:rPr>
        <w:t xml:space="preserve"> s jejichž poskytnutím je Poskytovatel v</w:t>
      </w:r>
      <w:r w:rsidR="005B3F8F">
        <w:rPr>
          <w:rFonts w:ascii="Times New Roman" w:hAnsi="Times New Roman" w:cs="Times New Roman"/>
          <w:sz w:val="24"/>
          <w:szCs w:val="24"/>
        </w:rPr>
        <w:t> </w:t>
      </w:r>
      <w:r w:rsidR="00494E55" w:rsidRPr="00555ACC">
        <w:rPr>
          <w:rFonts w:ascii="Times New Roman" w:hAnsi="Times New Roman" w:cs="Times New Roman"/>
          <w:sz w:val="24"/>
          <w:szCs w:val="24"/>
        </w:rPr>
        <w:t>prodlení</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25079747"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odstoupit od Smlouvy s účinky ex tunc v případě, že Poskytovatel ve stanovených lhůtách či termínech nezapočne s plněním předmětu Smlouvy.</w:t>
      </w:r>
    </w:p>
    <w:p w14:paraId="3CB3A24E" w14:textId="7A17CB50" w:rsidR="009F57FF" w:rsidRPr="00E82345"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3B23FAC8" w14:textId="364263B5" w:rsidR="009F57FF" w:rsidRPr="005B20D3" w:rsidRDefault="005B20D3"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B20D3">
        <w:rPr>
          <w:rFonts w:ascii="Times New Roman" w:hAnsi="Times New Roman" w:cs="Times New Roman"/>
          <w:sz w:val="24"/>
          <w:szCs w:val="24"/>
        </w:rPr>
        <w:t>Nepoužije se.</w:t>
      </w:r>
    </w:p>
    <w:p w14:paraId="5DC6217E" w14:textId="77777777" w:rsidR="009F57FF" w:rsidRDefault="009F57FF"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14FFBF22" w14:textId="73E683EB" w:rsidR="00697385" w:rsidRPr="009D5EA2" w:rsidRDefault="00BA41CA"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9D5EA2">
        <w:rPr>
          <w:rFonts w:ascii="Times New Roman" w:hAnsi="Times New Roman" w:cs="Times New Roman"/>
          <w:sz w:val="24"/>
          <w:szCs w:val="24"/>
        </w:rPr>
        <w:t>Smluvní strany jsou dále oprávněny Smlouvu písemně vypovědět s výpovědní dobou 3</w:t>
      </w:r>
      <w:r w:rsidR="00171A78" w:rsidRPr="009D5EA2">
        <w:rPr>
          <w:rFonts w:ascii="Times New Roman" w:hAnsi="Times New Roman" w:cs="Times New Roman"/>
          <w:sz w:val="24"/>
          <w:szCs w:val="24"/>
        </w:rPr>
        <w:t> </w:t>
      </w:r>
      <w:r w:rsidRPr="009D5EA2">
        <w:rPr>
          <w:rFonts w:ascii="Times New Roman" w:hAnsi="Times New Roman" w:cs="Times New Roman"/>
          <w:sz w:val="24"/>
          <w:szCs w:val="24"/>
        </w:rPr>
        <w:t xml:space="preserve">kalendářních měsíců, která počíná běžet prvním dnem měsíce následujícího po měsíci, kdy byla písemná výpověď doručena </w:t>
      </w:r>
      <w:r w:rsidR="00697385" w:rsidRPr="009D5EA2">
        <w:rPr>
          <w:rFonts w:ascii="Times New Roman" w:hAnsi="Times New Roman" w:cs="Times New Roman"/>
          <w:sz w:val="24"/>
          <w:szCs w:val="24"/>
        </w:rPr>
        <w:t>druhé S</w:t>
      </w:r>
      <w:r w:rsidRPr="009D5EA2">
        <w:rPr>
          <w:rFonts w:ascii="Times New Roman" w:hAnsi="Times New Roman" w:cs="Times New Roman"/>
          <w:sz w:val="24"/>
          <w:szCs w:val="24"/>
        </w:rPr>
        <w:t>mluvní straně.</w:t>
      </w:r>
    </w:p>
    <w:p w14:paraId="65F965A1" w14:textId="77777777"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metadata Smlouvy.</w:t>
      </w:r>
    </w:p>
    <w:p w14:paraId="0C23E737"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72B6A096" w14:textId="7EBA7513" w:rsidR="00894ADB" w:rsidRP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Objednatel je povinen informovat Poskytovatele o datu uveřejnění Smlouvy v registru smluv nejpozději do 3 (tří) pracovních dnů ode dne uveřejnění Smlouvy.</w:t>
      </w:r>
      <w:r w:rsidRPr="00015408" w:rsidDel="00CB5A8B">
        <w:rPr>
          <w:rFonts w:ascii="Times New Roman" w:hAnsi="Times New Roman" w:cs="Times New Roman"/>
          <w:sz w:val="24"/>
          <w:szCs w:val="24"/>
        </w:rPr>
        <w:t xml:space="preserve"> </w:t>
      </w:r>
    </w:p>
    <w:p w14:paraId="633B8BDB" w14:textId="77777777"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5B316626" w14:textId="4010F4D4" w:rsidR="009F57FF" w:rsidRDefault="009F57FF"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w:t>
      </w:r>
      <w:r w:rsidR="00701D38">
        <w:rPr>
          <w:rFonts w:ascii="Times New Roman" w:hAnsi="Times New Roman" w:cs="Times New Roman"/>
          <w:sz w:val="24"/>
          <w:szCs w:val="24"/>
        </w:rPr>
        <w:t>ti dnem u</w:t>
      </w:r>
      <w:r w:rsidR="00420E84">
        <w:rPr>
          <w:rFonts w:ascii="Times New Roman" w:hAnsi="Times New Roman" w:cs="Times New Roman"/>
          <w:sz w:val="24"/>
          <w:szCs w:val="24"/>
        </w:rPr>
        <w:t>veřejnění v registru</w:t>
      </w:r>
      <w:r>
        <w:rPr>
          <w:rFonts w:ascii="Times New Roman" w:hAnsi="Times New Roman" w:cs="Times New Roman"/>
          <w:sz w:val="24"/>
          <w:szCs w:val="24"/>
        </w:rPr>
        <w:t xml:space="preserve"> smluv.</w:t>
      </w:r>
    </w:p>
    <w:p w14:paraId="5FA9FBB0" w14:textId="760AB3C9" w:rsidR="00513185" w:rsidRPr="009D5EA2" w:rsidRDefault="00513185" w:rsidP="009D5EA2">
      <w:pPr>
        <w:pStyle w:val="Odstavecseseznamem"/>
        <w:numPr>
          <w:ilvl w:val="0"/>
          <w:numId w:val="23"/>
        </w:numPr>
        <w:spacing w:before="120" w:after="120" w:line="23" w:lineRule="atLeast"/>
        <w:jc w:val="both"/>
        <w:rPr>
          <w:rFonts w:ascii="Times New Roman" w:hAnsi="Times New Roman" w:cs="Times New Roman"/>
          <w:sz w:val="24"/>
          <w:szCs w:val="24"/>
        </w:rPr>
      </w:pPr>
      <w:r w:rsidRPr="009D5EA2">
        <w:rPr>
          <w:rFonts w:ascii="Times New Roman" w:hAnsi="Times New Roman" w:cs="Times New Roman"/>
          <w:sz w:val="24"/>
          <w:szCs w:val="24"/>
        </w:rPr>
        <w:t xml:space="preserve">Smlouva je uzavřena na dobu určitou a skončí řádným a úplným splněním předmětu této Smlouvy </w:t>
      </w:r>
      <w:r w:rsidR="00554DF5" w:rsidRPr="009D5EA2">
        <w:rPr>
          <w:rFonts w:ascii="Times New Roman" w:hAnsi="Times New Roman" w:cs="Times New Roman"/>
          <w:sz w:val="24"/>
          <w:szCs w:val="24"/>
        </w:rPr>
        <w:t>Smluvními stranami.</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F954D42" w14:textId="5ADAAFA3" w:rsidR="00B249DE" w:rsidRPr="00505E07" w:rsidRDefault="00B249DE"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 xml:space="preserve">Smlouva se vyhotovuje ve </w:t>
      </w:r>
      <w:r w:rsidR="009D5EA2">
        <w:rPr>
          <w:rFonts w:ascii="Times New Roman" w:hAnsi="Times New Roman" w:cs="Times New Roman"/>
          <w:sz w:val="24"/>
          <w:szCs w:val="24"/>
        </w:rPr>
        <w:t>2</w:t>
      </w:r>
      <w:r w:rsidRPr="00B14DF9">
        <w:rPr>
          <w:rFonts w:ascii="Times New Roman" w:hAnsi="Times New Roman" w:cs="Times New Roman"/>
          <w:sz w:val="24"/>
          <w:szCs w:val="24"/>
        </w:rPr>
        <w:t xml:space="preserve"> (</w:t>
      </w:r>
      <w:r w:rsidR="009D5EA2">
        <w:rPr>
          <w:rFonts w:ascii="Times New Roman" w:hAnsi="Times New Roman" w:cs="Times New Roman"/>
          <w:sz w:val="24"/>
          <w:szCs w:val="24"/>
        </w:rPr>
        <w:t>dvou</w:t>
      </w:r>
      <w:r w:rsidRPr="00B14DF9">
        <w:rPr>
          <w:rFonts w:ascii="Times New Roman" w:hAnsi="Times New Roman" w:cs="Times New Roman"/>
          <w:sz w:val="24"/>
          <w:szCs w:val="24"/>
        </w:rPr>
        <w:t xml:space="preserve">) stejnopisech, z nichž obě Smluvní strany obdrží po </w:t>
      </w:r>
      <w:r w:rsidR="009D5EA2">
        <w:rPr>
          <w:rFonts w:ascii="Times New Roman" w:hAnsi="Times New Roman" w:cs="Times New Roman"/>
          <w:sz w:val="24"/>
          <w:szCs w:val="24"/>
        </w:rPr>
        <w:t>1</w:t>
      </w:r>
      <w:r w:rsidRPr="00B14DF9">
        <w:rPr>
          <w:rFonts w:ascii="Times New Roman" w:hAnsi="Times New Roman" w:cs="Times New Roman"/>
          <w:sz w:val="24"/>
          <w:szCs w:val="24"/>
        </w:rPr>
        <w:t xml:space="preserve"> (</w:t>
      </w:r>
      <w:r w:rsidR="009D5EA2">
        <w:rPr>
          <w:rFonts w:ascii="Times New Roman" w:hAnsi="Times New Roman" w:cs="Times New Roman"/>
          <w:sz w:val="24"/>
          <w:szCs w:val="24"/>
        </w:rPr>
        <w:t>jednom</w:t>
      </w:r>
      <w:r w:rsidRPr="00B14DF9">
        <w:rPr>
          <w:rFonts w:ascii="Times New Roman" w:hAnsi="Times New Roman" w:cs="Times New Roman"/>
          <w:sz w:val="24"/>
          <w:szCs w:val="24"/>
        </w:rPr>
        <w:t>) stejnopise.</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107EC094" w14:textId="1290DFC0" w:rsidR="00CF460A" w:rsidRPr="00555ACC" w:rsidRDefault="00CF460A" w:rsidP="00555ACC">
      <w:pPr>
        <w:pStyle w:val="Odstavecseseznamem"/>
        <w:spacing w:before="120" w:after="120" w:line="276" w:lineRule="auto"/>
        <w:ind w:left="360"/>
        <w:jc w:val="both"/>
        <w:rPr>
          <w:rFonts w:ascii="Times New Roman" w:hAnsi="Times New Roman" w:cs="Times New Roman"/>
          <w:sz w:val="24"/>
          <w:szCs w:val="24"/>
        </w:rPr>
      </w:pPr>
      <w:r w:rsidRPr="00555ACC">
        <w:rPr>
          <w:rFonts w:ascii="Times New Roman" w:hAnsi="Times New Roman" w:cs="Times New Roman"/>
          <w:sz w:val="24"/>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D5EA2" w:rsidRPr="00023AFB" w14:paraId="73075663" w14:textId="77777777" w:rsidTr="00E8647D">
        <w:tc>
          <w:tcPr>
            <w:tcW w:w="4605" w:type="dxa"/>
          </w:tcPr>
          <w:p w14:paraId="69AEB1CC" w14:textId="64B3E1B3" w:rsidR="009D5EA2" w:rsidRPr="00023AFB" w:rsidRDefault="009D5EA2" w:rsidP="00023AFB">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V Praze dne </w:t>
            </w:r>
            <w:proofErr w:type="gramStart"/>
            <w:r w:rsidR="009233E7">
              <w:rPr>
                <w:rFonts w:ascii="Times New Roman" w:hAnsi="Times New Roman" w:cs="Times New Roman"/>
                <w:sz w:val="24"/>
                <w:szCs w:val="24"/>
              </w:rPr>
              <w:t>21.02.2018</w:t>
            </w:r>
            <w:proofErr w:type="gramEnd"/>
          </w:p>
        </w:tc>
        <w:tc>
          <w:tcPr>
            <w:tcW w:w="4605" w:type="dxa"/>
          </w:tcPr>
          <w:p w14:paraId="6DE7DC9D" w14:textId="02EB5DC5" w:rsidR="009D5EA2" w:rsidRPr="00023AFB" w:rsidRDefault="009D5EA2" w:rsidP="009233E7">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V </w:t>
            </w:r>
            <w:r w:rsidR="00D93E37">
              <w:rPr>
                <w:rFonts w:ascii="Times New Roman" w:hAnsi="Times New Roman" w:cs="Times New Roman"/>
                <w:sz w:val="24"/>
                <w:szCs w:val="24"/>
              </w:rPr>
              <w:t>Brně</w:t>
            </w:r>
            <w:r>
              <w:rPr>
                <w:rFonts w:ascii="Times New Roman" w:hAnsi="Times New Roman" w:cs="Times New Roman"/>
                <w:sz w:val="24"/>
                <w:szCs w:val="24"/>
              </w:rPr>
              <w:t xml:space="preserve"> dne </w:t>
            </w:r>
            <w:r w:rsidR="009233E7">
              <w:rPr>
                <w:rFonts w:ascii="Times New Roman" w:hAnsi="Times New Roman" w:cs="Times New Roman"/>
                <w:sz w:val="24"/>
                <w:szCs w:val="24"/>
              </w:rPr>
              <w:t>7.2.2018</w:t>
            </w:r>
            <w:bookmarkStart w:id="0" w:name="_GoBack"/>
            <w:bookmarkEnd w:id="0"/>
          </w:p>
        </w:tc>
      </w:tr>
      <w:tr w:rsidR="009D5EA2" w:rsidRPr="00023AFB" w14:paraId="256C3975" w14:textId="77777777" w:rsidTr="00E8647D">
        <w:tc>
          <w:tcPr>
            <w:tcW w:w="4605" w:type="dxa"/>
          </w:tcPr>
          <w:p w14:paraId="7B8A0EC5" w14:textId="34621B6E" w:rsidR="009D5EA2" w:rsidRPr="00023AFB" w:rsidRDefault="009D5EA2" w:rsidP="00D93E37">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Za Objednatele: </w:t>
            </w:r>
          </w:p>
        </w:tc>
        <w:tc>
          <w:tcPr>
            <w:tcW w:w="4605" w:type="dxa"/>
          </w:tcPr>
          <w:p w14:paraId="7A6590AD" w14:textId="34D3975A" w:rsidR="009D5EA2" w:rsidRPr="00023AFB" w:rsidRDefault="009D5EA2" w:rsidP="00D93E37">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Za Poskytovatele: </w:t>
            </w:r>
          </w:p>
        </w:tc>
      </w:tr>
      <w:tr w:rsidR="009D5EA2" w:rsidRPr="00023AFB" w14:paraId="5EAAF503" w14:textId="77777777" w:rsidTr="00E8647D">
        <w:tc>
          <w:tcPr>
            <w:tcW w:w="4605" w:type="dxa"/>
          </w:tcPr>
          <w:p w14:paraId="43E4F3AD" w14:textId="372E798E" w:rsidR="009D5EA2" w:rsidRPr="00023AFB" w:rsidRDefault="009D5EA2" w:rsidP="00023AFB">
            <w:pPr>
              <w:spacing w:before="120" w:after="120" w:line="276" w:lineRule="auto"/>
              <w:rPr>
                <w:rFonts w:ascii="Times New Roman" w:hAnsi="Times New Roman" w:cs="Times New Roman"/>
                <w:sz w:val="24"/>
                <w:szCs w:val="24"/>
              </w:rPr>
            </w:pPr>
          </w:p>
        </w:tc>
        <w:tc>
          <w:tcPr>
            <w:tcW w:w="4605" w:type="dxa"/>
          </w:tcPr>
          <w:p w14:paraId="41651A33" w14:textId="0CFA148E" w:rsidR="009D5EA2" w:rsidRPr="00023AFB" w:rsidRDefault="009D5EA2" w:rsidP="00023AFB">
            <w:pPr>
              <w:spacing w:before="120" w:after="120" w:line="276" w:lineRule="auto"/>
              <w:rPr>
                <w:rFonts w:ascii="Times New Roman" w:hAnsi="Times New Roman" w:cs="Times New Roman"/>
                <w:sz w:val="24"/>
                <w:szCs w:val="24"/>
              </w:rPr>
            </w:pPr>
          </w:p>
        </w:tc>
      </w:tr>
      <w:tr w:rsidR="009D5EA2" w:rsidRPr="00023AFB" w14:paraId="0D42CA03" w14:textId="77777777" w:rsidTr="00E8647D">
        <w:tc>
          <w:tcPr>
            <w:tcW w:w="4605" w:type="dxa"/>
          </w:tcPr>
          <w:p w14:paraId="05C5CF77" w14:textId="77777777" w:rsidR="009D5EA2" w:rsidRDefault="009D5EA2" w:rsidP="00023AFB">
            <w:pPr>
              <w:spacing w:before="120" w:after="120" w:line="276" w:lineRule="auto"/>
              <w:rPr>
                <w:rFonts w:ascii="Times New Roman" w:hAnsi="Times New Roman" w:cs="Times New Roman"/>
                <w:sz w:val="24"/>
                <w:szCs w:val="24"/>
              </w:rPr>
            </w:pPr>
          </w:p>
          <w:p w14:paraId="10B4B0B2" w14:textId="77777777" w:rsidR="00D93E37" w:rsidRDefault="00D93E37" w:rsidP="00023AFB">
            <w:pPr>
              <w:spacing w:before="120" w:after="120" w:line="276" w:lineRule="auto"/>
              <w:rPr>
                <w:rFonts w:ascii="Times New Roman" w:hAnsi="Times New Roman" w:cs="Times New Roman"/>
                <w:sz w:val="24"/>
                <w:szCs w:val="24"/>
              </w:rPr>
            </w:pPr>
          </w:p>
          <w:p w14:paraId="5F864FCD" w14:textId="049290B3" w:rsidR="00D93E37" w:rsidRPr="00023AFB" w:rsidRDefault="00D93E37" w:rsidP="00023AFB">
            <w:pPr>
              <w:spacing w:before="120" w:after="120" w:line="276" w:lineRule="auto"/>
              <w:rPr>
                <w:rFonts w:ascii="Times New Roman" w:hAnsi="Times New Roman" w:cs="Times New Roman"/>
                <w:sz w:val="24"/>
                <w:szCs w:val="24"/>
              </w:rPr>
            </w:pPr>
          </w:p>
        </w:tc>
        <w:tc>
          <w:tcPr>
            <w:tcW w:w="4605" w:type="dxa"/>
          </w:tcPr>
          <w:p w14:paraId="3EB051E6" w14:textId="32C32C98" w:rsidR="009D5EA2" w:rsidRPr="00023AFB" w:rsidRDefault="009D5EA2" w:rsidP="00023AFB">
            <w:pPr>
              <w:spacing w:before="120" w:after="120" w:line="276" w:lineRule="auto"/>
              <w:rPr>
                <w:rFonts w:ascii="Times New Roman" w:hAnsi="Times New Roman" w:cs="Times New Roman"/>
                <w:sz w:val="24"/>
                <w:szCs w:val="24"/>
              </w:rPr>
            </w:pPr>
          </w:p>
        </w:tc>
      </w:tr>
      <w:tr w:rsidR="00023AFB" w:rsidRPr="00023AFB" w14:paraId="65AD6B00" w14:textId="77777777" w:rsidTr="00E8647D">
        <w:tc>
          <w:tcPr>
            <w:tcW w:w="4605" w:type="dxa"/>
          </w:tcPr>
          <w:p w14:paraId="564C8651" w14:textId="77777777"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50C9B83A" w14:textId="77777777" w:rsidR="00023AFB" w:rsidRPr="00023AFB" w:rsidRDefault="00023AFB" w:rsidP="00023AFB">
            <w:pPr>
              <w:spacing w:before="120" w:after="120" w:line="276" w:lineRule="auto"/>
              <w:rPr>
                <w:rFonts w:ascii="Times New Roman" w:hAnsi="Times New Roman" w:cs="Times New Roman"/>
                <w:sz w:val="24"/>
                <w:szCs w:val="24"/>
              </w:rPr>
            </w:pPr>
          </w:p>
        </w:tc>
      </w:tr>
    </w:tbl>
    <w:p w14:paraId="0A1B4C6C" w14:textId="77777777" w:rsidR="009D5EA2" w:rsidRDefault="009D5EA2" w:rsidP="009D5EA2">
      <w:pPr>
        <w:pStyle w:val="Odstavecseseznamem"/>
        <w:spacing w:before="120" w:after="120" w:line="276" w:lineRule="auto"/>
        <w:ind w:left="357"/>
        <w:jc w:val="center"/>
        <w:rPr>
          <w:rFonts w:ascii="Times New Roman" w:hAnsi="Times New Roman" w:cs="Times New Roman"/>
          <w:b/>
          <w:sz w:val="24"/>
          <w:szCs w:val="24"/>
        </w:rPr>
      </w:pPr>
      <w:r>
        <w:rPr>
          <w:rFonts w:ascii="Times New Roman" w:hAnsi="Times New Roman" w:cs="Times New Roman"/>
          <w:b/>
          <w:sz w:val="24"/>
          <w:szCs w:val="24"/>
        </w:rPr>
        <w:lastRenderedPageBreak/>
        <w:t>Příloha č. 1 – Specifikace Služeb</w:t>
      </w:r>
    </w:p>
    <w:p w14:paraId="544F7857" w14:textId="77777777" w:rsidR="009D5EA2" w:rsidRDefault="009D5EA2" w:rsidP="009D5EA2">
      <w:pPr>
        <w:spacing w:before="120" w:after="120" w:line="276" w:lineRule="auto"/>
        <w:rPr>
          <w:rFonts w:ascii="Times New Roman" w:hAnsi="Times New Roman" w:cs="Times New Roman"/>
          <w:sz w:val="24"/>
          <w:szCs w:val="24"/>
        </w:rPr>
      </w:pPr>
    </w:p>
    <w:p w14:paraId="07C888C9" w14:textId="77777777" w:rsidR="009D5EA2" w:rsidRDefault="009D5EA2" w:rsidP="009D5EA2">
      <w:pPr>
        <w:jc w:val="both"/>
        <w:rPr>
          <w:rFonts w:ascii="Times New Roman" w:hAnsi="Times New Roman" w:cs="Times New Roman"/>
          <w:sz w:val="24"/>
          <w:szCs w:val="24"/>
        </w:rPr>
      </w:pPr>
      <w:r>
        <w:rPr>
          <w:rFonts w:ascii="Times New Roman" w:hAnsi="Times New Roman" w:cs="Times New Roman"/>
          <w:sz w:val="24"/>
          <w:szCs w:val="24"/>
        </w:rPr>
        <w:t xml:space="preserve">Měření </w:t>
      </w:r>
      <w:proofErr w:type="spellStart"/>
      <w:r>
        <w:rPr>
          <w:rFonts w:ascii="Times New Roman" w:hAnsi="Times New Roman" w:cs="Times New Roman"/>
          <w:sz w:val="24"/>
          <w:szCs w:val="24"/>
        </w:rPr>
        <w:t>retroreflexe</w:t>
      </w:r>
      <w:proofErr w:type="spellEnd"/>
      <w:r>
        <w:rPr>
          <w:rFonts w:ascii="Times New Roman" w:hAnsi="Times New Roman" w:cs="Times New Roman"/>
          <w:sz w:val="24"/>
          <w:szCs w:val="24"/>
        </w:rPr>
        <w:t xml:space="preserve"> (měrného součinitele svítivosti) VDZ bude provedeno mobilním přístrojem firmy Delta LTL-M případně ručním přístrojem LTL-X dle ČSN EN 1436 a TP 70. Vyhodnocení bude provedeno podle TP 70 čl. 7.1.</w:t>
      </w:r>
    </w:p>
    <w:p w14:paraId="33343F11" w14:textId="77777777" w:rsidR="009D5EA2" w:rsidRDefault="009D5EA2" w:rsidP="009D5EA2">
      <w:pPr>
        <w:jc w:val="both"/>
        <w:rPr>
          <w:rFonts w:ascii="Times New Roman" w:hAnsi="Times New Roman" w:cs="Times New Roman"/>
          <w:sz w:val="24"/>
          <w:szCs w:val="24"/>
        </w:rPr>
      </w:pPr>
      <w:r>
        <w:rPr>
          <w:rFonts w:ascii="Times New Roman" w:hAnsi="Times New Roman" w:cs="Times New Roman"/>
          <w:sz w:val="24"/>
          <w:szCs w:val="24"/>
        </w:rPr>
        <w:t>Výsledky měření a hodnocení budou zpracovány ve Zprávě o kontrolní činnosti, jejíž součástí bude Protokol o zkoušce akreditované zkušební laboratoře.</w:t>
      </w:r>
      <w:r>
        <w:rPr>
          <w:rFonts w:ascii="Times New Roman" w:hAnsi="Times New Roman" w:cs="Times New Roman"/>
          <w:sz w:val="24"/>
          <w:szCs w:val="24"/>
        </w:rPr>
        <w:tab/>
      </w:r>
    </w:p>
    <w:p w14:paraId="766443EB" w14:textId="77777777" w:rsidR="009D5EA2" w:rsidRDefault="009D5EA2" w:rsidP="009D5EA2">
      <w:pPr>
        <w:jc w:val="both"/>
        <w:rPr>
          <w:rFonts w:ascii="Times New Roman" w:hAnsi="Times New Roman" w:cs="Times New Roman"/>
          <w:sz w:val="24"/>
          <w:szCs w:val="24"/>
        </w:rPr>
      </w:pPr>
      <w:r>
        <w:rPr>
          <w:rFonts w:ascii="Times New Roman" w:hAnsi="Times New Roman" w:cs="Times New Roman"/>
          <w:sz w:val="24"/>
          <w:szCs w:val="24"/>
        </w:rPr>
        <w:t xml:space="preserve">Místa měření budou zadána objednatelem dle potřeby. </w:t>
      </w:r>
    </w:p>
    <w:p w14:paraId="7F8E78EA" w14:textId="77777777" w:rsidR="009D5EA2" w:rsidRDefault="009D5EA2" w:rsidP="009D5EA2">
      <w:pPr>
        <w:jc w:val="both"/>
        <w:rPr>
          <w:rFonts w:ascii="Times New Roman" w:hAnsi="Times New Roman" w:cs="Times New Roman"/>
          <w:sz w:val="24"/>
          <w:szCs w:val="24"/>
        </w:rPr>
      </w:pPr>
      <w:r>
        <w:rPr>
          <w:rFonts w:ascii="Times New Roman" w:hAnsi="Times New Roman" w:cs="Times New Roman"/>
          <w:sz w:val="24"/>
          <w:szCs w:val="24"/>
        </w:rPr>
        <w:t>Součástí prací bude i sledování a vyhodnocování plánu údržby VDZ na základě systému Optimalizace hospodaření s vodorovným dopravním značením, který vypracovala společnost Silniční Vývoj – ZDZ spol. s r.o. v rámci výzkumného projektu Technologické agentury ČR, TA02031156.</w:t>
      </w:r>
    </w:p>
    <w:p w14:paraId="48EEC859" w14:textId="77777777" w:rsidR="00091B6E" w:rsidRPr="00555ACC" w:rsidRDefault="00091B6E" w:rsidP="00023AFB">
      <w:pPr>
        <w:spacing w:before="120" w:after="120" w:line="276" w:lineRule="auto"/>
        <w:rPr>
          <w:rFonts w:ascii="Times New Roman" w:hAnsi="Times New Roman" w:cs="Times New Roman"/>
          <w:sz w:val="24"/>
          <w:szCs w:val="24"/>
        </w:rPr>
      </w:pPr>
    </w:p>
    <w:sectPr w:rsidR="00091B6E" w:rsidRPr="00555ACC" w:rsidSect="008C51B3">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E762" w14:textId="77777777" w:rsidR="00CE3F28" w:rsidRDefault="00CE3F28" w:rsidP="00A3112D">
      <w:pPr>
        <w:spacing w:after="0" w:line="240" w:lineRule="auto"/>
      </w:pPr>
      <w:r>
        <w:separator/>
      </w:r>
    </w:p>
  </w:endnote>
  <w:endnote w:type="continuationSeparator" w:id="0">
    <w:p w14:paraId="40ED78E6" w14:textId="77777777" w:rsidR="00CE3F28" w:rsidRDefault="00CE3F28"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7D02" w14:textId="77777777" w:rsidR="00BD461E" w:rsidRDefault="00BD46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9233E7">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9233E7">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793"/>
      <w:docPartObj>
        <w:docPartGallery w:val="Page Numbers (Bottom of Page)"/>
        <w:docPartUnique/>
      </w:docPartObj>
    </w:sdtPr>
    <w:sdtEndPr/>
    <w:sdtContent>
      <w:p w14:paraId="1E807813" w14:textId="1A0501D8" w:rsidR="00E817F0" w:rsidRDefault="005F17D8">
        <w:pPr>
          <w:pStyle w:val="Zpat"/>
          <w:jc w:val="center"/>
        </w:pPr>
        <w:r>
          <w:fldChar w:fldCharType="begin"/>
        </w:r>
        <w:r>
          <w:instrText xml:space="preserve"> PAGE   \* MERGEFORMAT </w:instrText>
        </w:r>
        <w:r>
          <w:fldChar w:fldCharType="separate"/>
        </w:r>
        <w:r w:rsidR="009233E7">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4898" w14:textId="77777777" w:rsidR="00CE3F28" w:rsidRDefault="00CE3F28" w:rsidP="00A3112D">
      <w:pPr>
        <w:spacing w:after="0" w:line="240" w:lineRule="auto"/>
      </w:pPr>
      <w:r>
        <w:separator/>
      </w:r>
    </w:p>
  </w:footnote>
  <w:footnote w:type="continuationSeparator" w:id="0">
    <w:p w14:paraId="34E011FC" w14:textId="77777777" w:rsidR="00CE3F28" w:rsidRDefault="00CE3F28" w:rsidP="00A3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D24D" w14:textId="77777777" w:rsidR="00BD461E" w:rsidRDefault="00BD46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1890" w14:textId="77777777" w:rsidR="00BD461E" w:rsidRDefault="00BD46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3">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5"/>
  </w:num>
  <w:num w:numId="3">
    <w:abstractNumId w:val="7"/>
  </w:num>
  <w:num w:numId="4">
    <w:abstractNumId w:val="10"/>
  </w:num>
  <w:num w:numId="5">
    <w:abstractNumId w:val="11"/>
  </w:num>
  <w:num w:numId="6">
    <w:abstractNumId w:val="9"/>
  </w:num>
  <w:num w:numId="7">
    <w:abstractNumId w:val="5"/>
  </w:num>
  <w:num w:numId="8">
    <w:abstractNumId w:val="1"/>
  </w:num>
  <w:num w:numId="9">
    <w:abstractNumId w:val="20"/>
  </w:num>
  <w:num w:numId="10">
    <w:abstractNumId w:val="23"/>
  </w:num>
  <w:num w:numId="11">
    <w:abstractNumId w:val="16"/>
  </w:num>
  <w:num w:numId="12">
    <w:abstractNumId w:val="12"/>
  </w:num>
  <w:num w:numId="13">
    <w:abstractNumId w:val="19"/>
  </w:num>
  <w:num w:numId="14">
    <w:abstractNumId w:val="13"/>
  </w:num>
  <w:num w:numId="15">
    <w:abstractNumId w:val="3"/>
  </w:num>
  <w:num w:numId="16">
    <w:abstractNumId w:val="8"/>
  </w:num>
  <w:num w:numId="17">
    <w:abstractNumId w:val="14"/>
  </w:num>
  <w:num w:numId="18">
    <w:abstractNumId w:val="6"/>
  </w:num>
  <w:num w:numId="19">
    <w:abstractNumId w:val="24"/>
  </w:num>
  <w:num w:numId="20">
    <w:abstractNumId w:val="18"/>
  </w:num>
  <w:num w:numId="21">
    <w:abstractNumId w:val="22"/>
  </w:num>
  <w:num w:numId="22">
    <w:abstractNumId w:val="0"/>
  </w:num>
  <w:num w:numId="23">
    <w:abstractNumId w:val="17"/>
  </w:num>
  <w:num w:numId="24">
    <w:abstractNumId w:val="4"/>
  </w:num>
  <w:num w:numId="25">
    <w:abstractNumId w:val="15"/>
  </w:num>
  <w:num w:numId="26">
    <w:abstractNumId w:val="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475"/>
    <w:rsid w:val="00015408"/>
    <w:rsid w:val="00017EF8"/>
    <w:rsid w:val="00023AFB"/>
    <w:rsid w:val="000464E5"/>
    <w:rsid w:val="00062975"/>
    <w:rsid w:val="00067D8D"/>
    <w:rsid w:val="0007566F"/>
    <w:rsid w:val="00090D31"/>
    <w:rsid w:val="00091B6E"/>
    <w:rsid w:val="00095FC1"/>
    <w:rsid w:val="00097695"/>
    <w:rsid w:val="000E3716"/>
    <w:rsid w:val="00104393"/>
    <w:rsid w:val="00104F92"/>
    <w:rsid w:val="0011345C"/>
    <w:rsid w:val="00113B32"/>
    <w:rsid w:val="001160A5"/>
    <w:rsid w:val="001168EC"/>
    <w:rsid w:val="00126863"/>
    <w:rsid w:val="0016189E"/>
    <w:rsid w:val="001671E8"/>
    <w:rsid w:val="00171A78"/>
    <w:rsid w:val="00180A6B"/>
    <w:rsid w:val="00187017"/>
    <w:rsid w:val="001A1D39"/>
    <w:rsid w:val="001B1D68"/>
    <w:rsid w:val="001E6D0F"/>
    <w:rsid w:val="001F2106"/>
    <w:rsid w:val="002118A7"/>
    <w:rsid w:val="00226BD7"/>
    <w:rsid w:val="002604F6"/>
    <w:rsid w:val="00262A7F"/>
    <w:rsid w:val="00274081"/>
    <w:rsid w:val="00294181"/>
    <w:rsid w:val="00296CAB"/>
    <w:rsid w:val="002A090C"/>
    <w:rsid w:val="002B5928"/>
    <w:rsid w:val="002C587A"/>
    <w:rsid w:val="002D41AC"/>
    <w:rsid w:val="003149EE"/>
    <w:rsid w:val="003179EC"/>
    <w:rsid w:val="003338A0"/>
    <w:rsid w:val="00361001"/>
    <w:rsid w:val="003941CC"/>
    <w:rsid w:val="003A2419"/>
    <w:rsid w:val="003C1F70"/>
    <w:rsid w:val="003C72EF"/>
    <w:rsid w:val="003D2A6B"/>
    <w:rsid w:val="003D5769"/>
    <w:rsid w:val="003F15F2"/>
    <w:rsid w:val="003F172E"/>
    <w:rsid w:val="00404B43"/>
    <w:rsid w:val="004164BE"/>
    <w:rsid w:val="00420E84"/>
    <w:rsid w:val="004662B4"/>
    <w:rsid w:val="004718B5"/>
    <w:rsid w:val="0047619D"/>
    <w:rsid w:val="00481CA9"/>
    <w:rsid w:val="00486B75"/>
    <w:rsid w:val="004903BE"/>
    <w:rsid w:val="00494A7E"/>
    <w:rsid w:val="00494E55"/>
    <w:rsid w:val="004B22F6"/>
    <w:rsid w:val="004C4F44"/>
    <w:rsid w:val="004F7F07"/>
    <w:rsid w:val="00501932"/>
    <w:rsid w:val="00505903"/>
    <w:rsid w:val="00505E07"/>
    <w:rsid w:val="00506B29"/>
    <w:rsid w:val="00513185"/>
    <w:rsid w:val="005320A5"/>
    <w:rsid w:val="0054753D"/>
    <w:rsid w:val="00554DF5"/>
    <w:rsid w:val="00555ACC"/>
    <w:rsid w:val="005912F1"/>
    <w:rsid w:val="005B109A"/>
    <w:rsid w:val="005B20D3"/>
    <w:rsid w:val="005B3F8F"/>
    <w:rsid w:val="005C7EE1"/>
    <w:rsid w:val="005F1441"/>
    <w:rsid w:val="005F17D8"/>
    <w:rsid w:val="00602156"/>
    <w:rsid w:val="006234A7"/>
    <w:rsid w:val="006327DC"/>
    <w:rsid w:val="006421ED"/>
    <w:rsid w:val="00670FE5"/>
    <w:rsid w:val="00674235"/>
    <w:rsid w:val="00683AB4"/>
    <w:rsid w:val="00685B55"/>
    <w:rsid w:val="006903CF"/>
    <w:rsid w:val="00691D95"/>
    <w:rsid w:val="00697385"/>
    <w:rsid w:val="006A62A1"/>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37B2"/>
    <w:rsid w:val="007B4CFE"/>
    <w:rsid w:val="007C1765"/>
    <w:rsid w:val="007C2D12"/>
    <w:rsid w:val="007C798B"/>
    <w:rsid w:val="007D7B34"/>
    <w:rsid w:val="007F6A00"/>
    <w:rsid w:val="00806B6C"/>
    <w:rsid w:val="0082703C"/>
    <w:rsid w:val="00843F14"/>
    <w:rsid w:val="008528A9"/>
    <w:rsid w:val="0086275D"/>
    <w:rsid w:val="00882D1C"/>
    <w:rsid w:val="00891A8A"/>
    <w:rsid w:val="00894ADB"/>
    <w:rsid w:val="008A32B1"/>
    <w:rsid w:val="008C51B3"/>
    <w:rsid w:val="008D4CB0"/>
    <w:rsid w:val="008E3107"/>
    <w:rsid w:val="00905AC6"/>
    <w:rsid w:val="00905E93"/>
    <w:rsid w:val="00906A68"/>
    <w:rsid w:val="00914330"/>
    <w:rsid w:val="009226CF"/>
    <w:rsid w:val="009233E7"/>
    <w:rsid w:val="009249CA"/>
    <w:rsid w:val="009419B8"/>
    <w:rsid w:val="0094791C"/>
    <w:rsid w:val="0096212E"/>
    <w:rsid w:val="009772FC"/>
    <w:rsid w:val="009C204A"/>
    <w:rsid w:val="009D0185"/>
    <w:rsid w:val="009D5EA2"/>
    <w:rsid w:val="009D75F6"/>
    <w:rsid w:val="009F57FF"/>
    <w:rsid w:val="009F5993"/>
    <w:rsid w:val="00A00C76"/>
    <w:rsid w:val="00A013D4"/>
    <w:rsid w:val="00A23442"/>
    <w:rsid w:val="00A3112D"/>
    <w:rsid w:val="00A3752E"/>
    <w:rsid w:val="00A45456"/>
    <w:rsid w:val="00A47794"/>
    <w:rsid w:val="00A859DB"/>
    <w:rsid w:val="00A86A84"/>
    <w:rsid w:val="00AA0A10"/>
    <w:rsid w:val="00AB2C5E"/>
    <w:rsid w:val="00AB35B4"/>
    <w:rsid w:val="00AD494C"/>
    <w:rsid w:val="00B14735"/>
    <w:rsid w:val="00B14E8A"/>
    <w:rsid w:val="00B21942"/>
    <w:rsid w:val="00B249DE"/>
    <w:rsid w:val="00B550D4"/>
    <w:rsid w:val="00B56323"/>
    <w:rsid w:val="00B7321E"/>
    <w:rsid w:val="00B97EDE"/>
    <w:rsid w:val="00BA41CA"/>
    <w:rsid w:val="00BB0AFD"/>
    <w:rsid w:val="00BD081B"/>
    <w:rsid w:val="00BD2FA9"/>
    <w:rsid w:val="00BD461E"/>
    <w:rsid w:val="00BF2313"/>
    <w:rsid w:val="00BF6719"/>
    <w:rsid w:val="00C03412"/>
    <w:rsid w:val="00C1406D"/>
    <w:rsid w:val="00C1520A"/>
    <w:rsid w:val="00C45708"/>
    <w:rsid w:val="00C54CE2"/>
    <w:rsid w:val="00C60886"/>
    <w:rsid w:val="00C74E74"/>
    <w:rsid w:val="00C846C7"/>
    <w:rsid w:val="00CA299E"/>
    <w:rsid w:val="00CB3E4D"/>
    <w:rsid w:val="00CD39C0"/>
    <w:rsid w:val="00CE3F28"/>
    <w:rsid w:val="00CF17A4"/>
    <w:rsid w:val="00CF460A"/>
    <w:rsid w:val="00CF648D"/>
    <w:rsid w:val="00D050BB"/>
    <w:rsid w:val="00D0650D"/>
    <w:rsid w:val="00D208A3"/>
    <w:rsid w:val="00D235D4"/>
    <w:rsid w:val="00D321C4"/>
    <w:rsid w:val="00D322A8"/>
    <w:rsid w:val="00D360B6"/>
    <w:rsid w:val="00D37EFD"/>
    <w:rsid w:val="00D43B21"/>
    <w:rsid w:val="00D5746E"/>
    <w:rsid w:val="00D62540"/>
    <w:rsid w:val="00D7475D"/>
    <w:rsid w:val="00D85FF4"/>
    <w:rsid w:val="00D93E37"/>
    <w:rsid w:val="00D95186"/>
    <w:rsid w:val="00DA1A69"/>
    <w:rsid w:val="00DC5831"/>
    <w:rsid w:val="00DD39D6"/>
    <w:rsid w:val="00E04710"/>
    <w:rsid w:val="00E106A7"/>
    <w:rsid w:val="00E14A67"/>
    <w:rsid w:val="00E15B68"/>
    <w:rsid w:val="00E817F0"/>
    <w:rsid w:val="00E82345"/>
    <w:rsid w:val="00E857F3"/>
    <w:rsid w:val="00EA306D"/>
    <w:rsid w:val="00EA4FE8"/>
    <w:rsid w:val="00EB7BAE"/>
    <w:rsid w:val="00EC39D1"/>
    <w:rsid w:val="00EC48D1"/>
    <w:rsid w:val="00EE28B9"/>
    <w:rsid w:val="00EE75A4"/>
    <w:rsid w:val="00EF3CD3"/>
    <w:rsid w:val="00F04D2B"/>
    <w:rsid w:val="00F17FB8"/>
    <w:rsid w:val="00F256BC"/>
    <w:rsid w:val="00F44C11"/>
    <w:rsid w:val="00F625B9"/>
    <w:rsid w:val="00F65826"/>
    <w:rsid w:val="00F729A8"/>
    <w:rsid w:val="00F838D6"/>
    <w:rsid w:val="00F91D26"/>
    <w:rsid w:val="00FA2156"/>
    <w:rsid w:val="00FB61CD"/>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128">
      <w:bodyDiv w:val="1"/>
      <w:marLeft w:val="0"/>
      <w:marRight w:val="0"/>
      <w:marTop w:val="0"/>
      <w:marBottom w:val="0"/>
      <w:divBdr>
        <w:top w:val="none" w:sz="0" w:space="0" w:color="auto"/>
        <w:left w:val="none" w:sz="0" w:space="0" w:color="auto"/>
        <w:bottom w:val="none" w:sz="0" w:space="0" w:color="auto"/>
        <w:right w:val="none" w:sz="0" w:space="0" w:color="auto"/>
      </w:divBdr>
    </w:div>
    <w:div w:id="250091677">
      <w:bodyDiv w:val="1"/>
      <w:marLeft w:val="0"/>
      <w:marRight w:val="0"/>
      <w:marTop w:val="0"/>
      <w:marBottom w:val="0"/>
      <w:divBdr>
        <w:top w:val="none" w:sz="0" w:space="0" w:color="auto"/>
        <w:left w:val="none" w:sz="0" w:space="0" w:color="auto"/>
        <w:bottom w:val="none" w:sz="0" w:space="0" w:color="auto"/>
        <w:right w:val="none" w:sz="0" w:space="0" w:color="auto"/>
      </w:divBdr>
    </w:div>
    <w:div w:id="513812095">
      <w:bodyDiv w:val="1"/>
      <w:marLeft w:val="0"/>
      <w:marRight w:val="0"/>
      <w:marTop w:val="0"/>
      <w:marBottom w:val="0"/>
      <w:divBdr>
        <w:top w:val="none" w:sz="0" w:space="0" w:color="auto"/>
        <w:left w:val="none" w:sz="0" w:space="0" w:color="auto"/>
        <w:bottom w:val="none" w:sz="0" w:space="0" w:color="auto"/>
        <w:right w:val="none" w:sz="0" w:space="0" w:color="auto"/>
      </w:divBdr>
    </w:div>
    <w:div w:id="514079513">
      <w:bodyDiv w:val="1"/>
      <w:marLeft w:val="0"/>
      <w:marRight w:val="0"/>
      <w:marTop w:val="0"/>
      <w:marBottom w:val="0"/>
      <w:divBdr>
        <w:top w:val="none" w:sz="0" w:space="0" w:color="auto"/>
        <w:left w:val="none" w:sz="0" w:space="0" w:color="auto"/>
        <w:bottom w:val="none" w:sz="0" w:space="0" w:color="auto"/>
        <w:right w:val="none" w:sz="0" w:space="0" w:color="auto"/>
      </w:divBdr>
    </w:div>
    <w:div w:id="1063869031">
      <w:bodyDiv w:val="1"/>
      <w:marLeft w:val="0"/>
      <w:marRight w:val="0"/>
      <w:marTop w:val="0"/>
      <w:marBottom w:val="0"/>
      <w:divBdr>
        <w:top w:val="none" w:sz="0" w:space="0" w:color="auto"/>
        <w:left w:val="none" w:sz="0" w:space="0" w:color="auto"/>
        <w:bottom w:val="none" w:sz="0" w:space="0" w:color="auto"/>
        <w:right w:val="none" w:sz="0" w:space="0" w:color="auto"/>
      </w:divBdr>
    </w:div>
    <w:div w:id="2025134319">
      <w:bodyDiv w:val="1"/>
      <w:marLeft w:val="0"/>
      <w:marRight w:val="0"/>
      <w:marTop w:val="0"/>
      <w:marBottom w:val="0"/>
      <w:divBdr>
        <w:top w:val="none" w:sz="0" w:space="0" w:color="auto"/>
        <w:left w:val="none" w:sz="0" w:space="0" w:color="auto"/>
        <w:bottom w:val="none" w:sz="0" w:space="0" w:color="auto"/>
        <w:right w:val="none" w:sz="0" w:space="0" w:color="auto"/>
      </w:divBdr>
    </w:div>
    <w:div w:id="20611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30AF-E220-4BFF-B958-C4D09F8C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2087</Words>
  <Characters>12315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Kristina Vazačová</cp:lastModifiedBy>
  <cp:revision>5</cp:revision>
  <dcterms:created xsi:type="dcterms:W3CDTF">2018-02-08T07:48:00Z</dcterms:created>
  <dcterms:modified xsi:type="dcterms:W3CDTF">2018-02-21T12:10:00Z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357.2</vt:lpwstr>
  </property>
</Properties>
</file>