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CF03C" w14:textId="77777777" w:rsidR="00EB14A5" w:rsidRDefault="00EB14A5" w:rsidP="00F76EB0">
      <w:pPr>
        <w:pStyle w:val="Nadpis1"/>
        <w:jc w:val="left"/>
        <w:rPr>
          <w:rFonts w:eastAsia="Arial" w:cs="Arial"/>
          <w:b w:val="0"/>
          <w:szCs w:val="24"/>
          <w:lang w:val="en-GB"/>
        </w:rPr>
      </w:pPr>
    </w:p>
    <w:p w14:paraId="4758DD60" w14:textId="77777777" w:rsidR="00F76EB0" w:rsidRPr="00F76EB0" w:rsidRDefault="00F76EB0" w:rsidP="00F76EB0">
      <w:pPr>
        <w:pStyle w:val="Nadpis1"/>
        <w:jc w:val="left"/>
        <w:rPr>
          <w:rFonts w:eastAsia="Arial" w:cs="Arial"/>
          <w:b w:val="0"/>
          <w:szCs w:val="24"/>
          <w:lang w:val="en-GB"/>
        </w:rPr>
      </w:pPr>
      <w:proofErr w:type="spellStart"/>
      <w:r w:rsidRPr="00F76EB0">
        <w:rPr>
          <w:rFonts w:eastAsia="Arial" w:cs="Arial"/>
          <w:b w:val="0"/>
          <w:szCs w:val="24"/>
          <w:lang w:val="en-GB"/>
        </w:rPr>
        <w:t>Číslo</w:t>
      </w:r>
      <w:proofErr w:type="spellEnd"/>
      <w:r w:rsidRPr="00F76EB0">
        <w:rPr>
          <w:rFonts w:eastAsia="Arial" w:cs="Arial"/>
          <w:b w:val="0"/>
          <w:szCs w:val="24"/>
          <w:lang w:val="en-GB"/>
        </w:rPr>
        <w:t xml:space="preserve"> </w:t>
      </w:r>
      <w:proofErr w:type="spellStart"/>
      <w:r w:rsidRPr="00F76EB0">
        <w:rPr>
          <w:rFonts w:eastAsia="Arial" w:cs="Arial"/>
          <w:b w:val="0"/>
          <w:szCs w:val="24"/>
          <w:lang w:val="en-GB"/>
        </w:rPr>
        <w:t>uživatele</w:t>
      </w:r>
      <w:proofErr w:type="spellEnd"/>
      <w:r w:rsidRPr="00F76EB0">
        <w:rPr>
          <w:rFonts w:eastAsia="Arial" w:cs="Arial"/>
          <w:b w:val="0"/>
          <w:szCs w:val="24"/>
          <w:lang w:val="en-GB"/>
        </w:rPr>
        <w:t>:</w:t>
      </w:r>
      <w:r w:rsidR="00A91303">
        <w:rPr>
          <w:rFonts w:eastAsia="Arial" w:cs="Arial"/>
          <w:b w:val="0"/>
          <w:szCs w:val="24"/>
          <w:lang w:val="en-GB"/>
        </w:rPr>
        <w:tab/>
      </w:r>
      <w:r w:rsidR="00A91303">
        <w:rPr>
          <w:rFonts w:eastAsia="Arial" w:cs="Arial"/>
          <w:b w:val="0"/>
          <w:szCs w:val="24"/>
          <w:lang w:val="en-GB"/>
        </w:rPr>
        <w:tab/>
      </w:r>
      <w:r w:rsidR="00665A9C">
        <w:rPr>
          <w:rFonts w:eastAsia="Arial" w:cs="Arial"/>
          <w:b w:val="0"/>
          <w:szCs w:val="24"/>
          <w:lang w:val="en-GB"/>
        </w:rPr>
        <w:t>105/2010–320</w:t>
      </w:r>
      <w:r w:rsidR="00455E2D">
        <w:rPr>
          <w:rFonts w:eastAsia="Arial" w:cs="Arial"/>
          <w:b w:val="0"/>
          <w:szCs w:val="24"/>
          <w:lang w:val="en-GB"/>
        </w:rPr>
        <w:tab/>
        <w:t xml:space="preserve">       </w:t>
      </w:r>
    </w:p>
    <w:p w14:paraId="373192D4" w14:textId="77777777" w:rsidR="00F76EB0" w:rsidRPr="00F76EB0" w:rsidRDefault="00F76EB0" w:rsidP="00F76EB0">
      <w:pPr>
        <w:rPr>
          <w:rFonts w:eastAsia="Arial"/>
          <w:lang w:val="en-GB"/>
        </w:rPr>
      </w:pPr>
      <w:proofErr w:type="spellStart"/>
      <w:r w:rsidRPr="00F76EB0">
        <w:rPr>
          <w:rFonts w:ascii="Arial" w:eastAsia="Arial" w:hAnsi="Arial" w:cs="Arial"/>
          <w:sz w:val="24"/>
          <w:szCs w:val="24"/>
          <w:lang w:val="en-GB"/>
        </w:rPr>
        <w:t>Číslo</w:t>
      </w:r>
      <w:proofErr w:type="spellEnd"/>
      <w:r w:rsidRPr="00F76EB0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Pr="00F76EB0">
        <w:rPr>
          <w:rFonts w:ascii="Arial" w:eastAsia="Arial" w:hAnsi="Arial" w:cs="Arial"/>
          <w:sz w:val="24"/>
          <w:szCs w:val="24"/>
          <w:lang w:val="en-GB"/>
        </w:rPr>
        <w:t>poskytovatele</w:t>
      </w:r>
      <w:proofErr w:type="spellEnd"/>
      <w:r w:rsidR="00A173B5">
        <w:rPr>
          <w:rFonts w:ascii="Arial" w:eastAsia="Arial" w:hAnsi="Arial" w:cs="Arial"/>
          <w:sz w:val="24"/>
          <w:szCs w:val="24"/>
          <w:lang w:val="en-GB"/>
        </w:rPr>
        <w:t xml:space="preserve">: </w:t>
      </w:r>
      <w:r w:rsidR="00A91303">
        <w:rPr>
          <w:rFonts w:ascii="Arial" w:eastAsia="Arial" w:hAnsi="Arial" w:cs="Arial"/>
          <w:sz w:val="24"/>
          <w:szCs w:val="24"/>
          <w:lang w:val="en-GB"/>
        </w:rPr>
        <w:tab/>
      </w:r>
      <w:r w:rsidR="00F15E66">
        <w:rPr>
          <w:rFonts w:ascii="Arial" w:eastAsia="Arial" w:hAnsi="Arial" w:cs="Arial"/>
          <w:sz w:val="24"/>
          <w:szCs w:val="24"/>
          <w:lang w:val="en-GB"/>
        </w:rPr>
        <w:t>SW</w:t>
      </w:r>
      <w:r w:rsidR="00B3473F">
        <w:rPr>
          <w:rFonts w:ascii="Arial" w:eastAsia="Arial" w:hAnsi="Arial" w:cs="Arial"/>
          <w:sz w:val="24"/>
          <w:szCs w:val="24"/>
          <w:lang w:val="en-GB"/>
        </w:rPr>
        <w:t>1</w:t>
      </w:r>
      <w:r w:rsidR="00F15E66">
        <w:rPr>
          <w:rFonts w:ascii="Arial" w:eastAsia="Arial" w:hAnsi="Arial" w:cs="Arial"/>
          <w:sz w:val="24"/>
          <w:szCs w:val="24"/>
          <w:lang w:val="en-GB"/>
        </w:rPr>
        <w:t>/</w:t>
      </w:r>
      <w:r>
        <w:rPr>
          <w:rFonts w:ascii="Arial" w:eastAsia="Arial" w:hAnsi="Arial" w:cs="Arial"/>
          <w:sz w:val="24"/>
          <w:szCs w:val="24"/>
          <w:lang w:val="en-GB"/>
        </w:rPr>
        <w:t>531/20</w:t>
      </w:r>
      <w:r w:rsidR="00695467">
        <w:rPr>
          <w:rFonts w:ascii="Arial" w:eastAsia="Arial" w:hAnsi="Arial" w:cs="Arial"/>
          <w:sz w:val="24"/>
          <w:szCs w:val="24"/>
          <w:lang w:val="en-GB"/>
        </w:rPr>
        <w:t>10</w:t>
      </w:r>
    </w:p>
    <w:p w14:paraId="03DA9886" w14:textId="77777777" w:rsidR="00F76EB0" w:rsidRPr="00F76EB0" w:rsidRDefault="00F76EB0" w:rsidP="00F76EB0">
      <w:pPr>
        <w:rPr>
          <w:rFonts w:eastAsia="Arial"/>
          <w:lang w:val="en-GB"/>
        </w:rPr>
      </w:pPr>
    </w:p>
    <w:p w14:paraId="741A076C" w14:textId="77777777" w:rsidR="000D5C26" w:rsidRDefault="0077532C">
      <w:pPr>
        <w:pStyle w:val="Nadpis1"/>
        <w:rPr>
          <w:lang w:val="en-GB"/>
        </w:rPr>
      </w:pPr>
      <w:proofErr w:type="spellStart"/>
      <w:r>
        <w:rPr>
          <w:rFonts w:eastAsia="Arial"/>
          <w:lang w:val="en-GB"/>
        </w:rPr>
        <w:t>Smluvní</w:t>
      </w:r>
      <w:proofErr w:type="spellEnd"/>
      <w:r>
        <w:rPr>
          <w:rFonts w:eastAsia="Arial"/>
          <w:lang w:val="en-GB"/>
        </w:rPr>
        <w:t xml:space="preserve"> </w:t>
      </w:r>
      <w:proofErr w:type="spellStart"/>
      <w:r>
        <w:rPr>
          <w:rFonts w:eastAsia="Arial"/>
          <w:lang w:val="en-GB"/>
        </w:rPr>
        <w:t>strany</w:t>
      </w:r>
      <w:proofErr w:type="spellEnd"/>
    </w:p>
    <w:p w14:paraId="259BA3A9" w14:textId="77777777" w:rsidR="000D5C26" w:rsidRDefault="000D5C26">
      <w:pPr>
        <w:jc w:val="center"/>
        <w:rPr>
          <w:rFonts w:ascii="Arial" w:hAnsi="Arial"/>
          <w:b/>
          <w:sz w:val="24"/>
          <w:lang w:val="en-GB"/>
        </w:rPr>
      </w:pPr>
    </w:p>
    <w:p w14:paraId="5EE253BF" w14:textId="77777777" w:rsidR="000D5C26" w:rsidRDefault="000D5C26">
      <w:pPr>
        <w:jc w:val="both"/>
        <w:rPr>
          <w:rFonts w:ascii="Arial" w:hAnsi="Arial"/>
          <w:lang w:val="en-GB"/>
        </w:rPr>
        <w:sectPr w:rsidR="000D5C26" w:rsidSect="00EB14A5">
          <w:headerReference w:type="default" r:id="rId7"/>
          <w:footerReference w:type="default" r:id="rId8"/>
          <w:pgSz w:w="11906" w:h="16838" w:code="9"/>
          <w:pgMar w:top="1134" w:right="1418" w:bottom="1134" w:left="1418" w:header="1134" w:footer="851" w:gutter="0"/>
          <w:cols w:space="720"/>
        </w:sectPr>
      </w:pPr>
    </w:p>
    <w:p w14:paraId="2BB3BFEC" w14:textId="77777777" w:rsidR="00C6446D" w:rsidRPr="00074E84" w:rsidRDefault="00074E84" w:rsidP="00C6446D">
      <w:pPr>
        <w:rPr>
          <w:rFonts w:ascii="Arial" w:eastAsia="Arial" w:hAnsi="Arial"/>
          <w:b/>
          <w:lang w:val="en-GB"/>
        </w:rPr>
      </w:pPr>
      <w:proofErr w:type="spellStart"/>
      <w:r w:rsidRPr="00074E84">
        <w:rPr>
          <w:rFonts w:ascii="Arial" w:eastAsia="Arial" w:hAnsi="Arial"/>
          <w:lang w:val="en-GB"/>
        </w:rPr>
        <w:t>Poskytovatel</w:t>
      </w:r>
      <w:proofErr w:type="spellEnd"/>
      <w:r w:rsidR="00C6446D" w:rsidRPr="00074E84">
        <w:rPr>
          <w:rFonts w:ascii="Arial" w:eastAsia="Arial" w:hAnsi="Arial"/>
          <w:lang w:val="en-GB"/>
        </w:rPr>
        <w:t>:</w:t>
      </w:r>
      <w:r w:rsidR="00F76EB0" w:rsidRPr="00074E84">
        <w:rPr>
          <w:rFonts w:ascii="Arial" w:eastAsia="Arial" w:hAnsi="Arial"/>
          <w:lang w:val="en-GB"/>
        </w:rPr>
        <w:t xml:space="preserve"> </w:t>
      </w:r>
      <w:r w:rsidR="00F76EB0" w:rsidRPr="00074E84">
        <w:rPr>
          <w:rFonts w:ascii="Arial" w:eastAsia="Arial" w:hAnsi="Arial"/>
          <w:b/>
          <w:lang w:val="en-GB"/>
        </w:rPr>
        <w:t xml:space="preserve">GEFOS </w:t>
      </w:r>
      <w:proofErr w:type="spellStart"/>
      <w:r w:rsidR="00F76EB0" w:rsidRPr="00074E84">
        <w:rPr>
          <w:rFonts w:ascii="Arial" w:eastAsia="Arial" w:hAnsi="Arial"/>
          <w:b/>
          <w:lang w:val="en-GB"/>
        </w:rPr>
        <w:t>a.s</w:t>
      </w:r>
      <w:proofErr w:type="spellEnd"/>
      <w:r w:rsidR="00F76EB0" w:rsidRPr="00074E84">
        <w:rPr>
          <w:rFonts w:ascii="Arial" w:eastAsia="Arial" w:hAnsi="Arial"/>
          <w:b/>
          <w:lang w:val="en-GB"/>
        </w:rPr>
        <w:t>.</w:t>
      </w:r>
    </w:p>
    <w:p w14:paraId="29D68C0A" w14:textId="77777777" w:rsidR="00074E84" w:rsidRPr="00074E84" w:rsidRDefault="00074E84" w:rsidP="00C6446D">
      <w:pPr>
        <w:rPr>
          <w:rFonts w:ascii="Arial" w:eastAsia="Arial" w:hAnsi="Arial"/>
          <w:lang w:val="en-GB"/>
        </w:rPr>
      </w:pPr>
      <w:proofErr w:type="spellStart"/>
      <w:r w:rsidRPr="00074E84">
        <w:rPr>
          <w:rFonts w:ascii="Arial" w:eastAsia="Arial" w:hAnsi="Arial"/>
          <w:lang w:val="en-GB"/>
        </w:rPr>
        <w:t>Adresa</w:t>
      </w:r>
      <w:proofErr w:type="spellEnd"/>
      <w:r w:rsidRPr="00074E84">
        <w:rPr>
          <w:rFonts w:ascii="Arial" w:eastAsia="Arial" w:hAnsi="Arial"/>
          <w:lang w:val="en-GB"/>
        </w:rPr>
        <w:t xml:space="preserve">: </w:t>
      </w:r>
      <w:proofErr w:type="spellStart"/>
      <w:r w:rsidRPr="00074E84">
        <w:rPr>
          <w:rFonts w:ascii="Arial" w:eastAsia="Arial" w:hAnsi="Arial"/>
          <w:lang w:val="en-GB"/>
        </w:rPr>
        <w:t>Kundratka</w:t>
      </w:r>
      <w:proofErr w:type="spellEnd"/>
      <w:r w:rsidRPr="00074E84">
        <w:rPr>
          <w:rFonts w:ascii="Arial" w:eastAsia="Arial" w:hAnsi="Arial"/>
          <w:lang w:val="en-GB"/>
        </w:rPr>
        <w:t xml:space="preserve"> 17, 180 82 Praha 8</w:t>
      </w:r>
    </w:p>
    <w:p w14:paraId="26C7242A" w14:textId="77777777" w:rsidR="00074E84" w:rsidRPr="00074E84" w:rsidRDefault="00074E84" w:rsidP="00C6446D">
      <w:pPr>
        <w:rPr>
          <w:rFonts w:ascii="Arial" w:eastAsia="Arial" w:hAnsi="Arial"/>
          <w:lang w:val="en-GB"/>
        </w:rPr>
      </w:pPr>
      <w:proofErr w:type="spellStart"/>
      <w:r w:rsidRPr="00074E84">
        <w:rPr>
          <w:rFonts w:ascii="Arial" w:eastAsia="Arial" w:hAnsi="Arial"/>
          <w:lang w:val="en-GB"/>
        </w:rPr>
        <w:t>Zástupce</w:t>
      </w:r>
      <w:proofErr w:type="spellEnd"/>
      <w:r w:rsidRPr="00074E84">
        <w:rPr>
          <w:rFonts w:ascii="Arial" w:eastAsia="Arial" w:hAnsi="Arial"/>
          <w:lang w:val="en-GB"/>
        </w:rPr>
        <w:t xml:space="preserve">: Ing. Filip </w:t>
      </w:r>
      <w:proofErr w:type="spellStart"/>
      <w:r w:rsidRPr="00074E84">
        <w:rPr>
          <w:rFonts w:ascii="Arial" w:eastAsia="Arial" w:hAnsi="Arial"/>
          <w:lang w:val="en-GB"/>
        </w:rPr>
        <w:t>Kobrle</w:t>
      </w:r>
      <w:proofErr w:type="spellEnd"/>
    </w:p>
    <w:p w14:paraId="40C33281" w14:textId="77777777" w:rsidR="00074E84" w:rsidRPr="00074E84" w:rsidRDefault="00074E84" w:rsidP="00C6446D">
      <w:pPr>
        <w:rPr>
          <w:rFonts w:ascii="Arial" w:eastAsia="Arial" w:hAnsi="Arial"/>
          <w:lang w:val="en-GB"/>
        </w:rPr>
      </w:pPr>
      <w:r w:rsidRPr="00074E84">
        <w:rPr>
          <w:rFonts w:ascii="Arial" w:eastAsia="Arial" w:hAnsi="Arial"/>
          <w:lang w:val="en-GB"/>
        </w:rPr>
        <w:t>IČO</w:t>
      </w:r>
      <w:proofErr w:type="gramStart"/>
      <w:r w:rsidRPr="00074E84">
        <w:rPr>
          <w:rFonts w:ascii="Arial" w:eastAsia="Arial" w:hAnsi="Arial"/>
          <w:lang w:val="en-GB"/>
        </w:rPr>
        <w:t>:25684213</w:t>
      </w:r>
      <w:proofErr w:type="gramEnd"/>
    </w:p>
    <w:p w14:paraId="1B755123" w14:textId="77777777" w:rsidR="00074E84" w:rsidRPr="00074E84" w:rsidRDefault="00074E84" w:rsidP="00C6446D">
      <w:pPr>
        <w:rPr>
          <w:rFonts w:ascii="Arial" w:eastAsia="Arial" w:hAnsi="Arial"/>
          <w:lang w:val="en-GB"/>
        </w:rPr>
      </w:pPr>
      <w:r w:rsidRPr="00074E84">
        <w:rPr>
          <w:rFonts w:ascii="Arial" w:eastAsia="Arial" w:hAnsi="Arial"/>
          <w:lang w:val="en-GB"/>
        </w:rPr>
        <w:t>DIČ: CZ256842</w:t>
      </w:r>
    </w:p>
    <w:p w14:paraId="7EB6701F" w14:textId="77777777" w:rsidR="00074E84" w:rsidRPr="00074E84" w:rsidRDefault="00074E84" w:rsidP="00C6446D">
      <w:pPr>
        <w:rPr>
          <w:rFonts w:ascii="Arial" w:eastAsia="Arial" w:hAnsi="Arial"/>
          <w:lang w:val="en-GB"/>
        </w:rPr>
      </w:pPr>
      <w:proofErr w:type="spellStart"/>
      <w:r w:rsidRPr="00074E84">
        <w:rPr>
          <w:rFonts w:ascii="Arial" w:eastAsia="Arial" w:hAnsi="Arial"/>
          <w:lang w:val="en-GB"/>
        </w:rPr>
        <w:t>Zápis</w:t>
      </w:r>
      <w:proofErr w:type="spellEnd"/>
      <w:r w:rsidRPr="00074E84">
        <w:rPr>
          <w:rFonts w:ascii="Arial" w:eastAsia="Arial" w:hAnsi="Arial"/>
          <w:lang w:val="en-GB"/>
        </w:rPr>
        <w:t xml:space="preserve"> do </w:t>
      </w:r>
      <w:proofErr w:type="gramStart"/>
      <w:r w:rsidRPr="00074E84">
        <w:rPr>
          <w:rFonts w:ascii="Arial" w:eastAsia="Arial" w:hAnsi="Arial"/>
          <w:lang w:val="en-GB"/>
        </w:rPr>
        <w:t>OR:</w:t>
      </w:r>
      <w:proofErr w:type="gramEnd"/>
      <w:r w:rsidRPr="00074E84">
        <w:rPr>
          <w:rFonts w:ascii="Arial" w:eastAsia="Arial" w:hAnsi="Arial"/>
          <w:lang w:val="en-GB"/>
        </w:rPr>
        <w:t xml:space="preserve"> </w:t>
      </w:r>
      <w:proofErr w:type="spellStart"/>
      <w:r w:rsidRPr="00074E84">
        <w:rPr>
          <w:rFonts w:ascii="Arial" w:eastAsia="Arial" w:hAnsi="Arial"/>
          <w:lang w:val="en-GB"/>
        </w:rPr>
        <w:t>Městský</w:t>
      </w:r>
      <w:proofErr w:type="spellEnd"/>
      <w:r w:rsidRPr="00074E84">
        <w:rPr>
          <w:rFonts w:ascii="Arial" w:eastAsia="Arial" w:hAnsi="Arial"/>
          <w:lang w:val="en-GB"/>
        </w:rPr>
        <w:t xml:space="preserve"> </w:t>
      </w:r>
      <w:proofErr w:type="spellStart"/>
      <w:r w:rsidRPr="00074E84">
        <w:rPr>
          <w:rFonts w:ascii="Arial" w:eastAsia="Arial" w:hAnsi="Arial"/>
          <w:lang w:val="en-GB"/>
        </w:rPr>
        <w:t>soud</w:t>
      </w:r>
      <w:proofErr w:type="spellEnd"/>
      <w:r w:rsidRPr="00074E84">
        <w:rPr>
          <w:rFonts w:ascii="Arial" w:eastAsia="Arial" w:hAnsi="Arial"/>
          <w:lang w:val="en-GB"/>
        </w:rPr>
        <w:t xml:space="preserve"> v </w:t>
      </w:r>
      <w:proofErr w:type="spellStart"/>
      <w:r w:rsidRPr="00074E84">
        <w:rPr>
          <w:rFonts w:ascii="Arial" w:eastAsia="Arial" w:hAnsi="Arial"/>
          <w:lang w:val="en-GB"/>
        </w:rPr>
        <w:t>Praze</w:t>
      </w:r>
      <w:proofErr w:type="spellEnd"/>
      <w:r w:rsidRPr="00074E84">
        <w:rPr>
          <w:rFonts w:ascii="Arial" w:eastAsia="Arial" w:hAnsi="Arial"/>
          <w:lang w:val="en-GB"/>
        </w:rPr>
        <w:t xml:space="preserve">, </w:t>
      </w:r>
      <w:proofErr w:type="spellStart"/>
      <w:r w:rsidRPr="00074E84">
        <w:rPr>
          <w:rFonts w:ascii="Arial" w:eastAsia="Arial" w:hAnsi="Arial"/>
          <w:lang w:val="en-GB"/>
        </w:rPr>
        <w:t>oddíl</w:t>
      </w:r>
      <w:proofErr w:type="spellEnd"/>
      <w:r w:rsidRPr="00074E84">
        <w:rPr>
          <w:rFonts w:ascii="Arial" w:eastAsia="Arial" w:hAnsi="Arial"/>
          <w:lang w:val="en-GB"/>
        </w:rPr>
        <w:t xml:space="preserve"> B, </w:t>
      </w:r>
      <w:proofErr w:type="spellStart"/>
      <w:r w:rsidRPr="00074E84">
        <w:rPr>
          <w:rFonts w:ascii="Arial" w:eastAsia="Arial" w:hAnsi="Arial"/>
          <w:lang w:val="en-GB"/>
        </w:rPr>
        <w:t>vložka</w:t>
      </w:r>
      <w:proofErr w:type="spellEnd"/>
      <w:r w:rsidRPr="00074E84">
        <w:rPr>
          <w:rFonts w:ascii="Arial" w:eastAsia="Arial" w:hAnsi="Arial"/>
          <w:lang w:val="en-GB"/>
        </w:rPr>
        <w:t xml:space="preserve"> 5477</w:t>
      </w:r>
    </w:p>
    <w:p w14:paraId="4C04F2A3" w14:textId="44FA8250" w:rsidR="00074E84" w:rsidRPr="00074E84" w:rsidRDefault="00074E84" w:rsidP="00C91806">
      <w:pPr>
        <w:rPr>
          <w:rFonts w:ascii="Arial" w:eastAsia="Arial" w:hAnsi="Arial"/>
          <w:lang w:val="en-GB"/>
        </w:rPr>
      </w:pPr>
      <w:r w:rsidRPr="00074E84">
        <w:rPr>
          <w:rFonts w:ascii="Arial" w:eastAsia="Arial" w:hAnsi="Arial"/>
          <w:lang w:val="en-GB"/>
        </w:rPr>
        <w:t xml:space="preserve">Bank. </w:t>
      </w:r>
      <w:proofErr w:type="spellStart"/>
      <w:r w:rsidRPr="00074E84">
        <w:rPr>
          <w:rFonts w:ascii="Arial" w:eastAsia="Arial" w:hAnsi="Arial"/>
          <w:lang w:val="en-GB"/>
        </w:rPr>
        <w:t>Spojení</w:t>
      </w:r>
      <w:proofErr w:type="spellEnd"/>
      <w:r w:rsidRPr="00074E84">
        <w:rPr>
          <w:rFonts w:ascii="Arial" w:eastAsia="Arial" w:hAnsi="Arial"/>
          <w:lang w:val="en-GB"/>
        </w:rPr>
        <w:t xml:space="preserve"> </w:t>
      </w:r>
    </w:p>
    <w:p w14:paraId="74DD2D61" w14:textId="77777777" w:rsidR="000D5C26" w:rsidRDefault="0077532C" w:rsidP="00453DA6">
      <w:pPr>
        <w:rPr>
          <w:rFonts w:ascii="Arial" w:eastAsia="Arial" w:hAnsi="Arial"/>
          <w:lang w:val="da-DK"/>
        </w:rPr>
      </w:pPr>
      <w:r w:rsidRPr="00074E84">
        <w:rPr>
          <w:rFonts w:ascii="Arial" w:eastAsia="Arial" w:hAnsi="Arial"/>
          <w:lang w:val="da-DK"/>
        </w:rPr>
        <w:t xml:space="preserve">Dále </w:t>
      </w:r>
      <w:r w:rsidR="00074E84" w:rsidRPr="00074E84">
        <w:rPr>
          <w:rFonts w:ascii="Arial" w:eastAsia="Arial" w:hAnsi="Arial"/>
          <w:lang w:val="da-DK"/>
        </w:rPr>
        <w:t xml:space="preserve"> jen </w:t>
      </w:r>
      <w:r w:rsidR="000D5C26" w:rsidRPr="00074E84">
        <w:rPr>
          <w:rFonts w:ascii="Arial" w:eastAsia="Arial" w:hAnsi="Arial"/>
          <w:lang w:val="da-DK"/>
        </w:rPr>
        <w:t xml:space="preserve"> "</w:t>
      </w:r>
      <w:r w:rsidR="00074E84" w:rsidRPr="00074E84">
        <w:rPr>
          <w:rFonts w:ascii="Arial" w:eastAsia="Arial" w:hAnsi="Arial"/>
          <w:lang w:val="da-DK"/>
        </w:rPr>
        <w:t>Poskytovatel</w:t>
      </w:r>
      <w:r w:rsidR="000D5C26" w:rsidRPr="00074E84">
        <w:rPr>
          <w:rFonts w:ascii="Arial" w:eastAsia="Arial" w:hAnsi="Arial"/>
          <w:lang w:val="da-DK"/>
        </w:rPr>
        <w:t>“</w:t>
      </w:r>
    </w:p>
    <w:p w14:paraId="6422DE18" w14:textId="77777777" w:rsidR="00074E84" w:rsidRDefault="00074E84">
      <w:pPr>
        <w:jc w:val="center"/>
        <w:rPr>
          <w:rFonts w:ascii="Arial" w:eastAsia="Arial" w:hAnsi="Arial"/>
          <w:lang w:val="da-DK"/>
        </w:rPr>
      </w:pPr>
    </w:p>
    <w:p w14:paraId="28AF224D" w14:textId="77777777" w:rsidR="00A173B5" w:rsidRDefault="00A173B5" w:rsidP="00C6446D">
      <w:pPr>
        <w:rPr>
          <w:rFonts w:ascii="Arial" w:hAnsi="Arial"/>
          <w:lang w:val="da-DK"/>
        </w:rPr>
      </w:pPr>
    </w:p>
    <w:p w14:paraId="61C3A6CF" w14:textId="77777777" w:rsidR="00A173B5" w:rsidRDefault="00A173B5" w:rsidP="00C6446D">
      <w:pPr>
        <w:rPr>
          <w:rFonts w:ascii="Arial" w:hAnsi="Arial"/>
          <w:lang w:val="da-DK"/>
        </w:rPr>
      </w:pPr>
    </w:p>
    <w:p w14:paraId="29E32DF0" w14:textId="77777777" w:rsidR="00A173B5" w:rsidRPr="00074E84" w:rsidRDefault="00A173B5" w:rsidP="00A173B5">
      <w:pPr>
        <w:rPr>
          <w:rFonts w:ascii="Arial" w:eastAsia="Arial" w:hAnsi="Arial"/>
          <w:lang w:val="da-DK"/>
        </w:rPr>
      </w:pPr>
      <w:r w:rsidRPr="00074E84">
        <w:rPr>
          <w:rFonts w:ascii="Arial" w:eastAsia="Arial" w:hAnsi="Arial"/>
          <w:lang w:val="da-DK"/>
        </w:rPr>
        <w:t xml:space="preserve">Uživatel: </w:t>
      </w:r>
      <w:r w:rsidRPr="00074E84">
        <w:rPr>
          <w:rFonts w:ascii="Arial" w:eastAsia="Arial" w:hAnsi="Arial"/>
          <w:b/>
          <w:lang w:val="da-DK"/>
        </w:rPr>
        <w:t>ČR-Zeměměřický úřad</w:t>
      </w:r>
    </w:p>
    <w:p w14:paraId="0B6628C2" w14:textId="77777777" w:rsidR="00074E84" w:rsidRPr="00074E84" w:rsidRDefault="00074E84" w:rsidP="00C6446D">
      <w:pPr>
        <w:rPr>
          <w:rFonts w:ascii="Arial" w:hAnsi="Arial"/>
          <w:lang w:val="da-DK"/>
        </w:rPr>
      </w:pPr>
      <w:r w:rsidRPr="00074E84">
        <w:rPr>
          <w:rFonts w:ascii="Arial" w:hAnsi="Arial"/>
          <w:lang w:val="da-DK"/>
        </w:rPr>
        <w:t>Adresa: Pod Sídlištěm 9, 182 11 Praha 8-Kobylisy</w:t>
      </w:r>
    </w:p>
    <w:p w14:paraId="69364269" w14:textId="77777777" w:rsidR="00074E84" w:rsidRPr="00074E84" w:rsidRDefault="00074E84" w:rsidP="00C6446D">
      <w:pPr>
        <w:rPr>
          <w:rFonts w:ascii="Arial" w:hAnsi="Arial"/>
          <w:lang w:val="da-DK"/>
        </w:rPr>
      </w:pPr>
      <w:r w:rsidRPr="00074E84">
        <w:rPr>
          <w:rFonts w:ascii="Arial" w:hAnsi="Arial"/>
          <w:lang w:val="da-DK"/>
        </w:rPr>
        <w:t xml:space="preserve">Zástupce Ing. Jiří </w:t>
      </w:r>
      <w:r w:rsidR="00453DA6">
        <w:rPr>
          <w:rFonts w:ascii="Arial" w:hAnsi="Arial"/>
          <w:lang w:val="da-DK"/>
        </w:rPr>
        <w:t>Č</w:t>
      </w:r>
      <w:r w:rsidRPr="00074E84">
        <w:rPr>
          <w:rFonts w:ascii="Arial" w:hAnsi="Arial"/>
          <w:lang w:val="da-DK"/>
        </w:rPr>
        <w:t>ernohorský</w:t>
      </w:r>
    </w:p>
    <w:p w14:paraId="619EAF3A" w14:textId="77777777" w:rsidR="00074E84" w:rsidRPr="00074E84" w:rsidRDefault="00074E84" w:rsidP="00C6446D">
      <w:pPr>
        <w:rPr>
          <w:rFonts w:ascii="Arial" w:hAnsi="Arial"/>
          <w:lang w:val="da-DK"/>
        </w:rPr>
      </w:pPr>
      <w:r w:rsidRPr="00074E84">
        <w:rPr>
          <w:rFonts w:ascii="Arial" w:hAnsi="Arial"/>
          <w:lang w:val="da-DK"/>
        </w:rPr>
        <w:t>IČO: 60458500</w:t>
      </w:r>
    </w:p>
    <w:p w14:paraId="1FB5324B" w14:textId="77777777" w:rsidR="00074E84" w:rsidRDefault="00074E84" w:rsidP="00C6446D">
      <w:pPr>
        <w:rPr>
          <w:rFonts w:ascii="Arial" w:hAnsi="Arial"/>
          <w:lang w:val="da-DK"/>
        </w:rPr>
      </w:pPr>
      <w:r w:rsidRPr="00074E84">
        <w:rPr>
          <w:rFonts w:ascii="Arial" w:hAnsi="Arial"/>
          <w:lang w:val="da-DK"/>
        </w:rPr>
        <w:t>DIČ: není plátcem DPH</w:t>
      </w:r>
    </w:p>
    <w:p w14:paraId="05572225" w14:textId="77777777" w:rsidR="00074E84" w:rsidRDefault="00074E84" w:rsidP="00C6446D">
      <w:pPr>
        <w:rPr>
          <w:rFonts w:ascii="Arial" w:hAnsi="Arial"/>
          <w:lang w:val="da-DK"/>
        </w:rPr>
      </w:pPr>
    </w:p>
    <w:p w14:paraId="7AC59013" w14:textId="77777777" w:rsidR="00074E84" w:rsidRPr="00074E84" w:rsidRDefault="00074E84" w:rsidP="00C6446D">
      <w:pPr>
        <w:rPr>
          <w:rFonts w:ascii="Arial" w:hAnsi="Arial"/>
          <w:lang w:val="da-DK"/>
        </w:rPr>
      </w:pPr>
    </w:p>
    <w:p w14:paraId="76BF4D49" w14:textId="763C48FC" w:rsidR="00074E84" w:rsidRPr="00074E84" w:rsidRDefault="00074E84" w:rsidP="00C91806">
      <w:pPr>
        <w:rPr>
          <w:rFonts w:ascii="Arial" w:hAnsi="Arial"/>
        </w:rPr>
      </w:pPr>
      <w:r w:rsidRPr="00074E84">
        <w:rPr>
          <w:rFonts w:ascii="Arial" w:hAnsi="Arial"/>
          <w:lang w:val="da-DK"/>
        </w:rPr>
        <w:t xml:space="preserve">Bank. Spojení: </w:t>
      </w:r>
      <w:bookmarkStart w:id="0" w:name="_GoBack"/>
      <w:bookmarkEnd w:id="0"/>
    </w:p>
    <w:p w14:paraId="2404D844" w14:textId="77777777" w:rsidR="00074E84" w:rsidRPr="00074E84" w:rsidRDefault="00074E84" w:rsidP="00C6446D">
      <w:pPr>
        <w:rPr>
          <w:rFonts w:ascii="Arial" w:hAnsi="Arial"/>
        </w:rPr>
      </w:pPr>
      <w:proofErr w:type="spellStart"/>
      <w:r w:rsidRPr="00074E84">
        <w:rPr>
          <w:rFonts w:ascii="Arial" w:hAnsi="Arial"/>
        </w:rPr>
        <w:t>Dále</w:t>
      </w:r>
      <w:proofErr w:type="spellEnd"/>
      <w:r w:rsidRPr="00074E84">
        <w:rPr>
          <w:rFonts w:ascii="Arial" w:hAnsi="Arial"/>
        </w:rPr>
        <w:t xml:space="preserve"> </w:t>
      </w:r>
      <w:proofErr w:type="spellStart"/>
      <w:r w:rsidRPr="00074E84">
        <w:rPr>
          <w:rFonts w:ascii="Arial" w:hAnsi="Arial"/>
        </w:rPr>
        <w:t>jen</w:t>
      </w:r>
      <w:proofErr w:type="spellEnd"/>
      <w:r w:rsidRPr="00074E84">
        <w:rPr>
          <w:rFonts w:ascii="Arial" w:hAnsi="Arial"/>
        </w:rPr>
        <w:t xml:space="preserve"> ”</w:t>
      </w:r>
      <w:proofErr w:type="spellStart"/>
      <w:r w:rsidRPr="00074E84">
        <w:rPr>
          <w:rFonts w:ascii="Arial" w:hAnsi="Arial"/>
        </w:rPr>
        <w:t>Uživatel</w:t>
      </w:r>
      <w:proofErr w:type="spellEnd"/>
      <w:r w:rsidRPr="00074E84">
        <w:rPr>
          <w:rFonts w:ascii="Arial" w:hAnsi="Arial"/>
        </w:rPr>
        <w:t>”</w:t>
      </w:r>
    </w:p>
    <w:p w14:paraId="68E96E29" w14:textId="77777777" w:rsidR="00EB6E2F" w:rsidRPr="00074E84" w:rsidRDefault="00C6446D" w:rsidP="00EB6E2F">
      <w:pPr>
        <w:jc w:val="center"/>
        <w:rPr>
          <w:rFonts w:ascii="Arial" w:hAnsi="Arial"/>
        </w:rPr>
      </w:pPr>
      <w:r w:rsidRPr="00074E84">
        <w:rPr>
          <w:rFonts w:ascii="Arial" w:eastAsia="Arial" w:hAnsi="Arial"/>
          <w:color w:val="808080"/>
        </w:rPr>
        <w:t xml:space="preserve">  </w:t>
      </w:r>
    </w:p>
    <w:p w14:paraId="5E340358" w14:textId="77777777" w:rsidR="000D5C26" w:rsidRPr="00074E84" w:rsidRDefault="000D5C26">
      <w:pPr>
        <w:rPr>
          <w:rFonts w:ascii="Arial" w:hAnsi="Arial"/>
          <w:color w:val="808080"/>
        </w:rPr>
        <w:sectPr w:rsidR="000D5C26" w:rsidRPr="00074E84" w:rsidSect="00EB14A5">
          <w:headerReference w:type="default" r:id="rId9"/>
          <w:footerReference w:type="default" r:id="rId10"/>
          <w:type w:val="continuous"/>
          <w:pgSz w:w="11906" w:h="16838" w:code="9"/>
          <w:pgMar w:top="1134" w:right="1418" w:bottom="1134" w:left="1418" w:header="1134" w:footer="851" w:gutter="0"/>
          <w:cols w:num="2" w:space="720" w:equalWidth="0">
            <w:col w:w="4536" w:space="708"/>
            <w:col w:w="3825"/>
          </w:cols>
        </w:sectPr>
      </w:pPr>
    </w:p>
    <w:p w14:paraId="0C7128C1" w14:textId="77777777" w:rsidR="000D5C26" w:rsidRPr="00074E84" w:rsidRDefault="000D5C26">
      <w:pPr>
        <w:spacing w:line="260" w:lineRule="atLeast"/>
        <w:rPr>
          <w:rFonts w:ascii="Arial" w:hAnsi="Arial"/>
        </w:rPr>
      </w:pPr>
    </w:p>
    <w:p w14:paraId="6C352929" w14:textId="77777777" w:rsidR="000D5C26" w:rsidRPr="00074E84" w:rsidRDefault="0077532C">
      <w:pPr>
        <w:pStyle w:val="Nadpis1"/>
        <w:rPr>
          <w:lang w:val="da-DK"/>
        </w:rPr>
      </w:pPr>
      <w:r w:rsidRPr="00074E84">
        <w:rPr>
          <w:rFonts w:eastAsia="Arial"/>
          <w:lang w:val="da-DK"/>
        </w:rPr>
        <w:t>Specifikace produktu</w:t>
      </w:r>
    </w:p>
    <w:p w14:paraId="4E78FAD0" w14:textId="77777777" w:rsidR="000D5C26" w:rsidRPr="00074E84" w:rsidRDefault="000D5C26">
      <w:pPr>
        <w:pStyle w:val="Zhlav"/>
        <w:tabs>
          <w:tab w:val="clear" w:pos="4536"/>
          <w:tab w:val="clear" w:pos="9072"/>
        </w:tabs>
        <w:spacing w:line="260" w:lineRule="atLeast"/>
        <w:rPr>
          <w:rFonts w:ascii="Arial" w:hAnsi="Arial"/>
          <w:lang w:val="da-DK"/>
        </w:rPr>
      </w:pPr>
    </w:p>
    <w:p w14:paraId="123ACD37" w14:textId="77777777" w:rsidR="000D5C26" w:rsidRPr="00403AAB" w:rsidRDefault="0077532C" w:rsidP="00C6446D">
      <w:pPr>
        <w:spacing w:after="60"/>
        <w:ind w:right="-284"/>
        <w:rPr>
          <w:rFonts w:ascii="Arial" w:eastAsia="Arial" w:hAnsi="Arial"/>
          <w:b/>
          <w:lang w:val="da-DK"/>
        </w:rPr>
      </w:pPr>
      <w:r w:rsidRPr="00403AAB">
        <w:rPr>
          <w:rFonts w:ascii="Arial" w:eastAsia="Arial" w:hAnsi="Arial"/>
          <w:lang w:val="da-DK"/>
        </w:rPr>
        <w:t>Produkt</w:t>
      </w:r>
      <w:r w:rsidR="000D5C26" w:rsidRPr="00403AAB">
        <w:rPr>
          <w:rFonts w:ascii="Arial" w:eastAsia="Arial" w:hAnsi="Arial"/>
          <w:lang w:val="da-DK"/>
        </w:rPr>
        <w:t>:</w:t>
      </w:r>
      <w:r w:rsidR="000D5C26" w:rsidRPr="00403AAB">
        <w:rPr>
          <w:rFonts w:ascii="Arial" w:eastAsia="Arial" w:hAnsi="Arial"/>
          <w:b/>
          <w:lang w:val="da-DK"/>
        </w:rPr>
        <w:tab/>
      </w:r>
      <w:r w:rsidR="006F7D58" w:rsidRPr="00403AAB">
        <w:rPr>
          <w:rFonts w:ascii="Arial" w:eastAsia="Arial" w:hAnsi="Arial"/>
          <w:b/>
          <w:lang w:val="da-DK"/>
        </w:rPr>
        <w:t>GPS software</w:t>
      </w:r>
    </w:p>
    <w:p w14:paraId="74DF6DAD" w14:textId="77777777" w:rsidR="00056D5B" w:rsidRPr="00403AAB" w:rsidRDefault="0077532C" w:rsidP="00C6446D">
      <w:pPr>
        <w:spacing w:after="60"/>
        <w:ind w:right="-284"/>
        <w:rPr>
          <w:rFonts w:ascii="Arial" w:eastAsia="Arial" w:hAnsi="Arial"/>
          <w:b/>
          <w:lang w:val="da-DK"/>
        </w:rPr>
      </w:pPr>
      <w:r w:rsidRPr="00403AAB">
        <w:rPr>
          <w:rFonts w:ascii="Arial" w:eastAsia="Arial" w:hAnsi="Arial"/>
          <w:lang w:val="da-DK"/>
        </w:rPr>
        <w:t>Popis produktu</w:t>
      </w:r>
      <w:r w:rsidR="000D5C26" w:rsidRPr="00403AAB">
        <w:rPr>
          <w:rFonts w:ascii="Arial" w:eastAsia="Arial" w:hAnsi="Arial"/>
          <w:lang w:val="da-DK"/>
        </w:rPr>
        <w:t>:</w:t>
      </w:r>
      <w:r w:rsidR="000D5C26" w:rsidRPr="00403AAB">
        <w:rPr>
          <w:rFonts w:ascii="Arial" w:eastAsia="Arial" w:hAnsi="Arial"/>
          <w:b/>
          <w:lang w:val="da-DK"/>
        </w:rPr>
        <w:tab/>
      </w:r>
      <w:r w:rsidR="006F7D58" w:rsidRPr="00403AAB">
        <w:rPr>
          <w:rFonts w:ascii="Arial" w:eastAsia="Arial" w:hAnsi="Arial"/>
          <w:b/>
          <w:lang w:val="da-DK"/>
        </w:rPr>
        <w:t>Leica GPS Spider</w:t>
      </w:r>
      <w:r w:rsidR="00933465" w:rsidRPr="00403AAB">
        <w:rPr>
          <w:rFonts w:ascii="Arial" w:eastAsia="Arial" w:hAnsi="Arial"/>
          <w:b/>
          <w:lang w:val="da-DK"/>
        </w:rPr>
        <w:t>Site</w:t>
      </w:r>
      <w:r w:rsidR="00056D5B" w:rsidRPr="00403AAB">
        <w:rPr>
          <w:rFonts w:ascii="Arial" w:eastAsia="Arial" w:hAnsi="Arial"/>
          <w:b/>
          <w:lang w:val="da-DK"/>
        </w:rPr>
        <w:t xml:space="preserve"> (1 + 23 licencí)</w:t>
      </w:r>
    </w:p>
    <w:p w14:paraId="3A7F769E" w14:textId="77777777" w:rsidR="00B3473F" w:rsidRPr="00403AAB" w:rsidRDefault="00B3473F" w:rsidP="00C6446D">
      <w:pPr>
        <w:spacing w:after="60"/>
        <w:ind w:right="-284"/>
        <w:rPr>
          <w:rFonts w:ascii="Arial" w:eastAsia="Arial" w:hAnsi="Arial"/>
          <w:b/>
          <w:lang w:val="da-DK"/>
        </w:rPr>
      </w:pPr>
      <w:r w:rsidRPr="00403AAB">
        <w:rPr>
          <w:rFonts w:ascii="Arial" w:eastAsia="Arial" w:hAnsi="Arial"/>
          <w:b/>
          <w:lang w:val="da-DK"/>
        </w:rPr>
        <w:tab/>
      </w:r>
      <w:r w:rsidRPr="00403AAB">
        <w:rPr>
          <w:rFonts w:ascii="Arial" w:eastAsia="Arial" w:hAnsi="Arial"/>
          <w:b/>
          <w:lang w:val="da-DK"/>
        </w:rPr>
        <w:tab/>
        <w:t>Leica GPS SpiderNET (</w:t>
      </w:r>
      <w:r w:rsidR="00403AAB" w:rsidRPr="00403AAB">
        <w:rPr>
          <w:rFonts w:ascii="Arial" w:eastAsia="Arial" w:hAnsi="Arial"/>
          <w:b/>
          <w:lang w:val="da-DK"/>
        </w:rPr>
        <w:t>55</w:t>
      </w:r>
      <w:r w:rsidRPr="00403AAB">
        <w:rPr>
          <w:rFonts w:ascii="Arial" w:eastAsia="Arial" w:hAnsi="Arial"/>
          <w:b/>
          <w:lang w:val="da-DK"/>
        </w:rPr>
        <w:t xml:space="preserve"> licencí)</w:t>
      </w:r>
    </w:p>
    <w:p w14:paraId="46F64D1C" w14:textId="77777777" w:rsidR="00B3473F" w:rsidRDefault="00B3473F" w:rsidP="00C6446D">
      <w:pPr>
        <w:spacing w:after="60"/>
        <w:ind w:right="-284"/>
        <w:rPr>
          <w:rFonts w:ascii="Arial" w:eastAsia="Arial" w:hAnsi="Arial"/>
          <w:b/>
        </w:rPr>
      </w:pPr>
      <w:r w:rsidRPr="00403AAB">
        <w:rPr>
          <w:rFonts w:ascii="Arial" w:eastAsia="Arial" w:hAnsi="Arial"/>
          <w:b/>
          <w:lang w:val="da-DK"/>
        </w:rPr>
        <w:tab/>
      </w:r>
      <w:r w:rsidRPr="00403AAB">
        <w:rPr>
          <w:rFonts w:ascii="Arial" w:eastAsia="Arial" w:hAnsi="Arial"/>
          <w:b/>
          <w:lang w:val="da-DK"/>
        </w:rPr>
        <w:tab/>
      </w:r>
      <w:r>
        <w:rPr>
          <w:rFonts w:ascii="Arial" w:eastAsia="Arial" w:hAnsi="Arial"/>
          <w:b/>
        </w:rPr>
        <w:t xml:space="preserve">Leica GPS </w:t>
      </w:r>
      <w:proofErr w:type="spellStart"/>
      <w:r>
        <w:rPr>
          <w:rFonts w:ascii="Arial" w:eastAsia="Arial" w:hAnsi="Arial"/>
          <w:b/>
        </w:rPr>
        <w:t>SpiderWEB</w:t>
      </w:r>
      <w:proofErr w:type="spellEnd"/>
      <w:r>
        <w:rPr>
          <w:rFonts w:ascii="Arial" w:eastAsia="Arial" w:hAnsi="Arial"/>
          <w:b/>
        </w:rPr>
        <w:t xml:space="preserve"> (</w:t>
      </w:r>
      <w:r w:rsidR="00403AAB">
        <w:rPr>
          <w:rFonts w:ascii="Arial" w:eastAsia="Arial" w:hAnsi="Arial"/>
          <w:b/>
        </w:rPr>
        <w:t>28</w:t>
      </w:r>
      <w:r>
        <w:rPr>
          <w:rFonts w:ascii="Arial" w:eastAsia="Arial" w:hAnsi="Arial"/>
          <w:b/>
        </w:rPr>
        <w:t xml:space="preserve"> </w:t>
      </w:r>
      <w:proofErr w:type="spellStart"/>
      <w:r>
        <w:rPr>
          <w:rFonts w:ascii="Arial" w:eastAsia="Arial" w:hAnsi="Arial"/>
          <w:b/>
        </w:rPr>
        <w:t>licencí</w:t>
      </w:r>
      <w:proofErr w:type="spellEnd"/>
      <w:r>
        <w:rPr>
          <w:rFonts w:ascii="Arial" w:eastAsia="Arial" w:hAnsi="Arial"/>
          <w:b/>
        </w:rPr>
        <w:t>)</w:t>
      </w:r>
    </w:p>
    <w:p w14:paraId="71F91079" w14:textId="77777777" w:rsidR="00056D5B" w:rsidRPr="00056D5B" w:rsidRDefault="008178E7" w:rsidP="00C6446D">
      <w:pPr>
        <w:spacing w:after="60"/>
        <w:ind w:right="-284"/>
        <w:rPr>
          <w:rFonts w:ascii="Arial" w:eastAsia="Arial" w:hAnsi="Arial"/>
          <w:color w:val="808080"/>
        </w:rPr>
      </w:pPr>
      <w:r w:rsidRPr="00056D5B">
        <w:rPr>
          <w:rFonts w:ascii="Arial" w:eastAsia="Arial" w:hAnsi="Arial"/>
          <w:b/>
        </w:rPr>
        <w:t xml:space="preserve"> </w:t>
      </w:r>
      <w:r w:rsidR="00056D5B" w:rsidRPr="00056D5B">
        <w:rPr>
          <w:rFonts w:ascii="Arial" w:eastAsia="Arial" w:hAnsi="Arial"/>
          <w:b/>
        </w:rPr>
        <w:tab/>
      </w:r>
      <w:r w:rsidR="00056D5B" w:rsidRPr="00056D5B">
        <w:rPr>
          <w:rFonts w:ascii="Arial" w:eastAsia="Arial" w:hAnsi="Arial"/>
          <w:b/>
        </w:rPr>
        <w:tab/>
      </w:r>
      <w:r w:rsidR="00056D5B" w:rsidRPr="00056D5B">
        <w:rPr>
          <w:rFonts w:ascii="Arial" w:eastAsia="Arial" w:hAnsi="Arial"/>
          <w:b/>
        </w:rPr>
        <w:tab/>
      </w:r>
      <w:r w:rsidR="00056D5B" w:rsidRPr="00056D5B">
        <w:rPr>
          <w:rFonts w:ascii="Arial" w:eastAsia="Arial" w:hAnsi="Arial"/>
          <w:b/>
        </w:rPr>
        <w:tab/>
      </w:r>
      <w:r w:rsidR="00056D5B" w:rsidRPr="00056D5B">
        <w:rPr>
          <w:rFonts w:ascii="Arial" w:eastAsia="Arial" w:hAnsi="Arial"/>
          <w:b/>
        </w:rPr>
        <w:tab/>
      </w:r>
      <w:r w:rsidR="00056D5B" w:rsidRPr="00056D5B">
        <w:rPr>
          <w:rFonts w:ascii="Arial" w:eastAsia="Arial" w:hAnsi="Arial"/>
          <w:b/>
        </w:rPr>
        <w:tab/>
      </w:r>
      <w:r w:rsidR="00056D5B" w:rsidRPr="00056D5B">
        <w:rPr>
          <w:rFonts w:ascii="Arial" w:eastAsia="Arial" w:hAnsi="Arial"/>
          <w:b/>
        </w:rPr>
        <w:tab/>
      </w:r>
    </w:p>
    <w:p w14:paraId="7AF9E1F9" w14:textId="77777777" w:rsidR="008178E7" w:rsidRDefault="008178E7" w:rsidP="00C6446D">
      <w:pPr>
        <w:spacing w:after="60"/>
        <w:ind w:right="-284"/>
        <w:rPr>
          <w:rFonts w:ascii="Arial" w:eastAsia="Arial" w:hAnsi="Arial"/>
          <w:lang w:val="da-DK"/>
        </w:rPr>
      </w:pPr>
      <w:r>
        <w:rPr>
          <w:rFonts w:ascii="Arial" w:eastAsia="Arial" w:hAnsi="Arial"/>
          <w:lang w:val="da-DK"/>
        </w:rPr>
        <w:t>Čísla hw. klíčů</w:t>
      </w:r>
      <w:r w:rsidR="000D5C26" w:rsidRPr="00074E84">
        <w:rPr>
          <w:rFonts w:ascii="Arial" w:eastAsia="Arial" w:hAnsi="Arial"/>
          <w:lang w:val="da-DK"/>
        </w:rPr>
        <w:t>:</w:t>
      </w:r>
      <w:r w:rsidR="00056D5B">
        <w:rPr>
          <w:rFonts w:ascii="Arial" w:eastAsia="Arial" w:hAnsi="Arial"/>
          <w:lang w:val="da-DK"/>
        </w:rPr>
        <w:t xml:space="preserve"> Spider: </w:t>
      </w:r>
      <w:r w:rsidR="00056D5B" w:rsidRPr="00056D5B">
        <w:rPr>
          <w:rFonts w:ascii="Arial" w:eastAsia="Arial" w:hAnsi="Arial"/>
          <w:b/>
          <w:lang w:val="da-DK"/>
        </w:rPr>
        <w:t>26112</w:t>
      </w:r>
      <w:r w:rsidR="00933465">
        <w:rPr>
          <w:rFonts w:ascii="Arial" w:eastAsia="Arial" w:hAnsi="Arial"/>
          <w:b/>
          <w:lang w:val="da-DK"/>
        </w:rPr>
        <w:t xml:space="preserve"> (SpiderSite), 57557 (SpiderNET), 57549 (SpiderWEB)</w:t>
      </w:r>
      <w:r w:rsidR="00056D5B">
        <w:rPr>
          <w:rFonts w:ascii="Arial" w:eastAsia="Arial" w:hAnsi="Arial"/>
          <w:lang w:val="da-DK"/>
        </w:rPr>
        <w:br/>
      </w:r>
      <w:r w:rsidR="00056D5B">
        <w:rPr>
          <w:rFonts w:ascii="Arial" w:eastAsia="Arial" w:hAnsi="Arial"/>
          <w:lang w:val="da-DK"/>
        </w:rPr>
        <w:tab/>
      </w:r>
      <w:r w:rsidR="00056D5B">
        <w:rPr>
          <w:rFonts w:ascii="Arial" w:eastAsia="Arial" w:hAnsi="Arial"/>
          <w:lang w:val="da-DK"/>
        </w:rPr>
        <w:tab/>
      </w:r>
    </w:p>
    <w:p w14:paraId="5F5EFC93" w14:textId="77777777" w:rsidR="000D5C26" w:rsidRPr="00697B3F" w:rsidRDefault="00157240" w:rsidP="00C6446D">
      <w:pPr>
        <w:spacing w:after="60"/>
        <w:ind w:right="-284"/>
        <w:rPr>
          <w:rFonts w:ascii="Arial" w:hAnsi="Arial"/>
          <w:color w:val="808080"/>
          <w:lang w:val="cs-CZ"/>
        </w:rPr>
      </w:pPr>
      <w:r w:rsidRPr="00697B3F">
        <w:rPr>
          <w:rFonts w:ascii="Arial" w:eastAsia="Arial" w:hAnsi="Arial"/>
          <w:lang w:val="cs-CZ"/>
        </w:rPr>
        <w:t>Datum pořízení</w:t>
      </w:r>
      <w:r w:rsidR="000D5C26" w:rsidRPr="00697B3F">
        <w:rPr>
          <w:rFonts w:ascii="Arial" w:eastAsia="Arial" w:hAnsi="Arial"/>
          <w:lang w:val="cs-CZ"/>
        </w:rPr>
        <w:t xml:space="preserve"> (</w:t>
      </w:r>
      <w:r w:rsidRPr="00697B3F">
        <w:rPr>
          <w:rFonts w:ascii="Arial" w:eastAsia="Arial" w:hAnsi="Arial"/>
          <w:lang w:val="cs-CZ"/>
        </w:rPr>
        <w:t>měsíc/rok</w:t>
      </w:r>
      <w:r w:rsidR="000D5C26" w:rsidRPr="00697B3F">
        <w:rPr>
          <w:rFonts w:ascii="Arial" w:eastAsia="Arial" w:hAnsi="Arial"/>
          <w:lang w:val="cs-CZ"/>
        </w:rPr>
        <w:t>):</w:t>
      </w:r>
      <w:r w:rsidR="000D5C26" w:rsidRPr="00697B3F">
        <w:rPr>
          <w:rFonts w:ascii="Arial" w:eastAsia="Arial" w:hAnsi="Arial"/>
          <w:lang w:val="cs-CZ"/>
        </w:rPr>
        <w:tab/>
      </w:r>
      <w:r w:rsidR="000D5C26" w:rsidRPr="00697B3F">
        <w:rPr>
          <w:rFonts w:ascii="Arial" w:eastAsia="Arial" w:hAnsi="Arial"/>
          <w:b/>
          <w:lang w:val="cs-CZ"/>
        </w:rPr>
        <w:tab/>
      </w:r>
      <w:r w:rsidRPr="00697B3F">
        <w:rPr>
          <w:rFonts w:ascii="Arial" w:eastAsia="Arial" w:hAnsi="Arial"/>
          <w:b/>
          <w:lang w:val="cs-CZ"/>
        </w:rPr>
        <w:t>11/2004</w:t>
      </w:r>
      <w:r w:rsidR="008178E7">
        <w:rPr>
          <w:rFonts w:ascii="Arial" w:eastAsia="Arial" w:hAnsi="Arial"/>
          <w:b/>
          <w:lang w:val="cs-CZ"/>
        </w:rPr>
        <w:t xml:space="preserve"> </w:t>
      </w:r>
      <w:r w:rsidR="00695467">
        <w:rPr>
          <w:rFonts w:ascii="Arial" w:eastAsia="Arial" w:hAnsi="Arial"/>
          <w:b/>
          <w:lang w:val="cs-CZ"/>
        </w:rPr>
        <w:t>–</w:t>
      </w:r>
      <w:r w:rsidRPr="00697B3F">
        <w:rPr>
          <w:rFonts w:ascii="Arial" w:eastAsia="Arial" w:hAnsi="Arial"/>
          <w:b/>
          <w:lang w:val="cs-CZ"/>
        </w:rPr>
        <w:t xml:space="preserve"> </w:t>
      </w:r>
      <w:r w:rsidR="00695467">
        <w:rPr>
          <w:rFonts w:ascii="Arial" w:eastAsia="Arial" w:hAnsi="Arial"/>
          <w:b/>
          <w:lang w:val="cs-CZ"/>
        </w:rPr>
        <w:t>8/200</w:t>
      </w:r>
      <w:r w:rsidR="00403AAB">
        <w:rPr>
          <w:rFonts w:ascii="Arial" w:eastAsia="Arial" w:hAnsi="Arial"/>
          <w:b/>
          <w:lang w:val="cs-CZ"/>
        </w:rPr>
        <w:t>9</w:t>
      </w:r>
    </w:p>
    <w:p w14:paraId="5A0C7BA0" w14:textId="77777777" w:rsidR="000D5C26" w:rsidRPr="00697B3F" w:rsidRDefault="000D5C26" w:rsidP="00C6446D">
      <w:pPr>
        <w:spacing w:after="60"/>
        <w:ind w:right="-284"/>
        <w:rPr>
          <w:rFonts w:ascii="Arial" w:hAnsi="Arial"/>
          <w:color w:val="808080"/>
          <w:lang w:val="cs-CZ"/>
        </w:rPr>
      </w:pPr>
    </w:p>
    <w:p w14:paraId="2BEF9C5E" w14:textId="77777777" w:rsidR="000D5C26" w:rsidRPr="00697B3F" w:rsidRDefault="000D5C26">
      <w:pPr>
        <w:spacing w:line="360" w:lineRule="auto"/>
        <w:ind w:right="-285"/>
        <w:rPr>
          <w:rFonts w:ascii="Arial" w:hAnsi="Arial"/>
          <w:color w:val="808080"/>
          <w:lang w:val="cs-CZ"/>
        </w:rPr>
      </w:pPr>
    </w:p>
    <w:p w14:paraId="224E8390" w14:textId="77777777" w:rsidR="00A302F8" w:rsidRPr="00697B3F" w:rsidRDefault="00A302F8" w:rsidP="00A302F8">
      <w:pPr>
        <w:pStyle w:val="Zkladntext3"/>
        <w:numPr>
          <w:ilvl w:val="0"/>
          <w:numId w:val="30"/>
        </w:numPr>
        <w:jc w:val="both"/>
        <w:rPr>
          <w:rFonts w:eastAsia="Arial"/>
          <w:sz w:val="20"/>
          <w:lang w:val="cs-CZ"/>
        </w:rPr>
      </w:pPr>
      <w:r w:rsidRPr="00697B3F">
        <w:rPr>
          <w:rFonts w:eastAsia="Arial"/>
          <w:sz w:val="20"/>
          <w:lang w:val="cs-CZ"/>
        </w:rPr>
        <w:t>Poskytovatel se zavazuje k poskytování so</w:t>
      </w:r>
      <w:r w:rsidR="00C458FA" w:rsidRPr="00697B3F">
        <w:rPr>
          <w:rFonts w:eastAsia="Arial"/>
          <w:sz w:val="20"/>
          <w:lang w:val="cs-CZ"/>
        </w:rPr>
        <w:t>f</w:t>
      </w:r>
      <w:r w:rsidRPr="00697B3F">
        <w:rPr>
          <w:rFonts w:eastAsia="Arial"/>
          <w:sz w:val="20"/>
          <w:lang w:val="cs-CZ"/>
        </w:rPr>
        <w:t xml:space="preserve">twarové podpory </w:t>
      </w:r>
      <w:r w:rsidR="00453DA6" w:rsidRPr="00697B3F">
        <w:rPr>
          <w:rFonts w:eastAsia="Arial"/>
          <w:sz w:val="20"/>
          <w:lang w:val="cs-CZ"/>
        </w:rPr>
        <w:t xml:space="preserve">uživateli </w:t>
      </w:r>
      <w:r w:rsidRPr="00697B3F">
        <w:rPr>
          <w:rFonts w:eastAsia="Arial"/>
          <w:sz w:val="20"/>
          <w:lang w:val="cs-CZ"/>
        </w:rPr>
        <w:t>na produkt v rozsahu specifikovaném  v příloze 1.</w:t>
      </w:r>
    </w:p>
    <w:p w14:paraId="3919F4BE" w14:textId="77777777" w:rsidR="000D5C26" w:rsidRPr="00697B3F" w:rsidRDefault="00A302F8" w:rsidP="00A302F8">
      <w:pPr>
        <w:pStyle w:val="Zkladntext3"/>
        <w:numPr>
          <w:ilvl w:val="0"/>
          <w:numId w:val="30"/>
        </w:numPr>
        <w:jc w:val="both"/>
        <w:rPr>
          <w:sz w:val="20"/>
          <w:lang w:val="cs-CZ"/>
        </w:rPr>
      </w:pPr>
      <w:r w:rsidRPr="00697B3F">
        <w:rPr>
          <w:rFonts w:eastAsia="Arial"/>
          <w:sz w:val="20"/>
          <w:lang w:val="cs-CZ"/>
        </w:rPr>
        <w:t xml:space="preserve">Rozsah softwarové podpory </w:t>
      </w:r>
      <w:r w:rsidR="00697B3F">
        <w:rPr>
          <w:rFonts w:eastAsia="Arial"/>
          <w:sz w:val="20"/>
          <w:lang w:val="cs-CZ"/>
        </w:rPr>
        <w:t>j</w:t>
      </w:r>
      <w:r w:rsidRPr="00697B3F">
        <w:rPr>
          <w:rFonts w:eastAsia="Arial"/>
          <w:sz w:val="20"/>
          <w:lang w:val="cs-CZ"/>
        </w:rPr>
        <w:t xml:space="preserve">e vázán podmínkami výrobce </w:t>
      </w:r>
      <w:r w:rsidR="0039153D">
        <w:rPr>
          <w:rFonts w:eastAsia="Arial"/>
          <w:sz w:val="20"/>
          <w:lang w:val="cs-CZ"/>
        </w:rPr>
        <w:t xml:space="preserve">resp. poskytovatele </w:t>
      </w:r>
      <w:r w:rsidRPr="00697B3F">
        <w:rPr>
          <w:rFonts w:eastAsia="Arial"/>
          <w:sz w:val="20"/>
          <w:lang w:val="cs-CZ"/>
        </w:rPr>
        <w:t xml:space="preserve">pro její poskytování a je specifikován v příloze  </w:t>
      </w:r>
      <w:r w:rsidR="00DD4F8C">
        <w:rPr>
          <w:rFonts w:eastAsia="Arial"/>
          <w:sz w:val="20"/>
          <w:lang w:val="cs-CZ"/>
        </w:rPr>
        <w:t>„</w:t>
      </w:r>
      <w:r w:rsidR="000D5C26" w:rsidRPr="00697B3F">
        <w:rPr>
          <w:rFonts w:eastAsia="Arial"/>
          <w:sz w:val="20"/>
          <w:lang w:val="cs-CZ"/>
        </w:rPr>
        <w:t xml:space="preserve">General </w:t>
      </w:r>
      <w:proofErr w:type="spellStart"/>
      <w:r w:rsidR="000D5C26" w:rsidRPr="00697B3F">
        <w:rPr>
          <w:rFonts w:eastAsia="Arial"/>
          <w:sz w:val="20"/>
          <w:lang w:val="cs-CZ"/>
        </w:rPr>
        <w:t>Terms</w:t>
      </w:r>
      <w:proofErr w:type="spellEnd"/>
      <w:r w:rsidR="000D5C26" w:rsidRPr="00697B3F">
        <w:rPr>
          <w:rFonts w:eastAsia="Arial"/>
          <w:sz w:val="20"/>
          <w:lang w:val="cs-CZ"/>
        </w:rPr>
        <w:t xml:space="preserve"> and </w:t>
      </w:r>
      <w:proofErr w:type="spellStart"/>
      <w:r w:rsidR="000D5C26" w:rsidRPr="00697B3F">
        <w:rPr>
          <w:rFonts w:eastAsia="Arial"/>
          <w:sz w:val="20"/>
          <w:lang w:val="cs-CZ"/>
        </w:rPr>
        <w:t>Conditions</w:t>
      </w:r>
      <w:proofErr w:type="spellEnd"/>
      <w:r w:rsidR="000D5C26" w:rsidRPr="00697B3F">
        <w:rPr>
          <w:rFonts w:eastAsia="Arial"/>
          <w:sz w:val="20"/>
          <w:lang w:val="cs-CZ"/>
        </w:rPr>
        <w:t xml:space="preserve"> </w:t>
      </w:r>
      <w:proofErr w:type="spellStart"/>
      <w:r w:rsidR="000D5C26" w:rsidRPr="00697B3F">
        <w:rPr>
          <w:rFonts w:eastAsia="Arial"/>
          <w:sz w:val="20"/>
          <w:lang w:val="cs-CZ"/>
        </w:rPr>
        <w:t>for</w:t>
      </w:r>
      <w:proofErr w:type="spellEnd"/>
      <w:r w:rsidR="000D5C26" w:rsidRPr="00697B3F">
        <w:rPr>
          <w:rFonts w:eastAsia="Arial"/>
          <w:sz w:val="20"/>
          <w:lang w:val="cs-CZ"/>
        </w:rPr>
        <w:t xml:space="preserve"> </w:t>
      </w:r>
      <w:proofErr w:type="spellStart"/>
      <w:r w:rsidR="000D5C26" w:rsidRPr="00697B3F">
        <w:rPr>
          <w:rFonts w:eastAsia="Arial"/>
          <w:sz w:val="20"/>
          <w:lang w:val="cs-CZ"/>
        </w:rPr>
        <w:t>Maintenance</w:t>
      </w:r>
      <w:proofErr w:type="spellEnd"/>
      <w:r w:rsidR="000D5C26" w:rsidRPr="00697B3F">
        <w:rPr>
          <w:rFonts w:eastAsia="Arial"/>
          <w:sz w:val="20"/>
          <w:lang w:val="cs-CZ"/>
        </w:rPr>
        <w:t xml:space="preserve"> and/</w:t>
      </w:r>
      <w:proofErr w:type="spellStart"/>
      <w:r w:rsidR="000D5C26" w:rsidRPr="00697B3F">
        <w:rPr>
          <w:rFonts w:eastAsia="Arial"/>
          <w:sz w:val="20"/>
          <w:lang w:val="cs-CZ"/>
        </w:rPr>
        <w:t>or</w:t>
      </w:r>
      <w:proofErr w:type="spellEnd"/>
      <w:r w:rsidR="000D5C26" w:rsidRPr="00697B3F">
        <w:rPr>
          <w:rFonts w:eastAsia="Arial"/>
          <w:sz w:val="20"/>
          <w:lang w:val="cs-CZ"/>
        </w:rPr>
        <w:t xml:space="preserve"> Support by </w:t>
      </w:r>
      <w:proofErr w:type="spellStart"/>
      <w:r w:rsidR="000D5C26" w:rsidRPr="00697B3F">
        <w:rPr>
          <w:rFonts w:eastAsia="Arial"/>
          <w:sz w:val="20"/>
          <w:lang w:val="cs-CZ"/>
        </w:rPr>
        <w:t>Leica</w:t>
      </w:r>
      <w:proofErr w:type="spellEnd"/>
      <w:r w:rsidR="000D5C26" w:rsidRPr="00697B3F">
        <w:rPr>
          <w:rFonts w:eastAsia="Arial"/>
          <w:sz w:val="20"/>
          <w:lang w:val="cs-CZ"/>
        </w:rPr>
        <w:t xml:space="preserve"> </w:t>
      </w:r>
      <w:proofErr w:type="spellStart"/>
      <w:r w:rsidR="000D5C26" w:rsidRPr="00697B3F">
        <w:rPr>
          <w:rFonts w:eastAsia="Arial"/>
          <w:sz w:val="20"/>
          <w:lang w:val="cs-CZ"/>
        </w:rPr>
        <w:t>Geosystems</w:t>
      </w:r>
      <w:proofErr w:type="spellEnd"/>
      <w:r w:rsidRPr="00697B3F">
        <w:rPr>
          <w:rFonts w:eastAsia="Arial"/>
          <w:sz w:val="20"/>
          <w:lang w:val="cs-CZ"/>
        </w:rPr>
        <w:t>”</w:t>
      </w:r>
      <w:r w:rsidR="00DD4F8C">
        <w:rPr>
          <w:rFonts w:eastAsia="Arial"/>
          <w:sz w:val="20"/>
          <w:lang w:val="cs-CZ"/>
        </w:rPr>
        <w:t xml:space="preserve"> (dále jen „obecné podmínky </w:t>
      </w:r>
      <w:proofErr w:type="spellStart"/>
      <w:r w:rsidR="00DD4F8C">
        <w:rPr>
          <w:rFonts w:eastAsia="Arial"/>
          <w:sz w:val="20"/>
          <w:lang w:val="cs-CZ"/>
        </w:rPr>
        <w:t>Leica</w:t>
      </w:r>
      <w:proofErr w:type="spellEnd"/>
      <w:r w:rsidR="00DD4F8C">
        <w:rPr>
          <w:rFonts w:eastAsia="Arial"/>
          <w:sz w:val="20"/>
          <w:lang w:val="cs-CZ"/>
        </w:rPr>
        <w:t xml:space="preserve"> </w:t>
      </w:r>
      <w:proofErr w:type="spellStart"/>
      <w:r w:rsidR="00DD4F8C">
        <w:rPr>
          <w:rFonts w:eastAsia="Arial"/>
          <w:sz w:val="20"/>
          <w:lang w:val="cs-CZ"/>
        </w:rPr>
        <w:t>Geosystems</w:t>
      </w:r>
      <w:proofErr w:type="spellEnd"/>
      <w:r w:rsidR="00DD4F8C">
        <w:rPr>
          <w:rFonts w:eastAsia="Arial"/>
          <w:sz w:val="20"/>
          <w:lang w:val="cs-CZ"/>
        </w:rPr>
        <w:t>“</w:t>
      </w:r>
      <w:r w:rsidR="00F76EB0" w:rsidRPr="00697B3F">
        <w:rPr>
          <w:rFonts w:eastAsia="Arial"/>
          <w:sz w:val="20"/>
          <w:lang w:val="cs-CZ"/>
        </w:rPr>
        <w:t>, které jsou nedílnou součástí této smlouvy</w:t>
      </w:r>
      <w:r w:rsidRPr="00697B3F">
        <w:rPr>
          <w:rFonts w:eastAsia="Arial"/>
          <w:sz w:val="20"/>
          <w:lang w:val="cs-CZ"/>
        </w:rPr>
        <w:t xml:space="preserve">. Uživatel potvrzuje, že je s těmito podmínkami </w:t>
      </w:r>
      <w:proofErr w:type="spellStart"/>
      <w:r w:rsidRPr="00697B3F">
        <w:rPr>
          <w:rFonts w:eastAsia="Arial"/>
          <w:sz w:val="20"/>
          <w:lang w:val="cs-CZ"/>
        </w:rPr>
        <w:t>srozumněn</w:t>
      </w:r>
      <w:proofErr w:type="spellEnd"/>
      <w:r w:rsidRPr="00697B3F">
        <w:rPr>
          <w:rFonts w:eastAsia="Arial"/>
          <w:sz w:val="20"/>
          <w:lang w:val="cs-CZ"/>
        </w:rPr>
        <w:t>.</w:t>
      </w:r>
    </w:p>
    <w:p w14:paraId="33CEF72A" w14:textId="77777777" w:rsidR="00453DA6" w:rsidRPr="00697B3F" w:rsidRDefault="00453DA6" w:rsidP="00A302F8">
      <w:pPr>
        <w:pStyle w:val="Zkladntext3"/>
        <w:numPr>
          <w:ilvl w:val="0"/>
          <w:numId w:val="30"/>
        </w:numPr>
        <w:jc w:val="both"/>
        <w:rPr>
          <w:sz w:val="20"/>
          <w:lang w:val="cs-CZ"/>
        </w:rPr>
      </w:pPr>
      <w:r w:rsidRPr="00697B3F">
        <w:rPr>
          <w:sz w:val="20"/>
          <w:lang w:val="cs-CZ"/>
        </w:rPr>
        <w:t xml:space="preserve">Cena  za roční údržbu je  </w:t>
      </w:r>
      <w:r w:rsidR="00B3473F">
        <w:rPr>
          <w:b/>
          <w:sz w:val="20"/>
          <w:lang w:val="cs-CZ"/>
        </w:rPr>
        <w:t>1 </w:t>
      </w:r>
      <w:r w:rsidR="00403AAB">
        <w:rPr>
          <w:b/>
          <w:sz w:val="20"/>
          <w:lang w:val="cs-CZ"/>
        </w:rPr>
        <w:t>420</w:t>
      </w:r>
      <w:r w:rsidR="00B3473F">
        <w:rPr>
          <w:b/>
          <w:sz w:val="20"/>
          <w:lang w:val="cs-CZ"/>
        </w:rPr>
        <w:t xml:space="preserve"> </w:t>
      </w:r>
      <w:r w:rsidR="00403AAB">
        <w:rPr>
          <w:b/>
          <w:sz w:val="20"/>
          <w:lang w:val="cs-CZ"/>
        </w:rPr>
        <w:t>344</w:t>
      </w:r>
      <w:r w:rsidRPr="00697B3F">
        <w:rPr>
          <w:b/>
          <w:sz w:val="20"/>
          <w:lang w:val="cs-CZ"/>
        </w:rPr>
        <w:t xml:space="preserve">,- Kč </w:t>
      </w:r>
      <w:r w:rsidRPr="00697B3F">
        <w:rPr>
          <w:sz w:val="20"/>
          <w:lang w:val="cs-CZ"/>
        </w:rPr>
        <w:t xml:space="preserve">včetně DPH </w:t>
      </w:r>
      <w:r w:rsidR="00ED4293">
        <w:rPr>
          <w:sz w:val="20"/>
          <w:lang w:val="cs-CZ"/>
        </w:rPr>
        <w:t>20</w:t>
      </w:r>
      <w:r w:rsidRPr="00697B3F">
        <w:rPr>
          <w:sz w:val="20"/>
          <w:lang w:val="cs-CZ"/>
        </w:rPr>
        <w:t>%.</w:t>
      </w:r>
    </w:p>
    <w:p w14:paraId="25ECCD71" w14:textId="77777777" w:rsidR="00453DA6" w:rsidRPr="00697B3F" w:rsidRDefault="00453DA6" w:rsidP="00A302F8">
      <w:pPr>
        <w:pStyle w:val="Zkladntext3"/>
        <w:numPr>
          <w:ilvl w:val="0"/>
          <w:numId w:val="30"/>
        </w:numPr>
        <w:jc w:val="both"/>
        <w:rPr>
          <w:sz w:val="20"/>
          <w:lang w:val="cs-CZ"/>
        </w:rPr>
      </w:pPr>
      <w:r w:rsidRPr="00697B3F">
        <w:rPr>
          <w:sz w:val="20"/>
          <w:lang w:val="cs-CZ"/>
        </w:rPr>
        <w:t>Tato kupní cena je vztažena ke střednímu kurzu Č</w:t>
      </w:r>
      <w:r w:rsidR="00C458FA" w:rsidRPr="00697B3F">
        <w:rPr>
          <w:sz w:val="20"/>
          <w:lang w:val="cs-CZ"/>
        </w:rPr>
        <w:t>N</w:t>
      </w:r>
      <w:r w:rsidRPr="00697B3F">
        <w:rPr>
          <w:sz w:val="20"/>
          <w:lang w:val="cs-CZ"/>
        </w:rPr>
        <w:t xml:space="preserve">B </w:t>
      </w:r>
      <w:r w:rsidR="00B3473F">
        <w:rPr>
          <w:sz w:val="20"/>
          <w:lang w:val="cs-CZ"/>
        </w:rPr>
        <w:t>1</w:t>
      </w:r>
      <w:r w:rsidR="00403AAB">
        <w:rPr>
          <w:sz w:val="20"/>
          <w:lang w:val="cs-CZ"/>
        </w:rPr>
        <w:t>7</w:t>
      </w:r>
      <w:r w:rsidR="00056D5B">
        <w:rPr>
          <w:sz w:val="20"/>
          <w:lang w:val="cs-CZ"/>
        </w:rPr>
        <w:t>,</w:t>
      </w:r>
      <w:r w:rsidR="00403AAB">
        <w:rPr>
          <w:sz w:val="20"/>
          <w:lang w:val="cs-CZ"/>
        </w:rPr>
        <w:t>747</w:t>
      </w:r>
      <w:r w:rsidRPr="00697B3F">
        <w:rPr>
          <w:sz w:val="20"/>
          <w:lang w:val="cs-CZ"/>
        </w:rPr>
        <w:t xml:space="preserve"> Kč/CHF ze dne</w:t>
      </w:r>
      <w:r w:rsidR="00C458FA" w:rsidRPr="00697B3F">
        <w:rPr>
          <w:sz w:val="20"/>
          <w:lang w:val="cs-CZ"/>
        </w:rPr>
        <w:t xml:space="preserve"> </w:t>
      </w:r>
      <w:proofErr w:type="gramStart"/>
      <w:r w:rsidR="00403AAB">
        <w:rPr>
          <w:sz w:val="20"/>
          <w:lang w:val="cs-CZ"/>
        </w:rPr>
        <w:t>11</w:t>
      </w:r>
      <w:r w:rsidR="00C458FA" w:rsidRPr="00697B3F">
        <w:rPr>
          <w:sz w:val="20"/>
          <w:lang w:val="cs-CZ"/>
        </w:rPr>
        <w:t>.</w:t>
      </w:r>
      <w:r w:rsidR="00B3473F">
        <w:rPr>
          <w:sz w:val="20"/>
          <w:lang w:val="cs-CZ"/>
        </w:rPr>
        <w:t>1</w:t>
      </w:r>
      <w:r w:rsidR="00C458FA" w:rsidRPr="00697B3F">
        <w:rPr>
          <w:sz w:val="20"/>
          <w:lang w:val="cs-CZ"/>
        </w:rPr>
        <w:t>.20</w:t>
      </w:r>
      <w:r w:rsidR="00403AAB">
        <w:rPr>
          <w:sz w:val="20"/>
          <w:lang w:val="cs-CZ"/>
        </w:rPr>
        <w:t>10</w:t>
      </w:r>
      <w:proofErr w:type="gramEnd"/>
      <w:r w:rsidR="00C458FA" w:rsidRPr="00697B3F">
        <w:rPr>
          <w:sz w:val="20"/>
          <w:lang w:val="cs-CZ"/>
        </w:rPr>
        <w:t xml:space="preserve">. Konečná kupní cena bude opravena úměrně rozdílu mezi aktuálním kurzem ČNB v den fakturace a kurzem </w:t>
      </w:r>
      <w:r w:rsidR="00B3473F">
        <w:rPr>
          <w:sz w:val="20"/>
          <w:lang w:val="cs-CZ"/>
        </w:rPr>
        <w:t>1</w:t>
      </w:r>
      <w:r w:rsidR="00403AAB">
        <w:rPr>
          <w:sz w:val="20"/>
          <w:lang w:val="cs-CZ"/>
        </w:rPr>
        <w:t>7</w:t>
      </w:r>
      <w:r w:rsidR="00056D5B">
        <w:rPr>
          <w:sz w:val="20"/>
          <w:lang w:val="cs-CZ"/>
        </w:rPr>
        <w:t>,</w:t>
      </w:r>
      <w:r w:rsidR="00403AAB">
        <w:rPr>
          <w:sz w:val="20"/>
          <w:lang w:val="cs-CZ"/>
        </w:rPr>
        <w:t>747</w:t>
      </w:r>
      <w:r w:rsidR="00056D5B" w:rsidRPr="00056D5B">
        <w:rPr>
          <w:sz w:val="20"/>
          <w:lang w:val="cs-CZ"/>
        </w:rPr>
        <w:t xml:space="preserve"> </w:t>
      </w:r>
      <w:r w:rsidR="00056D5B" w:rsidRPr="00697B3F">
        <w:rPr>
          <w:sz w:val="20"/>
          <w:lang w:val="cs-CZ"/>
        </w:rPr>
        <w:t>Kč/CHF</w:t>
      </w:r>
      <w:r w:rsidR="00056D5B">
        <w:rPr>
          <w:sz w:val="20"/>
          <w:lang w:val="cs-CZ"/>
        </w:rPr>
        <w:t xml:space="preserve">. </w:t>
      </w:r>
    </w:p>
    <w:p w14:paraId="089230F6" w14:textId="77777777" w:rsidR="00A302F8" w:rsidRPr="00697B3F" w:rsidRDefault="00F76EB0" w:rsidP="00695467">
      <w:pPr>
        <w:pStyle w:val="Zkladntext3"/>
        <w:numPr>
          <w:ilvl w:val="0"/>
          <w:numId w:val="30"/>
        </w:numPr>
        <w:jc w:val="both"/>
        <w:rPr>
          <w:sz w:val="20"/>
          <w:lang w:val="cs-CZ"/>
        </w:rPr>
      </w:pPr>
      <w:r w:rsidRPr="00697B3F">
        <w:rPr>
          <w:sz w:val="20"/>
          <w:lang w:val="cs-CZ"/>
        </w:rPr>
        <w:t>Smlouva nab</w:t>
      </w:r>
      <w:r w:rsidR="00453DA6" w:rsidRPr="00697B3F">
        <w:rPr>
          <w:sz w:val="20"/>
          <w:lang w:val="cs-CZ"/>
        </w:rPr>
        <w:t>ý</w:t>
      </w:r>
      <w:r w:rsidRPr="00697B3F">
        <w:rPr>
          <w:sz w:val="20"/>
          <w:lang w:val="cs-CZ"/>
        </w:rPr>
        <w:t xml:space="preserve">vá účinnosti </w:t>
      </w:r>
      <w:proofErr w:type="gramStart"/>
      <w:r w:rsidR="00697B3F" w:rsidRPr="00697B3F">
        <w:rPr>
          <w:sz w:val="20"/>
          <w:lang w:val="cs-CZ"/>
        </w:rPr>
        <w:t>1.</w:t>
      </w:r>
      <w:r w:rsidR="00B3473F">
        <w:rPr>
          <w:sz w:val="20"/>
          <w:lang w:val="cs-CZ"/>
        </w:rPr>
        <w:t>2</w:t>
      </w:r>
      <w:r w:rsidR="00697B3F" w:rsidRPr="00697B3F">
        <w:rPr>
          <w:sz w:val="20"/>
          <w:lang w:val="cs-CZ"/>
        </w:rPr>
        <w:t>.20</w:t>
      </w:r>
      <w:r w:rsidR="00403AAB">
        <w:rPr>
          <w:sz w:val="20"/>
          <w:lang w:val="cs-CZ"/>
        </w:rPr>
        <w:t>10</w:t>
      </w:r>
      <w:proofErr w:type="gramEnd"/>
      <w:r w:rsidR="00403AAB">
        <w:rPr>
          <w:sz w:val="20"/>
          <w:lang w:val="cs-CZ"/>
        </w:rPr>
        <w:t xml:space="preserve"> </w:t>
      </w:r>
      <w:r w:rsidR="00695467">
        <w:rPr>
          <w:sz w:val="20"/>
          <w:lang w:val="cs-CZ"/>
        </w:rPr>
        <w:t xml:space="preserve">a nahrazuje po vzájemné dohodě obou smluvních stran Smlouvu o softwarové podpoře č. </w:t>
      </w:r>
      <w:r w:rsidR="00695467" w:rsidRPr="00D47677">
        <w:rPr>
          <w:rFonts w:eastAsia="Arial" w:cs="Arial"/>
          <w:b/>
          <w:sz w:val="20"/>
          <w:lang w:val="cs-CZ"/>
        </w:rPr>
        <w:t>1423/2008–320</w:t>
      </w:r>
      <w:r w:rsidR="00695467">
        <w:rPr>
          <w:sz w:val="20"/>
          <w:lang w:val="cs-CZ"/>
        </w:rPr>
        <w:t xml:space="preserve"> </w:t>
      </w:r>
      <w:r w:rsidR="00695467" w:rsidRPr="00697B3F">
        <w:rPr>
          <w:sz w:val="20"/>
          <w:lang w:val="cs-CZ"/>
        </w:rPr>
        <w:t>.</w:t>
      </w:r>
    </w:p>
    <w:p w14:paraId="6B6CF6BA" w14:textId="77777777" w:rsidR="00C458FA" w:rsidRPr="00697B3F" w:rsidRDefault="00C458FA" w:rsidP="00A302F8">
      <w:pPr>
        <w:pStyle w:val="Zkladntext3"/>
        <w:numPr>
          <w:ilvl w:val="0"/>
          <w:numId w:val="30"/>
        </w:numPr>
        <w:jc w:val="both"/>
        <w:rPr>
          <w:sz w:val="20"/>
          <w:lang w:val="cs-CZ"/>
        </w:rPr>
      </w:pPr>
      <w:r w:rsidRPr="00697B3F">
        <w:rPr>
          <w:sz w:val="20"/>
          <w:lang w:val="cs-CZ"/>
        </w:rPr>
        <w:t>Cena za rok údržby je splatná na základě faktury  vystavené poskytovatelem. Pr</w:t>
      </w:r>
      <w:r w:rsidR="00697B3F" w:rsidRPr="00697B3F">
        <w:rPr>
          <w:sz w:val="20"/>
          <w:lang w:val="cs-CZ"/>
        </w:rPr>
        <w:t>á</w:t>
      </w:r>
      <w:r w:rsidRPr="00697B3F">
        <w:rPr>
          <w:sz w:val="20"/>
          <w:lang w:val="cs-CZ"/>
        </w:rPr>
        <w:t xml:space="preserve">vo poskytovatele fakturovat </w:t>
      </w:r>
      <w:proofErr w:type="gramStart"/>
      <w:r w:rsidRPr="00697B3F">
        <w:rPr>
          <w:sz w:val="20"/>
          <w:lang w:val="cs-CZ"/>
        </w:rPr>
        <w:t xml:space="preserve">vzniká </w:t>
      </w:r>
      <w:r w:rsidR="00B3473F">
        <w:rPr>
          <w:sz w:val="20"/>
          <w:lang w:val="cs-CZ"/>
        </w:rPr>
        <w:t>k </w:t>
      </w:r>
      <w:proofErr w:type="spellStart"/>
      <w:r w:rsidR="00B3473F">
        <w:rPr>
          <w:sz w:val="20"/>
          <w:lang w:val="cs-CZ"/>
        </w:rPr>
        <w:t>k</w:t>
      </w:r>
      <w:proofErr w:type="spellEnd"/>
      <w:r w:rsidR="00B3473F">
        <w:rPr>
          <w:sz w:val="20"/>
          <w:lang w:val="cs-CZ"/>
        </w:rPr>
        <w:t> datu</w:t>
      </w:r>
      <w:proofErr w:type="gramEnd"/>
      <w:r w:rsidR="00B3473F">
        <w:rPr>
          <w:sz w:val="20"/>
          <w:lang w:val="cs-CZ"/>
        </w:rPr>
        <w:t xml:space="preserve"> účinnosti příslušného kalendářního roku</w:t>
      </w:r>
      <w:r w:rsidRPr="00697B3F">
        <w:rPr>
          <w:sz w:val="20"/>
          <w:lang w:val="cs-CZ"/>
        </w:rPr>
        <w:t xml:space="preserve">. Poskytovatel bude fakturovat cenu za </w:t>
      </w:r>
      <w:r w:rsidR="00697B3F" w:rsidRPr="00697B3F">
        <w:rPr>
          <w:sz w:val="20"/>
          <w:lang w:val="cs-CZ"/>
        </w:rPr>
        <w:t>rok následující po dni účinnosti.</w:t>
      </w:r>
    </w:p>
    <w:p w14:paraId="4E422199" w14:textId="77777777" w:rsidR="00697B3F" w:rsidRPr="00697B3F" w:rsidRDefault="00697B3F" w:rsidP="00697B3F">
      <w:pPr>
        <w:pStyle w:val="Zkladntextodsazen"/>
        <w:numPr>
          <w:ilvl w:val="0"/>
          <w:numId w:val="30"/>
        </w:numPr>
        <w:rPr>
          <w:rFonts w:ascii="Arial" w:hAnsi="Arial" w:cs="Arial"/>
          <w:lang w:val="cs-CZ"/>
        </w:rPr>
      </w:pPr>
      <w:r w:rsidRPr="00697B3F">
        <w:rPr>
          <w:rFonts w:ascii="Arial" w:hAnsi="Arial" w:cs="Arial"/>
          <w:lang w:val="cs-CZ"/>
        </w:rPr>
        <w:t xml:space="preserve">Faktura, kterou prodávající vyhotoví, bude mít splatnost 14 dnů od jejich obdržení. Faktura musí obsahovat všechny náležitosti daňového dokladu podle ustanovení § 12 zák. č. </w:t>
      </w:r>
      <w:r w:rsidRPr="00697B3F">
        <w:rPr>
          <w:rFonts w:ascii="Arial" w:hAnsi="Arial" w:cs="Arial"/>
          <w:lang w:val="cs-CZ"/>
        </w:rPr>
        <w:lastRenderedPageBreak/>
        <w:t xml:space="preserve">588/1992 Sb., o dani z přidané hodnoty, v platném znění. Fakturu, která neobsahuje uvedené náležitosti, nebo jsou-li uvedeny nesprávně nebo neúplně, je kupující oprávněn vrátit prodávajícímu. Při nezaplacení takto vystavené a doručené faktury není kupující v prodlení se zaplacením. Po doručení řádně vystavené faktury běží znovu sjednaná lhůta splatnosti. </w:t>
      </w:r>
    </w:p>
    <w:p w14:paraId="5A0FD74D" w14:textId="77777777" w:rsidR="00F76EB0" w:rsidRPr="00697B3F" w:rsidRDefault="00F76EB0" w:rsidP="00A302F8">
      <w:pPr>
        <w:pStyle w:val="Zkladntext3"/>
        <w:numPr>
          <w:ilvl w:val="0"/>
          <w:numId w:val="30"/>
        </w:numPr>
        <w:jc w:val="both"/>
        <w:rPr>
          <w:sz w:val="20"/>
          <w:lang w:val="cs-CZ"/>
        </w:rPr>
      </w:pPr>
      <w:r w:rsidRPr="00697B3F">
        <w:rPr>
          <w:sz w:val="20"/>
          <w:lang w:val="cs-CZ"/>
        </w:rPr>
        <w:t>Smlouva je platná 1 kalendářní rok od data účinnosti a bude automatick</w:t>
      </w:r>
      <w:r w:rsidR="00697B3F" w:rsidRPr="00697B3F">
        <w:rPr>
          <w:sz w:val="20"/>
          <w:lang w:val="cs-CZ"/>
        </w:rPr>
        <w:t>y</w:t>
      </w:r>
      <w:r w:rsidRPr="00697B3F">
        <w:rPr>
          <w:sz w:val="20"/>
          <w:lang w:val="cs-CZ"/>
        </w:rPr>
        <w:t xml:space="preserve"> </w:t>
      </w:r>
      <w:r w:rsidR="00457623" w:rsidRPr="00697B3F">
        <w:rPr>
          <w:sz w:val="20"/>
          <w:lang w:val="cs-CZ"/>
        </w:rPr>
        <w:t>prodl</w:t>
      </w:r>
      <w:r w:rsidR="00457623">
        <w:rPr>
          <w:sz w:val="20"/>
          <w:lang w:val="cs-CZ"/>
        </w:rPr>
        <w:t>užová</w:t>
      </w:r>
      <w:r w:rsidR="00457623" w:rsidRPr="00697B3F">
        <w:rPr>
          <w:sz w:val="20"/>
          <w:lang w:val="cs-CZ"/>
        </w:rPr>
        <w:t xml:space="preserve">na </w:t>
      </w:r>
      <w:r w:rsidR="00457623">
        <w:rPr>
          <w:sz w:val="20"/>
          <w:lang w:val="cs-CZ"/>
        </w:rPr>
        <w:t xml:space="preserve">vždy </w:t>
      </w:r>
      <w:r w:rsidRPr="00697B3F">
        <w:rPr>
          <w:sz w:val="20"/>
          <w:lang w:val="cs-CZ"/>
        </w:rPr>
        <w:t>o další rok, pokud jedna ze stran smlouvy nevypoví. Smlouva musí být vypovězena nejpozději 2 měsíce před datem účinnosti.</w:t>
      </w:r>
    </w:p>
    <w:p w14:paraId="2CC39451" w14:textId="77777777" w:rsidR="000D5C26" w:rsidRPr="00697B3F" w:rsidRDefault="000D5C26">
      <w:pPr>
        <w:rPr>
          <w:rFonts w:ascii="Arial" w:hAnsi="Arial"/>
          <w:u w:val="double"/>
          <w:lang w:val="cs-CZ"/>
        </w:rPr>
      </w:pPr>
      <w:r w:rsidRPr="00697B3F">
        <w:rPr>
          <w:rFonts w:ascii="Arial" w:eastAsia="Arial" w:hAnsi="Arial"/>
          <w:u w:val="double"/>
          <w:lang w:val="cs-CZ"/>
        </w:rPr>
        <w:tab/>
      </w:r>
      <w:r w:rsidRPr="00697B3F">
        <w:rPr>
          <w:rFonts w:ascii="Arial" w:eastAsia="Arial" w:hAnsi="Arial"/>
          <w:u w:val="double"/>
          <w:lang w:val="cs-CZ"/>
        </w:rPr>
        <w:tab/>
      </w:r>
      <w:r w:rsidRPr="00697B3F">
        <w:rPr>
          <w:rFonts w:ascii="Arial" w:eastAsia="Arial" w:hAnsi="Arial"/>
          <w:u w:val="double"/>
          <w:lang w:val="cs-CZ"/>
        </w:rPr>
        <w:tab/>
      </w:r>
      <w:r w:rsidRPr="00697B3F">
        <w:rPr>
          <w:rFonts w:ascii="Arial" w:eastAsia="Arial" w:hAnsi="Arial"/>
          <w:u w:val="double"/>
          <w:lang w:val="cs-CZ"/>
        </w:rPr>
        <w:tab/>
      </w:r>
      <w:r w:rsidRPr="00697B3F">
        <w:rPr>
          <w:rFonts w:ascii="Arial" w:eastAsia="Arial" w:hAnsi="Arial"/>
          <w:u w:val="double"/>
          <w:lang w:val="cs-CZ"/>
        </w:rPr>
        <w:tab/>
        <w:t xml:space="preserve">      </w:t>
      </w:r>
      <w:r w:rsidR="00EB14A5">
        <w:rPr>
          <w:rFonts w:ascii="Arial" w:eastAsia="Arial" w:hAnsi="Arial"/>
          <w:u w:val="double"/>
          <w:lang w:val="cs-CZ"/>
        </w:rPr>
        <w:t xml:space="preserve">  </w:t>
      </w:r>
      <w:r w:rsidRPr="00697B3F">
        <w:rPr>
          <w:rFonts w:ascii="Arial" w:eastAsia="Arial" w:hAnsi="Arial"/>
          <w:u w:val="double"/>
          <w:lang w:val="cs-CZ"/>
        </w:rPr>
        <w:t xml:space="preserve"> </w:t>
      </w:r>
      <w:r w:rsidRPr="00697B3F">
        <w:rPr>
          <w:rFonts w:ascii="Arial" w:eastAsia="Arial" w:hAnsi="Arial"/>
          <w:u w:val="double"/>
          <w:lang w:val="cs-CZ"/>
        </w:rPr>
        <w:tab/>
      </w:r>
      <w:r w:rsidRPr="00697B3F">
        <w:rPr>
          <w:rFonts w:ascii="Arial" w:eastAsia="Arial" w:hAnsi="Arial"/>
          <w:u w:val="double"/>
          <w:lang w:val="cs-CZ"/>
        </w:rPr>
        <w:tab/>
      </w:r>
      <w:r w:rsidRPr="00697B3F">
        <w:rPr>
          <w:rFonts w:ascii="Arial" w:eastAsia="Arial" w:hAnsi="Arial"/>
          <w:u w:val="double"/>
          <w:lang w:val="cs-CZ"/>
        </w:rPr>
        <w:tab/>
      </w:r>
      <w:r w:rsidRPr="00697B3F">
        <w:rPr>
          <w:rFonts w:ascii="Arial" w:eastAsia="Arial" w:hAnsi="Arial"/>
          <w:u w:val="double"/>
          <w:lang w:val="cs-CZ"/>
        </w:rPr>
        <w:tab/>
      </w:r>
      <w:r w:rsidRPr="00697B3F">
        <w:rPr>
          <w:rFonts w:ascii="Arial" w:eastAsia="Arial" w:hAnsi="Arial"/>
          <w:u w:val="double"/>
          <w:lang w:val="cs-CZ"/>
        </w:rPr>
        <w:tab/>
      </w:r>
      <w:r w:rsidRPr="00697B3F">
        <w:rPr>
          <w:rFonts w:ascii="Arial" w:eastAsia="Arial" w:hAnsi="Arial"/>
          <w:u w:val="double"/>
          <w:lang w:val="cs-CZ"/>
        </w:rPr>
        <w:tab/>
      </w:r>
      <w:r w:rsidRPr="00697B3F">
        <w:rPr>
          <w:rFonts w:ascii="Arial" w:eastAsia="Arial" w:hAnsi="Arial"/>
          <w:u w:val="double"/>
          <w:lang w:val="cs-CZ"/>
        </w:rPr>
        <w:tab/>
      </w:r>
    </w:p>
    <w:p w14:paraId="661DBE1E" w14:textId="77777777" w:rsidR="000D5C26" w:rsidRPr="00697B3F" w:rsidRDefault="000D5C26">
      <w:pPr>
        <w:jc w:val="both"/>
        <w:rPr>
          <w:rFonts w:ascii="Arial" w:hAnsi="Arial"/>
          <w:lang w:val="cs-CZ"/>
        </w:rPr>
      </w:pPr>
    </w:p>
    <w:p w14:paraId="1E1364CF" w14:textId="77777777" w:rsidR="00EB14A5" w:rsidRDefault="00EB14A5">
      <w:pPr>
        <w:jc w:val="both"/>
        <w:rPr>
          <w:rFonts w:ascii="Arial" w:eastAsia="Arial" w:hAnsi="Arial"/>
          <w:lang w:val="cs-CZ"/>
        </w:rPr>
      </w:pPr>
    </w:p>
    <w:p w14:paraId="690F1FDB" w14:textId="77777777" w:rsidR="00EB14A5" w:rsidRDefault="00EB14A5">
      <w:pPr>
        <w:jc w:val="both"/>
        <w:rPr>
          <w:rFonts w:ascii="Arial" w:eastAsia="Arial" w:hAnsi="Arial"/>
          <w:lang w:val="cs-CZ"/>
        </w:rPr>
      </w:pPr>
    </w:p>
    <w:p w14:paraId="09EC08EB" w14:textId="5D698D9C" w:rsidR="004B1FC4" w:rsidRDefault="00DD4F8C" w:rsidP="004B1FC4">
      <w:pPr>
        <w:jc w:val="both"/>
        <w:rPr>
          <w:rFonts w:ascii="Arial" w:eastAsia="Arial" w:hAnsi="Arial"/>
          <w:lang w:val="cs-CZ"/>
        </w:rPr>
      </w:pPr>
      <w:r>
        <w:rPr>
          <w:rFonts w:ascii="Arial" w:eastAsia="Arial" w:hAnsi="Arial"/>
          <w:lang w:val="cs-CZ"/>
        </w:rPr>
        <w:t>V Praze dne:</w:t>
      </w:r>
      <w:r>
        <w:rPr>
          <w:rFonts w:ascii="Arial" w:eastAsia="Arial" w:hAnsi="Arial"/>
          <w:lang w:val="cs-CZ"/>
        </w:rPr>
        <w:tab/>
      </w:r>
      <w:r w:rsidR="00FD160F">
        <w:rPr>
          <w:rFonts w:ascii="Arial" w:eastAsia="Arial" w:hAnsi="Arial"/>
          <w:lang w:val="cs-CZ"/>
        </w:rPr>
        <w:t>22. 1. 2010</w:t>
      </w:r>
      <w:r w:rsidR="004B1FC4">
        <w:rPr>
          <w:rFonts w:ascii="Arial" w:eastAsia="Arial" w:hAnsi="Arial"/>
          <w:lang w:val="cs-CZ"/>
        </w:rPr>
        <w:t xml:space="preserve">                                                            </w:t>
      </w:r>
    </w:p>
    <w:p w14:paraId="0445F96B" w14:textId="56BEC124" w:rsidR="00DD4F8C" w:rsidRDefault="00DD4F8C">
      <w:pPr>
        <w:jc w:val="both"/>
        <w:rPr>
          <w:rFonts w:ascii="Arial" w:eastAsia="Arial" w:hAnsi="Arial"/>
          <w:lang w:val="cs-CZ"/>
        </w:rPr>
      </w:pPr>
    </w:p>
    <w:p w14:paraId="0B7E1DB8" w14:textId="77777777" w:rsidR="00DD4F8C" w:rsidRDefault="00DD4F8C">
      <w:pPr>
        <w:jc w:val="both"/>
        <w:rPr>
          <w:rFonts w:ascii="Arial" w:eastAsia="Arial" w:hAnsi="Arial"/>
          <w:lang w:val="cs-CZ"/>
        </w:rPr>
      </w:pPr>
    </w:p>
    <w:p w14:paraId="0046D6E4" w14:textId="77777777" w:rsidR="00DD4F8C" w:rsidRDefault="00DD4F8C">
      <w:pPr>
        <w:jc w:val="both"/>
        <w:rPr>
          <w:rFonts w:ascii="Arial" w:eastAsia="Arial" w:hAnsi="Arial"/>
          <w:lang w:val="cs-CZ"/>
        </w:rPr>
      </w:pPr>
    </w:p>
    <w:p w14:paraId="38AEA166" w14:textId="77777777" w:rsidR="000D5C26" w:rsidRPr="00697B3F" w:rsidRDefault="00DD4F8C">
      <w:pPr>
        <w:jc w:val="both"/>
        <w:rPr>
          <w:rFonts w:ascii="Arial" w:hAnsi="Arial"/>
          <w:lang w:val="cs-CZ"/>
        </w:rPr>
      </w:pPr>
      <w:r>
        <w:rPr>
          <w:rFonts w:ascii="Arial" w:eastAsia="Arial" w:hAnsi="Arial"/>
          <w:lang w:val="cs-CZ"/>
        </w:rPr>
        <w:t>Uživatel:</w:t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  <w:t>Poskytovatel:</w:t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</w:r>
    </w:p>
    <w:p w14:paraId="1E72A538" w14:textId="77777777" w:rsidR="000D5C26" w:rsidRPr="00697B3F" w:rsidRDefault="000D5C26">
      <w:pPr>
        <w:jc w:val="both"/>
        <w:rPr>
          <w:rFonts w:ascii="Arial" w:hAnsi="Arial"/>
          <w:lang w:val="cs-CZ"/>
        </w:rPr>
      </w:pPr>
    </w:p>
    <w:p w14:paraId="2F390B12" w14:textId="77777777" w:rsidR="000D5C26" w:rsidRPr="00697B3F" w:rsidRDefault="000D5C26">
      <w:pPr>
        <w:jc w:val="both"/>
        <w:rPr>
          <w:rFonts w:ascii="Arial" w:hAnsi="Arial"/>
          <w:lang w:val="cs-CZ"/>
        </w:rPr>
      </w:pPr>
    </w:p>
    <w:p w14:paraId="3A6A6E15" w14:textId="77777777" w:rsidR="000D5C26" w:rsidRPr="00697B3F" w:rsidRDefault="000D5C26">
      <w:pPr>
        <w:jc w:val="both"/>
        <w:rPr>
          <w:rFonts w:ascii="Arial" w:hAnsi="Arial"/>
          <w:lang w:val="cs-CZ"/>
        </w:rPr>
      </w:pPr>
    </w:p>
    <w:p w14:paraId="200DEC7B" w14:textId="77777777" w:rsidR="000D5C26" w:rsidRPr="00697B3F" w:rsidRDefault="000D5C26">
      <w:pPr>
        <w:jc w:val="both"/>
        <w:rPr>
          <w:rFonts w:ascii="Arial" w:hAnsi="Arial"/>
          <w:lang w:val="cs-CZ"/>
        </w:rPr>
      </w:pPr>
      <w:r w:rsidRPr="00697B3F">
        <w:rPr>
          <w:rFonts w:ascii="Arial" w:eastAsia="Arial" w:hAnsi="Arial"/>
          <w:lang w:val="cs-CZ"/>
        </w:rPr>
        <w:t>_________________________________</w:t>
      </w:r>
      <w:r w:rsidRPr="00697B3F">
        <w:rPr>
          <w:rFonts w:ascii="Arial" w:eastAsia="Arial" w:hAnsi="Arial"/>
          <w:lang w:val="cs-CZ"/>
        </w:rPr>
        <w:tab/>
      </w:r>
      <w:r w:rsidRPr="00697B3F">
        <w:rPr>
          <w:rFonts w:ascii="Arial" w:eastAsia="Arial" w:hAnsi="Arial"/>
          <w:lang w:val="cs-CZ"/>
        </w:rPr>
        <w:tab/>
      </w:r>
      <w:r w:rsidRPr="00697B3F">
        <w:rPr>
          <w:rFonts w:ascii="Arial" w:eastAsia="Arial" w:hAnsi="Arial"/>
          <w:lang w:val="cs-CZ"/>
        </w:rPr>
        <w:tab/>
      </w:r>
      <w:r w:rsidR="00EB14A5">
        <w:rPr>
          <w:rFonts w:ascii="Arial" w:eastAsia="Arial" w:hAnsi="Arial"/>
          <w:lang w:val="cs-CZ"/>
        </w:rPr>
        <w:t>______________________________</w:t>
      </w:r>
    </w:p>
    <w:p w14:paraId="5135DDC9" w14:textId="62D6735C" w:rsidR="00DD4F8C" w:rsidRDefault="00DD4F8C" w:rsidP="00DD4F8C">
      <w:pPr>
        <w:spacing w:line="360" w:lineRule="auto"/>
        <w:ind w:right="-285"/>
        <w:rPr>
          <w:rFonts w:ascii="Arial" w:eastAsia="Arial" w:hAnsi="Arial"/>
          <w:lang w:val="cs-CZ"/>
        </w:rPr>
      </w:pPr>
      <w:r>
        <w:rPr>
          <w:rFonts w:ascii="Arial" w:eastAsia="Arial" w:hAnsi="Arial"/>
          <w:lang w:val="cs-CZ"/>
        </w:rPr>
        <w:t>Ing. Jiří Černohorský</w:t>
      </w:r>
      <w:r w:rsidR="004B1FC4">
        <w:rPr>
          <w:rFonts w:ascii="Arial" w:eastAsia="Arial" w:hAnsi="Arial"/>
          <w:lang w:val="cs-CZ"/>
        </w:rPr>
        <w:t>, v. r.</w:t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  <w:t>Ing. Filip Kobrle</w:t>
      </w:r>
      <w:r w:rsidR="004B1FC4">
        <w:rPr>
          <w:rFonts w:ascii="Arial" w:eastAsia="Arial" w:hAnsi="Arial"/>
          <w:lang w:val="cs-CZ"/>
        </w:rPr>
        <w:t>, v. r.</w:t>
      </w:r>
    </w:p>
    <w:p w14:paraId="1A8A3D37" w14:textId="30A8D874" w:rsidR="000D5C26" w:rsidRPr="00697B3F" w:rsidRDefault="00DD4F8C" w:rsidP="00DD4F8C">
      <w:pPr>
        <w:spacing w:line="360" w:lineRule="auto"/>
        <w:ind w:right="-285"/>
        <w:rPr>
          <w:rFonts w:ascii="Arial" w:hAnsi="Arial"/>
          <w:color w:val="808080"/>
          <w:lang w:val="cs-CZ"/>
        </w:rPr>
      </w:pPr>
      <w:r>
        <w:rPr>
          <w:rFonts w:ascii="Arial" w:eastAsia="Arial" w:hAnsi="Arial"/>
          <w:lang w:val="cs-CZ"/>
        </w:rPr>
        <w:t>Ředitel</w:t>
      </w:r>
      <w:r>
        <w:rPr>
          <w:rFonts w:ascii="Arial" w:eastAsia="Arial" w:hAnsi="Arial"/>
          <w:lang w:val="cs-CZ"/>
        </w:rPr>
        <w:tab/>
      </w:r>
      <w:r w:rsidR="004B1FC4">
        <w:rPr>
          <w:rFonts w:ascii="Arial" w:eastAsia="Arial" w:hAnsi="Arial"/>
          <w:lang w:val="cs-CZ"/>
        </w:rPr>
        <w:t>úřadu</w:t>
      </w:r>
      <w:r>
        <w:rPr>
          <w:rFonts w:ascii="Arial" w:eastAsia="Arial" w:hAnsi="Arial"/>
          <w:lang w:val="cs-CZ"/>
        </w:rPr>
        <w:tab/>
      </w:r>
      <w:r w:rsidR="000D5C26" w:rsidRPr="00697B3F">
        <w:rPr>
          <w:rFonts w:ascii="Arial" w:eastAsia="Arial" w:hAnsi="Arial"/>
          <w:lang w:val="cs-CZ"/>
        </w:rPr>
        <w:tab/>
      </w:r>
      <w:r w:rsidR="000D5C26" w:rsidRPr="00697B3F">
        <w:rPr>
          <w:rFonts w:ascii="Arial" w:eastAsia="Arial" w:hAnsi="Arial"/>
          <w:lang w:val="cs-CZ"/>
        </w:rPr>
        <w:tab/>
      </w:r>
      <w:r w:rsidR="000D5C26" w:rsidRPr="00697B3F">
        <w:rPr>
          <w:rFonts w:ascii="Arial" w:eastAsia="Arial" w:hAnsi="Arial"/>
          <w:lang w:val="cs-CZ"/>
        </w:rPr>
        <w:tab/>
      </w:r>
      <w:r w:rsidR="000D5C26" w:rsidRPr="00697B3F">
        <w:rPr>
          <w:rFonts w:ascii="Arial" w:eastAsia="Arial" w:hAnsi="Arial"/>
          <w:lang w:val="cs-CZ"/>
        </w:rPr>
        <w:tab/>
      </w:r>
      <w:r w:rsidR="000D5C26" w:rsidRPr="00697B3F">
        <w:rPr>
          <w:rFonts w:ascii="Arial" w:eastAsia="Arial" w:hAnsi="Arial"/>
          <w:lang w:val="cs-CZ"/>
        </w:rPr>
        <w:tab/>
      </w:r>
      <w:r>
        <w:rPr>
          <w:rFonts w:ascii="Arial" w:eastAsia="Arial" w:hAnsi="Arial"/>
          <w:lang w:val="cs-CZ"/>
        </w:rPr>
        <w:tab/>
        <w:t>Místopředseda představenstva</w:t>
      </w:r>
    </w:p>
    <w:p w14:paraId="445B2E9D" w14:textId="77777777" w:rsidR="00DD4F8C" w:rsidRDefault="000D5C26" w:rsidP="00DD4F8C">
      <w:pPr>
        <w:spacing w:line="360" w:lineRule="auto"/>
        <w:ind w:right="-285"/>
        <w:rPr>
          <w:rFonts w:ascii="Arial" w:eastAsia="Arial" w:hAnsi="Arial"/>
          <w:lang w:val="cs-CZ"/>
        </w:rPr>
      </w:pPr>
      <w:r w:rsidRPr="00697B3F">
        <w:rPr>
          <w:rFonts w:ascii="Arial" w:eastAsia="Arial" w:hAnsi="Arial"/>
          <w:lang w:val="cs-CZ"/>
        </w:rPr>
        <w:br w:type="page"/>
      </w:r>
      <w:r w:rsidR="00DD4F8C">
        <w:rPr>
          <w:rFonts w:ascii="Arial" w:eastAsia="Arial" w:hAnsi="Arial"/>
          <w:lang w:val="cs-CZ"/>
        </w:rPr>
        <w:lastRenderedPageBreak/>
        <w:t>Příloha 1.</w:t>
      </w:r>
    </w:p>
    <w:p w14:paraId="79180962" w14:textId="77777777" w:rsidR="000D5C26" w:rsidRPr="00DD4F8C" w:rsidRDefault="00DD4F8C">
      <w:pPr>
        <w:spacing w:line="360" w:lineRule="auto"/>
        <w:ind w:right="-285"/>
        <w:jc w:val="center"/>
        <w:rPr>
          <w:rFonts w:ascii="Arial" w:hAnsi="Arial"/>
          <w:b/>
          <w:lang w:val="cs-CZ"/>
        </w:rPr>
      </w:pPr>
      <w:r w:rsidRPr="00DD4F8C">
        <w:rPr>
          <w:rFonts w:ascii="Arial" w:eastAsia="Arial" w:hAnsi="Arial"/>
          <w:b/>
          <w:sz w:val="24"/>
          <w:lang w:val="cs-CZ"/>
        </w:rPr>
        <w:t>Rozsah softwarové podpory</w:t>
      </w:r>
    </w:p>
    <w:p w14:paraId="2A2CF854" w14:textId="77777777" w:rsidR="000D5C26" w:rsidRPr="00DD4F8C" w:rsidRDefault="00DD4F8C">
      <w:pPr>
        <w:spacing w:line="360" w:lineRule="auto"/>
        <w:ind w:right="-285"/>
        <w:jc w:val="center"/>
        <w:rPr>
          <w:rFonts w:ascii="Arial" w:hAnsi="Arial"/>
          <w:lang w:val="cs-CZ"/>
        </w:rPr>
      </w:pPr>
      <w:r w:rsidRPr="00DD4F8C">
        <w:rPr>
          <w:rFonts w:ascii="Arial" w:eastAsia="Arial" w:hAnsi="Arial"/>
          <w:lang w:val="cs-CZ"/>
        </w:rPr>
        <w:t xml:space="preserve">V souladu s </w:t>
      </w:r>
      <w:r>
        <w:rPr>
          <w:rFonts w:ascii="Arial" w:eastAsia="Arial" w:hAnsi="Arial"/>
          <w:lang w:val="cs-CZ"/>
        </w:rPr>
        <w:t>„</w:t>
      </w:r>
      <w:r w:rsidRPr="00DD4F8C">
        <w:rPr>
          <w:rFonts w:ascii="Arial" w:eastAsia="Arial" w:hAnsi="Arial"/>
          <w:lang w:val="cs-CZ"/>
        </w:rPr>
        <w:t xml:space="preserve">obecnými podmínkami </w:t>
      </w:r>
      <w:proofErr w:type="spellStart"/>
      <w:r w:rsidRPr="00DD4F8C">
        <w:rPr>
          <w:rFonts w:ascii="Arial" w:eastAsia="Arial" w:hAnsi="Arial"/>
          <w:lang w:val="cs-CZ"/>
        </w:rPr>
        <w:t>Leica</w:t>
      </w:r>
      <w:proofErr w:type="spellEnd"/>
      <w:r w:rsidRPr="00DD4F8C">
        <w:rPr>
          <w:rFonts w:ascii="Arial" w:eastAsia="Arial" w:hAnsi="Arial"/>
          <w:lang w:val="cs-CZ"/>
        </w:rPr>
        <w:t xml:space="preserve"> </w:t>
      </w:r>
      <w:proofErr w:type="spellStart"/>
      <w:r w:rsidRPr="00DD4F8C">
        <w:rPr>
          <w:rFonts w:ascii="Arial" w:eastAsia="Arial" w:hAnsi="Arial"/>
          <w:lang w:val="cs-CZ"/>
        </w:rPr>
        <w:t>Geosystems</w:t>
      </w:r>
      <w:proofErr w:type="spellEnd"/>
      <w:r w:rsidRPr="00DD4F8C">
        <w:rPr>
          <w:rFonts w:ascii="Arial" w:eastAsia="Arial" w:hAnsi="Arial"/>
          <w:lang w:val="cs-CZ"/>
        </w:rPr>
        <w:t>”</w:t>
      </w:r>
    </w:p>
    <w:p w14:paraId="1A3F6E95" w14:textId="77777777" w:rsidR="000D5C26" w:rsidRPr="00DD4F8C" w:rsidRDefault="000D5C26">
      <w:pPr>
        <w:pStyle w:val="Zhlav"/>
        <w:tabs>
          <w:tab w:val="clear" w:pos="4536"/>
          <w:tab w:val="clear" w:pos="9072"/>
        </w:tabs>
        <w:spacing w:line="260" w:lineRule="atLeast"/>
        <w:rPr>
          <w:rFonts w:ascii="Arial" w:hAnsi="Arial"/>
          <w:lang w:val="cs-CZ"/>
        </w:rPr>
      </w:pPr>
    </w:p>
    <w:tbl>
      <w:tblPr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000" w:firstRow="0" w:lastRow="0" w:firstColumn="0" w:lastColumn="0" w:noHBand="0" w:noVBand="0"/>
      </w:tblPr>
      <w:tblGrid>
        <w:gridCol w:w="8488"/>
      </w:tblGrid>
      <w:tr w:rsidR="00B25C98" w14:paraId="2DA880F0" w14:textId="77777777">
        <w:trPr>
          <w:trHeight w:hRule="exact" w:val="458"/>
        </w:trPr>
        <w:tc>
          <w:tcPr>
            <w:tcW w:w="0" w:type="auto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</w:tcPr>
          <w:p w14:paraId="0E820939" w14:textId="77777777" w:rsidR="00B25C98" w:rsidRPr="00DD4F8C" w:rsidRDefault="00B25C98">
            <w:pPr>
              <w:pStyle w:val="Nadpis3"/>
              <w:spacing w:before="60" w:line="260" w:lineRule="atLeast"/>
              <w:rPr>
                <w:rFonts w:ascii="Arial" w:hAnsi="Arial"/>
                <w:lang w:val="cs-CZ"/>
              </w:rPr>
            </w:pPr>
          </w:p>
        </w:tc>
      </w:tr>
      <w:tr w:rsidR="00B25C98" w:rsidRPr="00DE7D05" w14:paraId="09C306D2" w14:textId="77777777">
        <w:trPr>
          <w:cantSplit/>
          <w:trHeight w:val="10165"/>
        </w:trPr>
        <w:tc>
          <w:tcPr>
            <w:tcW w:w="0" w:type="auto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46737A0" w14:textId="77777777" w:rsidR="00B25C98" w:rsidRDefault="00B25C98">
            <w:pPr>
              <w:pStyle w:val="Zhlav"/>
              <w:tabs>
                <w:tab w:val="clear" w:pos="4536"/>
                <w:tab w:val="clear" w:pos="9072"/>
              </w:tabs>
              <w:spacing w:line="240" w:lineRule="atLeast"/>
              <w:rPr>
                <w:rFonts w:ascii="Arial" w:hAnsi="Arial"/>
                <w:b/>
                <w:lang w:val="en-GB"/>
              </w:rPr>
            </w:pPr>
          </w:p>
          <w:p w14:paraId="76CDD70E" w14:textId="77777777" w:rsidR="00B25C98" w:rsidRDefault="00B25C9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rFonts w:ascii="Arial" w:eastAsia="Arial" w:hAnsi="Arial"/>
                <w:b/>
                <w:lang w:val="en-GB"/>
              </w:rPr>
            </w:pPr>
          </w:p>
          <w:p w14:paraId="51C01D6F" w14:textId="77777777" w:rsidR="00B25C98" w:rsidRPr="00B25C98" w:rsidRDefault="00B25C9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/>
                <w:b/>
                <w:lang w:val="cs-CZ"/>
              </w:rPr>
            </w:pPr>
            <w:r w:rsidRPr="00B25C98">
              <w:rPr>
                <w:rFonts w:ascii="Arial" w:eastAsia="Arial" w:hAnsi="Arial"/>
                <w:b/>
                <w:lang w:val="cs-CZ"/>
              </w:rPr>
              <w:t>Podpora systémového software:</w:t>
            </w:r>
          </w:p>
          <w:p w14:paraId="52361426" w14:textId="77777777" w:rsidR="00B25C98" w:rsidRPr="00B25C98" w:rsidRDefault="00B25C98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Arial" w:hAnsi="Arial"/>
                <w:lang w:val="cs-CZ"/>
              </w:rPr>
            </w:pPr>
            <w:r w:rsidRPr="00B25C98">
              <w:rPr>
                <w:rFonts w:ascii="Arial" w:eastAsia="Arial" w:hAnsi="Arial"/>
                <w:lang w:val="cs-CZ"/>
              </w:rPr>
              <w:t>Poskytování oprav systémového softwaru (“</w:t>
            </w:r>
            <w:proofErr w:type="spellStart"/>
            <w:r w:rsidRPr="00B25C98">
              <w:rPr>
                <w:rFonts w:ascii="Arial" w:eastAsia="Arial" w:hAnsi="Arial"/>
                <w:lang w:val="cs-CZ"/>
              </w:rPr>
              <w:t>patches</w:t>
            </w:r>
            <w:proofErr w:type="spellEnd"/>
            <w:r w:rsidRPr="00B25C98">
              <w:rPr>
                <w:rFonts w:ascii="Arial" w:eastAsia="Arial" w:hAnsi="Arial"/>
                <w:lang w:val="cs-CZ"/>
              </w:rPr>
              <w:t>”)</w:t>
            </w:r>
          </w:p>
          <w:p w14:paraId="7FAFD410" w14:textId="77777777" w:rsidR="00B25C98" w:rsidRPr="00B25C98" w:rsidRDefault="00B25C98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Arial" w:hAnsi="Arial"/>
                <w:lang w:val="cs-CZ"/>
              </w:rPr>
            </w:pPr>
            <w:r w:rsidRPr="00B25C98">
              <w:rPr>
                <w:rFonts w:ascii="Arial" w:eastAsia="Arial" w:hAnsi="Arial"/>
                <w:lang w:val="cs-CZ"/>
              </w:rPr>
              <w:t>Poskytování dílčích verzí systémového software (“</w:t>
            </w:r>
            <w:proofErr w:type="spellStart"/>
            <w:r w:rsidRPr="00B25C98">
              <w:rPr>
                <w:rFonts w:ascii="Arial" w:eastAsia="Arial" w:hAnsi="Arial"/>
                <w:lang w:val="cs-CZ"/>
              </w:rPr>
              <w:t>updates</w:t>
            </w:r>
            <w:proofErr w:type="spellEnd"/>
            <w:r w:rsidRPr="00B25C98">
              <w:rPr>
                <w:rFonts w:ascii="Arial" w:eastAsia="Arial" w:hAnsi="Arial"/>
                <w:lang w:val="cs-CZ"/>
              </w:rPr>
              <w:t>”)</w:t>
            </w:r>
          </w:p>
          <w:p w14:paraId="176756FC" w14:textId="77777777" w:rsidR="00B25C98" w:rsidRPr="00B25C98" w:rsidRDefault="00B25C98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Arial" w:hAnsi="Arial"/>
                <w:lang w:val="cs-CZ"/>
              </w:rPr>
            </w:pPr>
            <w:r w:rsidRPr="00B25C98">
              <w:rPr>
                <w:rFonts w:ascii="Arial" w:eastAsia="Arial" w:hAnsi="Arial"/>
                <w:lang w:val="cs-CZ"/>
              </w:rPr>
              <w:t>Poskytovaní nových verzí systémového software (“</w:t>
            </w:r>
            <w:proofErr w:type="spellStart"/>
            <w:r w:rsidRPr="00B25C98">
              <w:rPr>
                <w:rFonts w:ascii="Arial" w:eastAsia="Arial" w:hAnsi="Arial"/>
                <w:lang w:val="cs-CZ"/>
              </w:rPr>
              <w:t>upgrades</w:t>
            </w:r>
            <w:proofErr w:type="spellEnd"/>
            <w:r w:rsidRPr="00B25C98">
              <w:rPr>
                <w:rFonts w:ascii="Arial" w:eastAsia="Arial" w:hAnsi="Arial"/>
                <w:lang w:val="cs-CZ"/>
              </w:rPr>
              <w:t>”)</w:t>
            </w:r>
          </w:p>
          <w:p w14:paraId="7280CE0C" w14:textId="77777777" w:rsidR="00B25C98" w:rsidRPr="00B25C98" w:rsidRDefault="00B25C9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/>
                <w:b/>
                <w:lang w:val="cs-CZ"/>
              </w:rPr>
            </w:pPr>
          </w:p>
          <w:p w14:paraId="526D8DA8" w14:textId="77777777" w:rsidR="00B25C98" w:rsidRPr="00B25C98" w:rsidRDefault="00B25C9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/>
                <w:b/>
                <w:lang w:val="cs-CZ"/>
              </w:rPr>
            </w:pPr>
            <w:proofErr w:type="spellStart"/>
            <w:r w:rsidRPr="00B25C98">
              <w:rPr>
                <w:rFonts w:ascii="Arial" w:eastAsia="Arial" w:hAnsi="Arial"/>
                <w:b/>
                <w:lang w:val="cs-CZ"/>
              </w:rPr>
              <w:t>Zákaznícká</w:t>
            </w:r>
            <w:proofErr w:type="spellEnd"/>
            <w:r w:rsidRPr="00B25C98">
              <w:rPr>
                <w:rFonts w:ascii="Arial" w:eastAsia="Arial" w:hAnsi="Arial"/>
                <w:b/>
                <w:lang w:val="cs-CZ"/>
              </w:rPr>
              <w:t xml:space="preserve"> podpora</w:t>
            </w:r>
          </w:p>
          <w:p w14:paraId="4FE04411" w14:textId="77777777" w:rsidR="00B25C98" w:rsidRPr="00B25C98" w:rsidRDefault="00B25C98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Arial" w:hAnsi="Arial"/>
                <w:lang w:val="cs-CZ"/>
              </w:rPr>
            </w:pPr>
            <w:r w:rsidRPr="00B25C98">
              <w:rPr>
                <w:rFonts w:ascii="Arial" w:eastAsia="Arial" w:hAnsi="Arial"/>
                <w:lang w:val="cs-CZ"/>
              </w:rPr>
              <w:t xml:space="preserve">Hot-line podpora </w:t>
            </w:r>
          </w:p>
          <w:p w14:paraId="69A01870" w14:textId="77777777" w:rsidR="00B25C98" w:rsidRPr="00F378BF" w:rsidRDefault="00B25C98" w:rsidP="00B25C98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b/>
                <w:lang w:val="cs-CZ"/>
              </w:rPr>
            </w:pPr>
            <w:r w:rsidRPr="00B25C98">
              <w:rPr>
                <w:rFonts w:eastAsia="Arial"/>
                <w:lang w:val="cs-CZ"/>
              </w:rPr>
              <w:t xml:space="preserve">Volný přístup </w:t>
            </w:r>
            <w:r w:rsidR="001A4CE0">
              <w:rPr>
                <w:rFonts w:eastAsia="Arial"/>
                <w:lang w:val="cs-CZ"/>
              </w:rPr>
              <w:t>do</w:t>
            </w:r>
            <w:r w:rsidRPr="00B25C98">
              <w:rPr>
                <w:rFonts w:eastAsia="Arial"/>
                <w:lang w:val="cs-CZ"/>
              </w:rPr>
              <w:t xml:space="preserve"> zákaznického “</w:t>
            </w:r>
            <w:proofErr w:type="spellStart"/>
            <w:r w:rsidRPr="00B25C98">
              <w:rPr>
                <w:rFonts w:eastAsia="Arial"/>
                <w:lang w:val="cs-CZ"/>
              </w:rPr>
              <w:t>download</w:t>
            </w:r>
            <w:proofErr w:type="spellEnd"/>
            <w:r w:rsidRPr="00B25C98">
              <w:rPr>
                <w:rFonts w:eastAsia="Arial"/>
                <w:lang w:val="cs-CZ"/>
              </w:rPr>
              <w:t xml:space="preserve">”  sektoru na internetových stránkách </w:t>
            </w:r>
            <w:proofErr w:type="spellStart"/>
            <w:r w:rsidRPr="00B25C98">
              <w:rPr>
                <w:rFonts w:eastAsia="Arial"/>
                <w:lang w:val="cs-CZ"/>
              </w:rPr>
              <w:t>Leica</w:t>
            </w:r>
            <w:proofErr w:type="spellEnd"/>
            <w:r w:rsidRPr="00B25C98">
              <w:rPr>
                <w:rFonts w:eastAsia="Arial"/>
                <w:lang w:val="cs-CZ"/>
              </w:rPr>
              <w:t xml:space="preserve"> </w:t>
            </w:r>
            <w:proofErr w:type="spellStart"/>
            <w:r w:rsidRPr="00B25C98">
              <w:rPr>
                <w:rFonts w:eastAsia="Arial"/>
                <w:lang w:val="cs-CZ"/>
              </w:rPr>
              <w:t>Geosystems</w:t>
            </w:r>
            <w:proofErr w:type="spellEnd"/>
          </w:p>
          <w:p w14:paraId="3DD67FD7" w14:textId="77777777" w:rsidR="00B25C98" w:rsidRPr="00B25C98" w:rsidRDefault="00B25C98" w:rsidP="00B25C98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rFonts w:ascii="Arial" w:eastAsia="Arial" w:hAnsi="Arial"/>
                <w:b/>
                <w:lang w:val="cs-CZ"/>
              </w:rPr>
            </w:pPr>
            <w:r w:rsidRPr="00B25C98">
              <w:rPr>
                <w:rFonts w:ascii="Arial" w:eastAsia="Arial" w:hAnsi="Arial"/>
                <w:b/>
                <w:lang w:val="cs-CZ"/>
              </w:rPr>
              <w:t>Produkt</w:t>
            </w:r>
          </w:p>
          <w:p w14:paraId="68F33E4F" w14:textId="77777777" w:rsidR="00B25C98" w:rsidRDefault="00B25C98" w:rsidP="00310729">
            <w:pPr>
              <w:pStyle w:val="Zhlav"/>
              <w:tabs>
                <w:tab w:val="clear" w:pos="4536"/>
                <w:tab w:val="clear" w:pos="9072"/>
              </w:tabs>
              <w:spacing w:before="60"/>
              <w:ind w:left="357"/>
              <w:rPr>
                <w:rFonts w:ascii="Arial" w:eastAsia="Arial" w:hAnsi="Arial"/>
                <w:b/>
                <w:lang w:val="cs-CZ"/>
              </w:rPr>
            </w:pPr>
            <w:r w:rsidRPr="00B25C98">
              <w:rPr>
                <w:rFonts w:ascii="Arial" w:eastAsia="Arial" w:hAnsi="Arial"/>
                <w:b/>
                <w:lang w:val="cs-CZ"/>
              </w:rPr>
              <w:t xml:space="preserve">       </w:t>
            </w:r>
            <w:proofErr w:type="spellStart"/>
            <w:r w:rsidR="00764C29">
              <w:rPr>
                <w:rFonts w:ascii="Arial" w:eastAsia="Arial" w:hAnsi="Arial"/>
                <w:b/>
                <w:lang w:val="cs-CZ"/>
              </w:rPr>
              <w:t>Leica</w:t>
            </w:r>
            <w:proofErr w:type="spellEnd"/>
            <w:r w:rsidR="00764C29">
              <w:rPr>
                <w:rFonts w:ascii="Arial" w:eastAsia="Arial" w:hAnsi="Arial"/>
                <w:b/>
                <w:lang w:val="cs-CZ"/>
              </w:rPr>
              <w:t xml:space="preserve"> GPS </w:t>
            </w:r>
            <w:proofErr w:type="spellStart"/>
            <w:r w:rsidR="00764C29">
              <w:rPr>
                <w:rFonts w:ascii="Arial" w:eastAsia="Arial" w:hAnsi="Arial"/>
                <w:b/>
                <w:lang w:val="cs-CZ"/>
              </w:rPr>
              <w:t>Spider</w:t>
            </w:r>
            <w:proofErr w:type="spellEnd"/>
            <w:r w:rsidR="00CB6668">
              <w:rPr>
                <w:rFonts w:ascii="Arial" w:eastAsia="Arial" w:hAnsi="Arial"/>
                <w:b/>
                <w:lang w:val="cs-CZ"/>
              </w:rPr>
              <w:t xml:space="preserve"> (</w:t>
            </w:r>
            <w:proofErr w:type="spellStart"/>
            <w:r w:rsidR="00CB6668">
              <w:rPr>
                <w:rFonts w:ascii="Arial" w:eastAsia="Arial" w:hAnsi="Arial"/>
                <w:b/>
                <w:lang w:val="cs-CZ"/>
              </w:rPr>
              <w:t>SpiderSite,SpiderNET,SpiderWEB</w:t>
            </w:r>
            <w:proofErr w:type="spellEnd"/>
            <w:r w:rsidR="00CB6668">
              <w:rPr>
                <w:rFonts w:ascii="Arial" w:eastAsia="Arial" w:hAnsi="Arial"/>
                <w:b/>
                <w:lang w:val="cs-CZ"/>
              </w:rPr>
              <w:t>)</w:t>
            </w:r>
          </w:p>
          <w:p w14:paraId="56AA496B" w14:textId="77777777" w:rsidR="00455E2D" w:rsidRDefault="00455E2D" w:rsidP="00310729">
            <w:pPr>
              <w:pStyle w:val="Zhlav"/>
              <w:tabs>
                <w:tab w:val="clear" w:pos="4536"/>
                <w:tab w:val="clear" w:pos="9072"/>
              </w:tabs>
              <w:spacing w:before="60"/>
              <w:ind w:left="357"/>
              <w:rPr>
                <w:rFonts w:ascii="Arial" w:eastAsia="Arial" w:hAnsi="Arial"/>
                <w:b/>
                <w:lang w:val="cs-CZ"/>
              </w:rPr>
            </w:pPr>
          </w:p>
          <w:p w14:paraId="5DCF7D37" w14:textId="77777777" w:rsidR="00764C29" w:rsidRDefault="00764C29" w:rsidP="00310729">
            <w:pPr>
              <w:pStyle w:val="Zhlav"/>
              <w:tabs>
                <w:tab w:val="clear" w:pos="4536"/>
                <w:tab w:val="clear" w:pos="9072"/>
              </w:tabs>
              <w:spacing w:before="60"/>
              <w:ind w:left="357"/>
              <w:rPr>
                <w:rFonts w:ascii="Arial" w:eastAsia="Arial" w:hAnsi="Arial"/>
                <w:b/>
                <w:lang w:val="cs-CZ"/>
              </w:rPr>
            </w:pPr>
            <w:r>
              <w:rPr>
                <w:rFonts w:ascii="Arial" w:eastAsia="Arial" w:hAnsi="Arial"/>
                <w:b/>
                <w:lang w:val="cs-CZ"/>
              </w:rPr>
              <w:t xml:space="preserve">       </w:t>
            </w:r>
          </w:p>
          <w:p w14:paraId="7C037DAB" w14:textId="77777777" w:rsidR="00764C29" w:rsidRDefault="00764C29" w:rsidP="00310729">
            <w:pPr>
              <w:pStyle w:val="Zhlav"/>
              <w:tabs>
                <w:tab w:val="clear" w:pos="4536"/>
                <w:tab w:val="clear" w:pos="9072"/>
              </w:tabs>
              <w:spacing w:before="60"/>
              <w:ind w:left="357"/>
              <w:rPr>
                <w:rFonts w:ascii="Arial" w:eastAsia="Arial" w:hAnsi="Arial"/>
                <w:b/>
                <w:lang w:val="cs-CZ"/>
              </w:rPr>
            </w:pPr>
            <w:r>
              <w:rPr>
                <w:rFonts w:ascii="Arial" w:eastAsia="Arial" w:hAnsi="Arial"/>
                <w:b/>
                <w:lang w:val="cs-CZ"/>
              </w:rPr>
              <w:t xml:space="preserve">        </w:t>
            </w:r>
          </w:p>
          <w:p w14:paraId="2CF90F65" w14:textId="77777777" w:rsidR="00764C29" w:rsidRPr="00B25C98" w:rsidRDefault="00764C29" w:rsidP="00310729">
            <w:pPr>
              <w:pStyle w:val="Zhlav"/>
              <w:tabs>
                <w:tab w:val="clear" w:pos="4536"/>
                <w:tab w:val="clear" w:pos="9072"/>
              </w:tabs>
              <w:spacing w:before="60"/>
              <w:ind w:left="357"/>
              <w:rPr>
                <w:rFonts w:ascii="Arial" w:eastAsia="Arial" w:hAnsi="Arial"/>
                <w:b/>
                <w:lang w:val="cs-CZ"/>
              </w:rPr>
            </w:pPr>
          </w:p>
          <w:p w14:paraId="69D05C59" w14:textId="77777777" w:rsidR="00B25C98" w:rsidRPr="00B25C98" w:rsidRDefault="00B25C98" w:rsidP="00310729">
            <w:pPr>
              <w:pStyle w:val="Zhlav"/>
              <w:tabs>
                <w:tab w:val="clear" w:pos="4536"/>
                <w:tab w:val="clear" w:pos="9072"/>
              </w:tabs>
              <w:spacing w:before="60"/>
              <w:ind w:left="357"/>
              <w:rPr>
                <w:rFonts w:ascii="Arial" w:eastAsia="Arial" w:hAnsi="Arial"/>
                <w:b/>
                <w:lang w:val="cs-CZ"/>
              </w:rPr>
            </w:pPr>
          </w:p>
          <w:p w14:paraId="7973A72F" w14:textId="77777777" w:rsidR="00B25C98" w:rsidRPr="00B25C98" w:rsidRDefault="00B25C98" w:rsidP="00310729">
            <w:pPr>
              <w:pStyle w:val="Zhlav"/>
              <w:tabs>
                <w:tab w:val="clear" w:pos="4536"/>
                <w:tab w:val="clear" w:pos="9072"/>
                <w:tab w:val="right" w:pos="7359"/>
              </w:tabs>
              <w:spacing w:line="360" w:lineRule="auto"/>
              <w:rPr>
                <w:rFonts w:ascii="Arial" w:eastAsia="Arial" w:hAnsi="Arial"/>
                <w:u w:val="single"/>
                <w:lang w:val="cs-CZ"/>
              </w:rPr>
            </w:pPr>
          </w:p>
          <w:p w14:paraId="64E1A2A5" w14:textId="77777777" w:rsidR="00B25C98" w:rsidRPr="00DE7D05" w:rsidRDefault="00B25C98" w:rsidP="00310729">
            <w:pPr>
              <w:pStyle w:val="Zhlav"/>
              <w:tabs>
                <w:tab w:val="clear" w:pos="4536"/>
                <w:tab w:val="clear" w:pos="9072"/>
                <w:tab w:val="right" w:pos="7359"/>
              </w:tabs>
              <w:spacing w:line="360" w:lineRule="auto"/>
              <w:rPr>
                <w:rFonts w:ascii="Arial" w:eastAsia="Arial" w:hAnsi="Arial"/>
                <w:u w:val="single"/>
              </w:rPr>
            </w:pPr>
          </w:p>
          <w:p w14:paraId="3F29756C" w14:textId="77777777" w:rsidR="00B25C98" w:rsidRPr="00DE7D05" w:rsidRDefault="00B25C98" w:rsidP="00310729">
            <w:pPr>
              <w:pStyle w:val="Zhlav"/>
              <w:tabs>
                <w:tab w:val="clear" w:pos="4536"/>
                <w:tab w:val="clear" w:pos="9072"/>
                <w:tab w:val="right" w:pos="7359"/>
              </w:tabs>
              <w:spacing w:line="360" w:lineRule="auto"/>
              <w:rPr>
                <w:rFonts w:ascii="Arial" w:eastAsia="Arial" w:hAnsi="Arial"/>
                <w:u w:val="single"/>
              </w:rPr>
            </w:pPr>
          </w:p>
          <w:p w14:paraId="348A9623" w14:textId="77777777" w:rsidR="00B25C98" w:rsidRPr="00DE7D05" w:rsidRDefault="00B25C98" w:rsidP="00310729">
            <w:pPr>
              <w:pStyle w:val="Zhlav"/>
              <w:tabs>
                <w:tab w:val="clear" w:pos="4536"/>
                <w:tab w:val="clear" w:pos="9072"/>
                <w:tab w:val="right" w:pos="7359"/>
              </w:tabs>
              <w:spacing w:line="360" w:lineRule="auto"/>
              <w:rPr>
                <w:rFonts w:ascii="Arial" w:eastAsia="Arial" w:hAnsi="Arial"/>
                <w:u w:val="single"/>
              </w:rPr>
            </w:pPr>
          </w:p>
          <w:p w14:paraId="43AE97C1" w14:textId="77777777" w:rsidR="00B25C98" w:rsidRPr="00DE7D05" w:rsidRDefault="00B25C98" w:rsidP="00310729">
            <w:pPr>
              <w:pStyle w:val="Zhlav"/>
              <w:tabs>
                <w:tab w:val="clear" w:pos="4536"/>
                <w:tab w:val="clear" w:pos="9072"/>
                <w:tab w:val="right" w:pos="7359"/>
              </w:tabs>
              <w:spacing w:line="360" w:lineRule="auto"/>
              <w:rPr>
                <w:rFonts w:ascii="Arial" w:eastAsia="Arial" w:hAnsi="Arial"/>
                <w:u w:val="single"/>
              </w:rPr>
            </w:pPr>
          </w:p>
          <w:p w14:paraId="1C009531" w14:textId="77777777" w:rsidR="00B25C98" w:rsidRPr="00DE7D05" w:rsidRDefault="00B25C98" w:rsidP="00310729">
            <w:pPr>
              <w:pStyle w:val="Zhlav"/>
              <w:tabs>
                <w:tab w:val="clear" w:pos="4536"/>
                <w:tab w:val="clear" w:pos="9072"/>
                <w:tab w:val="right" w:pos="7359"/>
              </w:tabs>
              <w:spacing w:line="360" w:lineRule="auto"/>
              <w:rPr>
                <w:rFonts w:ascii="Arial" w:eastAsia="Arial" w:hAnsi="Arial"/>
                <w:u w:val="single"/>
              </w:rPr>
            </w:pPr>
          </w:p>
          <w:p w14:paraId="5D68369D" w14:textId="77777777" w:rsidR="00B25C98" w:rsidRPr="00DE7D05" w:rsidRDefault="00B25C98" w:rsidP="00310729">
            <w:pPr>
              <w:pStyle w:val="Zhlav"/>
              <w:tabs>
                <w:tab w:val="clear" w:pos="4536"/>
                <w:tab w:val="clear" w:pos="9072"/>
                <w:tab w:val="right" w:pos="7359"/>
              </w:tabs>
              <w:spacing w:line="360" w:lineRule="auto"/>
              <w:rPr>
                <w:rFonts w:ascii="Arial" w:eastAsia="Arial" w:hAnsi="Arial"/>
                <w:u w:val="single"/>
              </w:rPr>
            </w:pPr>
          </w:p>
          <w:p w14:paraId="02041F9F" w14:textId="77777777" w:rsidR="00B25C98" w:rsidRPr="00DE7D05" w:rsidRDefault="00B25C98" w:rsidP="00310729">
            <w:pPr>
              <w:pStyle w:val="Zhlav"/>
              <w:tabs>
                <w:tab w:val="clear" w:pos="4536"/>
                <w:tab w:val="clear" w:pos="9072"/>
                <w:tab w:val="right" w:pos="7359"/>
              </w:tabs>
              <w:spacing w:line="360" w:lineRule="auto"/>
              <w:rPr>
                <w:rFonts w:ascii="Arial" w:eastAsia="Arial" w:hAnsi="Arial"/>
                <w:u w:val="single"/>
              </w:rPr>
            </w:pPr>
          </w:p>
          <w:p w14:paraId="733DD087" w14:textId="77777777" w:rsidR="00B25C98" w:rsidRPr="00DE7D05" w:rsidRDefault="00B25C98" w:rsidP="00310729">
            <w:pPr>
              <w:pStyle w:val="Zhlav"/>
              <w:tabs>
                <w:tab w:val="clear" w:pos="4536"/>
                <w:tab w:val="clear" w:pos="9072"/>
                <w:tab w:val="right" w:pos="7359"/>
              </w:tabs>
              <w:spacing w:line="360" w:lineRule="auto"/>
              <w:rPr>
                <w:rFonts w:ascii="Arial" w:eastAsia="Arial" w:hAnsi="Arial"/>
                <w:u w:val="single"/>
              </w:rPr>
            </w:pPr>
          </w:p>
          <w:p w14:paraId="2575CCF9" w14:textId="77777777" w:rsidR="00B25C98" w:rsidRPr="00DE7D05" w:rsidRDefault="00B25C98" w:rsidP="00310729">
            <w:pPr>
              <w:pStyle w:val="Zhlav"/>
              <w:tabs>
                <w:tab w:val="clear" w:pos="4536"/>
                <w:tab w:val="clear" w:pos="9072"/>
                <w:tab w:val="right" w:pos="7359"/>
              </w:tabs>
              <w:spacing w:line="360" w:lineRule="auto"/>
              <w:rPr>
                <w:rFonts w:ascii="Arial" w:eastAsia="Arial" w:hAnsi="Arial"/>
                <w:u w:val="single"/>
              </w:rPr>
            </w:pPr>
          </w:p>
          <w:p w14:paraId="334535AA" w14:textId="77777777" w:rsidR="00B25C98" w:rsidRPr="00DE7D05" w:rsidRDefault="00B25C98" w:rsidP="00310729">
            <w:pPr>
              <w:pStyle w:val="Zhlav"/>
              <w:tabs>
                <w:tab w:val="clear" w:pos="4536"/>
                <w:tab w:val="clear" w:pos="9072"/>
                <w:tab w:val="right" w:pos="7359"/>
              </w:tabs>
              <w:spacing w:line="360" w:lineRule="auto"/>
              <w:rPr>
                <w:rFonts w:ascii="Arial" w:eastAsia="Arial" w:hAnsi="Arial"/>
                <w:u w:val="single"/>
              </w:rPr>
            </w:pPr>
          </w:p>
          <w:p w14:paraId="01287FFF" w14:textId="77777777" w:rsidR="00B25C98" w:rsidRPr="00DE7D05" w:rsidRDefault="00B25C98" w:rsidP="00310729">
            <w:pPr>
              <w:pStyle w:val="Zhlav"/>
              <w:tabs>
                <w:tab w:val="clear" w:pos="4536"/>
                <w:tab w:val="clear" w:pos="9072"/>
                <w:tab w:val="right" w:pos="7359"/>
              </w:tabs>
              <w:rPr>
                <w:rFonts w:ascii="Arial" w:hAnsi="Arial"/>
                <w:b/>
              </w:rPr>
            </w:pPr>
          </w:p>
        </w:tc>
      </w:tr>
    </w:tbl>
    <w:p w14:paraId="19E96E13" w14:textId="77777777" w:rsidR="000D5C26" w:rsidRPr="00DE7D05" w:rsidRDefault="000D5C26"/>
    <w:sectPr w:rsidR="000D5C26" w:rsidRPr="00DE7D05" w:rsidSect="00EB14A5">
      <w:type w:val="continuous"/>
      <w:pgSz w:w="11906" w:h="16838" w:code="9"/>
      <w:pgMar w:top="1134" w:right="1418" w:bottom="1134" w:left="1418" w:header="113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3E832" w14:textId="77777777" w:rsidR="00CF0AD5" w:rsidRDefault="00CF0AD5">
      <w:r>
        <w:separator/>
      </w:r>
    </w:p>
  </w:endnote>
  <w:endnote w:type="continuationSeparator" w:id="0">
    <w:p w14:paraId="72E0AB2C" w14:textId="77777777" w:rsidR="00CF0AD5" w:rsidRDefault="00CF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 55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 Univers 55 Roma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10799" w14:textId="7535B521" w:rsidR="00C6446D" w:rsidRPr="00C6446D" w:rsidRDefault="00C6446D" w:rsidP="00C6446D">
    <w:pPr>
      <w:pStyle w:val="Zpat"/>
      <w:tabs>
        <w:tab w:val="clear" w:pos="9072"/>
        <w:tab w:val="right" w:pos="10206"/>
      </w:tabs>
      <w:ind w:left="-851" w:right="-851"/>
      <w:rPr>
        <w:rFonts w:ascii="G Univers 55 Roman" w:hAnsi="G Univers 55 Roman"/>
        <w:sz w:val="16"/>
        <w:lang w:val="en-GB"/>
      </w:rPr>
    </w:pPr>
    <w:r w:rsidRPr="00C6446D">
      <w:rPr>
        <w:rFonts w:ascii="G Univers 55 Roman" w:eastAsia="G Univers 55 Roman" w:hAnsi="G Univers 55 Roman"/>
        <w:sz w:val="16"/>
        <w:lang w:val="en-GB"/>
      </w:rPr>
      <w:tab/>
    </w:r>
    <w:r>
      <w:rPr>
        <w:rStyle w:val="slostrnky"/>
        <w:sz w:val="16"/>
      </w:rPr>
      <w:fldChar w:fldCharType="begin"/>
    </w:r>
    <w:r w:rsidRPr="00C6446D">
      <w:rPr>
        <w:rStyle w:val="slostrnky"/>
        <w:sz w:val="16"/>
        <w:lang w:val="en-GB"/>
      </w:rPr>
      <w:instrText xml:space="preserve"> PAGE </w:instrText>
    </w:r>
    <w:r>
      <w:rPr>
        <w:rStyle w:val="slostrnky"/>
        <w:sz w:val="16"/>
      </w:rPr>
      <w:fldChar w:fldCharType="separate"/>
    </w:r>
    <w:r w:rsidR="00C91806">
      <w:rPr>
        <w:rStyle w:val="slostrnky"/>
        <w:noProof/>
        <w:sz w:val="16"/>
        <w:lang w:val="en-GB"/>
      </w:rPr>
      <w:t>1</w:t>
    </w:r>
    <w:r>
      <w:rPr>
        <w:rStyle w:val="slostrnky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8331" w14:textId="7F613EFD" w:rsidR="000D5C26" w:rsidRPr="00C6446D" w:rsidRDefault="000D5C26">
    <w:pPr>
      <w:pStyle w:val="Zpat"/>
      <w:tabs>
        <w:tab w:val="clear" w:pos="9072"/>
        <w:tab w:val="right" w:pos="10206"/>
      </w:tabs>
      <w:ind w:left="-851" w:right="-851"/>
      <w:rPr>
        <w:rFonts w:ascii="G Univers 55 Roman" w:hAnsi="G Univers 55 Roman"/>
        <w:sz w:val="16"/>
        <w:lang w:val="en-GB"/>
      </w:rPr>
    </w:pPr>
    <w:r w:rsidRPr="00C6446D">
      <w:rPr>
        <w:rFonts w:ascii="G Univers 55 Roman" w:eastAsia="G Univers 55 Roman" w:hAnsi="G Univers 55 Roman"/>
        <w:sz w:val="16"/>
        <w:lang w:val="en-GB"/>
      </w:rPr>
      <w:tab/>
    </w:r>
    <w:r>
      <w:rPr>
        <w:rStyle w:val="slostrnky"/>
        <w:sz w:val="16"/>
      </w:rPr>
      <w:fldChar w:fldCharType="begin"/>
    </w:r>
    <w:r w:rsidRPr="00C6446D">
      <w:rPr>
        <w:rStyle w:val="slostrnky"/>
        <w:sz w:val="16"/>
        <w:lang w:val="en-GB"/>
      </w:rPr>
      <w:instrText xml:space="preserve"> PAGE </w:instrText>
    </w:r>
    <w:r>
      <w:rPr>
        <w:rStyle w:val="slostrnky"/>
        <w:sz w:val="16"/>
      </w:rPr>
      <w:fldChar w:fldCharType="separate"/>
    </w:r>
    <w:r w:rsidR="00C91806">
      <w:rPr>
        <w:rStyle w:val="slostrnky"/>
        <w:noProof/>
        <w:sz w:val="16"/>
        <w:lang w:val="en-GB"/>
      </w:rPr>
      <w:t>3</w:t>
    </w:r>
    <w:r>
      <w:rPr>
        <w:rStyle w:val="slostrnky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D4DAD" w14:textId="77777777" w:rsidR="00CF0AD5" w:rsidRDefault="00CF0AD5">
      <w:r>
        <w:separator/>
      </w:r>
    </w:p>
  </w:footnote>
  <w:footnote w:type="continuationSeparator" w:id="0">
    <w:p w14:paraId="194E9FFE" w14:textId="77777777" w:rsidR="00CF0AD5" w:rsidRDefault="00CF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47977" w14:textId="5C841885" w:rsidR="000D5C26" w:rsidRPr="001F34F8" w:rsidRDefault="00F378BF" w:rsidP="0077532C">
    <w:pPr>
      <w:pStyle w:val="Zhlav"/>
      <w:tabs>
        <w:tab w:val="clear" w:pos="9072"/>
        <w:tab w:val="right" w:pos="10490"/>
      </w:tabs>
      <w:spacing w:before="120"/>
      <w:ind w:right="-1418"/>
      <w:rPr>
        <w:lang w:val="en-GB"/>
      </w:rPr>
    </w:pPr>
    <w:r>
      <w:rPr>
        <w:rFonts w:ascii="Arial" w:eastAsia="Arial" w:hAnsi="Arial"/>
        <w:b/>
        <w:i/>
        <w:noProof/>
        <w:color w:val="FFFFFF"/>
        <w:sz w:val="48"/>
        <w:lang w:val="cs-CZ" w:eastAsia="cs-CZ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E3B821E" wp14:editId="10A9C8AC">
              <wp:simplePos x="0" y="0"/>
              <wp:positionH relativeFrom="column">
                <wp:posOffset>-914400</wp:posOffset>
              </wp:positionH>
              <wp:positionV relativeFrom="paragraph">
                <wp:posOffset>34290</wp:posOffset>
              </wp:positionV>
              <wp:extent cx="9890125" cy="506730"/>
              <wp:effectExtent l="0" t="0" r="0" b="0"/>
              <wp:wrapNone/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890125" cy="506730"/>
                        <a:chOff x="1418" y="1188"/>
                        <a:chExt cx="15575" cy="798"/>
                      </a:xfrm>
                    </wpg:grpSpPr>
                    <wps:wsp>
                      <wps:cNvPr id="2" name="Rectangle 24"/>
                      <wps:cNvSpPr>
                        <a:spLocks noChangeArrowheads="1"/>
                      </wps:cNvSpPr>
                      <wps:spPr bwMode="auto">
                        <a:xfrm>
                          <a:off x="2858" y="1188"/>
                          <a:ext cx="14135" cy="661"/>
                        </a:xfrm>
                        <a:prstGeom prst="rect">
                          <a:avLst/>
                        </a:prstGeom>
                        <a:solidFill>
                          <a:srgbClr val="FF00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5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1418" y="1200"/>
                          <a:ext cx="14920" cy="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6"/>
                      <wps:cNvSpPr>
                        <a:spLocks noChangeArrowheads="1"/>
                      </wps:cNvSpPr>
                      <wps:spPr bwMode="auto">
                        <a:xfrm>
                          <a:off x="3681" y="1581"/>
                          <a:ext cx="19" cy="254"/>
                        </a:xfrm>
                        <a:prstGeom prst="rect">
                          <a:avLst/>
                        </a:prstGeom>
                        <a:solidFill>
                          <a:srgbClr val="FF00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7"/>
                      <wps:cNvSpPr>
                        <a:spLocks noChangeArrowheads="1"/>
                      </wps:cNvSpPr>
                      <wps:spPr bwMode="auto">
                        <a:xfrm>
                          <a:off x="4243" y="1586"/>
                          <a:ext cx="14" cy="254"/>
                        </a:xfrm>
                        <a:prstGeom prst="rect">
                          <a:avLst/>
                        </a:prstGeom>
                        <a:solidFill>
                          <a:srgbClr val="FF00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70D696" id="Group 23" o:spid="_x0000_s1026" style="position:absolute;margin-left:-1in;margin-top:2.7pt;width:778.75pt;height:39.9pt;z-index:-251658752" coordorigin="1418,1188" coordsize="15575,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">
              <v:rect id="Rectangle 24" o:spid="_x0000_s1027" style="position:absolute;left:2858;top:1188;width:14135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" fillcolor="#ff003f" stroked="f"/>
              <v:rect id="AutoShape 25" o:spid="_x0000_s1028" style="position:absolute;left:1418;top:1200;width:14920;height: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o:lock v:ext="edit" aspectratio="t" text="t"/>
              </v:rect>
              <v:rect id="Rectangle 26" o:spid="_x0000_s1029" style="position:absolute;left:3681;top:1581;width:19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" fillcolor="#ff003f" stroked="f"/>
              <v:rect id="Rectangle 27" o:spid="_x0000_s1030" style="position:absolute;left:4243;top:1586;width:14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" fillcolor="#ff003f" stroked="f"/>
            </v:group>
          </w:pict>
        </mc:Fallback>
      </mc:AlternateContent>
    </w:r>
    <w:r w:rsidR="00A173B5">
      <w:rPr>
        <w:rFonts w:ascii="Arial" w:eastAsia="Arial" w:hAnsi="Arial"/>
        <w:b/>
        <w:i/>
        <w:color w:val="FFFFFF"/>
        <w:sz w:val="48"/>
        <w:lang w:val="en-GB"/>
      </w:rPr>
      <w:t xml:space="preserve"> </w:t>
    </w:r>
    <w:proofErr w:type="spellStart"/>
    <w:r w:rsidR="00695467">
      <w:rPr>
        <w:rFonts w:ascii="Arial" w:eastAsia="Arial" w:hAnsi="Arial"/>
        <w:b/>
        <w:i/>
        <w:color w:val="FFFFFF"/>
        <w:sz w:val="48"/>
        <w:lang w:val="en-GB"/>
      </w:rPr>
      <w:t>S</w:t>
    </w:r>
    <w:r w:rsidR="001F34F8" w:rsidRPr="001F34F8">
      <w:rPr>
        <w:rFonts w:ascii="Arial" w:eastAsia="Arial" w:hAnsi="Arial"/>
        <w:b/>
        <w:i/>
        <w:color w:val="FFFFFF"/>
        <w:sz w:val="48"/>
        <w:lang w:val="en-GB"/>
      </w:rPr>
      <w:t>mlouv</w:t>
    </w:r>
    <w:r w:rsidR="00695467">
      <w:rPr>
        <w:rFonts w:ascii="Arial" w:eastAsia="Arial" w:hAnsi="Arial"/>
        <w:b/>
        <w:i/>
        <w:color w:val="FFFFFF"/>
        <w:sz w:val="48"/>
        <w:lang w:val="en-GB"/>
      </w:rPr>
      <w:t>a</w:t>
    </w:r>
    <w:proofErr w:type="spellEnd"/>
    <w:r w:rsidR="001F34F8" w:rsidRPr="001F34F8">
      <w:rPr>
        <w:rFonts w:ascii="Arial" w:eastAsia="Arial" w:hAnsi="Arial"/>
        <w:b/>
        <w:i/>
        <w:color w:val="FFFFFF"/>
        <w:sz w:val="48"/>
        <w:lang w:val="en-GB"/>
      </w:rPr>
      <w:t xml:space="preserve"> o </w:t>
    </w:r>
    <w:proofErr w:type="spellStart"/>
    <w:r w:rsidR="001F34F8">
      <w:rPr>
        <w:rFonts w:ascii="Arial" w:eastAsia="Arial" w:hAnsi="Arial"/>
        <w:b/>
        <w:i/>
        <w:color w:val="FFFFFF"/>
        <w:sz w:val="48"/>
        <w:lang w:val="en-GB"/>
      </w:rPr>
      <w:t>softwarové</w:t>
    </w:r>
    <w:proofErr w:type="spellEnd"/>
    <w:r w:rsidR="001F34F8">
      <w:rPr>
        <w:rFonts w:ascii="Arial" w:eastAsia="Arial" w:hAnsi="Arial"/>
        <w:b/>
        <w:i/>
        <w:color w:val="FFFFFF"/>
        <w:sz w:val="48"/>
        <w:lang w:val="en-GB"/>
      </w:rPr>
      <w:t xml:space="preserve"> </w:t>
    </w:r>
    <w:proofErr w:type="spellStart"/>
    <w:r w:rsidR="001F34F8">
      <w:rPr>
        <w:rFonts w:ascii="Arial" w:eastAsia="Arial" w:hAnsi="Arial"/>
        <w:b/>
        <w:i/>
        <w:color w:val="FFFFFF"/>
        <w:sz w:val="48"/>
        <w:lang w:val="en-GB"/>
      </w:rPr>
      <w:t>podpoře</w:t>
    </w:r>
    <w:proofErr w:type="spellEnd"/>
    <w:r w:rsidR="00A173B5">
      <w:rPr>
        <w:rFonts w:ascii="Arial" w:eastAsia="Arial" w:hAnsi="Arial"/>
        <w:b/>
        <w:i/>
        <w:color w:val="FFFFFF"/>
        <w:sz w:val="48"/>
        <w:lang w:val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217C5" w14:textId="77777777" w:rsidR="00697B3F" w:rsidRPr="001F34F8" w:rsidRDefault="00697B3F" w:rsidP="00697B3F">
    <w:pPr>
      <w:pStyle w:val="Zhlav"/>
      <w:tabs>
        <w:tab w:val="clear" w:pos="9072"/>
        <w:tab w:val="right" w:pos="10490"/>
      </w:tabs>
      <w:spacing w:before="120"/>
      <w:ind w:right="-1418"/>
      <w:rPr>
        <w:lang w:val="en-GB"/>
      </w:rPr>
    </w:pPr>
    <w:proofErr w:type="spellStart"/>
    <w:r w:rsidRPr="001F34F8">
      <w:rPr>
        <w:rFonts w:ascii="Arial" w:eastAsia="Arial" w:hAnsi="Arial"/>
        <w:b/>
        <w:i/>
        <w:color w:val="FFFFFF"/>
        <w:sz w:val="48"/>
        <w:lang w:val="en-GB"/>
      </w:rPr>
      <w:t>Smlouva</w:t>
    </w:r>
    <w:proofErr w:type="spellEnd"/>
    <w:r w:rsidRPr="001F34F8">
      <w:rPr>
        <w:rFonts w:ascii="Arial" w:eastAsia="Arial" w:hAnsi="Arial"/>
        <w:b/>
        <w:i/>
        <w:color w:val="FFFFFF"/>
        <w:sz w:val="48"/>
        <w:lang w:val="en-GB"/>
      </w:rPr>
      <w:t xml:space="preserve"> o </w:t>
    </w:r>
    <w:proofErr w:type="spellStart"/>
    <w:r>
      <w:rPr>
        <w:rFonts w:ascii="Arial" w:eastAsia="Arial" w:hAnsi="Arial"/>
        <w:b/>
        <w:i/>
        <w:color w:val="FFFFFF"/>
        <w:sz w:val="48"/>
        <w:lang w:val="en-GB"/>
      </w:rPr>
      <w:t>softwarové</w:t>
    </w:r>
    <w:proofErr w:type="spellEnd"/>
    <w:r>
      <w:rPr>
        <w:rFonts w:ascii="Arial" w:eastAsia="Arial" w:hAnsi="Arial"/>
        <w:b/>
        <w:i/>
        <w:color w:val="FFFFFF"/>
        <w:sz w:val="48"/>
        <w:lang w:val="en-GB"/>
      </w:rPr>
      <w:t xml:space="preserve"> </w:t>
    </w:r>
    <w:proofErr w:type="spellStart"/>
    <w:r>
      <w:rPr>
        <w:rFonts w:ascii="Arial" w:eastAsia="Arial" w:hAnsi="Arial"/>
        <w:b/>
        <w:i/>
        <w:color w:val="FFFFFF"/>
        <w:sz w:val="48"/>
        <w:lang w:val="en-GB"/>
      </w:rPr>
      <w:t>podpoře</w:t>
    </w:r>
    <w:proofErr w:type="spellEnd"/>
  </w:p>
  <w:p w14:paraId="5AD6AC3E" w14:textId="77777777" w:rsidR="000D5C26" w:rsidRPr="00310729" w:rsidRDefault="000D5C26" w:rsidP="003107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DEC2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F40C4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0F96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E4EE7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AAFDB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0355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305DA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5648D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D0C7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049EA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4E3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5F40D3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AF1985"/>
    <w:multiLevelType w:val="hybridMultilevel"/>
    <w:tmpl w:val="5426A8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44D7F"/>
    <w:multiLevelType w:val="hybridMultilevel"/>
    <w:tmpl w:val="B9709EA6"/>
    <w:lvl w:ilvl="0" w:tplc="5EDEE344">
      <w:start w:val="1"/>
      <w:numFmt w:val="bullet"/>
      <w:lvlText w:val="□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578C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1704EC"/>
    <w:multiLevelType w:val="hybridMultilevel"/>
    <w:tmpl w:val="212AC2FA"/>
    <w:lvl w:ilvl="0" w:tplc="9F9E03FE">
      <w:start w:val="1"/>
      <w:numFmt w:val="bullet"/>
      <w:lvlText w:val="□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54A4D"/>
    <w:multiLevelType w:val="hybridMultilevel"/>
    <w:tmpl w:val="729AEC1A"/>
    <w:lvl w:ilvl="0" w:tplc="0186C91C">
      <w:start w:val="1"/>
      <w:numFmt w:val="bullet"/>
      <w:lvlText w:val="O"/>
      <w:lvlJc w:val="left"/>
      <w:pPr>
        <w:tabs>
          <w:tab w:val="num" w:pos="454"/>
        </w:tabs>
        <w:ind w:left="567" w:hanging="567"/>
      </w:pPr>
      <w:rPr>
        <w:rFonts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5101"/>
    <w:multiLevelType w:val="hybridMultilevel"/>
    <w:tmpl w:val="B134A926"/>
    <w:lvl w:ilvl="0" w:tplc="C7D843FC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117E2"/>
    <w:multiLevelType w:val="hybridMultilevel"/>
    <w:tmpl w:val="212AC2FA"/>
    <w:lvl w:ilvl="0" w:tplc="A746AFBE">
      <w:start w:val="1"/>
      <w:numFmt w:val="bullet"/>
      <w:lvlText w:val="□"/>
      <w:lvlJc w:val="left"/>
      <w:pPr>
        <w:tabs>
          <w:tab w:val="num" w:pos="567"/>
        </w:tabs>
        <w:ind w:left="567" w:hanging="567"/>
      </w:pPr>
      <w:rPr>
        <w:rFonts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F61C7"/>
    <w:multiLevelType w:val="hybridMultilevel"/>
    <w:tmpl w:val="B9709EA6"/>
    <w:lvl w:ilvl="0" w:tplc="0420AE42">
      <w:start w:val="1"/>
      <w:numFmt w:val="bullet"/>
      <w:lvlText w:val="□"/>
      <w:lvlJc w:val="left"/>
      <w:pPr>
        <w:tabs>
          <w:tab w:val="num" w:pos="567"/>
        </w:tabs>
        <w:ind w:left="567" w:hanging="567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23C81"/>
    <w:multiLevelType w:val="hybridMultilevel"/>
    <w:tmpl w:val="B134A926"/>
    <w:lvl w:ilvl="0" w:tplc="945C0716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C172E"/>
    <w:multiLevelType w:val="hybridMultilevel"/>
    <w:tmpl w:val="B9709EA6"/>
    <w:lvl w:ilvl="0" w:tplc="691E2B62">
      <w:start w:val="1"/>
      <w:numFmt w:val="bullet"/>
      <w:lvlText w:val="□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848C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BA5CBB"/>
    <w:multiLevelType w:val="multilevel"/>
    <w:tmpl w:val="B134A926"/>
    <w:lvl w:ilvl="0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42CC3"/>
    <w:multiLevelType w:val="hybridMultilevel"/>
    <w:tmpl w:val="B9709EA6"/>
    <w:lvl w:ilvl="0" w:tplc="9ABC86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2403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F21F71"/>
    <w:multiLevelType w:val="hybridMultilevel"/>
    <w:tmpl w:val="03A8979E"/>
    <w:lvl w:ilvl="0" w:tplc="AF9EAB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25"/>
  </w:num>
  <w:num w:numId="3">
    <w:abstractNumId w:val="22"/>
  </w:num>
  <w:num w:numId="4">
    <w:abstractNumId w:val="14"/>
  </w:num>
  <w:num w:numId="5">
    <w:abstractNumId w:val="11"/>
  </w:num>
  <w:num w:numId="6">
    <w:abstractNumId w:val="24"/>
  </w:num>
  <w:num w:numId="7">
    <w:abstractNumId w:val="11"/>
  </w:num>
  <w:num w:numId="8">
    <w:abstractNumId w:val="10"/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1"/>
  </w:num>
  <w:num w:numId="12">
    <w:abstractNumId w:val="19"/>
  </w:num>
  <w:num w:numId="13">
    <w:abstractNumId w:val="15"/>
  </w:num>
  <w:num w:numId="14">
    <w:abstractNumId w:val="18"/>
  </w:num>
  <w:num w:numId="15">
    <w:abstractNumId w:val="26"/>
  </w:num>
  <w:num w:numId="16">
    <w:abstractNumId w:val="20"/>
  </w:num>
  <w:num w:numId="17">
    <w:abstractNumId w:val="17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1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29"/>
    <w:rsid w:val="00031142"/>
    <w:rsid w:val="00044361"/>
    <w:rsid w:val="00056D5B"/>
    <w:rsid w:val="00074E84"/>
    <w:rsid w:val="00096E08"/>
    <w:rsid w:val="000B6C52"/>
    <w:rsid w:val="000D5C26"/>
    <w:rsid w:val="00157240"/>
    <w:rsid w:val="001648B0"/>
    <w:rsid w:val="0017141D"/>
    <w:rsid w:val="001A03CE"/>
    <w:rsid w:val="001A4CE0"/>
    <w:rsid w:val="001F24F8"/>
    <w:rsid w:val="001F34F8"/>
    <w:rsid w:val="00225EB0"/>
    <w:rsid w:val="002434E2"/>
    <w:rsid w:val="00263319"/>
    <w:rsid w:val="00284F10"/>
    <w:rsid w:val="002E2D12"/>
    <w:rsid w:val="002F22F1"/>
    <w:rsid w:val="00310729"/>
    <w:rsid w:val="0039153D"/>
    <w:rsid w:val="00403AAB"/>
    <w:rsid w:val="00406FFE"/>
    <w:rsid w:val="0043118B"/>
    <w:rsid w:val="00453DA6"/>
    <w:rsid w:val="00455E2D"/>
    <w:rsid w:val="00457623"/>
    <w:rsid w:val="004B1FC4"/>
    <w:rsid w:val="00561B62"/>
    <w:rsid w:val="00665A9C"/>
    <w:rsid w:val="00695467"/>
    <w:rsid w:val="00697B3F"/>
    <w:rsid w:val="006F7D58"/>
    <w:rsid w:val="007407F3"/>
    <w:rsid w:val="00764C29"/>
    <w:rsid w:val="0077532C"/>
    <w:rsid w:val="007F0991"/>
    <w:rsid w:val="007F18AC"/>
    <w:rsid w:val="00813807"/>
    <w:rsid w:val="008178E7"/>
    <w:rsid w:val="0089724D"/>
    <w:rsid w:val="00915299"/>
    <w:rsid w:val="00933465"/>
    <w:rsid w:val="009A30C2"/>
    <w:rsid w:val="00A173B5"/>
    <w:rsid w:val="00A302F8"/>
    <w:rsid w:val="00A6227D"/>
    <w:rsid w:val="00A91303"/>
    <w:rsid w:val="00AD0885"/>
    <w:rsid w:val="00B1013D"/>
    <w:rsid w:val="00B25C98"/>
    <w:rsid w:val="00B3473F"/>
    <w:rsid w:val="00C13A03"/>
    <w:rsid w:val="00C458FA"/>
    <w:rsid w:val="00C6446D"/>
    <w:rsid w:val="00C91806"/>
    <w:rsid w:val="00CB5EDA"/>
    <w:rsid w:val="00CB6668"/>
    <w:rsid w:val="00CF0AD5"/>
    <w:rsid w:val="00D52713"/>
    <w:rsid w:val="00DA6F47"/>
    <w:rsid w:val="00DD4F8C"/>
    <w:rsid w:val="00DE7D05"/>
    <w:rsid w:val="00EB14A5"/>
    <w:rsid w:val="00EB6E2F"/>
    <w:rsid w:val="00ED4293"/>
    <w:rsid w:val="00F15E66"/>
    <w:rsid w:val="00F378BF"/>
    <w:rsid w:val="00F76EB0"/>
    <w:rsid w:val="00FB29FE"/>
    <w:rsid w:val="00FD160F"/>
    <w:rsid w:val="00FD62EC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1624DC"/>
  <w15:chartTrackingRefBased/>
  <w15:docId w15:val="{58114E4B-C56D-4998-92B0-B6CA7124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de-DE" w:eastAsia="en-US"/>
    </w:rPr>
  </w:style>
  <w:style w:type="paragraph" w:styleId="Nadpis1">
    <w:name w:val="heading 1"/>
    <w:basedOn w:val="Normln"/>
    <w:next w:val="Normln"/>
    <w:qFormat/>
    <w:pPr>
      <w:keepNext/>
      <w:spacing w:line="260" w:lineRule="atLeast"/>
      <w:jc w:val="center"/>
      <w:outlineLvl w:val="0"/>
    </w:pPr>
    <w:rPr>
      <w:rFonts w:ascii="Arial" w:hAnsi="Arial"/>
      <w:b/>
      <w:sz w:val="24"/>
      <w:lang w:val="de-AT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Univers 55" w:hAnsi="Univers 55"/>
      <w:b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spacing w:line="260" w:lineRule="atLeast"/>
      <w:ind w:left="1416"/>
      <w:outlineLvl w:val="4"/>
    </w:pPr>
    <w:rPr>
      <w:rFonts w:ascii="Arial" w:hAnsi="Arial"/>
      <w:b/>
      <w:sz w:val="16"/>
    </w:rPr>
  </w:style>
  <w:style w:type="paragraph" w:styleId="Nadpis6">
    <w:name w:val="heading 6"/>
    <w:basedOn w:val="Normln"/>
    <w:next w:val="Normln"/>
    <w:qFormat/>
    <w:pPr>
      <w:keepNext/>
      <w:spacing w:line="260" w:lineRule="atLeast"/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after="240" w:line="260" w:lineRule="exact"/>
    </w:pPr>
    <w:rPr>
      <w:rFonts w:ascii="Arial" w:hAnsi="Arial"/>
      <w:sz w:val="17"/>
      <w:lang w:val="en-US"/>
    </w:rPr>
  </w:style>
  <w:style w:type="paragraph" w:styleId="Nzev">
    <w:name w:val="Title"/>
    <w:basedOn w:val="Normln"/>
    <w:qFormat/>
    <w:pPr>
      <w:jc w:val="center"/>
    </w:pPr>
    <w:rPr>
      <w:rFonts w:ascii="Univers 55" w:hAnsi="Univers 55"/>
      <w:b/>
      <w:lang w:eastAsia="de-DE"/>
    </w:rPr>
  </w:style>
  <w:style w:type="paragraph" w:styleId="Seznamobrzk">
    <w:name w:val="table of figures"/>
    <w:basedOn w:val="Normln"/>
    <w:next w:val="Normln"/>
    <w:semiHidden/>
    <w:pPr>
      <w:ind w:left="400" w:hanging="400"/>
    </w:pPr>
  </w:style>
  <w:style w:type="paragraph" w:styleId="Osloven">
    <w:name w:val="Salutation"/>
    <w:basedOn w:val="Normln"/>
    <w:next w:val="Normln"/>
  </w:style>
  <w:style w:type="paragraph" w:styleId="Seznamsodrkami">
    <w:name w:val="List Bullet"/>
    <w:basedOn w:val="Normln"/>
    <w:autoRedefine/>
    <w:pPr>
      <w:numPr>
        <w:numId w:val="18"/>
      </w:numPr>
    </w:pPr>
  </w:style>
  <w:style w:type="paragraph" w:styleId="Seznamsodrkami2">
    <w:name w:val="List Bullet 2"/>
    <w:basedOn w:val="Normln"/>
    <w:autoRedefine/>
    <w:pPr>
      <w:numPr>
        <w:numId w:val="19"/>
      </w:numPr>
    </w:pPr>
  </w:style>
  <w:style w:type="paragraph" w:styleId="Seznamsodrkami3">
    <w:name w:val="List Bullet 3"/>
    <w:basedOn w:val="Normln"/>
    <w:autoRedefine/>
    <w:pPr>
      <w:numPr>
        <w:numId w:val="20"/>
      </w:numPr>
    </w:pPr>
  </w:style>
  <w:style w:type="paragraph" w:styleId="Seznamsodrkami4">
    <w:name w:val="List Bullet 4"/>
    <w:basedOn w:val="Normln"/>
    <w:autoRedefine/>
    <w:pPr>
      <w:numPr>
        <w:numId w:val="21"/>
      </w:numPr>
    </w:pPr>
  </w:style>
  <w:style w:type="paragraph" w:styleId="Seznamsodrkami5">
    <w:name w:val="List Bullet 5"/>
    <w:basedOn w:val="Normln"/>
    <w:autoRedefine/>
    <w:pPr>
      <w:numPr>
        <w:numId w:val="22"/>
      </w:numPr>
    </w:pPr>
  </w:style>
  <w:style w:type="paragraph" w:styleId="Titulek">
    <w:name w:val="caption"/>
    <w:basedOn w:val="Normln"/>
    <w:next w:val="Normln"/>
    <w:qFormat/>
    <w:pPr>
      <w:spacing w:before="120" w:after="120"/>
    </w:pPr>
    <w:rPr>
      <w:b/>
      <w:bCs/>
    </w:r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Datum">
    <w:name w:val="Date"/>
    <w:basedOn w:val="Normln"/>
    <w:next w:val="Normln"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Podpise-mailu">
    <w:name w:val="E-mail Signature"/>
    <w:basedOn w:val="Normln"/>
  </w:style>
  <w:style w:type="paragraph" w:styleId="Textvysvtlivek">
    <w:name w:val="endnote text"/>
    <w:basedOn w:val="Normln"/>
    <w:semiHidden/>
  </w:style>
  <w:style w:type="paragraph" w:styleId="Nadpispoznmky">
    <w:name w:val="Note Heading"/>
    <w:basedOn w:val="Normln"/>
    <w:next w:val="Normln"/>
  </w:style>
  <w:style w:type="paragraph" w:styleId="Textpoznpodarou">
    <w:name w:val="footnote text"/>
    <w:basedOn w:val="Normln"/>
    <w:semiHidden/>
  </w:style>
  <w:style w:type="paragraph" w:styleId="Zvr">
    <w:name w:val="Closing"/>
    <w:basedOn w:val="Normln"/>
    <w:pPr>
      <w:ind w:left="4252"/>
    </w:pPr>
  </w:style>
  <w:style w:type="paragraph" w:styleId="AdresaHTML">
    <w:name w:val="HTML Address"/>
    <w:basedOn w:val="Normln"/>
    <w:rPr>
      <w:i/>
      <w:iCs/>
    </w:rPr>
  </w:style>
  <w:style w:type="paragraph" w:styleId="FormtovanvHTML">
    <w:name w:val="HTML Preformatted"/>
    <w:basedOn w:val="Normln"/>
    <w:rPr>
      <w:rFonts w:ascii="Courier New" w:hAnsi="Courier New" w:cs="Courier New"/>
    </w:rPr>
  </w:style>
  <w:style w:type="paragraph" w:styleId="Rejstk1">
    <w:name w:val="index 1"/>
    <w:basedOn w:val="Normln"/>
    <w:next w:val="Normln"/>
    <w:autoRedefine/>
    <w:semiHidden/>
    <w:pPr>
      <w:ind w:left="200" w:hanging="200"/>
    </w:pPr>
  </w:style>
  <w:style w:type="paragraph" w:styleId="Rejstk2">
    <w:name w:val="index 2"/>
    <w:basedOn w:val="Normln"/>
    <w:next w:val="Normln"/>
    <w:autoRedefine/>
    <w:semiHidden/>
    <w:pPr>
      <w:ind w:left="400" w:hanging="200"/>
    </w:pPr>
  </w:style>
  <w:style w:type="paragraph" w:styleId="Rejstk3">
    <w:name w:val="index 3"/>
    <w:basedOn w:val="Normln"/>
    <w:next w:val="Normln"/>
    <w:autoRedefine/>
    <w:semiHidden/>
    <w:pPr>
      <w:ind w:left="600" w:hanging="200"/>
    </w:pPr>
  </w:style>
  <w:style w:type="paragraph" w:styleId="Rejstk4">
    <w:name w:val="index 4"/>
    <w:basedOn w:val="Normln"/>
    <w:next w:val="Normln"/>
    <w:autoRedefine/>
    <w:semiHidden/>
    <w:pPr>
      <w:ind w:left="800" w:hanging="200"/>
    </w:pPr>
  </w:style>
  <w:style w:type="paragraph" w:styleId="Rejstk5">
    <w:name w:val="index 5"/>
    <w:basedOn w:val="Normln"/>
    <w:next w:val="Normln"/>
    <w:autoRedefine/>
    <w:semiHidden/>
    <w:pPr>
      <w:ind w:left="1000" w:hanging="200"/>
    </w:pPr>
  </w:style>
  <w:style w:type="paragraph" w:styleId="Rejstk6">
    <w:name w:val="index 6"/>
    <w:basedOn w:val="Normln"/>
    <w:next w:val="Normln"/>
    <w:autoRedefine/>
    <w:semiHidden/>
    <w:pPr>
      <w:ind w:left="1200" w:hanging="200"/>
    </w:pPr>
  </w:style>
  <w:style w:type="paragraph" w:styleId="Rejstk7">
    <w:name w:val="index 7"/>
    <w:basedOn w:val="Normln"/>
    <w:next w:val="Normln"/>
    <w:autoRedefine/>
    <w:semiHidden/>
    <w:pPr>
      <w:ind w:left="1400" w:hanging="200"/>
    </w:pPr>
  </w:style>
  <w:style w:type="paragraph" w:styleId="Rejstk8">
    <w:name w:val="index 8"/>
    <w:basedOn w:val="Normln"/>
    <w:next w:val="Normln"/>
    <w:autoRedefine/>
    <w:semiHidden/>
    <w:pPr>
      <w:ind w:left="1600" w:hanging="200"/>
    </w:pPr>
  </w:style>
  <w:style w:type="paragraph" w:styleId="Rejstk9">
    <w:name w:val="index 9"/>
    <w:basedOn w:val="Normln"/>
    <w:next w:val="Normln"/>
    <w:autoRedefine/>
    <w:semiHidden/>
    <w:pPr>
      <w:ind w:left="1800" w:hanging="200"/>
    </w:pPr>
  </w:style>
  <w:style w:type="paragraph" w:styleId="Hlavikarejstku">
    <w:name w:val="index heading"/>
    <w:basedOn w:val="Normln"/>
    <w:next w:val="Rejstk1"/>
    <w:semiHidden/>
    <w:rPr>
      <w:rFonts w:ascii="Arial" w:hAnsi="Arial" w:cs="Arial"/>
      <w:b/>
      <w:bCs/>
    </w:rPr>
  </w:style>
  <w:style w:type="paragraph" w:styleId="Textkomente">
    <w:name w:val="annotation text"/>
    <w:basedOn w:val="Normln"/>
    <w:semiHidden/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23"/>
      </w:numPr>
    </w:pPr>
  </w:style>
  <w:style w:type="paragraph" w:styleId="slovanseznam2">
    <w:name w:val="List Number 2"/>
    <w:basedOn w:val="Normln"/>
    <w:pPr>
      <w:numPr>
        <w:numId w:val="24"/>
      </w:numPr>
    </w:pPr>
  </w:style>
  <w:style w:type="paragraph" w:styleId="slovanseznam3">
    <w:name w:val="List Number 3"/>
    <w:basedOn w:val="Normln"/>
    <w:pPr>
      <w:numPr>
        <w:numId w:val="25"/>
      </w:numPr>
    </w:pPr>
  </w:style>
  <w:style w:type="paragraph" w:styleId="slovanseznam4">
    <w:name w:val="List Number 4"/>
    <w:basedOn w:val="Normln"/>
    <w:pPr>
      <w:numPr>
        <w:numId w:val="26"/>
      </w:numPr>
    </w:pPr>
  </w:style>
  <w:style w:type="paragraph" w:styleId="slovanseznam5">
    <w:name w:val="List Number 5"/>
    <w:basedOn w:val="Normln"/>
    <w:pPr>
      <w:numPr>
        <w:numId w:val="27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styleId="Seznamcitac">
    <w:name w:val="table of authorities"/>
    <w:basedOn w:val="Normln"/>
    <w:next w:val="Normln"/>
    <w:semiHidden/>
    <w:pPr>
      <w:ind w:left="200" w:hanging="200"/>
    </w:p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lnweb">
    <w:name w:val="Normal (Web)"/>
    <w:basedOn w:val="Normln"/>
    <w:rPr>
      <w:sz w:val="24"/>
      <w:szCs w:val="24"/>
    </w:rPr>
  </w:style>
  <w:style w:type="paragraph" w:styleId="Normlnodsazen">
    <w:name w:val="Normal Indent"/>
    <w:basedOn w:val="Normln"/>
    <w:pPr>
      <w:ind w:left="708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ptenadresanaoblku">
    <w:name w:val="envelope return"/>
    <w:basedOn w:val="Normln"/>
    <w:rPr>
      <w:rFonts w:ascii="Arial" w:hAnsi="Arial" w:cs="Arial"/>
    </w:rPr>
  </w:style>
  <w:style w:type="paragraph" w:styleId="Adresanaoblku">
    <w:name w:val="envelope address"/>
    <w:basedOn w:val="Normln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Podpis">
    <w:name w:val="Signature"/>
    <w:basedOn w:val="Normln"/>
    <w:pPr>
      <w:ind w:left="4252"/>
    </w:pPr>
  </w:style>
  <w:style w:type="paragraph" w:customStyle="1" w:styleId="Podtitul">
    <w:name w:val="Podtitul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ind w:left="1000"/>
    </w:pPr>
  </w:style>
  <w:style w:type="paragraph" w:styleId="Obsah7">
    <w:name w:val="toc 7"/>
    <w:basedOn w:val="Normln"/>
    <w:next w:val="Normln"/>
    <w:autoRedefine/>
    <w:semiHidden/>
    <w:pPr>
      <w:ind w:left="1200"/>
    </w:pPr>
  </w:style>
  <w:style w:type="paragraph" w:styleId="Obsah8">
    <w:name w:val="toc 8"/>
    <w:basedOn w:val="Normln"/>
    <w:next w:val="Normln"/>
    <w:autoRedefine/>
    <w:semiHidden/>
    <w:pPr>
      <w:ind w:left="1400"/>
    </w:pPr>
  </w:style>
  <w:style w:type="paragraph" w:styleId="Obsah9">
    <w:name w:val="toc 9"/>
    <w:basedOn w:val="Normln"/>
    <w:next w:val="Normln"/>
    <w:autoRedefine/>
    <w:semiHidden/>
    <w:pPr>
      <w:ind w:left="1600"/>
    </w:pPr>
  </w:style>
  <w:style w:type="paragraph" w:styleId="Textbubliny">
    <w:name w:val="Balloon Text"/>
    <w:basedOn w:val="Normln"/>
    <w:semiHidden/>
    <w:rsid w:val="00C13A0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457623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57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Order Form_TPS_V2.DE.doc</vt:lpstr>
    </vt:vector>
  </TitlesOfParts>
  <Company>Dogrel AG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Form_TPS_V2.DE.doc</dc:title>
  <dc:subject/>
  <dc:creator>PC 21</dc:creator>
  <cp:keywords/>
  <dc:description/>
  <cp:lastModifiedBy>Kopalová Jana</cp:lastModifiedBy>
  <cp:revision>6</cp:revision>
  <cp:lastPrinted>2010-01-21T14:08:00Z</cp:lastPrinted>
  <dcterms:created xsi:type="dcterms:W3CDTF">2018-02-21T08:45:00Z</dcterms:created>
  <dcterms:modified xsi:type="dcterms:W3CDTF">2018-02-21T12:02:00Z</dcterms:modified>
</cp:coreProperties>
</file>