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F0" w:rsidRPr="008A3E6B" w:rsidRDefault="000552F0" w:rsidP="000552F0">
      <w:pPr>
        <w:rPr>
          <w:rFonts w:ascii="Georgia" w:hAnsi="Georgia"/>
          <w:bCs/>
        </w:rPr>
      </w:pPr>
      <w:r w:rsidRPr="008A3E6B">
        <w:rPr>
          <w:rFonts w:ascii="Georgia" w:hAnsi="Georgia"/>
        </w:rPr>
        <w:t>Č.j.:</w:t>
      </w:r>
      <w:r w:rsidR="00C33927" w:rsidRPr="008A3E6B">
        <w:rPr>
          <w:rFonts w:ascii="Georgia" w:hAnsi="Georgia"/>
        </w:rPr>
        <w:t xml:space="preserve"> </w:t>
      </w:r>
      <w:r w:rsidR="00B24255">
        <w:rPr>
          <w:rFonts w:ascii="Georgia" w:hAnsi="Georgia"/>
        </w:rPr>
        <w:t>279086/2018-ČRA</w:t>
      </w:r>
    </w:p>
    <w:p w:rsidR="000552F0" w:rsidRPr="008A3E6B" w:rsidRDefault="000552F0" w:rsidP="00BF454B">
      <w:pPr>
        <w:ind w:left="720"/>
        <w:jc w:val="center"/>
        <w:rPr>
          <w:rFonts w:ascii="Georgia" w:hAnsi="Georgia"/>
          <w:b/>
        </w:rPr>
      </w:pPr>
    </w:p>
    <w:p w:rsidR="000552F0" w:rsidRPr="008A3E6B" w:rsidRDefault="000552F0" w:rsidP="000552F0">
      <w:pPr>
        <w:ind w:left="720"/>
        <w:jc w:val="center"/>
        <w:rPr>
          <w:rFonts w:ascii="Georgia" w:hAnsi="Georgia"/>
          <w:b/>
        </w:rPr>
      </w:pPr>
      <w:r w:rsidRPr="008A3E6B">
        <w:rPr>
          <w:rFonts w:ascii="Georgia" w:hAnsi="Georgia"/>
          <w:b/>
        </w:rPr>
        <w:t xml:space="preserve">Dodatek č. </w:t>
      </w:r>
      <w:r w:rsidR="00290A12">
        <w:rPr>
          <w:rFonts w:ascii="Georgia" w:hAnsi="Georgia"/>
          <w:b/>
        </w:rPr>
        <w:t>8</w:t>
      </w:r>
      <w:r w:rsidR="00C33927" w:rsidRPr="008A3E6B">
        <w:rPr>
          <w:rFonts w:ascii="Georgia" w:hAnsi="Georgia"/>
          <w:b/>
        </w:rPr>
        <w:t xml:space="preserve"> </w:t>
      </w:r>
      <w:r w:rsidRPr="008A3E6B">
        <w:rPr>
          <w:rFonts w:ascii="Georgia" w:hAnsi="Georgia"/>
          <w:b/>
        </w:rPr>
        <w:t xml:space="preserve">Smlouvy </w:t>
      </w:r>
    </w:p>
    <w:p w:rsidR="009858ED" w:rsidRPr="008A3E6B" w:rsidRDefault="000552F0" w:rsidP="00BF454B">
      <w:pPr>
        <w:rPr>
          <w:rFonts w:ascii="Georgia" w:hAnsi="Georgia"/>
          <w:b/>
        </w:rPr>
      </w:pPr>
      <w:r w:rsidRPr="008A3E6B">
        <w:rPr>
          <w:rFonts w:ascii="Georgia" w:hAnsi="Georgia"/>
          <w:b/>
        </w:rPr>
        <w:t xml:space="preserve">k veřejné zakázce č. </w:t>
      </w:r>
      <w:r w:rsidR="009858ED" w:rsidRPr="008A3E6B">
        <w:rPr>
          <w:rFonts w:ascii="Georgia" w:hAnsi="Georgia"/>
          <w:b/>
        </w:rPr>
        <w:t xml:space="preserve">k veřejné zakázce číslo </w:t>
      </w:r>
      <w:r w:rsidR="00C33927" w:rsidRPr="008A3E6B">
        <w:rPr>
          <w:rFonts w:ascii="Georgia" w:hAnsi="Georgia"/>
          <w:b/>
        </w:rPr>
        <w:t>CzDA-ET-2013-1-14021/2</w:t>
      </w:r>
    </w:p>
    <w:p w:rsidR="009858ED" w:rsidRPr="008A3E6B" w:rsidRDefault="009858ED" w:rsidP="009858ED">
      <w:pPr>
        <w:ind w:left="720"/>
        <w:jc w:val="center"/>
        <w:rPr>
          <w:rFonts w:ascii="Georgia" w:hAnsi="Georgia"/>
          <w:b/>
        </w:rPr>
      </w:pPr>
      <w:r w:rsidRPr="008A3E6B">
        <w:rPr>
          <w:rFonts w:ascii="Georgia" w:hAnsi="Georgia"/>
          <w:b/>
        </w:rPr>
        <w:t>s názvem „</w:t>
      </w:r>
      <w:r w:rsidR="00C33927" w:rsidRPr="008A3E6B">
        <w:rPr>
          <w:rFonts w:ascii="Georgia" w:hAnsi="Georgia"/>
          <w:b/>
        </w:rPr>
        <w:t xml:space="preserve">Zajištění přístupu k pitné vodě pro obyvatele lokalit </w:t>
      </w:r>
      <w:proofErr w:type="spellStart"/>
      <w:r w:rsidR="00C33927" w:rsidRPr="008A3E6B">
        <w:rPr>
          <w:rFonts w:ascii="Georgia" w:hAnsi="Georgia"/>
          <w:b/>
        </w:rPr>
        <w:t>Guguma</w:t>
      </w:r>
      <w:proofErr w:type="spellEnd"/>
      <w:r w:rsidR="00C33927" w:rsidRPr="008A3E6B">
        <w:rPr>
          <w:rFonts w:ascii="Georgia" w:hAnsi="Georgia"/>
          <w:b/>
        </w:rPr>
        <w:t xml:space="preserve">, </w:t>
      </w:r>
      <w:proofErr w:type="spellStart"/>
      <w:r w:rsidR="00C33927" w:rsidRPr="008A3E6B">
        <w:rPr>
          <w:rFonts w:ascii="Georgia" w:hAnsi="Georgia"/>
          <w:b/>
        </w:rPr>
        <w:t>Teso</w:t>
      </w:r>
      <w:proofErr w:type="spellEnd"/>
      <w:r w:rsidR="00C33927" w:rsidRPr="008A3E6B">
        <w:rPr>
          <w:rFonts w:ascii="Georgia" w:hAnsi="Georgia"/>
          <w:b/>
        </w:rPr>
        <w:t xml:space="preserve">, </w:t>
      </w:r>
      <w:proofErr w:type="spellStart"/>
      <w:r w:rsidR="00C33927" w:rsidRPr="008A3E6B">
        <w:rPr>
          <w:rFonts w:ascii="Georgia" w:hAnsi="Georgia"/>
          <w:b/>
        </w:rPr>
        <w:t>Bargo</w:t>
      </w:r>
      <w:proofErr w:type="spellEnd"/>
      <w:r w:rsidR="00C33927" w:rsidRPr="008A3E6B">
        <w:rPr>
          <w:rFonts w:ascii="Georgia" w:hAnsi="Georgia"/>
          <w:b/>
        </w:rPr>
        <w:t xml:space="preserve"> a </w:t>
      </w:r>
      <w:proofErr w:type="spellStart"/>
      <w:r w:rsidR="00C33927" w:rsidRPr="008A3E6B">
        <w:rPr>
          <w:rFonts w:ascii="Georgia" w:hAnsi="Georgia"/>
          <w:b/>
        </w:rPr>
        <w:t>Huluka</w:t>
      </w:r>
      <w:proofErr w:type="spellEnd"/>
      <w:r w:rsidR="00C33927" w:rsidRPr="008A3E6B">
        <w:rPr>
          <w:rFonts w:ascii="Georgia" w:hAnsi="Georgia"/>
          <w:b/>
        </w:rPr>
        <w:t xml:space="preserve"> v zóně </w:t>
      </w:r>
      <w:proofErr w:type="spellStart"/>
      <w:r w:rsidR="00C33927" w:rsidRPr="008A3E6B">
        <w:rPr>
          <w:rFonts w:ascii="Georgia" w:hAnsi="Georgia"/>
          <w:b/>
        </w:rPr>
        <w:t>Sidama</w:t>
      </w:r>
      <w:proofErr w:type="spellEnd"/>
      <w:r w:rsidRPr="008A3E6B">
        <w:rPr>
          <w:rFonts w:ascii="Georgia" w:hAnsi="Georgia"/>
          <w:b/>
        </w:rPr>
        <w:t xml:space="preserve">“ </w:t>
      </w:r>
    </w:p>
    <w:p w:rsidR="009858ED" w:rsidRPr="008A3E6B" w:rsidRDefault="009858ED" w:rsidP="009858ED">
      <w:pPr>
        <w:ind w:left="720"/>
        <w:jc w:val="center"/>
        <w:rPr>
          <w:rFonts w:ascii="Georgia" w:hAnsi="Georgia"/>
          <w:b/>
        </w:rPr>
      </w:pPr>
      <w:r w:rsidRPr="008A3E6B">
        <w:rPr>
          <w:rFonts w:ascii="Georgia" w:hAnsi="Georgia"/>
          <w:b/>
        </w:rPr>
        <w:t>(dále jen „veřejná zakázka“)</w:t>
      </w:r>
    </w:p>
    <w:p w:rsidR="000552F0" w:rsidRPr="008A3E6B" w:rsidRDefault="000552F0" w:rsidP="000552F0">
      <w:pPr>
        <w:ind w:left="720"/>
        <w:jc w:val="center"/>
        <w:rPr>
          <w:rFonts w:ascii="Georgia" w:hAnsi="Georgia"/>
          <w:b/>
        </w:rPr>
      </w:pPr>
    </w:p>
    <w:p w:rsidR="000552F0" w:rsidRPr="008A3E6B" w:rsidRDefault="000552F0" w:rsidP="000552F0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bCs/>
        </w:rPr>
      </w:pPr>
    </w:p>
    <w:p w:rsidR="000552F0" w:rsidRPr="008A3E6B" w:rsidRDefault="000552F0" w:rsidP="0075552B">
      <w:pPr>
        <w:pStyle w:val="Nadpis3"/>
        <w:spacing w:before="120"/>
        <w:rPr>
          <w:rFonts w:ascii="Georgia" w:eastAsia="MS Mincho" w:hAnsi="Georgia" w:cs="Times New Roman"/>
          <w:bCs w:val="0"/>
          <w:sz w:val="24"/>
          <w:szCs w:val="24"/>
          <w:lang w:eastAsia="en-US"/>
        </w:rPr>
      </w:pPr>
      <w:r w:rsidRPr="008A3E6B">
        <w:rPr>
          <w:rFonts w:ascii="Georgia" w:eastAsia="MS Mincho" w:hAnsi="Georgia" w:cs="Times New Roman"/>
          <w:b w:val="0"/>
          <w:bCs w:val="0"/>
          <w:sz w:val="24"/>
          <w:szCs w:val="24"/>
          <w:lang w:eastAsia="en-US"/>
        </w:rPr>
        <w:t>Objednatel:</w:t>
      </w:r>
      <w:r w:rsidR="009858ED" w:rsidRPr="008A3E6B">
        <w:rPr>
          <w:rFonts w:ascii="Georgia" w:eastAsia="MS Mincho" w:hAnsi="Georgia" w:cs="Times New Roman"/>
          <w:b w:val="0"/>
          <w:bCs w:val="0"/>
          <w:sz w:val="24"/>
          <w:szCs w:val="24"/>
          <w:lang w:eastAsia="en-US"/>
        </w:rPr>
        <w:t xml:space="preserve"> </w:t>
      </w:r>
      <w:r w:rsidR="009858ED" w:rsidRPr="008A3E6B">
        <w:rPr>
          <w:rFonts w:ascii="Georgia" w:eastAsia="MS Mincho" w:hAnsi="Georgia" w:cs="Times New Roman"/>
          <w:b w:val="0"/>
          <w:bCs w:val="0"/>
          <w:sz w:val="24"/>
          <w:szCs w:val="24"/>
          <w:lang w:eastAsia="en-US"/>
        </w:rPr>
        <w:tab/>
      </w:r>
      <w:r w:rsidR="009858ED" w:rsidRPr="008A3E6B">
        <w:rPr>
          <w:rFonts w:ascii="Georgia" w:eastAsia="MS Mincho" w:hAnsi="Georgia" w:cs="Times New Roman"/>
          <w:b w:val="0"/>
          <w:bCs w:val="0"/>
          <w:sz w:val="24"/>
          <w:szCs w:val="24"/>
          <w:lang w:eastAsia="en-US"/>
        </w:rPr>
        <w:tab/>
      </w:r>
      <w:r w:rsidR="009858ED" w:rsidRPr="008A3E6B">
        <w:rPr>
          <w:rFonts w:ascii="Georgia" w:eastAsia="MS Mincho" w:hAnsi="Georgia" w:cs="Times New Roman"/>
          <w:b w:val="0"/>
          <w:bCs w:val="0"/>
          <w:sz w:val="24"/>
          <w:szCs w:val="24"/>
          <w:lang w:eastAsia="en-US"/>
        </w:rPr>
        <w:tab/>
      </w:r>
      <w:r w:rsidRPr="008A3E6B">
        <w:rPr>
          <w:rFonts w:ascii="Georgia" w:eastAsia="MS Mincho" w:hAnsi="Georgia" w:cs="Times New Roman"/>
          <w:bCs w:val="0"/>
          <w:sz w:val="24"/>
          <w:szCs w:val="24"/>
          <w:lang w:eastAsia="en-US"/>
        </w:rPr>
        <w:t>Česká republika – Česká rozvojová agentura</w:t>
      </w:r>
    </w:p>
    <w:p w:rsidR="000552F0" w:rsidRPr="008A3E6B" w:rsidRDefault="000552F0" w:rsidP="0075552B">
      <w:pPr>
        <w:pStyle w:val="Zhlav"/>
        <w:tabs>
          <w:tab w:val="left" w:pos="2127"/>
        </w:tabs>
        <w:rPr>
          <w:rFonts w:ascii="Georgia" w:hAnsi="Georgia"/>
        </w:rPr>
      </w:pPr>
      <w:r w:rsidRPr="008A3E6B">
        <w:rPr>
          <w:rFonts w:ascii="Georgia" w:hAnsi="Georgia"/>
        </w:rPr>
        <w:t xml:space="preserve">Zastoupený: </w:t>
      </w:r>
      <w:r w:rsidRPr="008A3E6B">
        <w:rPr>
          <w:rFonts w:ascii="Georgia" w:hAnsi="Georgia"/>
        </w:rPr>
        <w:tab/>
      </w:r>
      <w:r w:rsidR="009858ED" w:rsidRPr="008A3E6B">
        <w:rPr>
          <w:rFonts w:ascii="Georgia" w:hAnsi="Georgia"/>
        </w:rPr>
        <w:tab/>
        <w:t xml:space="preserve">             </w:t>
      </w:r>
      <w:r w:rsidRPr="008A3E6B">
        <w:rPr>
          <w:rFonts w:ascii="Georgia" w:hAnsi="Georgia"/>
        </w:rPr>
        <w:t xml:space="preserve">Ing. </w:t>
      </w:r>
      <w:r w:rsidR="007E6EBA" w:rsidRPr="008A3E6B">
        <w:rPr>
          <w:rFonts w:ascii="Georgia" w:hAnsi="Georgia"/>
        </w:rPr>
        <w:t xml:space="preserve">Pavlem </w:t>
      </w:r>
      <w:proofErr w:type="spellStart"/>
      <w:r w:rsidR="007E6EBA" w:rsidRPr="008A3E6B">
        <w:rPr>
          <w:rFonts w:ascii="Georgia" w:hAnsi="Georgia"/>
        </w:rPr>
        <w:t>Frelichem</w:t>
      </w:r>
      <w:proofErr w:type="spellEnd"/>
      <w:r w:rsidRPr="008A3E6B">
        <w:rPr>
          <w:rFonts w:ascii="Georgia" w:hAnsi="Georgia"/>
        </w:rPr>
        <w:t xml:space="preserve">, ředitelem </w:t>
      </w:r>
    </w:p>
    <w:p w:rsidR="000552F0" w:rsidRPr="008A3E6B" w:rsidRDefault="000552F0" w:rsidP="0075552B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Sídlem: 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="009858ED"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>Nerudova 3, 118 50 Praha 1</w:t>
      </w:r>
    </w:p>
    <w:p w:rsidR="000552F0" w:rsidRPr="008A3E6B" w:rsidRDefault="009858ED" w:rsidP="0075552B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Kontaktní osoba objednatele: </w:t>
      </w:r>
      <w:r w:rsidR="007E6EBA" w:rsidRPr="008A3E6B">
        <w:rPr>
          <w:rFonts w:ascii="Georgia" w:hAnsi="Georgia"/>
        </w:rPr>
        <w:t>Jan Blinka</w:t>
      </w:r>
    </w:p>
    <w:p w:rsidR="000552F0" w:rsidRPr="008A3E6B" w:rsidRDefault="009858ED" w:rsidP="0075552B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Tel.: 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="00FA363D">
        <w:rPr>
          <w:rFonts w:ascii="Georgia" w:hAnsi="Georgia"/>
        </w:rPr>
        <w:t>XXXXXXXXX</w:t>
      </w:r>
    </w:p>
    <w:p w:rsidR="000552F0" w:rsidRPr="008A3E6B" w:rsidRDefault="000552F0" w:rsidP="0075552B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E-mail: </w:t>
      </w:r>
      <w:r w:rsidRPr="008A3E6B">
        <w:rPr>
          <w:rFonts w:ascii="Georgia" w:hAnsi="Georgia"/>
        </w:rPr>
        <w:tab/>
      </w:r>
      <w:r w:rsidR="009858ED" w:rsidRPr="008A3E6B">
        <w:rPr>
          <w:rFonts w:ascii="Georgia" w:hAnsi="Georgia"/>
        </w:rPr>
        <w:tab/>
      </w:r>
      <w:r w:rsidR="009858ED" w:rsidRPr="008A3E6B">
        <w:rPr>
          <w:rFonts w:ascii="Georgia" w:hAnsi="Georgia"/>
        </w:rPr>
        <w:tab/>
      </w:r>
      <w:r w:rsidR="00FA363D">
        <w:rPr>
          <w:rFonts w:ascii="Georgia" w:hAnsi="Georgia"/>
        </w:rPr>
        <w:t>XXXXXXXXXXXXXX</w:t>
      </w:r>
    </w:p>
    <w:p w:rsidR="000552F0" w:rsidRPr="008A3E6B" w:rsidRDefault="000552F0" w:rsidP="0075552B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IČO: 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="009858ED"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>75123924</w:t>
      </w:r>
    </w:p>
    <w:p w:rsidR="000552F0" w:rsidRPr="008A3E6B" w:rsidRDefault="000552F0" w:rsidP="0075552B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Bankovní spojení: </w:t>
      </w:r>
      <w:r w:rsidRPr="008A3E6B">
        <w:rPr>
          <w:rFonts w:ascii="Georgia" w:hAnsi="Georgia"/>
        </w:rPr>
        <w:tab/>
      </w:r>
      <w:r w:rsidR="009858ED" w:rsidRPr="008A3E6B">
        <w:rPr>
          <w:rFonts w:ascii="Georgia" w:hAnsi="Georgia"/>
        </w:rPr>
        <w:tab/>
      </w:r>
      <w:r w:rsidR="00FA363D">
        <w:rPr>
          <w:rFonts w:ascii="Georgia" w:hAnsi="Georgia"/>
        </w:rPr>
        <w:t>XXXXXXXXXXXXXXXXX</w:t>
      </w:r>
      <w:r w:rsidRPr="008A3E6B">
        <w:rPr>
          <w:rFonts w:ascii="Georgia" w:hAnsi="Georgia"/>
        </w:rPr>
        <w:t xml:space="preserve">              </w:t>
      </w:r>
    </w:p>
    <w:p w:rsidR="000552F0" w:rsidRPr="008A3E6B" w:rsidRDefault="000552F0" w:rsidP="0075552B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Číslo účtu: 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="009858ED" w:rsidRPr="008A3E6B">
        <w:rPr>
          <w:rFonts w:ascii="Georgia" w:hAnsi="Georgia"/>
        </w:rPr>
        <w:tab/>
      </w:r>
      <w:r w:rsidR="00FA363D">
        <w:rPr>
          <w:rFonts w:ascii="Georgia" w:hAnsi="Georgia"/>
        </w:rPr>
        <w:t>XXXXXXXXXXXXXXXXX</w:t>
      </w:r>
    </w:p>
    <w:p w:rsidR="000552F0" w:rsidRPr="008A3E6B" w:rsidRDefault="000552F0" w:rsidP="0075552B">
      <w:pPr>
        <w:pStyle w:val="Zhlav"/>
        <w:rPr>
          <w:rFonts w:ascii="Georgia" w:hAnsi="Georgia"/>
        </w:rPr>
      </w:pPr>
      <w:r w:rsidRPr="008A3E6B">
        <w:rPr>
          <w:rFonts w:ascii="Georgia" w:hAnsi="Georgia"/>
        </w:rPr>
        <w:t xml:space="preserve">dále jen „objednatel“ na straně jedné,  </w:t>
      </w:r>
      <w:r w:rsidRPr="008A3E6B">
        <w:rPr>
          <w:rFonts w:ascii="Georgia" w:hAnsi="Georgia"/>
        </w:rPr>
        <w:br/>
      </w:r>
    </w:p>
    <w:p w:rsidR="000552F0" w:rsidRPr="008A3E6B" w:rsidRDefault="000552F0" w:rsidP="0075552B">
      <w:pPr>
        <w:pStyle w:val="dka"/>
        <w:keepNext/>
        <w:rPr>
          <w:rFonts w:ascii="Georgia" w:eastAsia="MS Mincho" w:hAnsi="Georgia"/>
          <w:color w:val="auto"/>
          <w:lang w:eastAsia="en-US"/>
        </w:rPr>
      </w:pPr>
      <w:r w:rsidRPr="008A3E6B">
        <w:rPr>
          <w:rFonts w:ascii="Georgia" w:eastAsia="MS Mincho" w:hAnsi="Georgia"/>
          <w:color w:val="auto"/>
          <w:lang w:eastAsia="en-US"/>
        </w:rPr>
        <w:t>a</w:t>
      </w:r>
    </w:p>
    <w:p w:rsidR="00F86915" w:rsidRPr="008A3E6B" w:rsidRDefault="00F86915" w:rsidP="0075552B">
      <w:pPr>
        <w:rPr>
          <w:rFonts w:ascii="Georgia" w:hAnsi="Georgia"/>
        </w:rPr>
      </w:pPr>
    </w:p>
    <w:p w:rsidR="00F86915" w:rsidRPr="008A3E6B" w:rsidRDefault="00F86915" w:rsidP="0075552B">
      <w:pPr>
        <w:rPr>
          <w:rFonts w:ascii="Georgia" w:hAnsi="Georgia"/>
        </w:rPr>
      </w:pPr>
    </w:p>
    <w:p w:rsidR="00C33927" w:rsidRPr="008A3E6B" w:rsidRDefault="00C33927" w:rsidP="00C33927">
      <w:pPr>
        <w:rPr>
          <w:rFonts w:ascii="Georgia" w:hAnsi="Georgia"/>
          <w:b/>
        </w:rPr>
      </w:pPr>
      <w:r w:rsidRPr="008A3E6B">
        <w:rPr>
          <w:rFonts w:ascii="Georgia" w:hAnsi="Georgia"/>
        </w:rPr>
        <w:t>Zhotovitel: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  <w:b/>
        </w:rPr>
        <w:t>Člověk v tísni, o.p.s.</w:t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>Zastoupený: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  <w:t>panem Šimonem Pánkem</w:t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>Sídlem: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  <w:t>Šafaříkova 24, 120 00 Praha 2</w:t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>Kontaktní osoba zhotovitele: Jana Toužimská</w:t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Tel.: 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="00FA363D">
        <w:rPr>
          <w:rFonts w:ascii="Georgia" w:hAnsi="Georgia"/>
        </w:rPr>
        <w:t>XXXXXXXXX</w:t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E-mail: 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="00FA363D">
        <w:rPr>
          <w:rFonts w:ascii="Georgia" w:hAnsi="Georgia"/>
        </w:rPr>
        <w:t>XXXXXXXXXXXXXX</w:t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IČO: 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  <w:t>25755277</w:t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 xml:space="preserve">DIČ: 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  <w:t>CZ25755277</w:t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>Bankovní spojení: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="00FA363D">
        <w:rPr>
          <w:rFonts w:ascii="Georgia" w:hAnsi="Georgia"/>
        </w:rPr>
        <w:t>XXXXXXXXXXXXXX</w:t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>Číslo účtu: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  <w:r w:rsidR="00FA363D">
        <w:rPr>
          <w:rFonts w:ascii="Georgia" w:hAnsi="Georgia"/>
        </w:rPr>
        <w:t>XXXXXXXXXXXXXX</w:t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>Zapsaný v rejstříku o.p.s.:</w:t>
      </w:r>
      <w:r w:rsidRPr="008A3E6B">
        <w:rPr>
          <w:rFonts w:ascii="Georgia" w:hAnsi="Georgia"/>
        </w:rPr>
        <w:tab/>
        <w:t>Městský soud v Praze, oddíl O, vložka 119</w:t>
      </w:r>
      <w:r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ab/>
      </w:r>
    </w:p>
    <w:p w:rsidR="00C33927" w:rsidRPr="008A3E6B" w:rsidRDefault="00C33927" w:rsidP="00C33927">
      <w:pPr>
        <w:rPr>
          <w:rFonts w:ascii="Georgia" w:hAnsi="Georgia"/>
        </w:rPr>
      </w:pPr>
      <w:r w:rsidRPr="008A3E6B">
        <w:rPr>
          <w:rFonts w:ascii="Georgia" w:hAnsi="Georgia"/>
        </w:rPr>
        <w:t>(dále jen „zhotovitel“)</w:t>
      </w:r>
    </w:p>
    <w:p w:rsidR="00377367" w:rsidRPr="008A3E6B" w:rsidRDefault="00377367" w:rsidP="0075552B">
      <w:pPr>
        <w:spacing w:before="120"/>
        <w:rPr>
          <w:rFonts w:ascii="Georgia" w:hAnsi="Georgia"/>
          <w:b/>
          <w:bCs/>
          <w:spacing w:val="-4"/>
        </w:rPr>
        <w:sectPr w:rsidR="00377367" w:rsidRPr="008A3E6B" w:rsidSect="0075552B">
          <w:head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</w:p>
    <w:p w:rsidR="000552F0" w:rsidRPr="008A3E6B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8A3E6B">
        <w:rPr>
          <w:rFonts w:ascii="Georgia" w:hAnsi="Georgia"/>
          <w:b/>
          <w:bCs/>
          <w:spacing w:val="-4"/>
        </w:rPr>
        <w:lastRenderedPageBreak/>
        <w:t>Článek 1</w:t>
      </w:r>
    </w:p>
    <w:p w:rsidR="000552F0" w:rsidRPr="008A3E6B" w:rsidRDefault="000552F0" w:rsidP="000552F0">
      <w:pPr>
        <w:spacing w:before="120"/>
        <w:jc w:val="center"/>
        <w:rPr>
          <w:rFonts w:ascii="Georgia" w:hAnsi="Georgia"/>
          <w:u w:val="single"/>
        </w:rPr>
      </w:pPr>
      <w:r w:rsidRPr="008A3E6B">
        <w:rPr>
          <w:rFonts w:ascii="Georgia" w:hAnsi="Georgia"/>
          <w:u w:val="single"/>
        </w:rPr>
        <w:t>Předmět dodatku</w:t>
      </w:r>
    </w:p>
    <w:p w:rsidR="000552F0" w:rsidRPr="008A3E6B" w:rsidRDefault="000552F0" w:rsidP="000552F0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:rsidR="000552F0" w:rsidRDefault="000552F0" w:rsidP="00CC3D4B">
      <w:pPr>
        <w:ind w:left="709" w:hanging="709"/>
        <w:jc w:val="both"/>
        <w:rPr>
          <w:rFonts w:ascii="Georgia" w:hAnsi="Georgia"/>
        </w:rPr>
      </w:pPr>
      <w:r w:rsidRPr="008A3E6B">
        <w:rPr>
          <w:rFonts w:ascii="Georgia" w:hAnsi="Georgia"/>
        </w:rPr>
        <w:t xml:space="preserve">I.1. </w:t>
      </w:r>
      <w:r w:rsidR="008A3E6B">
        <w:rPr>
          <w:rFonts w:ascii="Georgia" w:hAnsi="Georgia"/>
        </w:rPr>
        <w:tab/>
      </w:r>
      <w:r w:rsidRPr="008A3E6B">
        <w:rPr>
          <w:rFonts w:ascii="Georgia" w:hAnsi="Georgia"/>
        </w:rPr>
        <w:t xml:space="preserve">Předmětem tohoto Dodatku č. </w:t>
      </w:r>
      <w:r w:rsidR="00290A12">
        <w:rPr>
          <w:rFonts w:ascii="Georgia" w:hAnsi="Georgia"/>
        </w:rPr>
        <w:t>8</w:t>
      </w:r>
      <w:r w:rsidRPr="008A3E6B">
        <w:rPr>
          <w:rFonts w:ascii="Georgia" w:hAnsi="Georgia"/>
        </w:rPr>
        <w:t xml:space="preserve"> je úprava smlouvy k veřejné zakázce číslo </w:t>
      </w:r>
      <w:r w:rsidR="00C33927" w:rsidRPr="008A3E6B">
        <w:rPr>
          <w:rFonts w:ascii="Georgia" w:hAnsi="Georgia"/>
          <w:b/>
        </w:rPr>
        <w:t xml:space="preserve">CzDA-ET-2013-1-14021/2 s názvem „Zajištění přístupu k pitné vodě pro obyvatele lokalit </w:t>
      </w:r>
      <w:proofErr w:type="spellStart"/>
      <w:r w:rsidR="00C33927" w:rsidRPr="008A3E6B">
        <w:rPr>
          <w:rFonts w:ascii="Georgia" w:hAnsi="Georgia"/>
          <w:b/>
        </w:rPr>
        <w:t>Guguma</w:t>
      </w:r>
      <w:proofErr w:type="spellEnd"/>
      <w:r w:rsidR="00C33927" w:rsidRPr="008A3E6B">
        <w:rPr>
          <w:rFonts w:ascii="Georgia" w:hAnsi="Georgia"/>
          <w:b/>
        </w:rPr>
        <w:t xml:space="preserve">, </w:t>
      </w:r>
      <w:proofErr w:type="spellStart"/>
      <w:r w:rsidR="00C33927" w:rsidRPr="008A3E6B">
        <w:rPr>
          <w:rFonts w:ascii="Georgia" w:hAnsi="Georgia"/>
          <w:b/>
        </w:rPr>
        <w:t>Teso</w:t>
      </w:r>
      <w:proofErr w:type="spellEnd"/>
      <w:r w:rsidR="00C33927" w:rsidRPr="008A3E6B">
        <w:rPr>
          <w:rFonts w:ascii="Georgia" w:hAnsi="Georgia"/>
          <w:b/>
        </w:rPr>
        <w:t xml:space="preserve">, </w:t>
      </w:r>
      <w:proofErr w:type="spellStart"/>
      <w:r w:rsidR="00C33927" w:rsidRPr="008A3E6B">
        <w:rPr>
          <w:rFonts w:ascii="Georgia" w:hAnsi="Georgia"/>
          <w:b/>
        </w:rPr>
        <w:t>Bargo</w:t>
      </w:r>
      <w:proofErr w:type="spellEnd"/>
      <w:r w:rsidR="00C33927" w:rsidRPr="008A3E6B">
        <w:rPr>
          <w:rFonts w:ascii="Georgia" w:hAnsi="Georgia"/>
          <w:b/>
        </w:rPr>
        <w:t xml:space="preserve"> a </w:t>
      </w:r>
      <w:proofErr w:type="spellStart"/>
      <w:r w:rsidR="00C33927" w:rsidRPr="008A3E6B">
        <w:rPr>
          <w:rFonts w:ascii="Georgia" w:hAnsi="Georgia"/>
          <w:b/>
        </w:rPr>
        <w:t>Huluka</w:t>
      </w:r>
      <w:proofErr w:type="spellEnd"/>
      <w:r w:rsidR="00C33927" w:rsidRPr="008A3E6B">
        <w:rPr>
          <w:rFonts w:ascii="Georgia" w:hAnsi="Georgia"/>
          <w:b/>
        </w:rPr>
        <w:t xml:space="preserve"> v zóně </w:t>
      </w:r>
      <w:proofErr w:type="spellStart"/>
      <w:r w:rsidR="00C33927" w:rsidRPr="008A3E6B">
        <w:rPr>
          <w:rFonts w:ascii="Georgia" w:hAnsi="Georgia"/>
          <w:b/>
        </w:rPr>
        <w:t>Sidama</w:t>
      </w:r>
      <w:proofErr w:type="spellEnd"/>
      <w:r w:rsidR="00C33927" w:rsidRPr="008A3E6B">
        <w:rPr>
          <w:rFonts w:ascii="Georgia" w:hAnsi="Georgia"/>
          <w:b/>
          <w:sz w:val="22"/>
        </w:rPr>
        <w:t>“</w:t>
      </w:r>
      <w:r w:rsidR="00C33927" w:rsidRPr="008A3E6B">
        <w:rPr>
          <w:rFonts w:ascii="Georgia" w:hAnsi="Georgia"/>
        </w:rPr>
        <w:t xml:space="preserve"> uzavřené dne 17. 10. 2014 </w:t>
      </w:r>
      <w:r w:rsidR="00CC3D4B">
        <w:rPr>
          <w:rFonts w:ascii="Georgia" w:hAnsi="Georgia"/>
        </w:rPr>
        <w:t>(dále jen „</w:t>
      </w:r>
      <w:r w:rsidR="000E00B0" w:rsidRPr="000E00B0">
        <w:rPr>
          <w:rFonts w:ascii="Georgia" w:hAnsi="Georgia"/>
          <w:b/>
        </w:rPr>
        <w:t>Smlouva</w:t>
      </w:r>
      <w:r w:rsidR="00CC3D4B">
        <w:rPr>
          <w:rFonts w:ascii="Georgia" w:hAnsi="Georgia"/>
        </w:rPr>
        <w:t>“).</w:t>
      </w:r>
    </w:p>
    <w:p w:rsidR="005F7351" w:rsidRDefault="005F7351" w:rsidP="00080BAA">
      <w:pPr>
        <w:jc w:val="both"/>
        <w:rPr>
          <w:rFonts w:ascii="Georgia" w:hAnsi="Georgia"/>
        </w:rPr>
      </w:pPr>
    </w:p>
    <w:p w:rsidR="005F7351" w:rsidRPr="005F7351" w:rsidRDefault="005F7351" w:rsidP="005F7351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>I.2.</w:t>
      </w:r>
      <w:r>
        <w:rPr>
          <w:rFonts w:ascii="Georgia" w:hAnsi="Georgia"/>
        </w:rPr>
        <w:tab/>
      </w:r>
      <w:r w:rsidRPr="005F7351">
        <w:rPr>
          <w:rFonts w:ascii="Georgia" w:hAnsi="Georgia"/>
        </w:rPr>
        <w:t>V reakci na žádost etiopského partnera SZWMED (</w:t>
      </w:r>
      <w:proofErr w:type="spellStart"/>
      <w:r w:rsidRPr="005F7351">
        <w:rPr>
          <w:rFonts w:ascii="Georgia" w:hAnsi="Georgia"/>
        </w:rPr>
        <w:t>Sidama</w:t>
      </w:r>
      <w:proofErr w:type="spellEnd"/>
      <w:r w:rsidRPr="005F7351">
        <w:rPr>
          <w:rFonts w:ascii="Georgia" w:hAnsi="Georgia"/>
        </w:rPr>
        <w:t xml:space="preserve"> </w:t>
      </w:r>
      <w:proofErr w:type="spellStart"/>
      <w:r w:rsidRPr="005F7351">
        <w:rPr>
          <w:rFonts w:ascii="Georgia" w:hAnsi="Georgia"/>
        </w:rPr>
        <w:t>Zone</w:t>
      </w:r>
      <w:proofErr w:type="spellEnd"/>
      <w:r w:rsidRPr="005F7351">
        <w:rPr>
          <w:rFonts w:ascii="Georgia" w:hAnsi="Georgia"/>
        </w:rPr>
        <w:t xml:space="preserve"> </w:t>
      </w:r>
      <w:proofErr w:type="spellStart"/>
      <w:r w:rsidRPr="005F7351">
        <w:rPr>
          <w:rFonts w:ascii="Georgia" w:hAnsi="Georgia"/>
        </w:rPr>
        <w:t>Water</w:t>
      </w:r>
      <w:proofErr w:type="spellEnd"/>
      <w:r w:rsidRPr="005F7351">
        <w:rPr>
          <w:rFonts w:ascii="Georgia" w:hAnsi="Georgia"/>
        </w:rPr>
        <w:t xml:space="preserve">, </w:t>
      </w:r>
      <w:proofErr w:type="spellStart"/>
      <w:r w:rsidRPr="005F7351">
        <w:rPr>
          <w:rFonts w:ascii="Georgia" w:hAnsi="Georgia"/>
        </w:rPr>
        <w:t>Mines</w:t>
      </w:r>
      <w:proofErr w:type="spellEnd"/>
      <w:r w:rsidRPr="005F7351">
        <w:rPr>
          <w:rFonts w:ascii="Georgia" w:hAnsi="Georgia"/>
        </w:rPr>
        <w:t xml:space="preserve"> and </w:t>
      </w:r>
      <w:proofErr w:type="spellStart"/>
      <w:r w:rsidRPr="005F7351">
        <w:rPr>
          <w:rFonts w:ascii="Georgia" w:hAnsi="Georgia"/>
        </w:rPr>
        <w:t>Energy</w:t>
      </w:r>
      <w:proofErr w:type="spellEnd"/>
      <w:r w:rsidR="00F2742E">
        <w:rPr>
          <w:rFonts w:ascii="Georgia" w:hAnsi="Georgia"/>
        </w:rPr>
        <w:t xml:space="preserve"> Department</w:t>
      </w:r>
      <w:r w:rsidRPr="005F7351">
        <w:rPr>
          <w:rFonts w:ascii="Georgia" w:hAnsi="Georgia"/>
        </w:rPr>
        <w:t>) týk</w:t>
      </w:r>
      <w:r>
        <w:rPr>
          <w:rFonts w:ascii="Georgia" w:hAnsi="Georgia"/>
        </w:rPr>
        <w:t xml:space="preserve">ající se rozšíření distribuční vodovodní sítě pro lokalitu </w:t>
      </w:r>
      <w:proofErr w:type="spellStart"/>
      <w:r w:rsidRPr="005F7351">
        <w:rPr>
          <w:rFonts w:ascii="Georgia" w:hAnsi="Georgia"/>
        </w:rPr>
        <w:t>Teso</w:t>
      </w:r>
      <w:proofErr w:type="spellEnd"/>
      <w:r w:rsidRPr="005F7351">
        <w:rPr>
          <w:rFonts w:ascii="Georgia" w:hAnsi="Georgia"/>
        </w:rPr>
        <w:t xml:space="preserve"> provede zhotovitel rozšíření vodovodní sítě o jedno výdejní místo</w:t>
      </w:r>
      <w:r w:rsidR="00F2742E">
        <w:rPr>
          <w:rFonts w:ascii="Georgia" w:hAnsi="Georgia"/>
        </w:rPr>
        <w:t>, které se bude nacházet v</w:t>
      </w:r>
      <w:r w:rsidR="008D44D7">
        <w:rPr>
          <w:rFonts w:ascii="Georgia" w:hAnsi="Georgia"/>
        </w:rPr>
        <w:t xml:space="preserve"> blízkosti </w:t>
      </w:r>
      <w:r w:rsidR="00F2742E">
        <w:rPr>
          <w:rFonts w:ascii="Georgia" w:hAnsi="Georgia"/>
        </w:rPr>
        <w:t>stávajícího vrtu</w:t>
      </w:r>
      <w:r w:rsidR="005B6D5B">
        <w:rPr>
          <w:rFonts w:ascii="Georgia" w:hAnsi="Georgia"/>
        </w:rPr>
        <w:t>, a to v souladu s přílohou č. 1 tohoto dodatku – rozpočet a přílohou č. 2 – mapa místa zhotovení</w:t>
      </w:r>
      <w:r w:rsidRPr="005F7351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Práce budou provedeny za celkovou částku </w:t>
      </w:r>
      <w:r w:rsidR="00CC3D4B" w:rsidRPr="00CC3D4B">
        <w:rPr>
          <w:rFonts w:ascii="Georgia" w:hAnsi="Georgia"/>
          <w:b/>
        </w:rPr>
        <w:t>343.092,-Kč</w:t>
      </w:r>
      <w:r w:rsidR="00CC3D4B">
        <w:rPr>
          <w:rFonts w:ascii="Georgia" w:hAnsi="Georgia"/>
        </w:rPr>
        <w:t xml:space="preserve"> (slovy: </w:t>
      </w:r>
      <w:proofErr w:type="spellStart"/>
      <w:r w:rsidR="00CC3D4B">
        <w:rPr>
          <w:rFonts w:ascii="Georgia" w:hAnsi="Georgia"/>
        </w:rPr>
        <w:t>třistačtyřicettřitisícdevadesátdvě</w:t>
      </w:r>
      <w:proofErr w:type="spellEnd"/>
      <w:r w:rsidR="00CC3D4B">
        <w:rPr>
          <w:rFonts w:ascii="Georgia" w:hAnsi="Georgia"/>
        </w:rPr>
        <w:t xml:space="preserve"> koruny české)</w:t>
      </w:r>
      <w:r w:rsidR="00B94202">
        <w:rPr>
          <w:rFonts w:ascii="Georgia" w:hAnsi="Georgia"/>
        </w:rPr>
        <w:t xml:space="preserve"> včetně DPH</w:t>
      </w:r>
      <w:r w:rsidR="00F2742E">
        <w:rPr>
          <w:rFonts w:ascii="Georgia" w:hAnsi="Georgia"/>
        </w:rPr>
        <w:t xml:space="preserve"> a </w:t>
      </w:r>
      <w:r w:rsidR="00B94202">
        <w:rPr>
          <w:rFonts w:ascii="Georgia" w:hAnsi="Georgia"/>
        </w:rPr>
        <w:t xml:space="preserve">musí </w:t>
      </w:r>
      <w:r w:rsidR="00F2742E">
        <w:rPr>
          <w:rFonts w:ascii="Georgia" w:hAnsi="Georgia"/>
        </w:rPr>
        <w:t>proběhnou</w:t>
      </w:r>
      <w:r w:rsidR="00B94202">
        <w:rPr>
          <w:rFonts w:ascii="Georgia" w:hAnsi="Georgia"/>
        </w:rPr>
        <w:t>t</w:t>
      </w:r>
      <w:r w:rsidR="00F2742E">
        <w:rPr>
          <w:rFonts w:ascii="Georgia" w:hAnsi="Georgia"/>
        </w:rPr>
        <w:t xml:space="preserve"> do konce 8. etapy projektu</w:t>
      </w:r>
      <w:r w:rsidR="00CC3D4B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 </w:t>
      </w:r>
      <w:r w:rsidRPr="005F7351">
        <w:rPr>
          <w:rFonts w:ascii="Georgia" w:hAnsi="Georgia"/>
        </w:rPr>
        <w:t xml:space="preserve"> </w:t>
      </w:r>
    </w:p>
    <w:p w:rsidR="000552F0" w:rsidRPr="008A3E6B" w:rsidRDefault="000552F0" w:rsidP="00080BAA">
      <w:pPr>
        <w:jc w:val="both"/>
        <w:rPr>
          <w:rFonts w:ascii="Georgia" w:hAnsi="Georgia"/>
        </w:rPr>
      </w:pPr>
    </w:p>
    <w:p w:rsidR="00290A12" w:rsidRDefault="000552F0" w:rsidP="00940D67">
      <w:pPr>
        <w:ind w:left="709" w:hanging="709"/>
        <w:jc w:val="both"/>
        <w:rPr>
          <w:rFonts w:ascii="Georgia" w:hAnsi="Georgia"/>
        </w:rPr>
      </w:pPr>
      <w:r w:rsidRPr="008A3E6B">
        <w:rPr>
          <w:rFonts w:ascii="Georgia" w:hAnsi="Georgia"/>
        </w:rPr>
        <w:t xml:space="preserve">I.2. </w:t>
      </w:r>
      <w:r w:rsidR="00454E83" w:rsidRPr="008A3E6B">
        <w:rPr>
          <w:rFonts w:ascii="Georgia" w:hAnsi="Georgia"/>
        </w:rPr>
        <w:tab/>
      </w:r>
      <w:r w:rsidR="00CC3D4B">
        <w:rPr>
          <w:rFonts w:ascii="Georgia" w:hAnsi="Georgia"/>
        </w:rPr>
        <w:t xml:space="preserve">Cena plnění dle Smlouvy se tímto dodatkem zvýší o 343.092,- Kč včetně DPH, tedy o </w:t>
      </w:r>
      <w:r w:rsidR="00290A12">
        <w:rPr>
          <w:rFonts w:ascii="Georgia" w:hAnsi="Georgia"/>
        </w:rPr>
        <w:t xml:space="preserve">1,56 </w:t>
      </w:r>
      <w:r w:rsidR="00CC3D4B">
        <w:rPr>
          <w:rFonts w:ascii="Georgia" w:hAnsi="Georgia"/>
        </w:rPr>
        <w:t xml:space="preserve">% původní hodnoty předmětu plnění Smlouvy. Změny dle tohoto dodatku nemění celkovou povahu veřejné zakázky. </w:t>
      </w:r>
    </w:p>
    <w:p w:rsidR="00CC3D4B" w:rsidRDefault="00CC3D4B" w:rsidP="00080BAA">
      <w:pPr>
        <w:ind w:left="709" w:hanging="709"/>
        <w:jc w:val="both"/>
        <w:rPr>
          <w:rFonts w:ascii="Georgia" w:hAnsi="Georgia"/>
        </w:rPr>
      </w:pPr>
    </w:p>
    <w:p w:rsidR="000552F0" w:rsidRDefault="00CC3D4B" w:rsidP="00CC3D4B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 xml:space="preserve">I.3. </w:t>
      </w:r>
      <w:r>
        <w:rPr>
          <w:rFonts w:ascii="Georgia" w:hAnsi="Georgia"/>
        </w:rPr>
        <w:tab/>
        <w:t xml:space="preserve">Na základě výše uvedených skutečností se smluvní strany dohodly, </w:t>
      </w:r>
      <w:r w:rsidR="00B94202">
        <w:rPr>
          <w:rFonts w:ascii="Georgia" w:hAnsi="Georgia"/>
        </w:rPr>
        <w:t>na změně následujících odstavců smlouvy, které budu nově znít takto</w:t>
      </w:r>
      <w:r w:rsidR="00290A12">
        <w:rPr>
          <w:rFonts w:ascii="Georgia" w:hAnsi="Georgia"/>
        </w:rPr>
        <w:t>:</w:t>
      </w:r>
    </w:p>
    <w:p w:rsidR="00940D67" w:rsidRDefault="00940D67" w:rsidP="00CC3D4B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ab/>
      </w:r>
    </w:p>
    <w:p w:rsidR="0055500A" w:rsidRDefault="00940D67" w:rsidP="00940D67">
      <w:pPr>
        <w:ind w:left="709"/>
        <w:jc w:val="both"/>
        <w:rPr>
          <w:rFonts w:ascii="Georgia" w:hAnsi="Georgia"/>
          <w:i/>
        </w:rPr>
      </w:pPr>
      <w:r w:rsidRPr="00940D67">
        <w:rPr>
          <w:rFonts w:ascii="Georgia" w:hAnsi="Georgia"/>
          <w:i/>
        </w:rPr>
        <w:t xml:space="preserve">2.1 Objednatel zaplatí zhotoviteli za realizaci celého předmětu plnění smluvní celkovou cenu ve výši </w:t>
      </w:r>
      <w:r w:rsidRPr="00940D67">
        <w:rPr>
          <w:rFonts w:ascii="Georgia" w:hAnsi="Georgia"/>
          <w:b/>
          <w:i/>
        </w:rPr>
        <w:t>22.342.708,- Kč</w:t>
      </w:r>
      <w:r w:rsidRPr="00940D67">
        <w:rPr>
          <w:rFonts w:ascii="Georgia" w:hAnsi="Georgia"/>
          <w:i/>
        </w:rPr>
        <w:t xml:space="preserve"> (slovy: </w:t>
      </w:r>
      <w:proofErr w:type="spellStart"/>
      <w:r w:rsidRPr="00940D67">
        <w:rPr>
          <w:rFonts w:ascii="Georgia" w:hAnsi="Georgia"/>
          <w:i/>
        </w:rPr>
        <w:t>dvacet</w:t>
      </w:r>
      <w:r w:rsidR="004D542E">
        <w:rPr>
          <w:rFonts w:ascii="Georgia" w:hAnsi="Georgia"/>
          <w:i/>
        </w:rPr>
        <w:t>dva</w:t>
      </w:r>
      <w:r w:rsidRPr="00940D67">
        <w:rPr>
          <w:rFonts w:ascii="Georgia" w:hAnsi="Georgia"/>
          <w:i/>
        </w:rPr>
        <w:t>milionůtřistačtyřicetdvatisícsedmsetosm</w:t>
      </w:r>
      <w:proofErr w:type="spellEnd"/>
      <w:r w:rsidRPr="00940D67">
        <w:rPr>
          <w:rFonts w:ascii="Georgia" w:hAnsi="Georgia"/>
          <w:i/>
        </w:rPr>
        <w:t xml:space="preserve"> korun českých) včetně DPH.</w:t>
      </w:r>
    </w:p>
    <w:p w:rsidR="00C35886" w:rsidRDefault="00C35886">
      <w:pPr>
        <w:jc w:val="both"/>
        <w:rPr>
          <w:rFonts w:ascii="Georgia" w:hAnsi="Georgia"/>
          <w:i/>
        </w:rPr>
      </w:pPr>
    </w:p>
    <w:p w:rsidR="00B94202" w:rsidRPr="00B94202" w:rsidRDefault="00B94202" w:rsidP="00B94202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>I.4.</w:t>
      </w:r>
      <w:r>
        <w:rPr>
          <w:rFonts w:ascii="Georgia" w:hAnsi="Georgia"/>
        </w:rPr>
        <w:tab/>
        <w:t xml:space="preserve">Smluvní strany se dále dohodly, že oproti dodatku č. 7 Smlouvy, upraví ve výše uvedeném smyslu i následující odstavce smlouvy, které budou nově doplněny takto:  </w:t>
      </w:r>
    </w:p>
    <w:p w:rsidR="008E1C18" w:rsidRPr="008A3E6B" w:rsidRDefault="008E1C18" w:rsidP="00080BAA">
      <w:pPr>
        <w:pStyle w:val="Zkladntextodsazen1"/>
        <w:spacing w:before="120" w:after="0"/>
        <w:ind w:left="720"/>
        <w:jc w:val="both"/>
        <w:rPr>
          <w:rFonts w:ascii="Georgia" w:eastAsia="MS Mincho" w:hAnsi="Georgia"/>
          <w:i/>
          <w:lang w:eastAsia="en-US"/>
        </w:rPr>
      </w:pPr>
      <w:r w:rsidRPr="008A3E6B">
        <w:rPr>
          <w:rFonts w:ascii="Georgia" w:eastAsia="MS Mincho" w:hAnsi="Georgia"/>
          <w:i/>
          <w:lang w:eastAsia="en-US"/>
        </w:rPr>
        <w:t>2</w:t>
      </w:r>
      <w:r w:rsidR="00A270F7" w:rsidRPr="008A3E6B">
        <w:rPr>
          <w:rFonts w:ascii="Georgia" w:eastAsia="MS Mincho" w:hAnsi="Georgia"/>
          <w:i/>
          <w:lang w:eastAsia="en-US"/>
        </w:rPr>
        <w:t>.2</w:t>
      </w:r>
      <w:r w:rsidRPr="008A3E6B">
        <w:rPr>
          <w:rFonts w:ascii="Georgia" w:eastAsia="MS Mincho" w:hAnsi="Georgia"/>
          <w:i/>
          <w:lang w:eastAsia="en-US"/>
        </w:rPr>
        <w:t>. Částka, kterou objednatel zaplatí zhotoviteli za jeho plnění dle této smlouvy v roce 201</w:t>
      </w:r>
      <w:r w:rsidR="00290A12">
        <w:rPr>
          <w:rFonts w:ascii="Georgia" w:eastAsia="MS Mincho" w:hAnsi="Georgia"/>
          <w:i/>
          <w:lang w:eastAsia="en-US"/>
        </w:rPr>
        <w:t>8</w:t>
      </w:r>
      <w:r w:rsidRPr="008A3E6B">
        <w:rPr>
          <w:rFonts w:ascii="Georgia" w:eastAsia="MS Mincho" w:hAnsi="Georgia"/>
          <w:i/>
          <w:lang w:eastAsia="en-US"/>
        </w:rPr>
        <w:t xml:space="preserve">, činí </w:t>
      </w:r>
      <w:r w:rsidR="00290A12">
        <w:rPr>
          <w:rFonts w:ascii="Georgia" w:eastAsia="MS Mincho" w:hAnsi="Georgia"/>
          <w:b/>
          <w:i/>
          <w:lang w:eastAsia="en-US"/>
        </w:rPr>
        <w:t>509.092</w:t>
      </w:r>
      <w:r w:rsidR="00C33927" w:rsidRPr="008A3E6B">
        <w:rPr>
          <w:rFonts w:ascii="Georgia" w:eastAsia="MS Mincho" w:hAnsi="Georgia"/>
          <w:b/>
          <w:i/>
          <w:lang w:eastAsia="en-US"/>
        </w:rPr>
        <w:t>,-Kč</w:t>
      </w:r>
      <w:r w:rsidR="00C33927" w:rsidRPr="008A3E6B">
        <w:rPr>
          <w:rFonts w:ascii="Georgia" w:eastAsia="MS Mincho" w:hAnsi="Georgia"/>
          <w:i/>
          <w:lang w:eastAsia="en-US"/>
        </w:rPr>
        <w:t xml:space="preserve"> (slovy: </w:t>
      </w:r>
      <w:proofErr w:type="spellStart"/>
      <w:r w:rsidR="00290A12">
        <w:rPr>
          <w:rFonts w:ascii="Georgia" w:eastAsia="MS Mincho" w:hAnsi="Georgia"/>
          <w:i/>
          <w:lang w:eastAsia="en-US"/>
        </w:rPr>
        <w:t>pětsetdevěttisícdevadesá</w:t>
      </w:r>
      <w:r w:rsidR="00DA0F3B">
        <w:rPr>
          <w:rFonts w:ascii="Georgia" w:eastAsia="MS Mincho" w:hAnsi="Georgia"/>
          <w:i/>
          <w:lang w:eastAsia="en-US"/>
        </w:rPr>
        <w:t>t</w:t>
      </w:r>
      <w:r w:rsidR="00290A12">
        <w:rPr>
          <w:rFonts w:ascii="Georgia" w:eastAsia="MS Mincho" w:hAnsi="Georgia"/>
          <w:i/>
          <w:lang w:eastAsia="en-US"/>
        </w:rPr>
        <w:t>dvě</w:t>
      </w:r>
      <w:proofErr w:type="spellEnd"/>
      <w:r w:rsidR="00290A12">
        <w:rPr>
          <w:rFonts w:ascii="Georgia" w:eastAsia="MS Mincho" w:hAnsi="Georgia"/>
          <w:i/>
          <w:lang w:eastAsia="en-US"/>
        </w:rPr>
        <w:t xml:space="preserve"> koruny české</w:t>
      </w:r>
      <w:r w:rsidR="00C33927" w:rsidRPr="008A3E6B">
        <w:rPr>
          <w:rFonts w:ascii="Georgia" w:eastAsia="MS Mincho" w:hAnsi="Georgia"/>
          <w:i/>
          <w:lang w:eastAsia="en-US"/>
        </w:rPr>
        <w:t xml:space="preserve">) </w:t>
      </w:r>
      <w:r w:rsidRPr="008A3E6B">
        <w:rPr>
          <w:rFonts w:ascii="Georgia" w:eastAsia="MS Mincho" w:hAnsi="Georgia"/>
          <w:i/>
          <w:lang w:eastAsia="en-US"/>
        </w:rPr>
        <w:t xml:space="preserve">včetně DPH. </w:t>
      </w:r>
    </w:p>
    <w:p w:rsidR="007E6EBA" w:rsidRPr="008A3E6B" w:rsidRDefault="007E6EBA" w:rsidP="00080BAA">
      <w:pPr>
        <w:pStyle w:val="Zkladntextodsazen1"/>
        <w:spacing w:before="120" w:after="0"/>
        <w:ind w:left="720"/>
        <w:jc w:val="both"/>
        <w:rPr>
          <w:rFonts w:ascii="Georgia" w:eastAsia="MS Mincho" w:hAnsi="Georgia"/>
          <w:i/>
          <w:lang w:eastAsia="en-US"/>
        </w:rPr>
      </w:pPr>
      <w:r w:rsidRPr="008A3E6B">
        <w:rPr>
          <w:rFonts w:ascii="Georgia" w:eastAsia="MS Mincho" w:hAnsi="Georgia"/>
          <w:i/>
          <w:lang w:eastAsia="en-US"/>
        </w:rPr>
        <w:t>3.2. Plnění předmětu smlouvy v roce 2018 probíhá v následujících etapách:</w:t>
      </w:r>
    </w:p>
    <w:p w:rsidR="00C33927" w:rsidRPr="00940D67" w:rsidRDefault="00E93122" w:rsidP="00940D67">
      <w:pPr>
        <w:pStyle w:val="Odstavecseseznamem"/>
        <w:numPr>
          <w:ilvl w:val="2"/>
          <w:numId w:val="3"/>
        </w:numPr>
        <w:spacing w:before="120"/>
        <w:jc w:val="both"/>
        <w:rPr>
          <w:rFonts w:ascii="Georgia" w:eastAsia="MS Mincho" w:hAnsi="Georgia"/>
          <w:i/>
        </w:rPr>
      </w:pPr>
      <w:r w:rsidRPr="00940D67">
        <w:rPr>
          <w:rFonts w:ascii="Georgia" w:eastAsia="MS Mincho" w:hAnsi="Georgia"/>
          <w:i/>
        </w:rPr>
        <w:t>8. etapa: do 30. 6. 2018.</w:t>
      </w:r>
      <w:r w:rsidR="00441139" w:rsidRPr="00940D67">
        <w:rPr>
          <w:rFonts w:ascii="Georgia" w:eastAsia="MS Mincho" w:hAnsi="Georgia"/>
          <w:i/>
        </w:rPr>
        <w:t xml:space="preserve"> Cena plnění 8. etapy činí </w:t>
      </w:r>
      <w:r w:rsidR="00DA0F3B">
        <w:rPr>
          <w:rFonts w:ascii="Georgia" w:eastAsia="MS Mincho" w:hAnsi="Georgia"/>
          <w:i/>
        </w:rPr>
        <w:t>509.092,-Kč (slovy: pět</w:t>
      </w:r>
      <w:r w:rsidR="00290A12" w:rsidRPr="00940D67">
        <w:rPr>
          <w:rFonts w:ascii="Georgia" w:eastAsia="MS Mincho" w:hAnsi="Georgia"/>
          <w:i/>
        </w:rPr>
        <w:t>setdevěttisícdevadesátdvě koruny české)</w:t>
      </w:r>
      <w:r w:rsidR="00441139" w:rsidRPr="00940D67">
        <w:rPr>
          <w:rFonts w:ascii="Georgia" w:eastAsia="MS Mincho" w:hAnsi="Georgia"/>
          <w:i/>
        </w:rPr>
        <w:t>.</w:t>
      </w:r>
    </w:p>
    <w:p w:rsidR="000552F0" w:rsidRPr="008A3E6B" w:rsidRDefault="000552F0" w:rsidP="00D508D0">
      <w:pPr>
        <w:jc w:val="both"/>
        <w:rPr>
          <w:rFonts w:ascii="Georgia" w:hAnsi="Georgia"/>
        </w:rPr>
      </w:pPr>
    </w:p>
    <w:p w:rsidR="000552F0" w:rsidRPr="008A3E6B" w:rsidRDefault="000552F0" w:rsidP="00080BAA">
      <w:pPr>
        <w:ind w:left="709" w:hanging="709"/>
        <w:jc w:val="both"/>
        <w:rPr>
          <w:rFonts w:ascii="Georgia" w:hAnsi="Georgia"/>
        </w:rPr>
      </w:pPr>
      <w:r w:rsidRPr="008A3E6B">
        <w:rPr>
          <w:rFonts w:ascii="Georgia" w:hAnsi="Georgia"/>
          <w:spacing w:val="-4"/>
        </w:rPr>
        <w:t>I.</w:t>
      </w:r>
      <w:r w:rsidR="00B94202">
        <w:rPr>
          <w:rFonts w:ascii="Georgia" w:hAnsi="Georgia"/>
          <w:spacing w:val="-4"/>
        </w:rPr>
        <w:t>5</w:t>
      </w:r>
      <w:r w:rsidR="00940D67">
        <w:rPr>
          <w:rFonts w:ascii="Georgia" w:hAnsi="Georgia"/>
          <w:spacing w:val="-4"/>
        </w:rPr>
        <w:t>.</w:t>
      </w:r>
      <w:r w:rsidRPr="008A3E6B">
        <w:rPr>
          <w:rFonts w:ascii="Georgia" w:hAnsi="Georgia"/>
          <w:spacing w:val="-4"/>
        </w:rPr>
        <w:t xml:space="preserve"> </w:t>
      </w:r>
      <w:r w:rsidR="00454E83" w:rsidRPr="008A3E6B">
        <w:rPr>
          <w:rFonts w:ascii="Georgia" w:hAnsi="Georgia"/>
          <w:spacing w:val="-4"/>
        </w:rPr>
        <w:tab/>
      </w:r>
      <w:r w:rsidRPr="008A3E6B">
        <w:rPr>
          <w:rFonts w:ascii="Georgia" w:hAnsi="Georgia"/>
        </w:rPr>
        <w:t>Ostatní články a body Smlouvy zůstávají beze změny.</w:t>
      </w:r>
    </w:p>
    <w:p w:rsidR="00E93122" w:rsidRPr="008A3E6B" w:rsidRDefault="00E93122" w:rsidP="00080BAA">
      <w:pPr>
        <w:ind w:left="709" w:hanging="709"/>
        <w:jc w:val="both"/>
        <w:rPr>
          <w:rFonts w:ascii="Georgia" w:hAnsi="Georgia"/>
        </w:rPr>
      </w:pPr>
    </w:p>
    <w:p w:rsidR="000552F0" w:rsidRPr="008A3E6B" w:rsidRDefault="000B1548" w:rsidP="00080BAA">
      <w:pPr>
        <w:ind w:left="709" w:hanging="709"/>
        <w:jc w:val="both"/>
        <w:rPr>
          <w:rFonts w:ascii="Georgia" w:hAnsi="Georgia"/>
        </w:rPr>
      </w:pPr>
      <w:r w:rsidRPr="008A3E6B">
        <w:rPr>
          <w:rFonts w:ascii="Georgia" w:hAnsi="Georgia"/>
        </w:rPr>
        <w:t>I.</w:t>
      </w:r>
      <w:r w:rsidR="00B94202">
        <w:rPr>
          <w:rFonts w:ascii="Georgia" w:hAnsi="Georgia"/>
        </w:rPr>
        <w:t>6</w:t>
      </w:r>
      <w:r w:rsidR="000552F0" w:rsidRPr="008A3E6B">
        <w:rPr>
          <w:rFonts w:ascii="Georgia" w:hAnsi="Georgia"/>
        </w:rPr>
        <w:t xml:space="preserve">.  </w:t>
      </w:r>
      <w:r w:rsidR="00454E83" w:rsidRPr="008A3E6B">
        <w:rPr>
          <w:rFonts w:ascii="Georgia" w:hAnsi="Georgia"/>
        </w:rPr>
        <w:tab/>
      </w:r>
      <w:r w:rsidR="000552F0" w:rsidRPr="008A3E6B">
        <w:rPr>
          <w:rFonts w:ascii="Georgia" w:hAnsi="Georgia"/>
        </w:rPr>
        <w:t xml:space="preserve">Tento Dodatek č. </w:t>
      </w:r>
      <w:r w:rsidR="00290A12">
        <w:rPr>
          <w:rFonts w:ascii="Georgia" w:hAnsi="Georgia"/>
        </w:rPr>
        <w:t>8</w:t>
      </w:r>
      <w:r w:rsidR="000552F0" w:rsidRPr="008A3E6B">
        <w:rPr>
          <w:rFonts w:ascii="Georgia" w:hAnsi="Georgia"/>
        </w:rPr>
        <w:t xml:space="preserve"> je vyhotoven ve čtyřech stejnopisech s platností originálu, z nichž každá strana obdrží dva.</w:t>
      </w:r>
    </w:p>
    <w:p w:rsidR="000552F0" w:rsidRPr="008A3E6B" w:rsidRDefault="000552F0" w:rsidP="00080BAA">
      <w:pPr>
        <w:ind w:left="709" w:hanging="709"/>
        <w:jc w:val="both"/>
        <w:rPr>
          <w:rFonts w:ascii="Georgia" w:hAnsi="Georgia"/>
        </w:rPr>
      </w:pPr>
    </w:p>
    <w:p w:rsidR="000552F0" w:rsidRPr="008A3E6B" w:rsidRDefault="000552F0" w:rsidP="00080BAA">
      <w:pPr>
        <w:ind w:left="709" w:hanging="709"/>
        <w:jc w:val="both"/>
        <w:rPr>
          <w:rFonts w:ascii="Georgia" w:hAnsi="Georgia"/>
        </w:rPr>
      </w:pPr>
      <w:r w:rsidRPr="008A3E6B">
        <w:rPr>
          <w:rFonts w:ascii="Georgia" w:hAnsi="Georgia"/>
        </w:rPr>
        <w:lastRenderedPageBreak/>
        <w:t>I.</w:t>
      </w:r>
      <w:r w:rsidR="00B94202">
        <w:rPr>
          <w:rFonts w:ascii="Georgia" w:hAnsi="Georgia"/>
        </w:rPr>
        <w:t>7</w:t>
      </w:r>
      <w:r w:rsidRPr="008A3E6B">
        <w:rPr>
          <w:rFonts w:ascii="Georgia" w:hAnsi="Georgia"/>
        </w:rPr>
        <w:t xml:space="preserve">. </w:t>
      </w:r>
      <w:r w:rsidR="00454E83"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 xml:space="preserve">Tento Dodatek č. </w:t>
      </w:r>
      <w:r w:rsidR="00290A12">
        <w:rPr>
          <w:rFonts w:ascii="Georgia" w:hAnsi="Georgia"/>
        </w:rPr>
        <w:t>8</w:t>
      </w:r>
      <w:r w:rsidRPr="008A3E6B">
        <w:rPr>
          <w:rFonts w:ascii="Georgia" w:hAnsi="Georgia"/>
        </w:rPr>
        <w:t xml:space="preserve"> nabývá </w:t>
      </w:r>
      <w:r w:rsidR="00F23F07" w:rsidRPr="008A3E6B">
        <w:rPr>
          <w:rFonts w:ascii="Georgia" w:hAnsi="Georgia"/>
        </w:rPr>
        <w:t>platnosti</w:t>
      </w:r>
      <w:r w:rsidRPr="008A3E6B">
        <w:rPr>
          <w:rFonts w:ascii="Georgia" w:hAnsi="Georgia"/>
        </w:rPr>
        <w:t xml:space="preserve"> dnem podpisu </w:t>
      </w:r>
      <w:r w:rsidR="00F23F07" w:rsidRPr="008A3E6B">
        <w:rPr>
          <w:rFonts w:ascii="Georgia" w:hAnsi="Georgia"/>
        </w:rPr>
        <w:t>a účinnosti okamžikem zveřejnění v registru smluv</w:t>
      </w:r>
      <w:r w:rsidRPr="008A3E6B">
        <w:rPr>
          <w:rFonts w:ascii="Georgia" w:hAnsi="Georgia"/>
        </w:rPr>
        <w:t>.</w:t>
      </w:r>
    </w:p>
    <w:p w:rsidR="000552F0" w:rsidRPr="008A3E6B" w:rsidRDefault="000552F0" w:rsidP="00D508D0">
      <w:pPr>
        <w:rPr>
          <w:rFonts w:ascii="Georgia" w:hAnsi="Georgia"/>
        </w:rPr>
      </w:pPr>
    </w:p>
    <w:p w:rsidR="000552F0" w:rsidRDefault="000552F0" w:rsidP="00080BAA">
      <w:pPr>
        <w:ind w:left="709" w:hanging="709"/>
        <w:jc w:val="both"/>
        <w:rPr>
          <w:rFonts w:ascii="Georgia" w:hAnsi="Georgia"/>
        </w:rPr>
      </w:pPr>
      <w:r w:rsidRPr="008A3E6B">
        <w:rPr>
          <w:rFonts w:ascii="Georgia" w:hAnsi="Georgia"/>
        </w:rPr>
        <w:t>I.</w:t>
      </w:r>
      <w:r w:rsidR="00B94202">
        <w:rPr>
          <w:rFonts w:ascii="Georgia" w:hAnsi="Georgia"/>
        </w:rPr>
        <w:t>8</w:t>
      </w:r>
      <w:r w:rsidRPr="008A3E6B">
        <w:rPr>
          <w:rFonts w:ascii="Georgia" w:hAnsi="Georgia"/>
        </w:rPr>
        <w:t xml:space="preserve">. </w:t>
      </w:r>
      <w:r w:rsidR="00454E83" w:rsidRPr="008A3E6B">
        <w:rPr>
          <w:rFonts w:ascii="Georgia" w:hAnsi="Georgia"/>
        </w:rPr>
        <w:tab/>
      </w:r>
      <w:r w:rsidRPr="008A3E6B">
        <w:rPr>
          <w:rFonts w:ascii="Georgia" w:hAnsi="Georgia"/>
        </w:rPr>
        <w:t>Smluvní strany berou na vědomí, že tento dodatek bude zveřejněn v registru smluv dle zákona č. 340/2015 Sb., o registru smluv, jelikož je objednatel povinnou osobou ve smyslu tohoto zákona, a s jejím zveřejněním souhlasí. Zveřejnění se zavazuje zajistit objednatel do 30 dnů od podpisu tohoto dodatku oběma smluvními stranami.</w:t>
      </w:r>
    </w:p>
    <w:p w:rsidR="00663761" w:rsidRDefault="00663761" w:rsidP="00080BAA">
      <w:pPr>
        <w:ind w:left="709" w:hanging="709"/>
        <w:jc w:val="both"/>
        <w:rPr>
          <w:rFonts w:ascii="Georgia" w:hAnsi="Georgia"/>
        </w:rPr>
      </w:pPr>
    </w:p>
    <w:p w:rsidR="00663761" w:rsidRDefault="00663761" w:rsidP="00080BAA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 xml:space="preserve">I.9. </w:t>
      </w:r>
      <w:r>
        <w:rPr>
          <w:rFonts w:ascii="Georgia" w:hAnsi="Georgia"/>
        </w:rPr>
        <w:tab/>
        <w:t>Nedílnou součástí tohoto dodatku jsou tyto přílohy:</w:t>
      </w:r>
    </w:p>
    <w:p w:rsidR="00663761" w:rsidRDefault="00663761" w:rsidP="00080BAA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Příloha č. 1 – rozpočet</w:t>
      </w:r>
    </w:p>
    <w:p w:rsidR="00663761" w:rsidRPr="008A3E6B" w:rsidRDefault="00663761" w:rsidP="00080BAA">
      <w:pPr>
        <w:ind w:left="709" w:hanging="709"/>
        <w:jc w:val="both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Příloha č. 2 – mapa místa zhotovení</w:t>
      </w:r>
    </w:p>
    <w:p w:rsidR="00940D67" w:rsidRDefault="00940D67" w:rsidP="00940D67">
      <w:pPr>
        <w:jc w:val="both"/>
        <w:rPr>
          <w:rFonts w:ascii="Georgia" w:hAnsi="Georgia"/>
        </w:rPr>
      </w:pPr>
    </w:p>
    <w:p w:rsidR="00290A12" w:rsidRPr="008A3E6B" w:rsidRDefault="00290A12">
      <w:pPr>
        <w:ind w:left="709" w:hanging="709"/>
        <w:jc w:val="both"/>
        <w:rPr>
          <w:rFonts w:ascii="Georgia" w:hAnsi="Georgia"/>
        </w:rPr>
      </w:pPr>
    </w:p>
    <w:p w:rsidR="000B1548" w:rsidRPr="008A3E6B" w:rsidRDefault="000B1548" w:rsidP="00080BAA">
      <w:pPr>
        <w:ind w:left="709" w:hanging="709"/>
        <w:jc w:val="both"/>
        <w:rPr>
          <w:rFonts w:ascii="Georgia" w:hAnsi="Georgia"/>
        </w:rPr>
      </w:pPr>
    </w:p>
    <w:p w:rsidR="00C33927" w:rsidRPr="008A3E6B" w:rsidRDefault="00C33927" w:rsidP="00454E83">
      <w:pPr>
        <w:ind w:left="709" w:hanging="709"/>
        <w:rPr>
          <w:rFonts w:ascii="Georgia" w:hAnsi="Georgia"/>
        </w:rPr>
      </w:pPr>
    </w:p>
    <w:p w:rsidR="00C33927" w:rsidRPr="008A3E6B" w:rsidRDefault="00C33927" w:rsidP="00454E83">
      <w:pPr>
        <w:ind w:left="709" w:hanging="709"/>
        <w:rPr>
          <w:rFonts w:ascii="Georgia" w:hAnsi="Georgia"/>
        </w:rPr>
      </w:pPr>
    </w:p>
    <w:p w:rsidR="000552F0" w:rsidRPr="008A3E6B" w:rsidRDefault="000552F0" w:rsidP="00080BAA">
      <w:pPr>
        <w:ind w:left="709" w:hanging="709"/>
        <w:rPr>
          <w:rFonts w:ascii="Georgia" w:hAnsi="Georgia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0552F0" w:rsidRPr="00D508D0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B1548" w:rsidRPr="008A3E6B" w:rsidRDefault="000B1548" w:rsidP="00080BAA">
            <w:pPr>
              <w:ind w:left="709" w:hanging="709"/>
              <w:rPr>
                <w:rFonts w:ascii="Georgia" w:hAnsi="Georgia"/>
              </w:rPr>
            </w:pPr>
          </w:p>
          <w:p w:rsidR="000552F0" w:rsidRPr="008A3E6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8A3E6B">
              <w:rPr>
                <w:rFonts w:ascii="Georgia" w:hAnsi="Georgia"/>
              </w:rPr>
              <w:t>V Praze dne:</w:t>
            </w:r>
          </w:p>
          <w:p w:rsidR="000552F0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:rsidR="007F0454" w:rsidRPr="008A3E6B" w:rsidRDefault="007F0454" w:rsidP="00080BAA">
            <w:pPr>
              <w:ind w:left="709" w:hanging="709"/>
              <w:rPr>
                <w:rFonts w:ascii="Georgia" w:hAnsi="Georgia"/>
              </w:rPr>
            </w:pPr>
          </w:p>
          <w:p w:rsidR="000552F0" w:rsidRPr="008A3E6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:rsidR="000552F0" w:rsidRPr="008A3E6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8A3E6B">
              <w:rPr>
                <w:rFonts w:ascii="Georgia" w:hAnsi="Georgia"/>
              </w:rPr>
              <w:t>…………………………….</w:t>
            </w:r>
          </w:p>
          <w:p w:rsidR="000552F0" w:rsidRPr="008A3E6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8A3E6B">
              <w:rPr>
                <w:rFonts w:ascii="Georgia" w:hAnsi="Georgia"/>
              </w:rPr>
              <w:t>za objednatele:</w:t>
            </w:r>
          </w:p>
          <w:p w:rsidR="000552F0" w:rsidRPr="008A3E6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8A3E6B">
              <w:rPr>
                <w:rFonts w:ascii="Georgia" w:hAnsi="Georgia"/>
              </w:rPr>
              <w:t xml:space="preserve">Ing. </w:t>
            </w:r>
            <w:r w:rsidR="00D508D0" w:rsidRPr="008A3E6B">
              <w:rPr>
                <w:rFonts w:ascii="Georgia" w:hAnsi="Georgia"/>
              </w:rPr>
              <w:t>Pavel Frelich</w:t>
            </w:r>
          </w:p>
          <w:p w:rsidR="000552F0" w:rsidRPr="008A3E6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8A3E6B">
              <w:rPr>
                <w:rFonts w:ascii="Georgia" w:hAnsi="Georgia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B1548" w:rsidRPr="008A3E6B" w:rsidRDefault="000B1548" w:rsidP="00080BAA">
            <w:pPr>
              <w:ind w:left="709" w:hanging="709"/>
              <w:rPr>
                <w:rFonts w:ascii="Georgia" w:hAnsi="Georgia"/>
              </w:rPr>
            </w:pPr>
          </w:p>
          <w:p w:rsidR="000552F0" w:rsidRPr="008A3E6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8A3E6B">
              <w:rPr>
                <w:rFonts w:ascii="Georgia" w:hAnsi="Georgia"/>
              </w:rPr>
              <w:t>V</w:t>
            </w:r>
            <w:r w:rsidR="008E1C18" w:rsidRPr="008A3E6B">
              <w:rPr>
                <w:rFonts w:ascii="Georgia" w:hAnsi="Georgia"/>
              </w:rPr>
              <w:t xml:space="preserve"> </w:t>
            </w:r>
            <w:r w:rsidR="00080BAA" w:rsidRPr="008A3E6B">
              <w:rPr>
                <w:rFonts w:ascii="Georgia" w:hAnsi="Georgia"/>
              </w:rPr>
              <w:t>Praze</w:t>
            </w:r>
            <w:r w:rsidRPr="008A3E6B">
              <w:rPr>
                <w:rFonts w:ascii="Georgia" w:hAnsi="Georgia"/>
              </w:rPr>
              <w:t xml:space="preserve"> dne: </w:t>
            </w:r>
          </w:p>
          <w:p w:rsidR="000552F0" w:rsidRPr="008A3E6B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:rsidR="000552F0" w:rsidRDefault="000552F0" w:rsidP="00080BAA">
            <w:pPr>
              <w:ind w:left="709" w:hanging="709"/>
              <w:rPr>
                <w:rFonts w:ascii="Georgia" w:hAnsi="Georgia"/>
              </w:rPr>
            </w:pPr>
          </w:p>
          <w:p w:rsidR="007F0454" w:rsidRPr="008A3E6B" w:rsidRDefault="007F0454" w:rsidP="00080BAA">
            <w:pPr>
              <w:ind w:left="709" w:hanging="709"/>
              <w:rPr>
                <w:rFonts w:ascii="Georgia" w:hAnsi="Georgia"/>
              </w:rPr>
            </w:pPr>
            <w:bookmarkStart w:id="0" w:name="_GoBack"/>
            <w:bookmarkEnd w:id="0"/>
          </w:p>
          <w:p w:rsidR="000552F0" w:rsidRPr="008A3E6B" w:rsidRDefault="000552F0" w:rsidP="00080BAA">
            <w:pPr>
              <w:ind w:left="709" w:hanging="709"/>
              <w:rPr>
                <w:rFonts w:ascii="Georgia" w:hAnsi="Georgia"/>
              </w:rPr>
            </w:pPr>
            <w:r w:rsidRPr="008A3E6B">
              <w:rPr>
                <w:rFonts w:ascii="Georgia" w:hAnsi="Georgia"/>
              </w:rPr>
              <w:t>..........................................................</w:t>
            </w:r>
          </w:p>
          <w:p w:rsidR="000552F0" w:rsidRPr="008A3E6B" w:rsidRDefault="000B1548" w:rsidP="00080BAA">
            <w:pPr>
              <w:ind w:left="709" w:hanging="709"/>
              <w:rPr>
                <w:rFonts w:ascii="Georgia" w:hAnsi="Georgia"/>
              </w:rPr>
            </w:pPr>
            <w:r w:rsidRPr="008A3E6B">
              <w:rPr>
                <w:rFonts w:ascii="Georgia" w:hAnsi="Georgia"/>
              </w:rPr>
              <w:t>za zhotovitele</w:t>
            </w:r>
          </w:p>
          <w:p w:rsidR="00C33927" w:rsidRPr="008A3E6B" w:rsidRDefault="00C33927" w:rsidP="00080BAA">
            <w:pPr>
              <w:ind w:left="709" w:hanging="709"/>
              <w:rPr>
                <w:rFonts w:ascii="Georgia" w:hAnsi="Georgia"/>
              </w:rPr>
            </w:pPr>
            <w:r w:rsidRPr="008A3E6B">
              <w:rPr>
                <w:rFonts w:ascii="Georgia" w:hAnsi="Georgia"/>
              </w:rPr>
              <w:t>Šimon Pánek</w:t>
            </w:r>
          </w:p>
          <w:p w:rsidR="000552F0" w:rsidRPr="00D508D0" w:rsidRDefault="00C33927" w:rsidP="00080BAA">
            <w:pPr>
              <w:ind w:left="709" w:hanging="709"/>
              <w:rPr>
                <w:rFonts w:ascii="Georgia" w:hAnsi="Georgia"/>
              </w:rPr>
            </w:pPr>
            <w:r w:rsidRPr="008A3E6B">
              <w:rPr>
                <w:rFonts w:ascii="Georgia" w:hAnsi="Georgia"/>
              </w:rPr>
              <w:t>ředitel společnosti Člověk v tísni</w:t>
            </w:r>
          </w:p>
        </w:tc>
      </w:tr>
    </w:tbl>
    <w:p w:rsidR="00F86915" w:rsidRPr="00D508D0" w:rsidRDefault="00F86915" w:rsidP="008123F6">
      <w:pPr>
        <w:jc w:val="both"/>
        <w:rPr>
          <w:rFonts w:ascii="Georgia" w:hAnsi="Georgia"/>
        </w:rPr>
      </w:pPr>
    </w:p>
    <w:p w:rsidR="00F86915" w:rsidRPr="00D508D0" w:rsidRDefault="00F86915" w:rsidP="008123F6">
      <w:pPr>
        <w:jc w:val="both"/>
        <w:rPr>
          <w:rFonts w:ascii="Georgia" w:hAnsi="Georgia"/>
        </w:rPr>
      </w:pPr>
    </w:p>
    <w:p w:rsidR="00F86915" w:rsidRPr="00D508D0" w:rsidRDefault="00F86915" w:rsidP="008123F6">
      <w:pPr>
        <w:jc w:val="both"/>
        <w:rPr>
          <w:rFonts w:ascii="Georgia" w:hAnsi="Georgia"/>
        </w:rPr>
      </w:pPr>
    </w:p>
    <w:sectPr w:rsidR="00F86915" w:rsidRPr="00D508D0" w:rsidSect="00377367">
      <w:headerReference w:type="first" r:id="rId12"/>
      <w:footerReference w:type="first" r:id="rId13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BF" w:rsidRDefault="005655BF" w:rsidP="00804DF5">
      <w:r>
        <w:separator/>
      </w:r>
    </w:p>
  </w:endnote>
  <w:endnote w:type="continuationSeparator" w:id="0">
    <w:p w:rsidR="005655BF" w:rsidRDefault="005655BF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402382"/>
      <w:docPartObj>
        <w:docPartGallery w:val="Page Numbers (Bottom of Page)"/>
        <w:docPartUnique/>
      </w:docPartObj>
    </w:sdtPr>
    <w:sdtEndPr/>
    <w:sdtContent>
      <w:p w:rsidR="00377367" w:rsidRDefault="00C35886">
        <w:pPr>
          <w:pStyle w:val="Zpat"/>
          <w:jc w:val="right"/>
        </w:pPr>
        <w:r>
          <w:fldChar w:fldCharType="begin"/>
        </w:r>
        <w:r w:rsidR="00377367">
          <w:instrText>PAGE   \* MERGEFORMAT</w:instrText>
        </w:r>
        <w:r>
          <w:fldChar w:fldCharType="separate"/>
        </w:r>
        <w:r w:rsidR="00FA363D">
          <w:rPr>
            <w:noProof/>
          </w:rPr>
          <w:t>3</w:t>
        </w:r>
        <w:r>
          <w:fldChar w:fldCharType="end"/>
        </w:r>
      </w:p>
    </w:sdtContent>
  </w:sdt>
  <w:p w:rsidR="00804DF5" w:rsidRDefault="00804D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50B" w:rsidRDefault="0008350B">
    <w:pPr>
      <w:pStyle w:val="Zpat"/>
      <w:jc w:val="right"/>
    </w:pPr>
  </w:p>
  <w:p w:rsidR="00377367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0C00011B" wp14:editId="773729D8">
              <wp:simplePos x="0" y="0"/>
              <wp:positionH relativeFrom="column">
                <wp:posOffset>-1009650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C35886"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="00C35886" w:rsidRPr="00300BE9">
          <w:rPr>
            <w:rFonts w:ascii="Georgia" w:hAnsi="Georgia"/>
          </w:rPr>
          <w:fldChar w:fldCharType="separate"/>
        </w:r>
        <w:r w:rsidR="00FA363D">
          <w:rPr>
            <w:rFonts w:ascii="Georgia" w:hAnsi="Georgia"/>
            <w:noProof/>
          </w:rPr>
          <w:t>2</w:t>
        </w:r>
        <w:r w:rsidR="00C35886" w:rsidRPr="00300BE9">
          <w:rPr>
            <w:rFonts w:ascii="Georgia" w:hAnsi="Georgia"/>
          </w:rPr>
          <w:fldChar w:fldCharType="end"/>
        </w:r>
      </w:p>
    </w:sdtContent>
  </w:sdt>
  <w:p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BF" w:rsidRDefault="005655BF" w:rsidP="00804DF5">
      <w:r>
        <w:separator/>
      </w:r>
    </w:p>
  </w:footnote>
  <w:footnote w:type="continuationSeparator" w:id="0">
    <w:p w:rsidR="005655BF" w:rsidRDefault="005655BF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F5" w:rsidRDefault="00FA363D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67" w:rsidRDefault="003773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3CCDEE" wp14:editId="2BB4E626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367" w:rsidRDefault="003773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0A8F"/>
    <w:multiLevelType w:val="hybridMultilevel"/>
    <w:tmpl w:val="A0A8CA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B6273"/>
    <w:multiLevelType w:val="hybridMultilevel"/>
    <w:tmpl w:val="145A437E"/>
    <w:lvl w:ilvl="0" w:tplc="F1CA8A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552F0"/>
    <w:rsid w:val="00080BAA"/>
    <w:rsid w:val="0008350B"/>
    <w:rsid w:val="000B1548"/>
    <w:rsid w:val="000C485F"/>
    <w:rsid w:val="000E00B0"/>
    <w:rsid w:val="000E281E"/>
    <w:rsid w:val="001C556E"/>
    <w:rsid w:val="001E3F44"/>
    <w:rsid w:val="002240E6"/>
    <w:rsid w:val="00236BDC"/>
    <w:rsid w:val="0026310C"/>
    <w:rsid w:val="00290A12"/>
    <w:rsid w:val="00300BE9"/>
    <w:rsid w:val="0030729B"/>
    <w:rsid w:val="00357CE6"/>
    <w:rsid w:val="00377367"/>
    <w:rsid w:val="00380462"/>
    <w:rsid w:val="0039274C"/>
    <w:rsid w:val="00433B85"/>
    <w:rsid w:val="00441139"/>
    <w:rsid w:val="00454E83"/>
    <w:rsid w:val="004A32BC"/>
    <w:rsid w:val="004D542E"/>
    <w:rsid w:val="00502448"/>
    <w:rsid w:val="0055500A"/>
    <w:rsid w:val="005655BF"/>
    <w:rsid w:val="00583B79"/>
    <w:rsid w:val="005961B4"/>
    <w:rsid w:val="005B6D5B"/>
    <w:rsid w:val="005F7351"/>
    <w:rsid w:val="00651D9A"/>
    <w:rsid w:val="00663761"/>
    <w:rsid w:val="00672D9C"/>
    <w:rsid w:val="006926FA"/>
    <w:rsid w:val="00713B97"/>
    <w:rsid w:val="0075552B"/>
    <w:rsid w:val="00777C98"/>
    <w:rsid w:val="007E5BC2"/>
    <w:rsid w:val="007E6EBA"/>
    <w:rsid w:val="007F0454"/>
    <w:rsid w:val="00804DF5"/>
    <w:rsid w:val="008123F6"/>
    <w:rsid w:val="00827686"/>
    <w:rsid w:val="00855174"/>
    <w:rsid w:val="008A3E6B"/>
    <w:rsid w:val="008D44D7"/>
    <w:rsid w:val="008E1C18"/>
    <w:rsid w:val="008E5F6A"/>
    <w:rsid w:val="00940D67"/>
    <w:rsid w:val="0096023F"/>
    <w:rsid w:val="009858ED"/>
    <w:rsid w:val="00A270F7"/>
    <w:rsid w:val="00AA47EC"/>
    <w:rsid w:val="00B24255"/>
    <w:rsid w:val="00B25ADC"/>
    <w:rsid w:val="00B2799F"/>
    <w:rsid w:val="00B30720"/>
    <w:rsid w:val="00B94202"/>
    <w:rsid w:val="00BA42B5"/>
    <w:rsid w:val="00BA6A54"/>
    <w:rsid w:val="00BA787F"/>
    <w:rsid w:val="00BB0594"/>
    <w:rsid w:val="00BF454B"/>
    <w:rsid w:val="00C02E1F"/>
    <w:rsid w:val="00C33927"/>
    <w:rsid w:val="00C35886"/>
    <w:rsid w:val="00CC3D4B"/>
    <w:rsid w:val="00D31B62"/>
    <w:rsid w:val="00D4093A"/>
    <w:rsid w:val="00D508D0"/>
    <w:rsid w:val="00D53091"/>
    <w:rsid w:val="00DA0F1E"/>
    <w:rsid w:val="00DA0F3B"/>
    <w:rsid w:val="00DC3F90"/>
    <w:rsid w:val="00DD0B21"/>
    <w:rsid w:val="00E70EF7"/>
    <w:rsid w:val="00E93122"/>
    <w:rsid w:val="00F03C92"/>
    <w:rsid w:val="00F15E86"/>
    <w:rsid w:val="00F1637A"/>
    <w:rsid w:val="00F23F07"/>
    <w:rsid w:val="00F2742E"/>
    <w:rsid w:val="00F625CB"/>
    <w:rsid w:val="00F86915"/>
    <w:rsid w:val="00FA363D"/>
    <w:rsid w:val="00FA4019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9236ED7A-6280-42E9-8FB4-ABE84AF8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E1C18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E1C18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7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7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70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31E3"/>
    <w:rsid w:val="00256383"/>
    <w:rsid w:val="004E6DA1"/>
    <w:rsid w:val="005F0B5E"/>
    <w:rsid w:val="00655061"/>
    <w:rsid w:val="008320EA"/>
    <w:rsid w:val="00A101A4"/>
    <w:rsid w:val="00B331E3"/>
    <w:rsid w:val="00B7243A"/>
    <w:rsid w:val="00C264E7"/>
    <w:rsid w:val="00DF7DCE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4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88BF1E-EBF8-4FEA-9AEE-42D7A7B3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Hajciarova Daniela</cp:lastModifiedBy>
  <cp:revision>2</cp:revision>
  <cp:lastPrinted>2017-12-19T12:42:00Z</cp:lastPrinted>
  <dcterms:created xsi:type="dcterms:W3CDTF">2018-02-21T09:39:00Z</dcterms:created>
  <dcterms:modified xsi:type="dcterms:W3CDTF">2018-02-21T09:39:00Z</dcterms:modified>
</cp:coreProperties>
</file>