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76" w:rsidRDefault="00BC5CD8">
      <w:pPr>
        <w:pStyle w:val="Nadpis10"/>
        <w:keepNext/>
        <w:keepLines/>
        <w:shd w:val="clear" w:color="auto" w:fill="auto"/>
      </w:pPr>
      <w:bookmarkStart w:id="0" w:name="bookmark0"/>
      <w:r>
        <w:t>43/2018</w:t>
      </w:r>
      <w:bookmarkEnd w:id="0"/>
    </w:p>
    <w:p w:rsidR="00B42F76" w:rsidRDefault="00BC5CD8">
      <w:pPr>
        <w:pStyle w:val="Nadpis20"/>
        <w:keepNext/>
        <w:keepLines/>
        <w:shd w:val="clear" w:color="auto" w:fill="auto"/>
      </w:pPr>
      <w:bookmarkStart w:id="1" w:name="bookmark1"/>
      <w:r>
        <w:t>Smlouva o nájmu věcí movitých</w:t>
      </w:r>
      <w:bookmarkEnd w:id="1"/>
    </w:p>
    <w:p w:rsidR="00B42F76" w:rsidRDefault="00BC5CD8">
      <w:pPr>
        <w:pStyle w:val="Zkladntext1"/>
        <w:shd w:val="clear" w:color="auto" w:fill="auto"/>
        <w:spacing w:after="760" w:line="252" w:lineRule="auto"/>
        <w:ind w:left="160"/>
        <w:jc w:val="center"/>
      </w:pPr>
      <w:r>
        <w:rPr>
          <w:b/>
          <w:bCs/>
        </w:rPr>
        <w:t xml:space="preserve">uzavřená podle § 2201 až § 2234 zákona </w:t>
      </w:r>
      <w:proofErr w:type="spellStart"/>
      <w:r>
        <w:rPr>
          <w:b/>
          <w:bCs/>
        </w:rPr>
        <w:t>c</w:t>
      </w:r>
      <w:proofErr w:type="spellEnd"/>
      <w:r>
        <w:rPr>
          <w:b/>
          <w:bCs/>
        </w:rPr>
        <w:t>. 89/2012 Sb. - Občanského zákoníku - ve znění pozdějších předpisů</w:t>
      </w:r>
      <w:r>
        <w:rPr>
          <w:b/>
          <w:bCs/>
        </w:rPr>
        <w:br/>
        <w:t>a podle zákona č. 219/2000 Sb., o majetku České republiky a jejím vystupování v právních vztazích</w:t>
      </w:r>
    </w:p>
    <w:p w:rsidR="00B42F76" w:rsidRDefault="00BC5CD8">
      <w:pPr>
        <w:pStyle w:val="Nadpis30"/>
        <w:keepNext/>
        <w:keepLines/>
        <w:shd w:val="clear" w:color="auto" w:fill="auto"/>
      </w:pPr>
      <w:bookmarkStart w:id="2" w:name="bookmark2"/>
      <w:r>
        <w:t xml:space="preserve">Smluvní </w:t>
      </w:r>
      <w:r>
        <w:t>strany:</w:t>
      </w:r>
      <w:bookmarkEnd w:id="2"/>
    </w:p>
    <w:p w:rsidR="00B42F76" w:rsidRDefault="00BC5CD8">
      <w:pPr>
        <w:pStyle w:val="Zkladntext1"/>
        <w:numPr>
          <w:ilvl w:val="0"/>
          <w:numId w:val="1"/>
        </w:numPr>
        <w:shd w:val="clear" w:color="auto" w:fill="auto"/>
        <w:tabs>
          <w:tab w:val="left" w:pos="984"/>
        </w:tabs>
        <w:spacing w:after="240" w:line="211" w:lineRule="auto"/>
        <w:ind w:left="6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Pronajímatel:</w:t>
      </w:r>
    </w:p>
    <w:p w:rsidR="00B42F76" w:rsidRDefault="00BC5CD8">
      <w:pPr>
        <w:pStyle w:val="Nadpis40"/>
        <w:keepNext/>
        <w:keepLines/>
        <w:shd w:val="clear" w:color="auto" w:fill="auto"/>
        <w:spacing w:after="120"/>
      </w:pPr>
      <w:bookmarkStart w:id="3" w:name="bookmark3"/>
      <w:r>
        <w:t>Národní technické muzeum, IČ: 00023299, Kostelní 42,170 78 Praha 7</w:t>
      </w:r>
      <w:bookmarkEnd w:id="3"/>
    </w:p>
    <w:p w:rsidR="00B42F76" w:rsidRDefault="00BC5CD8">
      <w:pPr>
        <w:pStyle w:val="Zkladntext1"/>
        <w:shd w:val="clear" w:color="auto" w:fill="auto"/>
        <w:tabs>
          <w:tab w:val="left" w:pos="3052"/>
        </w:tabs>
        <w:spacing w:after="120" w:line="233" w:lineRule="auto"/>
        <w:ind w:left="800" w:firstLine="20"/>
      </w:pPr>
      <w:r>
        <w:t>odpovědný zástupce:</w:t>
      </w:r>
      <w:r>
        <w:tab/>
        <w:t xml:space="preserve">Mgr. Karel </w:t>
      </w:r>
      <w:proofErr w:type="spellStart"/>
      <w:r>
        <w:t>Ksandr</w:t>
      </w:r>
      <w:proofErr w:type="spellEnd"/>
      <w:r>
        <w:t>, generální ředitel NTM</w:t>
      </w:r>
    </w:p>
    <w:p w:rsidR="00B42F76" w:rsidRDefault="00BC5CD8">
      <w:pPr>
        <w:pStyle w:val="Zkladntext1"/>
        <w:shd w:val="clear" w:color="auto" w:fill="auto"/>
        <w:spacing w:line="233" w:lineRule="auto"/>
        <w:ind w:left="800" w:firstLine="20"/>
      </w:pPr>
      <w:r>
        <w:rPr>
          <w:b/>
          <w:bCs/>
        </w:rPr>
        <w:t>osoba pověřená pro</w:t>
      </w:r>
    </w:p>
    <w:p w:rsidR="00B42F76" w:rsidRDefault="00BC5CD8">
      <w:pPr>
        <w:pStyle w:val="Zkladntext1"/>
        <w:shd w:val="clear" w:color="auto" w:fill="auto"/>
        <w:tabs>
          <w:tab w:val="left" w:pos="3052"/>
        </w:tabs>
        <w:spacing w:after="120" w:line="233" w:lineRule="auto"/>
        <w:ind w:left="800" w:firstLine="20"/>
      </w:pPr>
      <w:r>
        <w:t>věcná jednání:</w:t>
      </w:r>
      <w:r>
        <w:tab/>
        <w:t>Mgr. Hynek Stříteský, ředitel Muzea elektrotechniky a médií NTM</w:t>
      </w:r>
    </w:p>
    <w:p w:rsidR="00B42F76" w:rsidRDefault="00BC5CD8">
      <w:pPr>
        <w:pStyle w:val="Zkladntext20"/>
        <w:shd w:val="clear" w:color="auto" w:fill="auto"/>
        <w:spacing w:after="1060"/>
        <w:ind w:left="160"/>
        <w:jc w:val="center"/>
      </w:pPr>
      <w:r>
        <w:t xml:space="preserve">(dále </w:t>
      </w:r>
      <w:r>
        <w:t>jen „pronajímatel“ nebo obecně „smluvní strana“)</w:t>
      </w:r>
    </w:p>
    <w:p w:rsidR="00B42F76" w:rsidRDefault="00BC5CD8">
      <w:pPr>
        <w:pStyle w:val="Zkladntext1"/>
        <w:numPr>
          <w:ilvl w:val="0"/>
          <w:numId w:val="1"/>
        </w:numPr>
        <w:shd w:val="clear" w:color="auto" w:fill="auto"/>
        <w:tabs>
          <w:tab w:val="left" w:pos="991"/>
        </w:tabs>
        <w:spacing w:after="120" w:line="211" w:lineRule="auto"/>
        <w:ind w:left="6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Nájemce:</w:t>
      </w:r>
    </w:p>
    <w:p w:rsidR="00B42F76" w:rsidRDefault="00BC5CD8">
      <w:pPr>
        <w:pStyle w:val="Nadpis40"/>
        <w:keepNext/>
        <w:keepLines/>
        <w:shd w:val="clear" w:color="auto" w:fill="auto"/>
        <w:spacing w:after="0"/>
      </w:pPr>
      <w:bookmarkStart w:id="4" w:name="bookmark4"/>
      <w:r>
        <w:t>Muzeum fotografie a moderních obrazových médií, o. p. s., IČ: 28143396,</w:t>
      </w:r>
      <w:bookmarkEnd w:id="4"/>
    </w:p>
    <w:p w:rsidR="00B42F76" w:rsidRDefault="00BC5CD8">
      <w:pPr>
        <w:pStyle w:val="Nadpis40"/>
        <w:keepNext/>
        <w:keepLines/>
        <w:shd w:val="clear" w:color="auto" w:fill="auto"/>
        <w:spacing w:after="0"/>
      </w:pPr>
      <w:bookmarkStart w:id="5" w:name="bookmark5"/>
      <w:r>
        <w:t>Kostelní 20/1, 377 01 Jindřichův Hradec</w:t>
      </w:r>
      <w:bookmarkEnd w:id="5"/>
    </w:p>
    <w:p w:rsidR="00B42F76" w:rsidRDefault="00BC5CD8">
      <w:pPr>
        <w:pStyle w:val="Zkladntext1"/>
        <w:shd w:val="clear" w:color="auto" w:fill="auto"/>
        <w:tabs>
          <w:tab w:val="left" w:pos="1358"/>
          <w:tab w:val="left" w:pos="4033"/>
        </w:tabs>
        <w:ind w:left="980"/>
      </w:pPr>
      <w:proofErr w:type="gramStart"/>
      <w:r>
        <w:t>,</w:t>
      </w:r>
      <w:r>
        <w:tab/>
        <w:t xml:space="preserve">„ . , </w:t>
      </w:r>
      <w:r>
        <w:rPr>
          <w:vertAlign w:val="subscript"/>
        </w:rPr>
        <w:t>r t</w:t>
      </w:r>
      <w:r>
        <w:tab/>
        <w:t>PhDr.</w:t>
      </w:r>
      <w:proofErr w:type="gramEnd"/>
      <w:r>
        <w:t xml:space="preserve"> Eva Florová, Ph.D., ředitelka Muzea fotografie a moderních</w:t>
      </w:r>
    </w:p>
    <w:p w:rsidR="00B42F76" w:rsidRDefault="00BC5CD8">
      <w:pPr>
        <w:pStyle w:val="Zkladntext1"/>
        <w:shd w:val="clear" w:color="auto" w:fill="auto"/>
        <w:tabs>
          <w:tab w:val="left" w:pos="4033"/>
          <w:tab w:val="left" w:pos="5172"/>
        </w:tabs>
        <w:spacing w:line="180" w:lineRule="auto"/>
        <w:ind w:left="800" w:firstLine="20"/>
      </w:pPr>
      <w:r>
        <w:rPr>
          <w:b/>
          <w:bCs/>
        </w:rPr>
        <w:t>odpovědny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zástupce:</w:t>
      </w:r>
      <w:r>
        <w:rPr>
          <w:b/>
          <w:bCs/>
        </w:rPr>
        <w:tab/>
        <w:t xml:space="preserve">. </w:t>
      </w:r>
      <w:r>
        <w:rPr>
          <w:b/>
          <w:bCs/>
          <w:vertAlign w:val="subscript"/>
        </w:rPr>
        <w:t>r</w:t>
      </w:r>
      <w:r>
        <w:rPr>
          <w:b/>
          <w:bCs/>
        </w:rPr>
        <w:t xml:space="preserve"> ,</w:t>
      </w:r>
      <w:r>
        <w:rPr>
          <w:b/>
          <w:bCs/>
        </w:rPr>
        <w:tab/>
      </w:r>
      <w:r>
        <w:rPr>
          <w:b/>
          <w:bCs/>
          <w:vertAlign w:val="subscript"/>
        </w:rPr>
        <w:t>r</w:t>
      </w:r>
      <w:r>
        <w:rPr>
          <w:b/>
          <w:bCs/>
        </w:rPr>
        <w:t>,.,</w:t>
      </w:r>
      <w:proofErr w:type="gramEnd"/>
    </w:p>
    <w:p w:rsidR="00B42F76" w:rsidRDefault="00BC5CD8">
      <w:pPr>
        <w:pStyle w:val="Zkladntext1"/>
        <w:shd w:val="clear" w:color="auto" w:fill="auto"/>
        <w:tabs>
          <w:tab w:val="left" w:pos="2253"/>
          <w:tab w:val="left" w:pos="4033"/>
        </w:tabs>
        <w:spacing w:after="120" w:line="180" w:lineRule="auto"/>
        <w:ind w:left="1040"/>
      </w:pPr>
      <w:r>
        <w:rPr>
          <w:vertAlign w:val="superscript"/>
        </w:rPr>
        <w:t>f</w:t>
      </w:r>
      <w:r>
        <w:tab/>
        <w:t>&gt;</w:t>
      </w:r>
      <w:r>
        <w:tab/>
        <w:t>obrazových medu</w:t>
      </w:r>
    </w:p>
    <w:p w:rsidR="00B42F76" w:rsidRDefault="00BC5CD8">
      <w:pPr>
        <w:pStyle w:val="Zkladntext1"/>
        <w:shd w:val="clear" w:color="auto" w:fill="auto"/>
        <w:spacing w:after="120" w:line="233" w:lineRule="auto"/>
        <w:ind w:left="4000" w:right="1200" w:hanging="3180"/>
        <w:jc w:val="left"/>
      </w:pPr>
      <w:r>
        <w:t>osoba pověřená pro věcná jednání: PhDr. Eva Florová, Ph.D., ředitelka Muzea fotografie a moderních obrazových médií</w:t>
      </w:r>
    </w:p>
    <w:p w:rsidR="00B42F76" w:rsidRDefault="00BC5CD8">
      <w:pPr>
        <w:pStyle w:val="Zkladntext20"/>
        <w:shd w:val="clear" w:color="auto" w:fill="auto"/>
        <w:spacing w:after="700"/>
        <w:ind w:left="160"/>
        <w:jc w:val="center"/>
      </w:pPr>
      <w:r>
        <w:t>(dále jen "nájemce" nebo obecně „smluvní strana“)</w:t>
      </w:r>
    </w:p>
    <w:p w:rsidR="00B42F76" w:rsidRDefault="00BC5CD8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220" w:line="218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B42F76" w:rsidRDefault="00BC5CD8">
      <w:pPr>
        <w:pStyle w:val="Zkladntext1"/>
        <w:shd w:val="clear" w:color="auto" w:fill="auto"/>
        <w:spacing w:after="440"/>
        <w:jc w:val="left"/>
      </w:pPr>
      <w:r>
        <w:t>Předmětem této smlouvy je časově</w:t>
      </w:r>
      <w:r>
        <w:t xml:space="preserve"> omezený pronájem níže uvedených předmětů pronajímatele nájemci za podmínek dále stanovených, a to k účelu:</w:t>
      </w:r>
    </w:p>
    <w:p w:rsidR="00B42F76" w:rsidRDefault="00BC5CD8">
      <w:pPr>
        <w:pStyle w:val="Zkladntext1"/>
        <w:shd w:val="clear" w:color="auto" w:fill="auto"/>
        <w:spacing w:after="440"/>
        <w:jc w:val="left"/>
      </w:pPr>
      <w:r>
        <w:rPr>
          <w:i/>
          <w:iCs/>
        </w:rPr>
        <w:t>Prezentačnímu</w:t>
      </w:r>
      <w:r>
        <w:t xml:space="preserve"> v </w:t>
      </w:r>
      <w:r>
        <w:rPr>
          <w:i/>
          <w:iCs/>
        </w:rPr>
        <w:t xml:space="preserve">rámci expozice „Moc médii“ v prostorách Muzea fotografie a moderních obrazových médií, o. p. s., Kostelní20/’, 377 01 Jindřichův </w:t>
      </w:r>
      <w:r>
        <w:rPr>
          <w:i/>
          <w:iCs/>
        </w:rPr>
        <w:t>Hradec</w:t>
      </w:r>
    </w:p>
    <w:p w:rsidR="00B42F76" w:rsidRDefault="00BC5CD8">
      <w:pPr>
        <w:pStyle w:val="Titulektabulky0"/>
        <w:shd w:val="clear" w:color="auto" w:fill="auto"/>
      </w:pPr>
      <w:r>
        <w:t>II. Seznam předmětů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9"/>
        <w:gridCol w:w="6804"/>
        <w:gridCol w:w="1973"/>
      </w:tblGrid>
      <w:tr w:rsidR="00B42F7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Pořadové</w:t>
            </w:r>
          </w:p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- označení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hodnota (</w:t>
            </w:r>
            <w:proofErr w:type="spellStart"/>
            <w:r>
              <w:rPr>
                <w:b/>
                <w:bCs/>
                <w:sz w:val="22"/>
                <w:szCs w:val="22"/>
              </w:rPr>
              <w:t>vKě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Stereoskopické kukátko (OS 1000011</w:t>
            </w:r>
            <w:r>
              <w:rPr>
                <w:sz w:val="22"/>
                <w:szCs w:val="22"/>
              </w:rPr>
              <w:t>56)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46200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Projektor KODAK </w:t>
            </w:r>
            <w:r>
              <w:rPr>
                <w:sz w:val="22"/>
                <w:szCs w:val="22"/>
                <w:lang w:val="en-US" w:eastAsia="en-US" w:bidi="en-US"/>
              </w:rPr>
              <w:t xml:space="preserve">CAR </w:t>
            </w:r>
            <w:r>
              <w:rPr>
                <w:sz w:val="22"/>
                <w:szCs w:val="22"/>
              </w:rPr>
              <w:t>(OE200008593)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Projektor KODAK CAR. Typ:S-AV 2000 (OE200008595)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Vitrína s poklopem (NB1 </w:t>
            </w:r>
            <w:r>
              <w:rPr>
                <w:sz w:val="22"/>
                <w:szCs w:val="22"/>
              </w:rPr>
              <w:t>00015785)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11204,60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F76" w:rsidRDefault="00B42F76">
            <w:pPr>
              <w:rPr>
                <w:sz w:val="10"/>
                <w:szCs w:val="1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F76" w:rsidRDefault="00B42F7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</w:tr>
      <w:tr w:rsidR="00B42F7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1^1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4 předměty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F76" w:rsidRDefault="00BC5CD8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62012,60</w:t>
            </w:r>
          </w:p>
        </w:tc>
      </w:tr>
    </w:tbl>
    <w:p w:rsidR="00B42F76" w:rsidRDefault="00BC5CD8">
      <w:pPr>
        <w:spacing w:line="1" w:lineRule="exact"/>
        <w:rPr>
          <w:sz w:val="2"/>
          <w:szCs w:val="2"/>
        </w:rPr>
      </w:pPr>
      <w:r>
        <w:br w:type="page"/>
      </w:r>
    </w:p>
    <w:p w:rsidR="00B42F76" w:rsidRDefault="00BC5CD8">
      <w:pPr>
        <w:pStyle w:val="Zkladntext1"/>
        <w:numPr>
          <w:ilvl w:val="0"/>
          <w:numId w:val="3"/>
        </w:numPr>
        <w:shd w:val="clear" w:color="auto" w:fill="auto"/>
        <w:tabs>
          <w:tab w:val="left" w:pos="1375"/>
        </w:tabs>
        <w:spacing w:after="220" w:line="218" w:lineRule="auto"/>
        <w:ind w:left="560" w:firstLine="1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Doba trvání smlouvy: ode dne podpisu do </w:t>
      </w:r>
      <w:proofErr w:type="gramStart"/>
      <w:r>
        <w:rPr>
          <w:b/>
          <w:bCs/>
          <w:sz w:val="22"/>
          <w:szCs w:val="22"/>
        </w:rPr>
        <w:t>31.12. 2018</w:t>
      </w:r>
      <w:proofErr w:type="gramEnd"/>
      <w:r>
        <w:rPr>
          <w:b/>
          <w:bCs/>
          <w:sz w:val="22"/>
          <w:szCs w:val="22"/>
        </w:rPr>
        <w:t>.</w:t>
      </w:r>
    </w:p>
    <w:p w:rsidR="00B42F76" w:rsidRDefault="00BC5CD8">
      <w:pPr>
        <w:pStyle w:val="Zkladntext1"/>
        <w:shd w:val="clear" w:color="auto" w:fill="auto"/>
        <w:spacing w:after="520" w:line="252" w:lineRule="auto"/>
        <w:ind w:left="1360" w:firstLine="40"/>
        <w:rPr>
          <w:sz w:val="22"/>
          <w:szCs w:val="22"/>
        </w:rPr>
      </w:pPr>
      <w:r>
        <w:rPr>
          <w:b/>
          <w:bCs/>
          <w:sz w:val="22"/>
          <w:szCs w:val="22"/>
        </w:rPr>
        <w:t>O případné prodloužení nájemní smlouvy je nájemce povinen požádat pronajímatele nejpozději 14 dnů před ukončením původní výpůjční lhůty!</w:t>
      </w:r>
    </w:p>
    <w:p w:rsidR="00B42F76" w:rsidRDefault="00BC5CD8">
      <w:pPr>
        <w:pStyle w:val="Zkladntext1"/>
        <w:numPr>
          <w:ilvl w:val="0"/>
          <w:numId w:val="3"/>
        </w:numPr>
        <w:shd w:val="clear" w:color="auto" w:fill="auto"/>
        <w:tabs>
          <w:tab w:val="left" w:pos="1375"/>
        </w:tabs>
        <w:spacing w:after="220" w:line="218" w:lineRule="auto"/>
        <w:ind w:left="560" w:firstLine="1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Výše nájemného</w:t>
      </w:r>
    </w:p>
    <w:p w:rsidR="00B42F76" w:rsidRDefault="00BC5CD8">
      <w:pPr>
        <w:pStyle w:val="Zkladntext1"/>
        <w:numPr>
          <w:ilvl w:val="0"/>
          <w:numId w:val="4"/>
        </w:numPr>
        <w:shd w:val="clear" w:color="auto" w:fill="auto"/>
        <w:tabs>
          <w:tab w:val="left" w:pos="1375"/>
        </w:tabs>
        <w:ind w:left="1360" w:hanging="320"/>
      </w:pPr>
      <w:r>
        <w:rPr>
          <w:b/>
          <w:bCs/>
          <w:u w:val="single"/>
        </w:rPr>
        <w:t xml:space="preserve">Nájemce se zavazuje zaplatit pronajímateli za užívání </w:t>
      </w:r>
      <w:proofErr w:type="spellStart"/>
      <w:r>
        <w:rPr>
          <w:b/>
          <w:bCs/>
          <w:u w:val="single"/>
        </w:rPr>
        <w:t>vvše</w:t>
      </w:r>
      <w:proofErr w:type="spellEnd"/>
      <w:r>
        <w:rPr>
          <w:b/>
          <w:bCs/>
          <w:u w:val="single"/>
        </w:rPr>
        <w:t xml:space="preserve"> uvedených předmětů nájemné ve výši 3000,- Kč</w:t>
      </w:r>
    </w:p>
    <w:p w:rsidR="00B42F76" w:rsidRDefault="00BC5CD8">
      <w:pPr>
        <w:pStyle w:val="Zkladntext1"/>
        <w:shd w:val="clear" w:color="auto" w:fill="auto"/>
        <w:ind w:left="1360" w:firstLine="40"/>
      </w:pPr>
      <w:r>
        <w:rPr>
          <w:b/>
          <w:bCs/>
          <w:u w:val="single"/>
        </w:rPr>
        <w:t>(slovy: tři tisíce korun českých) za celou dobu trvání této nájemní smlouvy.</w:t>
      </w:r>
      <w:r>
        <w:rPr>
          <w:b/>
          <w:bCs/>
        </w:rPr>
        <w:t xml:space="preserve"> </w:t>
      </w:r>
      <w:r>
        <w:t xml:space="preserve">Pronajímatel </w:t>
      </w:r>
      <w:proofErr w:type="spellStart"/>
      <w:r>
        <w:t>ie</w:t>
      </w:r>
      <w:proofErr w:type="spellEnd"/>
      <w:r>
        <w:t xml:space="preserve"> plátcem DPH,</w:t>
      </w:r>
    </w:p>
    <w:p w:rsidR="00B42F76" w:rsidRDefault="00BC5CD8">
      <w:pPr>
        <w:pStyle w:val="Zkladntext1"/>
        <w:numPr>
          <w:ilvl w:val="0"/>
          <w:numId w:val="5"/>
        </w:numPr>
        <w:shd w:val="clear" w:color="auto" w:fill="auto"/>
        <w:tabs>
          <w:tab w:val="left" w:pos="1375"/>
        </w:tabs>
        <w:ind w:left="1360" w:hanging="320"/>
        <w:jc w:val="left"/>
      </w:pPr>
      <w:r>
        <w:t xml:space="preserve">Nájemce bude hradit úplatu </w:t>
      </w:r>
      <w:r>
        <w:t>jednorázově, a to na základě daňového dokladu vystaveného pronajímatelem, do 30 dnů ode dne jeho doručení nájemci. Nárok na úhradu pronajímateli vzniká po fyzickém předání věci</w:t>
      </w:r>
    </w:p>
    <w:p w:rsidR="00B42F76" w:rsidRDefault="00BC5CD8">
      <w:pPr>
        <w:pStyle w:val="Zkladntext1"/>
        <w:shd w:val="clear" w:color="auto" w:fill="auto"/>
        <w:spacing w:after="480"/>
        <w:ind w:left="1360" w:firstLine="40"/>
      </w:pPr>
      <w:r>
        <w:t>k pronájmu.</w:t>
      </w:r>
    </w:p>
    <w:p w:rsidR="00B42F76" w:rsidRDefault="00BC5CD8">
      <w:pPr>
        <w:pStyle w:val="Zkladntext1"/>
        <w:numPr>
          <w:ilvl w:val="0"/>
          <w:numId w:val="3"/>
        </w:numPr>
        <w:shd w:val="clear" w:color="auto" w:fill="auto"/>
        <w:tabs>
          <w:tab w:val="left" w:pos="1375"/>
        </w:tabs>
        <w:spacing w:after="220" w:line="218" w:lineRule="auto"/>
        <w:ind w:left="560" w:firstLine="1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Další mluvní ujednání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 xml:space="preserve">Pronajímatel se zavazuje přenechat nájemci k </w:t>
      </w:r>
      <w:r>
        <w:t xml:space="preserve">užívání shora uvedené předměty na dobu určitou, a to ode dne podpisu této smlouvy oběma smluvními stranami. </w:t>
      </w:r>
      <w:r>
        <w:rPr>
          <w:b/>
          <w:bCs/>
          <w:u w:val="single"/>
        </w:rPr>
        <w:t xml:space="preserve">Uvedené předměty předá pronajímatel nájemci bez zbytečných odkladů po podpisu této smlouvy, pokud tyto předměty včas nepředá, má nájemce právo </w:t>
      </w:r>
      <w:proofErr w:type="gramStart"/>
      <w:r>
        <w:rPr>
          <w:b/>
          <w:bCs/>
          <w:u w:val="single"/>
        </w:rPr>
        <w:t>od</w:t>
      </w:r>
      <w:proofErr w:type="gramEnd"/>
    </w:p>
    <w:p w:rsidR="00B42F76" w:rsidRDefault="00BC5CD8">
      <w:pPr>
        <w:pStyle w:val="Zkladntext1"/>
        <w:shd w:val="clear" w:color="auto" w:fill="auto"/>
        <w:ind w:left="1360" w:firstLine="40"/>
      </w:pPr>
      <w:r>
        <w:rPr>
          <w:b/>
          <w:bCs/>
          <w:u w:val="single"/>
        </w:rPr>
        <w:t>sm</w:t>
      </w:r>
      <w:r>
        <w:rPr>
          <w:b/>
          <w:bCs/>
          <w:u w:val="single"/>
        </w:rPr>
        <w:t>louvy odstoupit.</w:t>
      </w:r>
      <w:r>
        <w:rPr>
          <w:b/>
          <w:bCs/>
        </w:rPr>
        <w:t xml:space="preserve"> </w:t>
      </w:r>
      <w:r>
        <w:t>Pronajímaný majetek je majetkem, který Národní technické muzeum v současné době nepotřebuje k plnění své působnosti a předmětu činnosti.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Transport předmětů zajistí nájemce na své náklady a poskytne potřebnou součinnost při vykládce a přesu</w:t>
      </w:r>
      <w:r>
        <w:t>nu do výstavního sálu.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Nájemce je povinen ve sjednaném termínu, místě (Národní technické muzeum, Kostelní 42, 170 78 Praha 7) a sjednaným způsobem uvedené předměty převzít a po skončení pronájmu pronajímateli vrátit, a to vždy na své náklady.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Nájemce je po</w:t>
      </w:r>
      <w:r>
        <w:t xml:space="preserve">háněn předměty vrátit nejpozději do </w:t>
      </w:r>
      <w:r>
        <w:rPr>
          <w:b/>
          <w:bCs/>
        </w:rPr>
        <w:t xml:space="preserve">30 dnů </w:t>
      </w:r>
      <w:r>
        <w:t xml:space="preserve">ode dne zániku smlouvy. Pokud tak neučiní, vzniká pronajímateli nárok na smluvní pokutu, která za každý den prodlení Činí </w:t>
      </w:r>
      <w:r>
        <w:rPr>
          <w:b/>
          <w:bCs/>
        </w:rPr>
        <w:t>100,- Kč za všechny předměty.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spacing w:after="300"/>
        <w:ind w:left="1360" w:hanging="320"/>
      </w:pPr>
      <w:r>
        <w:t xml:space="preserve">Pro účel vlastního fyzického převzetí </w:t>
      </w:r>
      <w:proofErr w:type="spellStart"/>
      <w:r>
        <w:t>zpínomocňují</w:t>
      </w:r>
      <w:proofErr w:type="spellEnd"/>
      <w:r>
        <w:t xml:space="preserve"> </w:t>
      </w:r>
      <w:r>
        <w:t>pronajímatel a nájemce tyto osoby:</w:t>
      </w:r>
    </w:p>
    <w:p w:rsidR="00B42F76" w:rsidRDefault="00B42F76">
      <w:pPr>
        <w:pStyle w:val="Zkladntext1"/>
        <w:pBdr>
          <w:bottom w:val="single" w:sz="4" w:space="0" w:color="auto"/>
        </w:pBdr>
        <w:shd w:val="clear" w:color="auto" w:fill="auto"/>
        <w:spacing w:after="80"/>
        <w:ind w:left="560" w:firstLine="1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pt;margin-top:5pt;width:53.65pt;height:13.15pt;z-index:-125829375;mso-position-horizontal-relative:margin" filled="f" stroked="f">
            <v:textbox style="mso-fit-shape-to-text:t" inset="0,0,0,0">
              <w:txbxContent>
                <w:p w:rsidR="00B42F76" w:rsidRDefault="00BC5CD8">
                  <w:pPr>
                    <w:pStyle w:val="Zkladntext20"/>
                    <w:shd w:val="clear" w:color="auto" w:fill="auto"/>
                    <w:spacing w:after="0"/>
                    <w:ind w:left="0"/>
                  </w:pPr>
                  <w:r>
                    <w:t>pronajímatele:</w:t>
                  </w:r>
                </w:p>
              </w:txbxContent>
            </v:textbox>
            <w10:wrap type="square" side="right" anchorx="margin"/>
          </v:shape>
        </w:pict>
      </w:r>
      <w:r w:rsidR="00BC5CD8">
        <w:rPr>
          <w:b/>
          <w:bCs/>
        </w:rPr>
        <w:t>Mgr. Michaela Hrubá, č. OP: 205376473, Mgr. Hynek Stříteský, č. OP: 203516624</w:t>
      </w:r>
    </w:p>
    <w:p w:rsidR="00B42F76" w:rsidRDefault="00B42F76">
      <w:pPr>
        <w:pStyle w:val="Zkladntext20"/>
        <w:shd w:val="clear" w:color="auto" w:fill="auto"/>
        <w:spacing w:after="200"/>
        <w:ind w:left="5540"/>
      </w:pPr>
      <w:r>
        <w:pict>
          <v:shape id="_x0000_s1029" type="#_x0000_t202" style="position:absolute;left:0;text-align:left;margin-left:63.9pt;margin-top:20pt;width:44.3pt;height:12.8pt;z-index:-125829373;mso-position-horizontal-relative:margin" filled="f" stroked="f">
            <v:textbox style="mso-fit-shape-to-text:t" inset="0,0,0,0">
              <w:txbxContent>
                <w:p w:rsidR="00B42F76" w:rsidRDefault="00BC5CD8">
                  <w:pPr>
                    <w:pStyle w:val="Zkladntext20"/>
                    <w:shd w:val="clear" w:color="auto" w:fill="auto"/>
                    <w:spacing w:after="0"/>
                    <w:ind w:left="0"/>
                  </w:pPr>
                  <w:r>
                    <w:t>za nájemce:</w:t>
                  </w:r>
                </w:p>
              </w:txbxContent>
            </v:textbox>
            <w10:wrap type="square" side="right" anchorx="margin"/>
          </v:shape>
        </w:pict>
      </w:r>
      <w:r w:rsidR="00BC5CD8">
        <w:rPr>
          <w:i/>
          <w:iCs/>
        </w:rPr>
        <w:t>(jméno, příjmem, číslo OP)</w:t>
      </w:r>
    </w:p>
    <w:p w:rsidR="00B42F76" w:rsidRDefault="00BC5CD8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7686"/>
          <w:tab w:val="left" w:leader="underscore" w:pos="7923"/>
        </w:tabs>
        <w:ind w:left="2300"/>
      </w:pPr>
      <w:r>
        <w:rPr>
          <w:b/>
          <w:bCs/>
          <w:u w:val="single"/>
        </w:rPr>
        <w:t>PhDr. Eva Florová, Ph.D., č. OP: 114550691</w:t>
      </w:r>
      <w:r>
        <w:rPr>
          <w:b/>
          <w:bCs/>
        </w:rPr>
        <w:tab/>
      </w:r>
      <w:r>
        <w:rPr>
          <w:b/>
          <w:bCs/>
        </w:rPr>
        <w:tab/>
      </w:r>
    </w:p>
    <w:p w:rsidR="00B42F76" w:rsidRDefault="00BC5CD8">
      <w:pPr>
        <w:pStyle w:val="Zkladntext20"/>
        <w:shd w:val="clear" w:color="auto" w:fill="auto"/>
        <w:spacing w:after="220"/>
        <w:ind w:left="5540"/>
      </w:pPr>
      <w:r>
        <w:rPr>
          <w:i/>
          <w:iCs/>
        </w:rPr>
        <w:t>(jméno, příjmem, číslo OP)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 xml:space="preserve">Předání a převzetí exponátů se uskuteční na základě </w:t>
      </w:r>
      <w:r>
        <w:rPr>
          <w:b/>
          <w:bCs/>
        </w:rPr>
        <w:t>předávacího protokolu.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Nájemce je oprávněn užívat uvedené předměty jen ke sjednanému účelu. Není oprávněn přenechat tyto předměty k užívání jiné osobě nebo jiným způsobem svěřit či převést do dispozice tř</w:t>
      </w:r>
      <w:r>
        <w:t>etí osoby, nebo užívat ve prospěch třetí osoby.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Nájemce se zavazuje vrátit zpět uvedené předměty ve stavu, v jakém je převzal. Nájemce se zavazuje, že na předmětech nebudou prováděny žádné úpravy a změny, budou umístěny v prostředí odpovídajícím jejich výz</w:t>
      </w:r>
      <w:r>
        <w:t>namu a hodnotě a budou učiněna veškerá bezpečnostní, skladovací, popř. další opatření, zamezující jejich poškození nebo ztrátě.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375"/>
        </w:tabs>
        <w:ind w:left="1360" w:hanging="320"/>
      </w:pPr>
      <w:r>
        <w:t>Nájemce odpovídá pronajímateli za veškeré škody, které vzniknou během doby užívání (tedy od podpisu předávacího protokolu a fyzi</w:t>
      </w:r>
      <w:r>
        <w:t>ckého převzetí předmětů) dle této smlouvy na shora uvedených předmětech jakýmkoliv způsobem, a to včetně škod vzniklých živelnou událostí, vyšší mocí nebo zásahem zjištěné i nezjištěné třetí osoby. Nájemce je povinen jakoukoliv případnou škodu na uvedených</w:t>
      </w:r>
      <w:r>
        <w:t xml:space="preserve"> předmětech neprodleně oznámit pronajímateli a zavazuje se veškeré vzniklé škody pronajímateli uhradit.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20"/>
        </w:tabs>
        <w:ind w:left="1360" w:hanging="320"/>
      </w:pPr>
      <w:r>
        <w:t xml:space="preserve">Nájemce není oprávněn provádět jakékoliv opravy předmětů. </w:t>
      </w:r>
      <w:r>
        <w:rPr>
          <w:b/>
          <w:bCs/>
        </w:rPr>
        <w:t xml:space="preserve">O </w:t>
      </w:r>
      <w:r>
        <w:t>rozsahu, způsobu i realizátorovi případných oprav rozhoduje výhradně pronajímatel.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20"/>
        </w:tabs>
        <w:ind w:left="1360" w:hanging="320"/>
      </w:pPr>
      <w:r>
        <w:t>Nájemce m</w:t>
      </w:r>
      <w:r>
        <w:t>ůže na svůj náklad převzaté předměty pojistit. Pronajímatel je oprávněn předepsat nájemci pojištění těchto předmětů proti všem pojistitelným rizikům, a to doplněním v bodě 10. tohoto Článku smlouvy.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20"/>
        </w:tabs>
        <w:ind w:left="1360" w:hanging="320"/>
      </w:pPr>
      <w:r>
        <w:t>Nájemce do všech důsledků akceptuje finanční hodnoty před</w:t>
      </w:r>
      <w:r>
        <w:t>mětů uvedené v této smlouvě.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20"/>
        </w:tabs>
        <w:ind w:left="1360" w:hanging="320"/>
      </w:pPr>
      <w:r>
        <w:t>Smluvní strany se dále dohodly, že:</w:t>
      </w:r>
      <w:r>
        <w:br w:type="page"/>
      </w:r>
    </w:p>
    <w:p w:rsidR="00B42F76" w:rsidRDefault="00BC5CD8">
      <w:pPr>
        <w:pStyle w:val="Zkladntext1"/>
        <w:shd w:val="clear" w:color="auto" w:fill="auto"/>
        <w:spacing w:after="240"/>
        <w:ind w:left="1740"/>
      </w:pPr>
      <w:r>
        <w:rPr>
          <w:b/>
          <w:bCs/>
        </w:rPr>
        <w:lastRenderedPageBreak/>
        <w:t>Při instalaci exponátů do výstavních prostor bude přítomen pronajímatel, aby dohlédl na řádné zacházení s exponáty. Dále při rušení výstavy bude opětovně přítomen pronajímatel, aby dohlédl n</w:t>
      </w:r>
      <w:r>
        <w:rPr>
          <w:b/>
          <w:bCs/>
        </w:rPr>
        <w:t>a řádné zabalení vypůjčených exponátů.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380" w:hanging="320"/>
      </w:pPr>
      <w:r>
        <w:t>Nájemce se zavazuje, že pronajaté předměty nebudou bez písemného souhlasu pronajímatele publikovány, fotografovány a filmovány a jejich popis nebo obraz nebude šířen ani elektronickou cestou. Rovněž nebudou pořizovány</w:t>
      </w:r>
      <w:r>
        <w:t xml:space="preserve"> jejich kopie. Nájemce se zavazuje dodržovat všechna ustanovení autorského zákona Č. 121/2000 Sb., ve znění jeho pozdějších předpisů.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380" w:hanging="320"/>
      </w:pPr>
      <w:r>
        <w:t>Pronajímatel má právo tuto smlouvu vypovědět nebo od této smlouvy odstoupit s účinky zániku smluvního vztahu kdykoliv před</w:t>
      </w:r>
      <w:r>
        <w:t xml:space="preserve"> datem uplynutí doby trvání smlouvy, a to za těchto podmínek: V případě, že nájemce nedodrží či poruší některý svůj závazek vyplývající z této smlouvy nebo z právního předpisu může pronajímatel odstoupit od této smlouvy okamžitě s tím, že nájemci tím nevzn</w:t>
      </w:r>
      <w:r>
        <w:t>iká nárok na jakékoliv plnění ze strany pronajímatele. Bez udání důvodů může pronajímatel tuto smlouvu vypovědět s měsíční výpovědní lhůtou s tím, že nájemci tím vzniká nárok na případné vrácení časově adekvátní části již nájemcem uhrazeného nájemného. Výp</w:t>
      </w:r>
      <w:r>
        <w:t>ovědní lhůta počíná běžet prvním dnem měsíce následujícího po měsíci, v němž byla výpověď doručena nájemci. Pronajímatel je rovněž oprávněn ukončit tuto smlouvu okamžitým odstoupením od smlouvy, pokud nájemce neplní řádně a včas své povinnosti anebo pronaj</w:t>
      </w:r>
      <w:r>
        <w:t>atý majetek přestane být dočasně nepotřebný pro plnění funkcí státu či tento nájem sjednaný touto smlouvou přestane splňovat podmínku účelnějšího využívání věci.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ind w:left="1380" w:hanging="32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</w:t>
      </w:r>
      <w:r>
        <w:rPr>
          <w:b/>
          <w:bCs/>
        </w:rPr>
        <w:t xml:space="preserve">třech stejnopisech </w:t>
      </w:r>
      <w:r>
        <w:t>s platností originálu, z nichž dva obdrží pron</w:t>
      </w:r>
      <w:r>
        <w:t>ajímatel a jeden nájemce. Smlouvu lze měnit jen prostřednictvím písemných dodatků. Ve věcech smlouvou výslovně neupravených se smluvní strany budou řídit příslušnými ustanoveními Občanského zákoníku a ostatních předpisů právního řádu České republiky. Smluv</w:t>
      </w:r>
      <w:r>
        <w:t>ní strany shodně prohlašují, že tato smlouva byla uzavřena podle jejich pravé a svobodné vůle, nikoliv v tísni ani za nápadně nevýhodných podmínek, na důkaz Čehož připojují své vlastnoruční podpisy.</w:t>
      </w:r>
    </w:p>
    <w:p w:rsidR="00B42F76" w:rsidRDefault="00BC5CD8">
      <w:pPr>
        <w:pStyle w:val="Zkladntext1"/>
        <w:numPr>
          <w:ilvl w:val="0"/>
          <w:numId w:val="6"/>
        </w:numPr>
        <w:shd w:val="clear" w:color="auto" w:fill="auto"/>
        <w:tabs>
          <w:tab w:val="left" w:pos="1416"/>
        </w:tabs>
        <w:spacing w:after="400"/>
        <w:ind w:left="1380" w:hanging="320"/>
      </w:pPr>
      <w:r>
        <w:t>Tato smlouva nabývá platnosti podpisem obou smluvních stran a účinnosti převzetím předmětů. Povinnosti nájemce zanikají až fyzickým vrácením pronajatých předmětů zpět pronajímateli.</w:t>
      </w:r>
    </w:p>
    <w:p w:rsidR="005B5A4A" w:rsidRDefault="005B5A4A">
      <w:pPr>
        <w:pStyle w:val="Zkladntext30"/>
        <w:shd w:val="clear" w:color="auto" w:fill="auto"/>
        <w:tabs>
          <w:tab w:val="left" w:pos="3059"/>
        </w:tabs>
        <w:spacing w:after="0"/>
        <w:rPr>
          <w:vertAlign w:val="superscript"/>
        </w:rPr>
      </w:pPr>
    </w:p>
    <w:p w:rsidR="005B5A4A" w:rsidRDefault="005B5A4A">
      <w:pPr>
        <w:pStyle w:val="Zkladntext30"/>
        <w:shd w:val="clear" w:color="auto" w:fill="auto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 w:rsidP="005B5A4A">
      <w:pPr>
        <w:pStyle w:val="Zkladntext30"/>
        <w:shd w:val="clear" w:color="auto" w:fill="000000" w:themeFill="text1"/>
        <w:tabs>
          <w:tab w:val="left" w:pos="3059"/>
        </w:tabs>
        <w:spacing w:after="0"/>
        <w:rPr>
          <w:vertAlign w:val="superscript"/>
        </w:rPr>
      </w:pPr>
    </w:p>
    <w:p w:rsidR="005B5A4A" w:rsidRDefault="005B5A4A">
      <w:pPr>
        <w:pStyle w:val="Zkladntext30"/>
        <w:shd w:val="clear" w:color="auto" w:fill="auto"/>
        <w:tabs>
          <w:tab w:val="left" w:pos="3059"/>
        </w:tabs>
        <w:spacing w:after="0"/>
        <w:rPr>
          <w:vertAlign w:val="superscript"/>
        </w:rPr>
      </w:pPr>
    </w:p>
    <w:p w:rsidR="005B5A4A" w:rsidRDefault="005B5A4A">
      <w:pPr>
        <w:pStyle w:val="Zkladntext30"/>
        <w:shd w:val="clear" w:color="auto" w:fill="auto"/>
        <w:tabs>
          <w:tab w:val="left" w:pos="3059"/>
        </w:tabs>
        <w:spacing w:after="0"/>
        <w:rPr>
          <w:vertAlign w:val="superscript"/>
        </w:rPr>
      </w:pPr>
      <w:r>
        <w:pict>
          <v:shape id="_x0000_s1033" type="#_x0000_t202" style="position:absolute;left:0;text-align:left;margin-left:323.1pt;margin-top:4.8pt;width:132.5pt;height:69.2pt;z-index:-125829370;mso-wrap-distance-left:0;mso-wrap-distance-right:0;mso-position-horizontal-relative:margin" filled="f" stroked="f">
            <v:textbox inset="0,0,0,0">
              <w:txbxContent>
                <w:p w:rsidR="00B42F76" w:rsidRDefault="00BC5CD8">
                  <w:pPr>
                    <w:pStyle w:val="Titulekobrzku0"/>
                    <w:shd w:val="clear" w:color="auto" w:fill="auto"/>
                    <w:rPr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 w:val="0"/>
                      <w:iCs w:val="0"/>
                      <w:sz w:val="15"/>
                      <w:szCs w:val="15"/>
                    </w:rPr>
                    <w:t>Nájemce</w:t>
                  </w:r>
                </w:p>
                <w:p w:rsidR="00B42F76" w:rsidRDefault="00BC5CD8">
                  <w:pPr>
                    <w:pStyle w:val="Titulekobrzku0"/>
                    <w:shd w:val="clear" w:color="auto" w:fill="auto"/>
                    <w:rPr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 w:val="0"/>
                      <w:iCs w:val="0"/>
                      <w:sz w:val="15"/>
                      <w:szCs w:val="15"/>
                    </w:rPr>
                    <w:t>PhDr. Eva Florová, Ph.D.</w:t>
                  </w:r>
                </w:p>
                <w:p w:rsidR="00B42F76" w:rsidRDefault="00BC5CD8">
                  <w:pPr>
                    <w:pStyle w:val="Titulekobrzku0"/>
                    <w:shd w:val="clear" w:color="auto" w:fill="auto"/>
                    <w:spacing w:line="228" w:lineRule="auto"/>
                    <w:jc w:val="left"/>
                  </w:pPr>
                  <w:r>
                    <w:t xml:space="preserve">(podpis a razítko </w:t>
                  </w:r>
                  <w:r>
                    <w:t>odpovědného zástupce)</w:t>
                  </w:r>
                </w:p>
              </w:txbxContent>
            </v:textbox>
            <w10:wrap type="square" side="left" anchorx="margin"/>
          </v:shape>
        </w:pict>
      </w:r>
    </w:p>
    <w:p w:rsidR="005B5A4A" w:rsidRDefault="005B5A4A">
      <w:pPr>
        <w:pStyle w:val="Zkladntext30"/>
        <w:shd w:val="clear" w:color="auto" w:fill="auto"/>
        <w:tabs>
          <w:tab w:val="left" w:pos="3059"/>
        </w:tabs>
        <w:spacing w:after="0"/>
        <w:rPr>
          <w:vertAlign w:val="superscript"/>
        </w:rPr>
      </w:pPr>
    </w:p>
    <w:p w:rsidR="00B42F76" w:rsidRDefault="00BC5CD8">
      <w:pPr>
        <w:pStyle w:val="Zkladntext30"/>
        <w:shd w:val="clear" w:color="auto" w:fill="auto"/>
        <w:tabs>
          <w:tab w:val="left" w:pos="3059"/>
        </w:tabs>
        <w:spacing w:after="0"/>
      </w:pPr>
      <w:r>
        <w:tab/>
        <w:t>Pronajímatel</w:t>
      </w:r>
    </w:p>
    <w:p w:rsidR="00B42F76" w:rsidRDefault="00BC5CD8">
      <w:pPr>
        <w:pStyle w:val="Zkladntext30"/>
        <w:shd w:val="clear" w:color="auto" w:fill="auto"/>
        <w:tabs>
          <w:tab w:val="left" w:pos="2774"/>
        </w:tabs>
        <w:spacing w:after="0"/>
        <w:ind w:left="0"/>
      </w:pPr>
      <w:r>
        <w:tab/>
        <w:t xml:space="preserve">Mgr. Karel </w:t>
      </w:r>
      <w:proofErr w:type="spellStart"/>
      <w:r>
        <w:t>Ksandr</w:t>
      </w:r>
      <w:proofErr w:type="spellEnd"/>
      <w:r>
        <w:t xml:space="preserve"> |</w:t>
      </w:r>
    </w:p>
    <w:p w:rsidR="00B42F76" w:rsidRDefault="00BC5CD8">
      <w:pPr>
        <w:pStyle w:val="Zkladntext30"/>
        <w:pBdr>
          <w:bottom w:val="single" w:sz="4" w:space="0" w:color="auto"/>
        </w:pBdr>
        <w:shd w:val="clear" w:color="auto" w:fill="auto"/>
        <w:spacing w:after="400" w:line="228" w:lineRule="auto"/>
        <w:ind w:left="2180"/>
        <w:jc w:val="left"/>
        <w:rPr>
          <w:sz w:val="16"/>
          <w:szCs w:val="16"/>
        </w:rPr>
      </w:pPr>
      <w:r>
        <w:rPr>
          <w:b w:val="0"/>
          <w:bCs w:val="0"/>
          <w:i/>
          <w:iCs/>
          <w:sz w:val="16"/>
          <w:szCs w:val="16"/>
        </w:rPr>
        <w:t>(podpis a razítko odpovědného zástupce)</w:t>
      </w:r>
    </w:p>
    <w:p w:rsidR="00B42F76" w:rsidRDefault="00BC5CD8">
      <w:pPr>
        <w:pStyle w:val="Zkladntext20"/>
        <w:shd w:val="clear" w:color="auto" w:fill="auto"/>
        <w:spacing w:after="120"/>
        <w:ind w:left="660"/>
        <w:jc w:val="both"/>
      </w:pPr>
      <w:r>
        <w:rPr>
          <w:b/>
          <w:bCs/>
        </w:rPr>
        <w:t xml:space="preserve">Příloha smlouvy: </w:t>
      </w:r>
      <w:r>
        <w:t xml:space="preserve">Obrazová dokumentace </w:t>
      </w:r>
      <w:r w:rsidR="005B5A4A">
        <w:t xml:space="preserve">předmětů a Protokol o předání a </w:t>
      </w:r>
      <w:r>
        <w:t>převzetí předmětů</w:t>
      </w:r>
    </w:p>
    <w:sectPr w:rsidR="00B42F76" w:rsidSect="00B42F76">
      <w:footerReference w:type="default" r:id="rId7"/>
      <w:pgSz w:w="11900" w:h="16840"/>
      <w:pgMar w:top="621" w:right="787" w:bottom="1287" w:left="4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D8" w:rsidRDefault="00BC5CD8" w:rsidP="00B42F76">
      <w:r>
        <w:separator/>
      </w:r>
    </w:p>
  </w:endnote>
  <w:endnote w:type="continuationSeparator" w:id="0">
    <w:p w:rsidR="00BC5CD8" w:rsidRDefault="00BC5CD8" w:rsidP="00B4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6" w:rsidRDefault="00B42F76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2pt;margin-top:783pt;width:3.2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42F76" w:rsidRDefault="00B42F76">
                <w:pPr>
                  <w:pStyle w:val="Zhlavnebozpat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5B5A4A" w:rsidRPr="005B5A4A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D8" w:rsidRDefault="00BC5CD8"/>
  </w:footnote>
  <w:footnote w:type="continuationSeparator" w:id="0">
    <w:p w:rsidR="00BC5CD8" w:rsidRDefault="00BC5C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7CB"/>
    <w:multiLevelType w:val="multilevel"/>
    <w:tmpl w:val="D682E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51F7E"/>
    <w:multiLevelType w:val="multilevel"/>
    <w:tmpl w:val="945037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41132"/>
    <w:multiLevelType w:val="multilevel"/>
    <w:tmpl w:val="99C80F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A5217"/>
    <w:multiLevelType w:val="multilevel"/>
    <w:tmpl w:val="F2E49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55508"/>
    <w:multiLevelType w:val="multilevel"/>
    <w:tmpl w:val="98E2A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446C6"/>
    <w:multiLevelType w:val="multilevel"/>
    <w:tmpl w:val="A07EAE5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2F76"/>
    <w:rsid w:val="005B5A4A"/>
    <w:rsid w:val="00B42F76"/>
    <w:rsid w:val="00BC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2F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B42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B42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sid w:val="00B42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B42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sid w:val="00B42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B42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B42F76"/>
    <w:pPr>
      <w:shd w:val="clear" w:color="auto" w:fill="FFFFFF"/>
      <w:spacing w:after="210"/>
      <w:ind w:left="4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B42F7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rsid w:val="00B42F76"/>
    <w:pPr>
      <w:shd w:val="clear" w:color="auto" w:fill="FFFFFF"/>
      <w:spacing w:after="180"/>
      <w:jc w:val="right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rsid w:val="00B42F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B42F76"/>
    <w:pPr>
      <w:shd w:val="clear" w:color="auto" w:fill="FFFFFF"/>
      <w:spacing w:after="440"/>
      <w:ind w:left="420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B42F76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B42F76"/>
    <w:pPr>
      <w:shd w:val="clear" w:color="auto" w:fill="FFFFFF"/>
      <w:spacing w:after="280"/>
      <w:ind w:left="90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B42F76"/>
    <w:pPr>
      <w:shd w:val="clear" w:color="auto" w:fill="FFFFFF"/>
      <w:spacing w:after="60"/>
      <w:ind w:left="800" w:firstLine="2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rsid w:val="00B42F7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rsid w:val="00B42F76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42F76"/>
    <w:pPr>
      <w:shd w:val="clear" w:color="auto" w:fill="FFFFFF"/>
      <w:spacing w:after="200"/>
      <w:ind w:left="168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1109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Dolezalova</dc:creator>
  <cp:lastModifiedBy>Korandová Iva</cp:lastModifiedBy>
  <cp:revision>2</cp:revision>
  <dcterms:created xsi:type="dcterms:W3CDTF">2018-02-21T07:47:00Z</dcterms:created>
  <dcterms:modified xsi:type="dcterms:W3CDTF">2018-02-21T07:47:00Z</dcterms:modified>
</cp:coreProperties>
</file>