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8B" w:rsidRDefault="00E71C93" w:rsidP="00E71C93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Dnešního dne uzavřely strany, a to</w:t>
      </w:r>
    </w:p>
    <w:p w:rsidR="00E71C93" w:rsidRDefault="00E71C93" w:rsidP="00E71C93">
      <w:pPr>
        <w:jc w:val="both"/>
        <w:rPr>
          <w:rFonts w:ascii="Arial" w:hAnsi="Arial" w:cs="Arial"/>
          <w:b/>
          <w:sz w:val="28"/>
          <w:szCs w:val="28"/>
        </w:rPr>
      </w:pPr>
    </w:p>
    <w:p w:rsidR="00E71C93" w:rsidRDefault="00E71C93" w:rsidP="00E71C93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 SAFEGUARD SERVICE, a.s.</w:t>
      </w:r>
    </w:p>
    <w:p w:rsidR="00E71C93" w:rsidRPr="00764C0E" w:rsidRDefault="00E71C93" w:rsidP="00E71C93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 xml:space="preserve">právnická osoba zapsaná v obchodním rejstříku u Krajského </w:t>
      </w:r>
      <w:proofErr w:type="gramStart"/>
      <w:r w:rsidRPr="00764C0E">
        <w:rPr>
          <w:rFonts w:ascii="Arial" w:hAnsi="Arial" w:cs="Arial"/>
        </w:rPr>
        <w:t>soudu  v</w:t>
      </w:r>
      <w:r w:rsidR="008025B2" w:rsidRPr="00764C0E">
        <w:rPr>
          <w:rFonts w:ascii="Arial" w:hAnsi="Arial" w:cs="Arial"/>
        </w:rPr>
        <w:t> </w:t>
      </w:r>
      <w:r w:rsidRPr="00764C0E">
        <w:rPr>
          <w:rFonts w:ascii="Arial" w:hAnsi="Arial" w:cs="Arial"/>
        </w:rPr>
        <w:t>Plzni</w:t>
      </w:r>
      <w:proofErr w:type="gramEnd"/>
      <w:r w:rsidR="008025B2" w:rsidRPr="00764C0E">
        <w:rPr>
          <w:rFonts w:ascii="Arial" w:hAnsi="Arial" w:cs="Arial"/>
        </w:rPr>
        <w:t>,</w:t>
      </w:r>
      <w:r w:rsidRPr="00764C0E">
        <w:rPr>
          <w:rFonts w:ascii="Arial" w:hAnsi="Arial" w:cs="Arial"/>
        </w:rPr>
        <w:t xml:space="preserve"> odd. B, vložka 843</w:t>
      </w:r>
    </w:p>
    <w:p w:rsidR="00E71C93" w:rsidRPr="00764C0E" w:rsidRDefault="00BD507C" w:rsidP="00E71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IČO: 252413</w:t>
      </w:r>
      <w:r w:rsidR="00E71C93" w:rsidRPr="00764C0E">
        <w:rPr>
          <w:rFonts w:ascii="Arial" w:hAnsi="Arial" w:cs="Arial"/>
        </w:rPr>
        <w:t>03</w:t>
      </w:r>
    </w:p>
    <w:p w:rsidR="00E71C93" w:rsidRPr="00764C0E" w:rsidRDefault="00BD507C" w:rsidP="00E71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DIČ: CZ</w:t>
      </w:r>
      <w:r w:rsidR="00E71C93" w:rsidRPr="00764C0E">
        <w:rPr>
          <w:rFonts w:ascii="Arial" w:hAnsi="Arial" w:cs="Arial"/>
        </w:rPr>
        <w:t>25241303</w:t>
      </w:r>
    </w:p>
    <w:p w:rsidR="00E71C93" w:rsidRPr="00764C0E" w:rsidRDefault="00E71C93" w:rsidP="00E71C93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>se sídlem Nádražní 316, 357 35 Chodov</w:t>
      </w:r>
    </w:p>
    <w:p w:rsidR="00E71C93" w:rsidRPr="00764C0E" w:rsidRDefault="00A47BE0" w:rsidP="00E71C9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zastoupena: předsedou</w:t>
      </w:r>
      <w:r w:rsidR="00E71C93" w:rsidRPr="00764C0E">
        <w:rPr>
          <w:rFonts w:ascii="Arial" w:hAnsi="Arial" w:cs="Arial"/>
        </w:rPr>
        <w:t xml:space="preserve"> pře</w:t>
      </w:r>
      <w:r w:rsidR="00D25817" w:rsidRPr="00764C0E">
        <w:rPr>
          <w:rFonts w:ascii="Arial" w:hAnsi="Arial" w:cs="Arial"/>
        </w:rPr>
        <w:t>d</w:t>
      </w:r>
      <w:r w:rsidR="001D2B9A">
        <w:rPr>
          <w:rFonts w:ascii="Arial" w:hAnsi="Arial" w:cs="Arial"/>
        </w:rPr>
        <w:t>stavenstv</w:t>
      </w:r>
      <w:r>
        <w:rPr>
          <w:rFonts w:ascii="Arial" w:hAnsi="Arial" w:cs="Arial"/>
        </w:rPr>
        <w:t xml:space="preserve">a panem Romanem </w:t>
      </w:r>
      <w:proofErr w:type="spellStart"/>
      <w:r>
        <w:rPr>
          <w:rFonts w:ascii="Arial" w:hAnsi="Arial" w:cs="Arial"/>
        </w:rPr>
        <w:t>Bílským</w:t>
      </w:r>
      <w:proofErr w:type="spellEnd"/>
    </w:p>
    <w:p w:rsidR="00E71C93" w:rsidRPr="00764C0E" w:rsidRDefault="00A47BE0" w:rsidP="00E71C93">
      <w:pPr>
        <w:jc w:val="both"/>
        <w:rPr>
          <w:rFonts w:ascii="Arial" w:hAnsi="Arial" w:cs="Arial"/>
          <w:color w:val="0000FF"/>
          <w:u w:val="single"/>
        </w:rPr>
      </w:pPr>
      <w:r>
        <w:rPr>
          <w:rFonts w:ascii="Arial" w:hAnsi="Arial" w:cs="Arial"/>
        </w:rPr>
        <w:t>Kontakt: +420 777 911 912</w:t>
      </w:r>
      <w:r w:rsidR="001D2B9A">
        <w:rPr>
          <w:rFonts w:ascii="Arial" w:hAnsi="Arial" w:cs="Arial"/>
        </w:rPr>
        <w:tab/>
      </w:r>
      <w:r w:rsidR="00E71C93" w:rsidRPr="00764C0E">
        <w:rPr>
          <w:rFonts w:ascii="Arial" w:hAnsi="Arial" w:cs="Arial"/>
        </w:rPr>
        <w:t xml:space="preserve">e-mail: </w:t>
      </w:r>
      <w:r>
        <w:rPr>
          <w:rFonts w:ascii="Arial" w:hAnsi="Arial" w:cs="Arial"/>
          <w:color w:val="0000FF"/>
          <w:u w:val="single"/>
        </w:rPr>
        <w:t>roman.bilsky</w:t>
      </w:r>
      <w:r w:rsidR="001D2B9A">
        <w:rPr>
          <w:rFonts w:ascii="Arial" w:hAnsi="Arial" w:cs="Arial"/>
          <w:color w:val="0000FF"/>
          <w:u w:val="single"/>
        </w:rPr>
        <w:t>@safeguard.cz</w:t>
      </w:r>
    </w:p>
    <w:p w:rsidR="00E71C93" w:rsidRPr="00764C0E" w:rsidRDefault="00E71C93" w:rsidP="00E71C93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>bankovní</w:t>
      </w:r>
      <w:r w:rsidR="00A47BE0">
        <w:rPr>
          <w:rFonts w:ascii="Arial" w:hAnsi="Arial" w:cs="Arial"/>
        </w:rPr>
        <w:t xml:space="preserve"> spojení: 2812348001/5500</w:t>
      </w:r>
    </w:p>
    <w:p w:rsidR="00E71C93" w:rsidRPr="00764C0E" w:rsidRDefault="00E71C93" w:rsidP="00E71C93">
      <w:pPr>
        <w:jc w:val="both"/>
        <w:rPr>
          <w:rFonts w:ascii="Arial" w:hAnsi="Arial" w:cs="Arial"/>
          <w:u w:val="single"/>
        </w:rPr>
      </w:pPr>
      <w:r w:rsidRPr="00764C0E">
        <w:rPr>
          <w:rFonts w:ascii="Arial" w:hAnsi="Arial" w:cs="Arial"/>
          <w:u w:val="single"/>
        </w:rPr>
        <w:t>oprávněné osoby pro vzájemný operativní styk:</w:t>
      </w:r>
    </w:p>
    <w:p w:rsidR="008025B2" w:rsidRPr="00764C0E" w:rsidRDefault="008025B2" w:rsidP="00E71C93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 xml:space="preserve">operátor PCO nepřetržitá </w:t>
      </w:r>
      <w:proofErr w:type="gramStart"/>
      <w:r w:rsidRPr="00764C0E">
        <w:rPr>
          <w:rFonts w:ascii="Arial" w:hAnsi="Arial" w:cs="Arial"/>
        </w:rPr>
        <w:t>služba , tel.</w:t>
      </w:r>
      <w:proofErr w:type="gramEnd"/>
      <w:r w:rsidRPr="00764C0E">
        <w:rPr>
          <w:rFonts w:ascii="Arial" w:hAnsi="Arial" w:cs="Arial"/>
        </w:rPr>
        <w:t xml:space="preserve"> č.: 354 436 571, 777 911 920</w:t>
      </w:r>
    </w:p>
    <w:p w:rsidR="008025B2" w:rsidRPr="00764C0E" w:rsidRDefault="008025B2" w:rsidP="008025B2">
      <w:pPr>
        <w:jc w:val="both"/>
        <w:rPr>
          <w:rFonts w:ascii="Arial" w:hAnsi="Arial" w:cs="Arial"/>
          <w:b/>
        </w:rPr>
      </w:pPr>
      <w:r w:rsidRPr="00764C0E">
        <w:rPr>
          <w:rFonts w:ascii="Arial" w:hAnsi="Arial" w:cs="Arial"/>
          <w:b/>
        </w:rPr>
        <w:t>- dále jen SAFE</w:t>
      </w:r>
      <w:r w:rsidR="00764C0E">
        <w:rPr>
          <w:rFonts w:ascii="Arial" w:hAnsi="Arial" w:cs="Arial"/>
          <w:b/>
        </w:rPr>
        <w:t>G</w:t>
      </w:r>
      <w:r w:rsidRPr="00764C0E">
        <w:rPr>
          <w:rFonts w:ascii="Arial" w:hAnsi="Arial" w:cs="Arial"/>
          <w:b/>
        </w:rPr>
        <w:t>UARD SERVICE, na straně jedné</w:t>
      </w:r>
    </w:p>
    <w:p w:rsidR="008025B2" w:rsidRDefault="008025B2" w:rsidP="008025B2">
      <w:pPr>
        <w:jc w:val="both"/>
        <w:rPr>
          <w:rFonts w:ascii="Arial" w:hAnsi="Arial" w:cs="Arial"/>
          <w:b/>
          <w:sz w:val="22"/>
          <w:szCs w:val="22"/>
        </w:rPr>
      </w:pPr>
    </w:p>
    <w:p w:rsidR="00E71C93" w:rsidRDefault="00E71C93" w:rsidP="008025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025B2">
        <w:rPr>
          <w:rFonts w:ascii="Arial" w:hAnsi="Arial" w:cs="Arial"/>
          <w:sz w:val="22"/>
          <w:szCs w:val="22"/>
        </w:rPr>
        <w:t>a</w:t>
      </w:r>
    </w:p>
    <w:p w:rsidR="008025B2" w:rsidRPr="00BD507C" w:rsidRDefault="00CE569D" w:rsidP="008025B2">
      <w:pPr>
        <w:jc w:val="both"/>
        <w:rPr>
          <w:rFonts w:ascii="Arial" w:hAnsi="Arial" w:cs="Arial"/>
          <w:b/>
          <w:sz w:val="22"/>
          <w:szCs w:val="22"/>
        </w:rPr>
      </w:pPr>
      <w:r w:rsidRPr="00CE569D">
        <w:rPr>
          <w:rFonts w:ascii="Arial" w:hAnsi="Arial" w:cs="Arial"/>
          <w:b/>
          <w:sz w:val="22"/>
          <w:szCs w:val="22"/>
        </w:rPr>
        <w:t xml:space="preserve">2. </w:t>
      </w:r>
      <w:r w:rsidR="00991431">
        <w:rPr>
          <w:rFonts w:ascii="Arial" w:hAnsi="Arial" w:cs="Arial"/>
          <w:b/>
          <w:sz w:val="22"/>
          <w:szCs w:val="22"/>
        </w:rPr>
        <w:t>Povodí Ohře, státní podnik</w:t>
      </w:r>
    </w:p>
    <w:p w:rsidR="00BD507C" w:rsidRDefault="00991431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IČ: 70889988</w:t>
      </w:r>
      <w:r w:rsidR="008025B2" w:rsidRPr="00764C0E">
        <w:rPr>
          <w:rFonts w:ascii="Arial" w:hAnsi="Arial" w:cs="Arial"/>
        </w:rPr>
        <w:tab/>
      </w:r>
      <w:r w:rsidR="008025B2" w:rsidRPr="00764C0E">
        <w:rPr>
          <w:rFonts w:ascii="Arial" w:hAnsi="Arial" w:cs="Arial"/>
        </w:rPr>
        <w:tab/>
      </w:r>
    </w:p>
    <w:p w:rsidR="00A13B8B" w:rsidRPr="00764C0E" w:rsidRDefault="008025B2" w:rsidP="008025B2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>DIČ: CZ70</w:t>
      </w:r>
      <w:r w:rsidR="00991431">
        <w:rPr>
          <w:rFonts w:ascii="Arial" w:hAnsi="Arial" w:cs="Arial"/>
        </w:rPr>
        <w:t>889988</w:t>
      </w:r>
    </w:p>
    <w:p w:rsidR="00A3765B" w:rsidRDefault="00A13B8B" w:rsidP="008025B2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>se sídl</w:t>
      </w:r>
      <w:r w:rsidR="00BD507C">
        <w:rPr>
          <w:rFonts w:ascii="Arial" w:hAnsi="Arial" w:cs="Arial"/>
        </w:rPr>
        <w:t>em: Bezručova 4219, 430 03 Chomutov</w:t>
      </w:r>
    </w:p>
    <w:p w:rsidR="00BD507C" w:rsidRDefault="00BD507C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zastoupena: Ing. Jiřím Nedomou, generálním ředitelem</w:t>
      </w:r>
    </w:p>
    <w:p w:rsidR="00BD507C" w:rsidRDefault="00BD507C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ve věcech sm</w:t>
      </w:r>
      <w:r w:rsidR="00BB7974">
        <w:rPr>
          <w:rFonts w:ascii="Arial" w:hAnsi="Arial" w:cs="Arial"/>
        </w:rPr>
        <w:t xml:space="preserve">luvních Ing. Janem Fischerem, </w:t>
      </w:r>
      <w:proofErr w:type="gramStart"/>
      <w:r w:rsidR="00BB7974">
        <w:rPr>
          <w:rFonts w:ascii="Arial" w:hAnsi="Arial" w:cs="Arial"/>
        </w:rPr>
        <w:t xml:space="preserve">ekonomickým </w:t>
      </w:r>
      <w:r>
        <w:rPr>
          <w:rFonts w:ascii="Arial" w:hAnsi="Arial" w:cs="Arial"/>
        </w:rPr>
        <w:t xml:space="preserve"> ředitelem</w:t>
      </w:r>
      <w:proofErr w:type="gramEnd"/>
    </w:p>
    <w:p w:rsidR="00BD507C" w:rsidRDefault="00BD507C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bankovní spojení: Komerční banka Chomutov, </w:t>
      </w:r>
      <w:proofErr w:type="spellStart"/>
      <w:proofErr w:type="gramStart"/>
      <w:r>
        <w:rPr>
          <w:rFonts w:ascii="Arial" w:hAnsi="Arial" w:cs="Arial"/>
        </w:rPr>
        <w:t>č.ú</w:t>
      </w:r>
      <w:proofErr w:type="spellEnd"/>
      <w:r>
        <w:rPr>
          <w:rFonts w:ascii="Arial" w:hAnsi="Arial" w:cs="Arial"/>
        </w:rPr>
        <w:t>.:</w:t>
      </w:r>
      <w:r w:rsidR="00DC2E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9137441/0100</w:t>
      </w:r>
      <w:proofErr w:type="gramEnd"/>
    </w:p>
    <w:p w:rsidR="00BD507C" w:rsidRDefault="00BD507C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Povodí Ohře, státní podnik je zapsán v obchodním rejstříku u Krajského soudu v Ústí nad Labem</w:t>
      </w:r>
    </w:p>
    <w:p w:rsidR="00BD507C" w:rsidRPr="00764C0E" w:rsidRDefault="00BD507C" w:rsidP="008025B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oddílu A, vložka č. 13052</w:t>
      </w:r>
    </w:p>
    <w:p w:rsidR="00A3765B" w:rsidRPr="00764C0E" w:rsidRDefault="00A3765B" w:rsidP="00A3765B">
      <w:pPr>
        <w:jc w:val="both"/>
        <w:rPr>
          <w:rFonts w:ascii="Arial" w:hAnsi="Arial" w:cs="Arial"/>
          <w:b/>
        </w:rPr>
      </w:pPr>
      <w:r w:rsidRPr="00764C0E">
        <w:rPr>
          <w:rFonts w:ascii="Arial" w:hAnsi="Arial" w:cs="Arial"/>
          <w:b/>
        </w:rPr>
        <w:t>- dále jen objednatel, na straně druhé</w:t>
      </w:r>
    </w:p>
    <w:p w:rsidR="00EC007D" w:rsidRPr="00764C0E" w:rsidRDefault="00EC007D" w:rsidP="00A3765B">
      <w:pPr>
        <w:jc w:val="both"/>
        <w:rPr>
          <w:rFonts w:ascii="Arial" w:hAnsi="Arial" w:cs="Arial"/>
        </w:rPr>
      </w:pPr>
    </w:p>
    <w:p w:rsidR="00EC007D" w:rsidRDefault="00EC007D" w:rsidP="00A3765B">
      <w:pPr>
        <w:jc w:val="both"/>
        <w:rPr>
          <w:rFonts w:ascii="Arial" w:hAnsi="Arial" w:cs="Arial"/>
          <w:sz w:val="22"/>
          <w:szCs w:val="22"/>
        </w:rPr>
      </w:pPr>
    </w:p>
    <w:p w:rsidR="00460D89" w:rsidRDefault="00460D89" w:rsidP="00A3765B">
      <w:pPr>
        <w:jc w:val="both"/>
        <w:rPr>
          <w:rFonts w:ascii="Arial" w:hAnsi="Arial" w:cs="Arial"/>
          <w:sz w:val="22"/>
          <w:szCs w:val="22"/>
        </w:rPr>
      </w:pPr>
    </w:p>
    <w:p w:rsidR="00A13B8B" w:rsidRDefault="00A6448D" w:rsidP="00EC007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 O D A T E K   č. 4</w:t>
      </w:r>
    </w:p>
    <w:p w:rsidR="00EC007D" w:rsidRPr="00764C0E" w:rsidRDefault="00AE17A1" w:rsidP="00EC007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ke smlouvě</w:t>
      </w:r>
      <w:r w:rsidR="00BD507C">
        <w:rPr>
          <w:rFonts w:ascii="Arial" w:hAnsi="Arial" w:cs="Arial"/>
          <w:b/>
        </w:rPr>
        <w:t xml:space="preserve"> č. 651/2007 </w:t>
      </w:r>
      <w:r w:rsidR="003F4BD5">
        <w:rPr>
          <w:rFonts w:ascii="Arial" w:hAnsi="Arial" w:cs="Arial"/>
          <w:b/>
        </w:rPr>
        <w:t xml:space="preserve">ze dne </w:t>
      </w:r>
      <w:proofErr w:type="gramStart"/>
      <w:r w:rsidR="003F4BD5">
        <w:rPr>
          <w:rFonts w:ascii="Arial" w:hAnsi="Arial" w:cs="Arial"/>
          <w:b/>
        </w:rPr>
        <w:t>25.9.</w:t>
      </w:r>
      <w:r>
        <w:rPr>
          <w:rFonts w:ascii="Arial" w:hAnsi="Arial" w:cs="Arial"/>
          <w:b/>
        </w:rPr>
        <w:t>2007</w:t>
      </w:r>
      <w:proofErr w:type="gramEnd"/>
    </w:p>
    <w:p w:rsidR="00EC007D" w:rsidRDefault="00EC007D" w:rsidP="00EC007D">
      <w:pPr>
        <w:jc w:val="center"/>
        <w:rPr>
          <w:rFonts w:ascii="Arial" w:hAnsi="Arial" w:cs="Arial"/>
          <w:u w:val="single"/>
        </w:rPr>
      </w:pPr>
      <w:r w:rsidRPr="00764C0E">
        <w:rPr>
          <w:rFonts w:ascii="Arial" w:hAnsi="Arial" w:cs="Arial"/>
          <w:u w:val="single"/>
        </w:rPr>
        <w:t>o ostr</w:t>
      </w:r>
      <w:r w:rsidR="00BD507C">
        <w:rPr>
          <w:rFonts w:ascii="Arial" w:hAnsi="Arial" w:cs="Arial"/>
          <w:u w:val="single"/>
        </w:rPr>
        <w:t>aze pultem centralizované ochrany</w:t>
      </w:r>
    </w:p>
    <w:p w:rsidR="0073702D" w:rsidRDefault="0073702D" w:rsidP="00EC007D">
      <w:pPr>
        <w:jc w:val="center"/>
        <w:rPr>
          <w:rFonts w:ascii="Arial" w:hAnsi="Arial" w:cs="Arial"/>
          <w:u w:val="single"/>
        </w:rPr>
      </w:pPr>
    </w:p>
    <w:p w:rsidR="00394070" w:rsidRDefault="00394070" w:rsidP="00EC007D">
      <w:pPr>
        <w:jc w:val="both"/>
        <w:rPr>
          <w:rFonts w:ascii="Arial" w:hAnsi="Arial" w:cs="Arial"/>
        </w:rPr>
      </w:pPr>
    </w:p>
    <w:p w:rsidR="00394070" w:rsidRDefault="00394070" w:rsidP="00EC007D">
      <w:pPr>
        <w:jc w:val="both"/>
        <w:rPr>
          <w:rFonts w:ascii="Arial" w:hAnsi="Arial" w:cs="Arial"/>
        </w:rPr>
      </w:pPr>
    </w:p>
    <w:p w:rsidR="00A26922" w:rsidRDefault="00E64D32" w:rsidP="00E64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Tímto dodatkem se mění </w:t>
      </w:r>
      <w:r w:rsidR="00A6448D">
        <w:rPr>
          <w:rFonts w:ascii="Arial" w:hAnsi="Arial" w:cs="Arial"/>
        </w:rPr>
        <w:t> ustanovení článku</w:t>
      </w:r>
      <w:r w:rsidR="00A269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III. odst. 2.1</w:t>
      </w:r>
      <w:r w:rsidR="00A6448D">
        <w:rPr>
          <w:rFonts w:ascii="Arial" w:hAnsi="Arial" w:cs="Arial"/>
        </w:rPr>
        <w:t>, který</w:t>
      </w:r>
      <w:r w:rsidR="00A26922">
        <w:rPr>
          <w:rFonts w:ascii="Arial" w:hAnsi="Arial" w:cs="Arial"/>
        </w:rPr>
        <w:t xml:space="preserve"> nově zní:</w:t>
      </w:r>
    </w:p>
    <w:p w:rsidR="00BB7974" w:rsidRDefault="00A6448D" w:rsidP="00E64D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,,Od </w:t>
      </w:r>
      <w:proofErr w:type="gramStart"/>
      <w:r>
        <w:rPr>
          <w:rFonts w:ascii="Arial" w:hAnsi="Arial" w:cs="Arial"/>
        </w:rPr>
        <w:t>20.6.</w:t>
      </w:r>
      <w:r w:rsidR="00A26922">
        <w:rPr>
          <w:rFonts w:ascii="Arial" w:hAnsi="Arial" w:cs="Arial"/>
        </w:rPr>
        <w:t>2016</w:t>
      </w:r>
      <w:proofErr w:type="gramEnd"/>
      <w:r w:rsidR="00A26922">
        <w:rPr>
          <w:rFonts w:ascii="Arial" w:hAnsi="Arial" w:cs="Arial"/>
        </w:rPr>
        <w:t xml:space="preserve"> bude objednatel hradit měsíční </w:t>
      </w:r>
      <w:r w:rsidR="00641B56">
        <w:rPr>
          <w:rFonts w:ascii="Arial" w:hAnsi="Arial" w:cs="Arial"/>
        </w:rPr>
        <w:t xml:space="preserve"> částku za služby ve výši 14</w:t>
      </w:r>
      <w:r>
        <w:rPr>
          <w:rFonts w:ascii="Arial" w:hAnsi="Arial" w:cs="Arial"/>
        </w:rPr>
        <w:t xml:space="preserve"> 300</w:t>
      </w:r>
      <w:r w:rsidR="00A26922">
        <w:rPr>
          <w:rFonts w:ascii="Arial" w:hAnsi="Arial" w:cs="Arial"/>
        </w:rPr>
        <w:t xml:space="preserve">,- Kč </w:t>
      </w:r>
    </w:p>
    <w:p w:rsidR="00A26922" w:rsidRDefault="00A26922" w:rsidP="00E64D32">
      <w:pPr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BB7974">
        <w:rPr>
          <w:rFonts w:ascii="Arial" w:hAnsi="Arial" w:cs="Arial"/>
        </w:rPr>
        <w:t xml:space="preserve"> </w:t>
      </w:r>
      <w:proofErr w:type="spellStart"/>
      <w:r w:rsidR="00641B56">
        <w:rPr>
          <w:rFonts w:ascii="Arial" w:hAnsi="Arial" w:cs="Arial"/>
        </w:rPr>
        <w:t>čtrnáct</w:t>
      </w:r>
      <w:r w:rsidR="00A6448D">
        <w:rPr>
          <w:rFonts w:ascii="Arial" w:hAnsi="Arial" w:cs="Arial"/>
        </w:rPr>
        <w:t>tisíctřista</w:t>
      </w:r>
      <w:proofErr w:type="spellEnd"/>
      <w:r w:rsidR="00BB7974">
        <w:rPr>
          <w:rFonts w:ascii="Arial" w:hAnsi="Arial" w:cs="Arial"/>
        </w:rPr>
        <w:t xml:space="preserve"> korun </w:t>
      </w:r>
      <w:proofErr w:type="gramStart"/>
      <w:r w:rsidR="00BB7974">
        <w:rPr>
          <w:rFonts w:ascii="Arial" w:hAnsi="Arial" w:cs="Arial"/>
        </w:rPr>
        <w:t>českých ) a platnou</w:t>
      </w:r>
      <w:proofErr w:type="gramEnd"/>
      <w:r w:rsidR="00BB7974">
        <w:rPr>
          <w:rFonts w:ascii="Arial" w:hAnsi="Arial" w:cs="Arial"/>
        </w:rPr>
        <w:t xml:space="preserve"> sazbu DPH za všechny níže uvedené objekty.</w:t>
      </w:r>
    </w:p>
    <w:p w:rsidR="00E756A7" w:rsidRDefault="00E756A7" w:rsidP="00BB7974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Celková částka je určena součtem všech střežených objektů</w:t>
      </w:r>
    </w:p>
    <w:p w:rsidR="00E756A7" w:rsidRDefault="00E756A7" w:rsidP="00E756A7">
      <w:pPr>
        <w:ind w:left="705"/>
        <w:jc w:val="both"/>
        <w:rPr>
          <w:rFonts w:ascii="Arial" w:hAnsi="Arial" w:cs="Arial"/>
          <w:i/>
        </w:rPr>
      </w:pPr>
    </w:p>
    <w:p w:rsidR="00E756A7" w:rsidRDefault="00E756A7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VD Horka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E756A7" w:rsidRDefault="00E756A7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MVE Jindřichov</w:t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C17C13"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VD Jesenice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MVE Mlýnská Cheb</w:t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ČS Mnichov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ČS Podhora</w:t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VD Skalka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PD Cheb – objekt </w:t>
      </w:r>
      <w:proofErr w:type="spellStart"/>
      <w:r>
        <w:rPr>
          <w:rFonts w:ascii="Arial" w:hAnsi="Arial" w:cs="Arial"/>
          <w:b/>
        </w:rPr>
        <w:t>Tršnická</w:t>
      </w:r>
      <w:proofErr w:type="spellEnd"/>
      <w:r>
        <w:rPr>
          <w:rFonts w:ascii="Arial" w:hAnsi="Arial" w:cs="Arial"/>
          <w:b/>
        </w:rPr>
        <w:t xml:space="preserve"> 17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1 500,- Kč</w:t>
      </w:r>
    </w:p>
    <w:p w:rsidR="00C17C13" w:rsidRDefault="00C17C13" w:rsidP="00C17C13">
      <w:pPr>
        <w:ind w:left="705"/>
        <w:jc w:val="both"/>
        <w:rPr>
          <w:rFonts w:ascii="Arial" w:hAnsi="Arial" w:cs="Arial"/>
        </w:rPr>
      </w:pPr>
      <w:r w:rsidRPr="00C17C13">
        <w:rPr>
          <w:rFonts w:ascii="Arial" w:hAnsi="Arial" w:cs="Arial"/>
          <w:b/>
        </w:rPr>
        <w:t>VD Mariánské Lázně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11347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1 000,- Kč</w:t>
      </w:r>
    </w:p>
    <w:p w:rsidR="00C17C13" w:rsidRDefault="00C17C13" w:rsidP="00C17C13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C17C13">
        <w:rPr>
          <w:rFonts w:ascii="Arial" w:hAnsi="Arial" w:cs="Arial"/>
          <w:b/>
        </w:rPr>
        <w:t>Technická služba – provoz SIM karty</w:t>
      </w:r>
      <w:r w:rsidR="00D11347">
        <w:rPr>
          <w:rFonts w:ascii="Arial" w:hAnsi="Arial" w:cs="Arial"/>
        </w:rPr>
        <w:t xml:space="preserve"> </w:t>
      </w:r>
      <w:r w:rsidR="00D11347" w:rsidRPr="00D11347">
        <w:rPr>
          <w:rFonts w:ascii="Arial" w:hAnsi="Arial" w:cs="Arial"/>
          <w:sz w:val="18"/>
        </w:rPr>
        <w:t xml:space="preserve">(k VD M. </w:t>
      </w:r>
      <w:proofErr w:type="gramStart"/>
      <w:r w:rsidR="00D11347" w:rsidRPr="00D11347">
        <w:rPr>
          <w:rFonts w:ascii="Arial" w:hAnsi="Arial" w:cs="Arial"/>
          <w:sz w:val="18"/>
        </w:rPr>
        <w:t>Lázně)</w:t>
      </w:r>
      <w:r w:rsidRPr="00D11347">
        <w:rPr>
          <w:rFonts w:ascii="Arial" w:hAnsi="Arial" w:cs="Arial"/>
          <w:sz w:val="18"/>
        </w:rPr>
        <w:t xml:space="preserve"> </w:t>
      </w:r>
      <w:r w:rsidR="00D11347">
        <w:rPr>
          <w:rFonts w:ascii="Arial" w:hAnsi="Arial" w:cs="Arial"/>
          <w:sz w:val="18"/>
        </w:rPr>
        <w:t xml:space="preserve">   </w:t>
      </w:r>
      <w:r w:rsidRPr="00D11347">
        <w:rPr>
          <w:rFonts w:ascii="Arial" w:hAnsi="Arial" w:cs="Arial"/>
          <w:sz w:val="18"/>
        </w:rPr>
        <w:t xml:space="preserve">  </w:t>
      </w:r>
      <w:r>
        <w:rPr>
          <w:rFonts w:ascii="Arial" w:hAnsi="Arial" w:cs="Arial"/>
        </w:rPr>
        <w:t>200,</w:t>
      </w:r>
      <w:proofErr w:type="gramEnd"/>
      <w:r>
        <w:rPr>
          <w:rFonts w:ascii="Arial" w:hAnsi="Arial" w:cs="Arial"/>
        </w:rPr>
        <w:t>- Kč</w:t>
      </w:r>
    </w:p>
    <w:p w:rsidR="00C17C13" w:rsidRDefault="00C17C13" w:rsidP="00E756A7">
      <w:pPr>
        <w:ind w:left="705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Horova 12, Karlovy Vary</w:t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F1590">
        <w:rPr>
          <w:rFonts w:ascii="Arial" w:hAnsi="Arial" w:cs="Arial"/>
        </w:rPr>
        <w:t>1 000,- Kč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C17C13" w:rsidRPr="00DF1590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Mostecká 50, Otovice</w:t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F1590">
        <w:rPr>
          <w:rFonts w:ascii="Arial" w:hAnsi="Arial" w:cs="Arial"/>
        </w:rPr>
        <w:t>1 000,- Kč</w:t>
      </w:r>
    </w:p>
    <w:p w:rsidR="00C17C13" w:rsidRPr="00DF1590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VD Stanovice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F1590">
        <w:rPr>
          <w:rFonts w:ascii="Arial" w:hAnsi="Arial" w:cs="Arial"/>
        </w:rPr>
        <w:t>1 000,- Kč</w:t>
      </w:r>
    </w:p>
    <w:p w:rsidR="00C17C13" w:rsidRDefault="00C17C13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VD Březová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1134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DF1590">
        <w:rPr>
          <w:rFonts w:ascii="Arial" w:hAnsi="Arial" w:cs="Arial"/>
        </w:rPr>
        <w:t>1 000,- Kč</w:t>
      </w:r>
    </w:p>
    <w:p w:rsidR="00130E09" w:rsidRPr="00BB7974" w:rsidRDefault="00D11347" w:rsidP="00D1134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Technická služba – provoz SIM karty</w:t>
      </w:r>
      <w:r w:rsidR="00BB7974">
        <w:rPr>
          <w:rFonts w:ascii="Arial" w:hAnsi="Arial" w:cs="Arial"/>
          <w:b/>
        </w:rPr>
        <w:tab/>
      </w:r>
      <w:r w:rsidRPr="00D11347">
        <w:rPr>
          <w:rFonts w:ascii="Arial" w:hAnsi="Arial" w:cs="Arial"/>
          <w:sz w:val="18"/>
        </w:rPr>
        <w:t>(k VD Březo</w:t>
      </w:r>
      <w:r>
        <w:rPr>
          <w:rFonts w:ascii="Arial" w:hAnsi="Arial" w:cs="Arial"/>
          <w:sz w:val="18"/>
        </w:rPr>
        <w:t>vá)</w:t>
      </w:r>
      <w:r w:rsidR="00BB797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="00077A83">
        <w:rPr>
          <w:rFonts w:ascii="Arial" w:hAnsi="Arial" w:cs="Arial"/>
        </w:rPr>
        <w:t>50,- Kč</w:t>
      </w:r>
      <w:r w:rsidR="00130E09">
        <w:rPr>
          <w:rFonts w:ascii="Arial" w:hAnsi="Arial" w:cs="Arial"/>
        </w:rPr>
        <w:t xml:space="preserve">                                    </w:t>
      </w:r>
      <w:r w:rsidR="00077A83">
        <w:rPr>
          <w:rFonts w:ascii="Arial" w:hAnsi="Arial" w:cs="Arial"/>
        </w:rPr>
        <w:t xml:space="preserve">                             </w:t>
      </w:r>
    </w:p>
    <w:p w:rsidR="00A6448D" w:rsidRDefault="00C17C13" w:rsidP="00641B56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Objekt Teplička</w:t>
      </w:r>
      <w:r w:rsidR="00DF1590">
        <w:rPr>
          <w:rFonts w:ascii="Arial" w:hAnsi="Arial" w:cs="Arial"/>
          <w:b/>
        </w:rPr>
        <w:t xml:space="preserve"> </w:t>
      </w:r>
      <w:r w:rsidR="00DF1590" w:rsidRPr="00D11347">
        <w:rPr>
          <w:rFonts w:ascii="Arial" w:hAnsi="Arial" w:cs="Arial"/>
          <w:sz w:val="18"/>
        </w:rPr>
        <w:t>(monitoring s případným</w:t>
      </w:r>
      <w:r w:rsidR="00DF1590" w:rsidRPr="00D11347">
        <w:rPr>
          <w:rFonts w:ascii="Arial" w:hAnsi="Arial" w:cs="Arial"/>
          <w:b/>
          <w:sz w:val="18"/>
        </w:rPr>
        <w:t xml:space="preserve"> </w:t>
      </w:r>
      <w:proofErr w:type="gramStart"/>
      <w:r w:rsidR="00DF1590" w:rsidRPr="00D11347">
        <w:rPr>
          <w:rFonts w:ascii="Arial" w:hAnsi="Arial" w:cs="Arial"/>
          <w:sz w:val="18"/>
        </w:rPr>
        <w:t>výjezdem )</w:t>
      </w:r>
      <w:r w:rsidR="00D11347">
        <w:rPr>
          <w:rFonts w:ascii="Arial" w:hAnsi="Arial" w:cs="Arial"/>
        </w:rPr>
        <w:t xml:space="preserve">          </w:t>
      </w:r>
      <w:r w:rsidR="00DF1590">
        <w:rPr>
          <w:rFonts w:ascii="Arial" w:hAnsi="Arial" w:cs="Arial"/>
          <w:b/>
        </w:rPr>
        <w:t xml:space="preserve">   </w:t>
      </w:r>
      <w:r w:rsidR="00DF1590">
        <w:rPr>
          <w:rFonts w:ascii="Arial" w:hAnsi="Arial" w:cs="Arial"/>
        </w:rPr>
        <w:t>500,</w:t>
      </w:r>
      <w:proofErr w:type="gramEnd"/>
      <w:r w:rsidR="00DF1590">
        <w:rPr>
          <w:rFonts w:ascii="Arial" w:hAnsi="Arial" w:cs="Arial"/>
        </w:rPr>
        <w:t>- Kč</w:t>
      </w:r>
    </w:p>
    <w:p w:rsidR="00A6448D" w:rsidRPr="00A6448D" w:rsidRDefault="00A6448D" w:rsidP="00D1134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Technická služba – provoz SIM karty </w:t>
      </w:r>
      <w:r w:rsidRPr="00A6448D">
        <w:rPr>
          <w:rFonts w:ascii="Arial" w:hAnsi="Arial" w:cs="Arial"/>
          <w:sz w:val="14"/>
        </w:rPr>
        <w:t xml:space="preserve">(k VD </w:t>
      </w:r>
      <w:proofErr w:type="gramStart"/>
      <w:r w:rsidRPr="00A6448D">
        <w:rPr>
          <w:rFonts w:ascii="Arial" w:hAnsi="Arial" w:cs="Arial"/>
          <w:sz w:val="14"/>
        </w:rPr>
        <w:t>Jesenice-sklad)</w:t>
      </w:r>
      <w:r>
        <w:rPr>
          <w:rFonts w:ascii="Arial" w:hAnsi="Arial" w:cs="Arial"/>
          <w:sz w:val="14"/>
        </w:rPr>
        <w:t xml:space="preserve">  </w:t>
      </w:r>
      <w:r>
        <w:rPr>
          <w:rFonts w:ascii="Arial" w:hAnsi="Arial" w:cs="Arial"/>
        </w:rPr>
        <w:t xml:space="preserve">    50,</w:t>
      </w:r>
      <w:proofErr w:type="gramEnd"/>
      <w:r>
        <w:rPr>
          <w:rFonts w:ascii="Arial" w:hAnsi="Arial" w:cs="Arial"/>
        </w:rPr>
        <w:t>- Kč</w:t>
      </w:r>
      <w:r>
        <w:rPr>
          <w:rFonts w:ascii="Arial" w:hAnsi="Arial" w:cs="Arial"/>
          <w:sz w:val="14"/>
        </w:rPr>
        <w:t xml:space="preserve">      </w:t>
      </w:r>
    </w:p>
    <w:p w:rsidR="00130E09" w:rsidRDefault="00130E09" w:rsidP="00E756A7">
      <w:pPr>
        <w:ind w:left="705"/>
        <w:jc w:val="both"/>
        <w:rPr>
          <w:rFonts w:ascii="Arial" w:hAnsi="Arial" w:cs="Arial"/>
        </w:rPr>
      </w:pPr>
    </w:p>
    <w:p w:rsidR="00D11347" w:rsidRDefault="00D11347" w:rsidP="00E756A7">
      <w:pPr>
        <w:ind w:left="705"/>
        <w:jc w:val="both"/>
        <w:rPr>
          <w:rFonts w:ascii="Arial" w:hAnsi="Arial" w:cs="Arial"/>
        </w:rPr>
      </w:pPr>
    </w:p>
    <w:p w:rsidR="00077A83" w:rsidRDefault="00077A83" w:rsidP="00E756A7">
      <w:pPr>
        <w:ind w:left="705"/>
        <w:jc w:val="both"/>
        <w:rPr>
          <w:rFonts w:ascii="Arial" w:hAnsi="Arial" w:cs="Arial"/>
        </w:rPr>
      </w:pPr>
    </w:p>
    <w:p w:rsidR="00077A83" w:rsidRDefault="00077A83" w:rsidP="00BB2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-1-</w:t>
      </w:r>
    </w:p>
    <w:p w:rsidR="0043676C" w:rsidRPr="00DF1590" w:rsidRDefault="0043676C" w:rsidP="00E756A7">
      <w:pPr>
        <w:ind w:left="705"/>
        <w:jc w:val="both"/>
        <w:rPr>
          <w:rFonts w:ascii="Arial" w:hAnsi="Arial" w:cs="Arial"/>
        </w:rPr>
      </w:pPr>
    </w:p>
    <w:p w:rsidR="00C17C13" w:rsidRDefault="00DF1590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 xml:space="preserve">Výjezd na </w:t>
      </w:r>
      <w:proofErr w:type="gramStart"/>
      <w:r>
        <w:rPr>
          <w:rFonts w:ascii="Arial" w:hAnsi="Arial" w:cs="Arial"/>
          <w:b/>
        </w:rPr>
        <w:t xml:space="preserve">objekt </w:t>
      </w:r>
      <w:r w:rsidR="00D11347">
        <w:rPr>
          <w:rFonts w:ascii="Arial" w:hAnsi="Arial" w:cs="Arial"/>
        </w:rPr>
        <w:t xml:space="preserve"> </w:t>
      </w:r>
      <w:r w:rsidR="00D11347" w:rsidRPr="00D11347">
        <w:rPr>
          <w:rFonts w:ascii="Arial" w:hAnsi="Arial" w:cs="Arial"/>
          <w:sz w:val="18"/>
        </w:rPr>
        <w:t>(</w:t>
      </w:r>
      <w:r w:rsidRPr="00D11347">
        <w:rPr>
          <w:rFonts w:ascii="Arial" w:hAnsi="Arial" w:cs="Arial"/>
          <w:sz w:val="18"/>
        </w:rPr>
        <w:t>za</w:t>
      </w:r>
      <w:proofErr w:type="gramEnd"/>
      <w:r w:rsidRPr="00D11347">
        <w:rPr>
          <w:rFonts w:ascii="Arial" w:hAnsi="Arial" w:cs="Arial"/>
          <w:sz w:val="18"/>
        </w:rPr>
        <w:t xml:space="preserve"> každý dokonaný výjezd)</w:t>
      </w:r>
      <w:r>
        <w:rPr>
          <w:rFonts w:ascii="Arial" w:hAnsi="Arial" w:cs="Arial"/>
        </w:rPr>
        <w:tab/>
      </w:r>
      <w:r w:rsidR="00D1134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300,- Kč</w:t>
      </w:r>
    </w:p>
    <w:p w:rsidR="00DF1590" w:rsidRDefault="00DF1590" w:rsidP="00E756A7">
      <w:pPr>
        <w:ind w:left="705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Výjezd na objekt 1 x za měsíc</w:t>
      </w:r>
      <w:r>
        <w:rPr>
          <w:rFonts w:ascii="Arial" w:hAnsi="Arial" w:cs="Arial"/>
          <w:b/>
        </w:rPr>
        <w:tab/>
        <w:t xml:space="preserve">         </w:t>
      </w:r>
      <w:r w:rsidR="00D11347">
        <w:rPr>
          <w:rFonts w:ascii="Arial" w:hAnsi="Arial" w:cs="Arial"/>
          <w:b/>
        </w:rPr>
        <w:tab/>
        <w:t xml:space="preserve">  </w:t>
      </w:r>
      <w:r>
        <w:rPr>
          <w:rFonts w:ascii="Arial" w:hAnsi="Arial" w:cs="Arial"/>
          <w:b/>
        </w:rPr>
        <w:t xml:space="preserve">                     </w:t>
      </w:r>
      <w:r w:rsidRPr="00DF1590">
        <w:rPr>
          <w:rFonts w:ascii="Arial" w:hAnsi="Arial" w:cs="Arial"/>
        </w:rPr>
        <w:t>zdarma</w:t>
      </w:r>
    </w:p>
    <w:p w:rsidR="00394070" w:rsidRDefault="00394070" w:rsidP="00077A83">
      <w:pPr>
        <w:jc w:val="both"/>
        <w:rPr>
          <w:rFonts w:ascii="Arial" w:hAnsi="Arial" w:cs="Arial"/>
        </w:rPr>
      </w:pPr>
    </w:p>
    <w:p w:rsidR="00641B56" w:rsidRDefault="00641B56" w:rsidP="00681C9A">
      <w:pPr>
        <w:rPr>
          <w:rFonts w:ascii="Arial" w:hAnsi="Arial" w:cs="Arial"/>
        </w:rPr>
      </w:pPr>
    </w:p>
    <w:p w:rsidR="00641B56" w:rsidRDefault="00641B56" w:rsidP="00681C9A">
      <w:pPr>
        <w:rPr>
          <w:rFonts w:ascii="Arial" w:hAnsi="Arial" w:cs="Arial"/>
        </w:rPr>
      </w:pPr>
      <w:r>
        <w:rPr>
          <w:rFonts w:ascii="Arial" w:hAnsi="Arial" w:cs="Arial"/>
        </w:rPr>
        <w:t>Dále se na konec ustanovení článku VI. nově vkládá:</w:t>
      </w:r>
    </w:p>
    <w:p w:rsidR="00641B56" w:rsidRDefault="00641B56" w:rsidP="00681C9A">
      <w:pPr>
        <w:rPr>
          <w:rFonts w:ascii="Arial" w:hAnsi="Arial" w:cs="Arial"/>
        </w:rPr>
      </w:pPr>
    </w:p>
    <w:p w:rsidR="00342332" w:rsidRPr="00EC4EFB" w:rsidRDefault="00641B56" w:rsidP="00681C9A">
      <w:pPr>
        <w:rPr>
          <w:rFonts w:ascii="Arial" w:hAnsi="Arial" w:cs="Arial"/>
        </w:rPr>
      </w:pPr>
      <w:r>
        <w:rPr>
          <w:rFonts w:ascii="Arial" w:hAnsi="Arial" w:cs="Arial"/>
        </w:rPr>
        <w:t>Smluvní strany berou na vědomí, že Povodí Ohře, státní podnik, má na základě zákona č. 340/2015 Sb. o zvláštních podmínkách účinnosti některých smluv, uveřejňování těchto smluv a o registru smluv (zákon o registru smluv), stanovenu povinnost uveřejňovat soukromoprávní smlouvy prostřednictvím registru smluv. Smluvní strany tímto bez výhrad souhlasí s uveřejněním celého textu dodatku smlouvy a celého textu vlastní smlouvy prostřednictvím registru smluv.</w:t>
      </w:r>
      <w:r w:rsidR="00342332">
        <w:rPr>
          <w:rFonts w:ascii="Arial" w:hAnsi="Arial" w:cs="Arial"/>
        </w:rPr>
        <w:tab/>
        <w:t xml:space="preserve">   </w:t>
      </w:r>
    </w:p>
    <w:p w:rsidR="003F4BD5" w:rsidRPr="00BB7974" w:rsidRDefault="003F4BD5" w:rsidP="00BB7974">
      <w:pPr>
        <w:jc w:val="both"/>
        <w:rPr>
          <w:rFonts w:ascii="Arial" w:hAnsi="Arial" w:cs="Arial"/>
        </w:rPr>
      </w:pPr>
    </w:p>
    <w:p w:rsidR="003F4BD5" w:rsidRDefault="003F4BD5" w:rsidP="003F4BD5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Ostatní, tímto dodatkem nedotčená, ustanovení Smlouvy zůstávají v</w:t>
      </w:r>
      <w:r w:rsidR="00394070">
        <w:rPr>
          <w:rFonts w:ascii="Arial" w:hAnsi="Arial" w:cs="Arial"/>
        </w:rPr>
        <w:t> </w:t>
      </w:r>
      <w:r>
        <w:rPr>
          <w:rFonts w:ascii="Arial" w:hAnsi="Arial" w:cs="Arial"/>
        </w:rPr>
        <w:t>platnosti a nezměněna</w:t>
      </w:r>
      <w:r w:rsidR="00394070">
        <w:rPr>
          <w:rFonts w:ascii="Arial" w:hAnsi="Arial" w:cs="Arial"/>
        </w:rPr>
        <w:t>.</w:t>
      </w:r>
    </w:p>
    <w:p w:rsidR="00641B56" w:rsidRDefault="00641B56" w:rsidP="003F4BD5">
      <w:pPr>
        <w:ind w:left="705" w:hanging="705"/>
        <w:rPr>
          <w:rFonts w:ascii="Arial" w:hAnsi="Arial" w:cs="Arial"/>
        </w:rPr>
      </w:pPr>
    </w:p>
    <w:p w:rsidR="003F4BD5" w:rsidRDefault="003F4BD5" w:rsidP="00641B56">
      <w:pPr>
        <w:rPr>
          <w:rFonts w:ascii="Arial" w:hAnsi="Arial" w:cs="Arial"/>
        </w:rPr>
      </w:pPr>
    </w:p>
    <w:p w:rsidR="003F4BD5" w:rsidRDefault="00BB7974" w:rsidP="003F4BD5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Tento dodatek je vyhotoven 4</w:t>
      </w:r>
      <w:r w:rsidR="003F4BD5">
        <w:rPr>
          <w:rFonts w:ascii="Arial" w:hAnsi="Arial" w:cs="Arial"/>
        </w:rPr>
        <w:t>x, každá strana si ponechá 2 oboustranně podepsané výtisky.</w:t>
      </w:r>
    </w:p>
    <w:p w:rsidR="003F4BD5" w:rsidRDefault="00BB2E74" w:rsidP="003F4BD5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>Dodatek č. 4</w:t>
      </w:r>
      <w:r w:rsidR="003F4BD5">
        <w:rPr>
          <w:rFonts w:ascii="Arial" w:hAnsi="Arial" w:cs="Arial"/>
        </w:rPr>
        <w:t xml:space="preserve"> smlouvy č. 651/2007 nabývá platnosti dnem podpisu oběma smluvními stranami a účinnosti</w:t>
      </w:r>
    </w:p>
    <w:p w:rsidR="003F4BD5" w:rsidRDefault="00623FDA" w:rsidP="003F4BD5">
      <w:pPr>
        <w:ind w:left="705" w:hanging="705"/>
        <w:rPr>
          <w:rFonts w:ascii="Arial" w:hAnsi="Arial" w:cs="Arial"/>
        </w:rPr>
      </w:pPr>
      <w:r>
        <w:rPr>
          <w:rFonts w:ascii="Arial" w:hAnsi="Arial" w:cs="Arial"/>
        </w:rPr>
        <w:t xml:space="preserve">nabývá dnem </w:t>
      </w:r>
      <w:r w:rsidR="00DC2EAB">
        <w:rPr>
          <w:rFonts w:ascii="Arial" w:hAnsi="Arial" w:cs="Arial"/>
          <w:color w:val="FF0000"/>
        </w:rPr>
        <w:t xml:space="preserve"> </w:t>
      </w:r>
      <w:proofErr w:type="gramStart"/>
      <w:r w:rsidR="00BB2E74">
        <w:rPr>
          <w:rFonts w:ascii="Arial" w:hAnsi="Arial" w:cs="Arial"/>
        </w:rPr>
        <w:t>20.6.2016</w:t>
      </w:r>
      <w:proofErr w:type="gramEnd"/>
      <w:r w:rsidR="00DC2EAB">
        <w:rPr>
          <w:rFonts w:ascii="Arial" w:hAnsi="Arial" w:cs="Arial"/>
        </w:rPr>
        <w:t>.</w:t>
      </w:r>
    </w:p>
    <w:p w:rsidR="00BB7974" w:rsidRDefault="00BB7974" w:rsidP="003F4BD5">
      <w:pPr>
        <w:ind w:left="705" w:hanging="705"/>
        <w:rPr>
          <w:rFonts w:ascii="Arial" w:hAnsi="Arial" w:cs="Arial"/>
        </w:rPr>
      </w:pPr>
    </w:p>
    <w:p w:rsidR="00BB7974" w:rsidRDefault="00BB7974" w:rsidP="003F4BD5">
      <w:pPr>
        <w:ind w:left="705" w:hanging="705"/>
        <w:rPr>
          <w:rFonts w:ascii="Arial" w:hAnsi="Arial" w:cs="Arial"/>
        </w:rPr>
      </w:pPr>
    </w:p>
    <w:p w:rsidR="00BB7974" w:rsidRPr="00DC2EAB" w:rsidRDefault="00BB7974" w:rsidP="003F4BD5">
      <w:pPr>
        <w:ind w:left="705" w:hanging="705"/>
        <w:rPr>
          <w:rFonts w:ascii="Arial" w:hAnsi="Arial" w:cs="Arial"/>
        </w:rPr>
      </w:pPr>
    </w:p>
    <w:p w:rsidR="00D25817" w:rsidRDefault="00D25817" w:rsidP="00857DD8">
      <w:pPr>
        <w:ind w:left="705" w:hanging="705"/>
        <w:jc w:val="both"/>
        <w:rPr>
          <w:rFonts w:ascii="Arial" w:hAnsi="Arial" w:cs="Arial"/>
        </w:rPr>
      </w:pPr>
    </w:p>
    <w:p w:rsidR="003F4BD5" w:rsidRPr="00764C0E" w:rsidRDefault="003F4BD5" w:rsidP="00857DD8">
      <w:pPr>
        <w:ind w:left="705" w:hanging="705"/>
        <w:jc w:val="both"/>
        <w:rPr>
          <w:rFonts w:ascii="Arial" w:hAnsi="Arial" w:cs="Arial"/>
        </w:rPr>
      </w:pPr>
    </w:p>
    <w:p w:rsidR="00D25817" w:rsidRPr="00CA253C" w:rsidRDefault="00623FDA" w:rsidP="00130E09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V</w:t>
      </w:r>
      <w:r w:rsidR="00130E09">
        <w:rPr>
          <w:rFonts w:ascii="Arial" w:hAnsi="Arial" w:cs="Arial"/>
        </w:rPr>
        <w:t> Chodově dne:</w:t>
      </w:r>
      <w:r w:rsidR="00130E09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  <w:t xml:space="preserve">V Chomutově dne: </w:t>
      </w:r>
    </w:p>
    <w:p w:rsidR="00D25817" w:rsidRPr="00764C0E" w:rsidRDefault="00D25817" w:rsidP="00857DD8">
      <w:pPr>
        <w:ind w:left="705" w:hanging="705"/>
        <w:jc w:val="both"/>
        <w:rPr>
          <w:rFonts w:ascii="Arial" w:hAnsi="Arial" w:cs="Arial"/>
        </w:rPr>
      </w:pPr>
    </w:p>
    <w:p w:rsidR="00D25817" w:rsidRPr="00764C0E" w:rsidRDefault="00460D89" w:rsidP="00857DD8">
      <w:pPr>
        <w:ind w:left="705" w:hanging="705"/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  <w:r w:rsidRPr="00764C0E">
        <w:rPr>
          <w:rFonts w:ascii="Arial" w:hAnsi="Arial" w:cs="Arial"/>
        </w:rPr>
        <w:tab/>
      </w:r>
    </w:p>
    <w:p w:rsidR="00D25817" w:rsidRPr="00764C0E" w:rsidRDefault="00D25817" w:rsidP="00857DD8">
      <w:pPr>
        <w:ind w:left="705" w:hanging="705"/>
        <w:jc w:val="both"/>
        <w:rPr>
          <w:rFonts w:ascii="Arial" w:hAnsi="Arial" w:cs="Arial"/>
        </w:rPr>
      </w:pPr>
    </w:p>
    <w:p w:rsidR="00460D89" w:rsidRDefault="00460D89" w:rsidP="00857DD8">
      <w:pPr>
        <w:ind w:left="705" w:hanging="705"/>
        <w:jc w:val="both"/>
        <w:rPr>
          <w:rFonts w:ascii="Arial" w:hAnsi="Arial" w:cs="Arial"/>
        </w:rPr>
      </w:pPr>
    </w:p>
    <w:p w:rsidR="00F92639" w:rsidRDefault="00F92639" w:rsidP="00857DD8">
      <w:pPr>
        <w:ind w:left="705" w:hanging="705"/>
        <w:jc w:val="both"/>
        <w:rPr>
          <w:rFonts w:ascii="Arial" w:hAnsi="Arial" w:cs="Arial"/>
        </w:rPr>
      </w:pPr>
    </w:p>
    <w:p w:rsidR="00F92639" w:rsidRDefault="00F92639" w:rsidP="00857DD8">
      <w:pPr>
        <w:ind w:left="705" w:hanging="705"/>
        <w:jc w:val="both"/>
        <w:rPr>
          <w:rFonts w:ascii="Arial" w:hAnsi="Arial" w:cs="Arial"/>
        </w:rPr>
      </w:pPr>
    </w:p>
    <w:p w:rsidR="00F92639" w:rsidRPr="00764C0E" w:rsidRDefault="00F92639" w:rsidP="00857DD8">
      <w:pPr>
        <w:ind w:left="705" w:hanging="705"/>
        <w:jc w:val="both"/>
        <w:rPr>
          <w:rFonts w:ascii="Arial" w:hAnsi="Arial" w:cs="Arial"/>
        </w:rPr>
      </w:pPr>
    </w:p>
    <w:p w:rsidR="00460D89" w:rsidRPr="00764C0E" w:rsidRDefault="00460D89" w:rsidP="00857DD8">
      <w:pPr>
        <w:ind w:left="705" w:hanging="705"/>
        <w:jc w:val="both"/>
        <w:rPr>
          <w:rFonts w:ascii="Arial" w:hAnsi="Arial" w:cs="Arial"/>
        </w:rPr>
      </w:pPr>
    </w:p>
    <w:p w:rsidR="00130E09" w:rsidRDefault="00D25817" w:rsidP="00130E09">
      <w:pPr>
        <w:jc w:val="both"/>
        <w:rPr>
          <w:rFonts w:ascii="Arial" w:hAnsi="Arial" w:cs="Arial"/>
        </w:rPr>
      </w:pPr>
      <w:r w:rsidRPr="00764C0E">
        <w:rPr>
          <w:rFonts w:ascii="Arial" w:hAnsi="Arial" w:cs="Arial"/>
        </w:rPr>
        <w:t>---</w:t>
      </w:r>
      <w:r w:rsidR="00394070">
        <w:rPr>
          <w:rFonts w:ascii="Arial" w:hAnsi="Arial" w:cs="Arial"/>
        </w:rPr>
        <w:t>---------------------------</w:t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Pr="00764C0E">
        <w:rPr>
          <w:rFonts w:ascii="Arial" w:hAnsi="Arial" w:cs="Arial"/>
        </w:rPr>
        <w:t>------------------------------</w:t>
      </w:r>
    </w:p>
    <w:p w:rsidR="0042496F" w:rsidRDefault="00A47BE0" w:rsidP="00130E0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Roman </w:t>
      </w:r>
      <w:proofErr w:type="spellStart"/>
      <w:r>
        <w:rPr>
          <w:rFonts w:ascii="Arial" w:hAnsi="Arial" w:cs="Arial"/>
        </w:rPr>
        <w:t>Bílský</w:t>
      </w:r>
      <w:proofErr w:type="spellEnd"/>
      <w:r w:rsidR="00D25817" w:rsidRPr="00764C0E">
        <w:rPr>
          <w:rFonts w:ascii="Arial" w:hAnsi="Arial" w:cs="Arial"/>
        </w:rPr>
        <w:t xml:space="preserve">     </w:t>
      </w:r>
      <w:r w:rsidR="00C4020F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 w:rsidR="00C4020F">
        <w:rPr>
          <w:rFonts w:ascii="Arial" w:hAnsi="Arial" w:cs="Arial"/>
        </w:rPr>
        <w:t xml:space="preserve">                          </w:t>
      </w:r>
      <w:r w:rsidR="00BB7974">
        <w:rPr>
          <w:rFonts w:ascii="Arial" w:hAnsi="Arial" w:cs="Arial"/>
        </w:rPr>
        <w:tab/>
      </w:r>
      <w:r w:rsidR="00130E09">
        <w:rPr>
          <w:rFonts w:ascii="Arial" w:hAnsi="Arial" w:cs="Arial"/>
        </w:rPr>
        <w:tab/>
      </w:r>
      <w:r w:rsidR="00BB7974">
        <w:rPr>
          <w:rFonts w:ascii="Arial" w:hAnsi="Arial" w:cs="Arial"/>
        </w:rPr>
        <w:t>Ing. Jan Fischer</w:t>
      </w:r>
      <w:r w:rsidR="003F4BD5">
        <w:rPr>
          <w:rFonts w:ascii="Arial" w:hAnsi="Arial" w:cs="Arial"/>
        </w:rPr>
        <w:t xml:space="preserve">    </w:t>
      </w:r>
    </w:p>
    <w:p w:rsidR="00D25817" w:rsidRPr="00764C0E" w:rsidRDefault="00130E09" w:rsidP="0039407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47BE0">
        <w:rPr>
          <w:rFonts w:ascii="Arial" w:hAnsi="Arial" w:cs="Arial"/>
        </w:rPr>
        <w:t>předseda</w:t>
      </w:r>
      <w:r w:rsidR="00D25817" w:rsidRPr="00764C0E">
        <w:rPr>
          <w:rFonts w:ascii="Arial" w:hAnsi="Arial" w:cs="Arial"/>
        </w:rPr>
        <w:t xml:space="preserve"> představenstva</w:t>
      </w:r>
      <w:r w:rsidR="00460D89" w:rsidRPr="00764C0E">
        <w:rPr>
          <w:rFonts w:ascii="Arial" w:hAnsi="Arial" w:cs="Arial"/>
        </w:rPr>
        <w:t xml:space="preserve">                 </w:t>
      </w:r>
      <w:r w:rsidR="00A47BE0">
        <w:rPr>
          <w:rFonts w:ascii="Arial" w:hAnsi="Arial" w:cs="Arial"/>
        </w:rPr>
        <w:tab/>
      </w:r>
      <w:r w:rsidR="00A47BE0">
        <w:rPr>
          <w:rFonts w:ascii="Arial" w:hAnsi="Arial" w:cs="Arial"/>
        </w:rPr>
        <w:tab/>
      </w:r>
      <w:r w:rsidR="00A47BE0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 w:rsidR="00BB7974">
        <w:rPr>
          <w:rFonts w:ascii="Arial" w:hAnsi="Arial" w:cs="Arial"/>
        </w:rPr>
        <w:t xml:space="preserve">ekonomický  </w:t>
      </w:r>
      <w:r w:rsidR="00394070">
        <w:rPr>
          <w:rFonts w:ascii="Arial" w:hAnsi="Arial" w:cs="Arial"/>
        </w:rPr>
        <w:t>ředitel</w:t>
      </w:r>
      <w:proofErr w:type="gramEnd"/>
    </w:p>
    <w:p w:rsidR="00857DD8" w:rsidRPr="00764C0E" w:rsidRDefault="00130E09" w:rsidP="00857DD8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25817" w:rsidRPr="00764C0E">
        <w:rPr>
          <w:rFonts w:ascii="Arial" w:hAnsi="Arial" w:cs="Arial"/>
        </w:rPr>
        <w:t>SAFEGUARD SERVICE, a.s.</w:t>
      </w:r>
      <w:r w:rsidR="00857DD8" w:rsidRPr="00764C0E">
        <w:rPr>
          <w:rFonts w:ascii="Arial" w:hAnsi="Arial" w:cs="Arial"/>
        </w:rPr>
        <w:t xml:space="preserve">  </w:t>
      </w:r>
      <w:r w:rsidR="00C4020F">
        <w:rPr>
          <w:rFonts w:ascii="Arial" w:hAnsi="Arial" w:cs="Arial"/>
        </w:rPr>
        <w:t xml:space="preserve"> </w:t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</w:r>
      <w:r w:rsidR="00394070">
        <w:rPr>
          <w:rFonts w:ascii="Arial" w:hAnsi="Arial" w:cs="Arial"/>
        </w:rPr>
        <w:tab/>
        <w:t>Povodí Ohře, státní podnik</w:t>
      </w:r>
      <w:r w:rsidR="00C4020F">
        <w:rPr>
          <w:rFonts w:ascii="Arial" w:hAnsi="Arial" w:cs="Arial"/>
        </w:rPr>
        <w:t xml:space="preserve">                                                 </w:t>
      </w:r>
      <w:r w:rsidR="003F4BD5">
        <w:rPr>
          <w:rFonts w:ascii="Arial" w:hAnsi="Arial" w:cs="Arial"/>
        </w:rPr>
        <w:t xml:space="preserve">      </w:t>
      </w:r>
    </w:p>
    <w:p w:rsidR="00460D89" w:rsidRPr="00764C0E" w:rsidRDefault="00460D89" w:rsidP="00857DD8">
      <w:pPr>
        <w:ind w:left="705" w:hanging="705"/>
        <w:jc w:val="both"/>
        <w:rPr>
          <w:rFonts w:ascii="Arial" w:hAnsi="Arial" w:cs="Arial"/>
        </w:rPr>
      </w:pPr>
    </w:p>
    <w:p w:rsidR="00460D89" w:rsidRPr="00764C0E" w:rsidRDefault="00460D89" w:rsidP="005D5233">
      <w:pPr>
        <w:ind w:left="705" w:hanging="705"/>
        <w:jc w:val="both"/>
        <w:rPr>
          <w:rFonts w:ascii="Arial" w:hAnsi="Arial" w:cs="Arial"/>
        </w:rPr>
      </w:pPr>
    </w:p>
    <w:p w:rsidR="00EC0776" w:rsidRPr="00764C0E" w:rsidRDefault="00EC0776" w:rsidP="005D5233">
      <w:pPr>
        <w:ind w:left="705" w:hanging="705"/>
        <w:jc w:val="both"/>
        <w:rPr>
          <w:rFonts w:ascii="Arial" w:hAnsi="Arial" w:cs="Arial"/>
        </w:rPr>
      </w:pPr>
    </w:p>
    <w:p w:rsidR="00EC0776" w:rsidRPr="00764C0E" w:rsidRDefault="00EC0776" w:rsidP="005D5233">
      <w:pPr>
        <w:ind w:left="705" w:hanging="705"/>
        <w:jc w:val="both"/>
        <w:rPr>
          <w:rFonts w:ascii="Arial" w:hAnsi="Arial" w:cs="Arial"/>
        </w:rPr>
      </w:pPr>
    </w:p>
    <w:p w:rsidR="00EC0776" w:rsidRPr="00764C0E" w:rsidRDefault="00EC0776" w:rsidP="005D5233">
      <w:pPr>
        <w:ind w:left="705" w:hanging="705"/>
        <w:jc w:val="both"/>
        <w:rPr>
          <w:rFonts w:ascii="Arial" w:hAnsi="Arial" w:cs="Arial"/>
        </w:rPr>
      </w:pPr>
    </w:p>
    <w:p w:rsidR="00EC0776" w:rsidRPr="00764C0E" w:rsidRDefault="00EC0776" w:rsidP="005D5233">
      <w:pPr>
        <w:ind w:left="705" w:hanging="705"/>
        <w:jc w:val="both"/>
        <w:rPr>
          <w:rFonts w:ascii="Arial" w:hAnsi="Arial" w:cs="Arial"/>
        </w:rPr>
      </w:pPr>
    </w:p>
    <w:p w:rsidR="00EC0776" w:rsidRDefault="00EC0776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5D5233">
      <w:pPr>
        <w:ind w:left="705" w:hanging="705"/>
        <w:jc w:val="both"/>
        <w:rPr>
          <w:rFonts w:ascii="Arial" w:hAnsi="Arial" w:cs="Arial"/>
        </w:rPr>
      </w:pPr>
    </w:p>
    <w:p w:rsidR="00CA253C" w:rsidRDefault="00CA253C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130E09">
      <w:pPr>
        <w:ind w:left="705" w:hanging="705"/>
        <w:jc w:val="center"/>
        <w:rPr>
          <w:rFonts w:ascii="Arial" w:hAnsi="Arial" w:cs="Arial"/>
        </w:rPr>
      </w:pPr>
    </w:p>
    <w:p w:rsidR="00130E09" w:rsidRDefault="00130E09" w:rsidP="00641B56">
      <w:pPr>
        <w:rPr>
          <w:rFonts w:ascii="Arial" w:hAnsi="Arial" w:cs="Arial"/>
        </w:rPr>
      </w:pPr>
      <w:bookmarkStart w:id="0" w:name="_GoBack"/>
      <w:bookmarkEnd w:id="0"/>
    </w:p>
    <w:p w:rsidR="00130E09" w:rsidRDefault="00130E09" w:rsidP="00BB2E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-2-</w:t>
      </w:r>
    </w:p>
    <w:sectPr w:rsidR="00130E09" w:rsidSect="00F92639">
      <w:pgSz w:w="11907" w:h="16840" w:code="9"/>
      <w:pgMar w:top="1191" w:right="1134" w:bottom="1191" w:left="1134" w:header="709" w:footer="709" w:gutter="34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EE" w:rsidRDefault="00E869EE" w:rsidP="00130E09">
      <w:r>
        <w:separator/>
      </w:r>
    </w:p>
  </w:endnote>
  <w:endnote w:type="continuationSeparator" w:id="0">
    <w:p w:rsidR="00E869EE" w:rsidRDefault="00E869EE" w:rsidP="00130E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EE" w:rsidRDefault="00E869EE" w:rsidP="00130E09">
      <w:r>
        <w:separator/>
      </w:r>
    </w:p>
  </w:footnote>
  <w:footnote w:type="continuationSeparator" w:id="0">
    <w:p w:rsidR="00E869EE" w:rsidRDefault="00E869EE" w:rsidP="00130E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77CF1"/>
    <w:multiLevelType w:val="hybridMultilevel"/>
    <w:tmpl w:val="1D92C6BE"/>
    <w:lvl w:ilvl="0" w:tplc="5E6CBBC4">
      <w:start w:val="1"/>
      <w:numFmt w:val="lowerRoman"/>
      <w:lvlText w:val="%1)"/>
      <w:lvlJc w:val="left"/>
      <w:pPr>
        <w:ind w:left="213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5EB3E22"/>
    <w:multiLevelType w:val="hybridMultilevel"/>
    <w:tmpl w:val="C442BF14"/>
    <w:lvl w:ilvl="0" w:tplc="5E6CBBC4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008256E"/>
    <w:multiLevelType w:val="hybridMultilevel"/>
    <w:tmpl w:val="1BF4BD90"/>
    <w:lvl w:ilvl="0" w:tplc="76D2DBE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04F4AB8"/>
    <w:multiLevelType w:val="hybridMultilevel"/>
    <w:tmpl w:val="66CAF328"/>
    <w:lvl w:ilvl="0" w:tplc="98C2B9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3F37F7D"/>
    <w:multiLevelType w:val="hybridMultilevel"/>
    <w:tmpl w:val="D42E61A2"/>
    <w:lvl w:ilvl="0" w:tplc="5E6CBBC4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4EBD71F7"/>
    <w:multiLevelType w:val="hybridMultilevel"/>
    <w:tmpl w:val="29F286A4"/>
    <w:lvl w:ilvl="0" w:tplc="E4AE8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A85369"/>
    <w:multiLevelType w:val="hybridMultilevel"/>
    <w:tmpl w:val="A3101A06"/>
    <w:lvl w:ilvl="0" w:tplc="E72052F2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763D45BA"/>
    <w:multiLevelType w:val="hybridMultilevel"/>
    <w:tmpl w:val="F236A3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AE35B0"/>
    <w:multiLevelType w:val="hybridMultilevel"/>
    <w:tmpl w:val="BFA81576"/>
    <w:lvl w:ilvl="0" w:tplc="38E86756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C940F7B"/>
    <w:multiLevelType w:val="hybridMultilevel"/>
    <w:tmpl w:val="50344F6A"/>
    <w:lvl w:ilvl="0" w:tplc="5E6CBBC4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0"/>
  </w:num>
  <w:num w:numId="8">
    <w:abstractNumId w:val="1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93"/>
    <w:rsid w:val="00007D59"/>
    <w:rsid w:val="00021C89"/>
    <w:rsid w:val="00077A83"/>
    <w:rsid w:val="000871D5"/>
    <w:rsid w:val="000A5CD8"/>
    <w:rsid w:val="000F4F9F"/>
    <w:rsid w:val="00113CFF"/>
    <w:rsid w:val="001267F5"/>
    <w:rsid w:val="00130E09"/>
    <w:rsid w:val="001835A9"/>
    <w:rsid w:val="001D2B9A"/>
    <w:rsid w:val="00286943"/>
    <w:rsid w:val="002E4A65"/>
    <w:rsid w:val="00306FA3"/>
    <w:rsid w:val="003322E5"/>
    <w:rsid w:val="00334FB1"/>
    <w:rsid w:val="00342332"/>
    <w:rsid w:val="003619DA"/>
    <w:rsid w:val="003722FD"/>
    <w:rsid w:val="00394070"/>
    <w:rsid w:val="003E057B"/>
    <w:rsid w:val="003F0703"/>
    <w:rsid w:val="003F4BD5"/>
    <w:rsid w:val="0042496F"/>
    <w:rsid w:val="0043676C"/>
    <w:rsid w:val="00460D89"/>
    <w:rsid w:val="00506D82"/>
    <w:rsid w:val="00554A36"/>
    <w:rsid w:val="00573414"/>
    <w:rsid w:val="005B6A7C"/>
    <w:rsid w:val="005D4FE9"/>
    <w:rsid w:val="005D5233"/>
    <w:rsid w:val="00623FDA"/>
    <w:rsid w:val="00641B56"/>
    <w:rsid w:val="00681C9A"/>
    <w:rsid w:val="00696FCC"/>
    <w:rsid w:val="006B78FE"/>
    <w:rsid w:val="0073702D"/>
    <w:rsid w:val="00753EDA"/>
    <w:rsid w:val="00755CB6"/>
    <w:rsid w:val="00764C0E"/>
    <w:rsid w:val="008025B2"/>
    <w:rsid w:val="00857A29"/>
    <w:rsid w:val="00857DD8"/>
    <w:rsid w:val="00933535"/>
    <w:rsid w:val="00976CAA"/>
    <w:rsid w:val="00991431"/>
    <w:rsid w:val="00A13B8B"/>
    <w:rsid w:val="00A26922"/>
    <w:rsid w:val="00A32FF4"/>
    <w:rsid w:val="00A350DF"/>
    <w:rsid w:val="00A3765B"/>
    <w:rsid w:val="00A46158"/>
    <w:rsid w:val="00A47BE0"/>
    <w:rsid w:val="00A6448D"/>
    <w:rsid w:val="00AB1E79"/>
    <w:rsid w:val="00AE17A1"/>
    <w:rsid w:val="00BB220C"/>
    <w:rsid w:val="00BB2E74"/>
    <w:rsid w:val="00BB7974"/>
    <w:rsid w:val="00BC3E29"/>
    <w:rsid w:val="00BD507C"/>
    <w:rsid w:val="00C17C13"/>
    <w:rsid w:val="00C4020F"/>
    <w:rsid w:val="00C8712A"/>
    <w:rsid w:val="00C94D80"/>
    <w:rsid w:val="00CA253C"/>
    <w:rsid w:val="00CE0072"/>
    <w:rsid w:val="00CE0E76"/>
    <w:rsid w:val="00CE569D"/>
    <w:rsid w:val="00D11347"/>
    <w:rsid w:val="00D25817"/>
    <w:rsid w:val="00DC2EAB"/>
    <w:rsid w:val="00DF1590"/>
    <w:rsid w:val="00DF5778"/>
    <w:rsid w:val="00E2656C"/>
    <w:rsid w:val="00E51E11"/>
    <w:rsid w:val="00E53061"/>
    <w:rsid w:val="00E64D32"/>
    <w:rsid w:val="00E71C93"/>
    <w:rsid w:val="00E756A7"/>
    <w:rsid w:val="00E869EE"/>
    <w:rsid w:val="00EC007D"/>
    <w:rsid w:val="00EC0776"/>
    <w:rsid w:val="00EC4EFB"/>
    <w:rsid w:val="00EC70BF"/>
    <w:rsid w:val="00EF2A31"/>
    <w:rsid w:val="00F54DB5"/>
    <w:rsid w:val="00F635C3"/>
    <w:rsid w:val="00F67991"/>
    <w:rsid w:val="00F92639"/>
    <w:rsid w:val="00FF4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C9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A2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5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E09"/>
  </w:style>
  <w:style w:type="paragraph" w:styleId="Zpat">
    <w:name w:val="footer"/>
    <w:basedOn w:val="Normln"/>
    <w:link w:val="ZpatChar"/>
    <w:rsid w:val="00130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71C93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CA25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A253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130E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30E09"/>
  </w:style>
  <w:style w:type="paragraph" w:styleId="Zpat">
    <w:name w:val="footer"/>
    <w:basedOn w:val="Normln"/>
    <w:link w:val="ZpatChar"/>
    <w:rsid w:val="00130E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522DC-33BF-4766-92F3-4EADC951F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510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 z  jednání  likvidační  komise  ST  K. Vary</vt:lpstr>
    </vt:vector>
  </TitlesOfParts>
  <Company>ČD, a.s.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 z  jednání  likvidační  komise  ST  K. Vary</dc:title>
  <dc:creator>SDC KARLOVY VARY</dc:creator>
  <cp:lastModifiedBy>Parnahajova Iveta</cp:lastModifiedBy>
  <cp:revision>4</cp:revision>
  <cp:lastPrinted>2014-09-01T08:15:00Z</cp:lastPrinted>
  <dcterms:created xsi:type="dcterms:W3CDTF">2016-06-28T04:47:00Z</dcterms:created>
  <dcterms:modified xsi:type="dcterms:W3CDTF">2016-07-12T04:29:00Z</dcterms:modified>
</cp:coreProperties>
</file>