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40" w:rsidRDefault="00664840" w:rsidP="00664840">
      <w:pPr>
        <w:spacing w:after="0" w:line="240" w:lineRule="atLeas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PROTOKOL O</w:t>
      </w:r>
      <w:r w:rsidR="008C3AB4">
        <w:rPr>
          <w:rFonts w:ascii="Arial" w:eastAsia="Calibri" w:hAnsi="Arial" w:cs="Arial"/>
          <w:b/>
        </w:rPr>
        <w:t xml:space="preserve"> PŘEDÁNÍ A PŘEVZETÍ PŘEDMĚTU NÁJMU A O</w:t>
      </w:r>
      <w:r>
        <w:rPr>
          <w:rFonts w:ascii="Arial" w:eastAsia="Calibri" w:hAnsi="Arial" w:cs="Arial"/>
          <w:b/>
        </w:rPr>
        <w:t xml:space="preserve"> PŘEDÁNÍ </w:t>
      </w:r>
      <w:r w:rsidR="00A2204A">
        <w:rPr>
          <w:rFonts w:ascii="Arial" w:eastAsia="Calibri" w:hAnsi="Arial" w:cs="Arial"/>
          <w:b/>
        </w:rPr>
        <w:t xml:space="preserve">NEMOVITOSTI </w:t>
      </w:r>
      <w:r>
        <w:rPr>
          <w:rFonts w:ascii="Arial" w:eastAsia="Calibri" w:hAnsi="Arial" w:cs="Arial"/>
          <w:b/>
        </w:rPr>
        <w:t xml:space="preserve">PO ODSTRANĚNÍ STAVBY </w:t>
      </w:r>
      <w:r w:rsidR="005C530F">
        <w:rPr>
          <w:rFonts w:ascii="Arial" w:eastAsia="Calibri" w:hAnsi="Arial" w:cs="Arial"/>
          <w:b/>
        </w:rPr>
        <w:t xml:space="preserve">ZÁKLADNOVÉ STABNICE VEŘEJNÉ KOMUNIKAČNÍ SÍTĚ </w:t>
      </w:r>
      <w:r w:rsidR="00461C95">
        <w:rPr>
          <w:rFonts w:ascii="Arial" w:eastAsia="Calibri" w:hAnsi="Arial" w:cs="Arial"/>
          <w:b/>
        </w:rPr>
        <w:t>NEBO</w:t>
      </w:r>
      <w:r>
        <w:rPr>
          <w:rFonts w:ascii="Arial" w:eastAsia="Calibri" w:hAnsi="Arial" w:cs="Arial"/>
          <w:b/>
        </w:rPr>
        <w:t xml:space="preserve"> ZAŘÍZENÍ VEŘEJNÉ KOMUNIKAČNÍ SÍTĚ</w:t>
      </w:r>
    </w:p>
    <w:p w:rsidR="00664840" w:rsidRPr="00664840" w:rsidRDefault="00664840" w:rsidP="00664840">
      <w:pPr>
        <w:spacing w:after="0" w:line="240" w:lineRule="atLeas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(„Protokol“)</w:t>
      </w:r>
    </w:p>
    <w:p w:rsidR="00664840" w:rsidRDefault="00664840" w:rsidP="00664840">
      <w:pPr>
        <w:spacing w:after="0" w:line="240" w:lineRule="atLeast"/>
        <w:rPr>
          <w:rFonts w:ascii="Arial" w:eastAsia="Calibri" w:hAnsi="Arial" w:cs="Arial"/>
          <w:b/>
        </w:rPr>
      </w:pPr>
    </w:p>
    <w:p w:rsidR="00664840" w:rsidRPr="00664840" w:rsidRDefault="00664840" w:rsidP="00664840">
      <w:pPr>
        <w:spacing w:after="0" w:line="240" w:lineRule="atLeast"/>
        <w:rPr>
          <w:rFonts w:ascii="Arial" w:eastAsia="Calibri" w:hAnsi="Arial" w:cs="Arial"/>
          <w:b/>
        </w:rPr>
      </w:pPr>
      <w:r w:rsidRPr="00664840">
        <w:rPr>
          <w:rFonts w:ascii="Arial" w:eastAsia="Calibri" w:hAnsi="Arial" w:cs="Arial"/>
          <w:b/>
        </w:rPr>
        <w:t>Česká telekomunikační infrastruktura a.s.</w:t>
      </w:r>
    </w:p>
    <w:p w:rsidR="00664840" w:rsidRPr="00664840" w:rsidRDefault="00664840" w:rsidP="00664840">
      <w:pPr>
        <w:spacing w:after="0" w:line="240" w:lineRule="atLeast"/>
        <w:rPr>
          <w:rFonts w:ascii="Arial" w:eastAsia="Calibri" w:hAnsi="Arial" w:cs="Arial"/>
        </w:rPr>
      </w:pPr>
      <w:r w:rsidRPr="00664840">
        <w:rPr>
          <w:rFonts w:ascii="Arial" w:eastAsia="Calibri" w:hAnsi="Arial" w:cs="Arial"/>
        </w:rPr>
        <w:t>zapsaná v obchodním rejstříku vedeném Městským soudem v Praze pod sp. zn. B 20623</w:t>
      </w:r>
    </w:p>
    <w:p w:rsidR="00664840" w:rsidRPr="00664840" w:rsidRDefault="00664840" w:rsidP="00664840">
      <w:pPr>
        <w:spacing w:after="0" w:line="240" w:lineRule="atLeast"/>
        <w:rPr>
          <w:rFonts w:ascii="Arial" w:eastAsia="Calibri" w:hAnsi="Arial" w:cs="Arial"/>
        </w:rPr>
      </w:pPr>
      <w:r w:rsidRPr="00664840">
        <w:rPr>
          <w:rFonts w:ascii="Arial" w:eastAsia="Calibri" w:hAnsi="Arial" w:cs="Arial"/>
        </w:rPr>
        <w:t xml:space="preserve">se sídlem Olšanská 2681/6, Praha 3, PSČ 130 00 </w:t>
      </w:r>
    </w:p>
    <w:p w:rsidR="00664840" w:rsidRPr="00664840" w:rsidRDefault="00664840" w:rsidP="00664840">
      <w:pPr>
        <w:spacing w:after="0" w:line="240" w:lineRule="atLeast"/>
        <w:rPr>
          <w:rFonts w:ascii="Arial" w:eastAsia="Calibri" w:hAnsi="Arial" w:cs="Arial"/>
        </w:rPr>
      </w:pPr>
      <w:r w:rsidRPr="00664840">
        <w:rPr>
          <w:rFonts w:ascii="Arial" w:eastAsia="Calibri" w:hAnsi="Arial" w:cs="Arial"/>
        </w:rPr>
        <w:t xml:space="preserve">IČO: 04084063     </w:t>
      </w:r>
    </w:p>
    <w:p w:rsidR="00664840" w:rsidRPr="00365436" w:rsidRDefault="00664840" w:rsidP="00664840">
      <w:pPr>
        <w:spacing w:after="0" w:line="240" w:lineRule="atLeast"/>
        <w:rPr>
          <w:rFonts w:ascii="Arial" w:eastAsia="Calibri" w:hAnsi="Arial" w:cs="Arial"/>
        </w:rPr>
      </w:pPr>
      <w:r w:rsidRPr="00365436">
        <w:rPr>
          <w:rFonts w:ascii="Arial" w:eastAsia="Calibri" w:hAnsi="Arial" w:cs="Arial"/>
        </w:rPr>
        <w:t xml:space="preserve">DIČ:CZ04084063   </w:t>
      </w:r>
    </w:p>
    <w:p w:rsidR="00664840" w:rsidRPr="00664840" w:rsidRDefault="00094051" w:rsidP="006648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na základě pověření za společnost jedná Ing. Pavel Prokeš, senior specialista pro nemovitosti.</w:t>
      </w:r>
    </w:p>
    <w:p w:rsidR="00094051" w:rsidRDefault="00094051" w:rsidP="00664840">
      <w:pPr>
        <w:spacing w:after="0" w:line="240" w:lineRule="atLeast"/>
        <w:jc w:val="both"/>
        <w:rPr>
          <w:rFonts w:ascii="Arial" w:eastAsia="Calibri" w:hAnsi="Arial" w:cs="Arial"/>
        </w:rPr>
      </w:pPr>
    </w:p>
    <w:p w:rsidR="00664840" w:rsidRPr="00664840" w:rsidRDefault="00664840" w:rsidP="00664840">
      <w:pPr>
        <w:spacing w:after="0" w:line="240" w:lineRule="atLeast"/>
        <w:jc w:val="both"/>
        <w:rPr>
          <w:rFonts w:ascii="Arial" w:eastAsia="Calibri" w:hAnsi="Arial" w:cs="Arial"/>
          <w:lang w:eastAsia="cs-CZ"/>
        </w:rPr>
      </w:pPr>
      <w:r w:rsidRPr="00664840">
        <w:rPr>
          <w:rFonts w:ascii="Arial" w:eastAsia="Calibri" w:hAnsi="Arial" w:cs="Arial"/>
        </w:rPr>
        <w:t>dále jen „</w:t>
      </w:r>
      <w:r w:rsidRPr="00664840">
        <w:rPr>
          <w:rFonts w:ascii="Arial" w:eastAsia="Calibri" w:hAnsi="Arial" w:cs="Arial"/>
          <w:b/>
        </w:rPr>
        <w:t>N</w:t>
      </w:r>
      <w:r>
        <w:rPr>
          <w:rFonts w:ascii="Arial" w:eastAsia="Calibri" w:hAnsi="Arial" w:cs="Arial"/>
          <w:b/>
        </w:rPr>
        <w:t>ájemce</w:t>
      </w:r>
      <w:r w:rsidRPr="00664840">
        <w:rPr>
          <w:rFonts w:ascii="Arial" w:eastAsia="Calibri" w:hAnsi="Arial" w:cs="Arial"/>
        </w:rPr>
        <w:t>“</w:t>
      </w:r>
    </w:p>
    <w:p w:rsidR="00664840" w:rsidRPr="00664840" w:rsidRDefault="00664840" w:rsidP="00664840">
      <w:pPr>
        <w:spacing w:after="0" w:line="240" w:lineRule="atLeast"/>
        <w:rPr>
          <w:rFonts w:ascii="Arial" w:eastAsia="Calibri" w:hAnsi="Arial" w:cs="Arial"/>
          <w:bCs/>
        </w:rPr>
      </w:pPr>
    </w:p>
    <w:p w:rsidR="00664840" w:rsidRPr="00664840" w:rsidRDefault="00664840" w:rsidP="00664840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664840">
        <w:rPr>
          <w:rFonts w:ascii="Arial" w:eastAsia="Times New Roman" w:hAnsi="Arial" w:cs="Arial"/>
          <w:snapToGrid w:val="0"/>
          <w:lang w:eastAsia="cs-CZ"/>
        </w:rPr>
        <w:t>a</w:t>
      </w:r>
    </w:p>
    <w:p w:rsidR="00664840" w:rsidRDefault="00664840" w:rsidP="00664840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C555F6" w:rsidRPr="00AF5FC8" w:rsidRDefault="00C555F6" w:rsidP="00C55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555F6">
        <w:rPr>
          <w:rFonts w:ascii="Arial" w:hAnsi="Arial" w:cs="Arial"/>
          <w:b/>
        </w:rPr>
        <w:t xml:space="preserve">Česká republika </w:t>
      </w:r>
      <w:r w:rsidRPr="00AF5FC8">
        <w:rPr>
          <w:rFonts w:ascii="Arial" w:hAnsi="Arial" w:cs="Arial"/>
          <w:b/>
        </w:rPr>
        <w:t>- Státní pozemkový úřad</w:t>
      </w:r>
    </w:p>
    <w:p w:rsidR="00C555F6" w:rsidRPr="00AF5FC8" w:rsidRDefault="00C555F6" w:rsidP="00C55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5FC8">
        <w:rPr>
          <w:rFonts w:ascii="Arial" w:hAnsi="Arial" w:cs="Arial"/>
        </w:rPr>
        <w:t>se sídlem: Husinecká 1024/</w:t>
      </w:r>
      <w:r w:rsidR="005354B0" w:rsidRPr="00AF5FC8">
        <w:rPr>
          <w:rFonts w:ascii="Arial" w:hAnsi="Arial" w:cs="Arial"/>
        </w:rPr>
        <w:t>11</w:t>
      </w:r>
      <w:r w:rsidRPr="00AF5FC8">
        <w:rPr>
          <w:rFonts w:ascii="Arial" w:hAnsi="Arial" w:cs="Arial"/>
        </w:rPr>
        <w:t>a, 130 00 Praha 3</w:t>
      </w:r>
      <w:r w:rsidR="00094051">
        <w:rPr>
          <w:rFonts w:ascii="Arial" w:hAnsi="Arial" w:cs="Arial"/>
        </w:rPr>
        <w:t xml:space="preserve"> - Žižkov</w:t>
      </w:r>
    </w:p>
    <w:p w:rsidR="00C555F6" w:rsidRPr="00AF5FC8" w:rsidRDefault="00C555F6" w:rsidP="00C55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5FC8">
        <w:rPr>
          <w:rFonts w:ascii="Arial" w:hAnsi="Arial" w:cs="Arial"/>
        </w:rPr>
        <w:t>IČO : 01312774</w:t>
      </w:r>
    </w:p>
    <w:p w:rsidR="00C555F6" w:rsidRPr="00AF5FC8" w:rsidRDefault="00C555F6" w:rsidP="00C55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5FC8">
        <w:rPr>
          <w:rFonts w:ascii="Arial" w:hAnsi="Arial" w:cs="Arial"/>
        </w:rPr>
        <w:t>DIČ: CZ01312774</w:t>
      </w:r>
    </w:p>
    <w:p w:rsidR="00C555F6" w:rsidRDefault="00C555F6" w:rsidP="00C555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5FC8">
        <w:rPr>
          <w:rFonts w:ascii="Arial" w:hAnsi="Arial" w:cs="Arial"/>
        </w:rPr>
        <w:t xml:space="preserve">zastoupený: </w:t>
      </w:r>
      <w:r w:rsidRPr="00AF5FC8">
        <w:rPr>
          <w:rFonts w:ascii="Arial" w:hAnsi="Arial" w:cs="Arial"/>
          <w:b/>
        </w:rPr>
        <w:t xml:space="preserve">Ing. </w:t>
      </w:r>
      <w:r w:rsidR="00377E38" w:rsidRPr="00AF5FC8">
        <w:rPr>
          <w:rFonts w:ascii="Arial" w:hAnsi="Arial" w:cs="Arial"/>
          <w:b/>
        </w:rPr>
        <w:t>Bohuslavem Kabátkem</w:t>
      </w:r>
      <w:r w:rsidRPr="00AF5FC8">
        <w:rPr>
          <w:rFonts w:ascii="Arial" w:hAnsi="Arial" w:cs="Arial"/>
        </w:rPr>
        <w:t xml:space="preserve">, </w:t>
      </w:r>
      <w:r w:rsidR="00377E38" w:rsidRPr="00AF5FC8">
        <w:rPr>
          <w:rFonts w:ascii="Arial" w:hAnsi="Arial" w:cs="Arial"/>
        </w:rPr>
        <w:t>ředitelem</w:t>
      </w:r>
      <w:r w:rsidRPr="00AF5FC8">
        <w:rPr>
          <w:rFonts w:ascii="Arial" w:hAnsi="Arial" w:cs="Arial"/>
        </w:rPr>
        <w:t xml:space="preserve"> Krajského pozemkového úřadu pro </w:t>
      </w:r>
      <w:r w:rsidR="00377E38" w:rsidRPr="00AF5FC8">
        <w:rPr>
          <w:rFonts w:ascii="Arial" w:hAnsi="Arial" w:cs="Arial"/>
        </w:rPr>
        <w:t>Liberecký</w:t>
      </w:r>
      <w:r w:rsidRPr="00AF5FC8">
        <w:rPr>
          <w:rFonts w:ascii="Arial" w:hAnsi="Arial" w:cs="Arial"/>
        </w:rPr>
        <w:t xml:space="preserve"> kraj</w:t>
      </w:r>
      <w:r w:rsidR="00094051">
        <w:rPr>
          <w:rFonts w:ascii="Arial" w:hAnsi="Arial" w:cs="Arial"/>
        </w:rPr>
        <w:t xml:space="preserve">, </w:t>
      </w:r>
      <w:r w:rsidRPr="00AF5FC8">
        <w:rPr>
          <w:rFonts w:ascii="Arial" w:hAnsi="Arial" w:cs="Arial"/>
        </w:rPr>
        <w:t xml:space="preserve">adresa: </w:t>
      </w:r>
      <w:r w:rsidR="00377E38" w:rsidRPr="00AF5FC8">
        <w:rPr>
          <w:rFonts w:ascii="Arial" w:hAnsi="Arial" w:cs="Arial"/>
        </w:rPr>
        <w:t>U Nisy 6a, 46057</w:t>
      </w:r>
      <w:r w:rsidRPr="00AF5FC8">
        <w:rPr>
          <w:rFonts w:ascii="Arial" w:hAnsi="Arial" w:cs="Arial"/>
        </w:rPr>
        <w:t xml:space="preserve"> </w:t>
      </w:r>
      <w:r w:rsidR="00377E38" w:rsidRPr="00AF5FC8">
        <w:rPr>
          <w:rFonts w:ascii="Arial" w:hAnsi="Arial" w:cs="Arial"/>
        </w:rPr>
        <w:t>Liberec 3</w:t>
      </w:r>
      <w:r w:rsidR="00094051">
        <w:rPr>
          <w:rFonts w:ascii="Arial" w:hAnsi="Arial" w:cs="Arial"/>
        </w:rPr>
        <w:t>,</w:t>
      </w:r>
    </w:p>
    <w:p w:rsidR="00094051" w:rsidRPr="00AF5FC8" w:rsidRDefault="00094051" w:rsidP="00C555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oprávnění vyplývajícího z platného Podpisového řádu Státního pozemkového úřadu účinného ke dni právního jednání.</w:t>
      </w:r>
    </w:p>
    <w:p w:rsidR="00C555F6" w:rsidRPr="00AF5FC8" w:rsidRDefault="00C555F6" w:rsidP="00C555F6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664840" w:rsidRPr="00AF5FC8" w:rsidRDefault="00664840" w:rsidP="00664840">
      <w:pPr>
        <w:spacing w:after="0" w:line="240" w:lineRule="auto"/>
        <w:jc w:val="both"/>
        <w:rPr>
          <w:rFonts w:ascii="Arial" w:eastAsia="Calibri" w:hAnsi="Arial" w:cs="Arial"/>
        </w:rPr>
      </w:pPr>
      <w:r w:rsidRPr="00AF5FC8">
        <w:rPr>
          <w:rFonts w:ascii="Arial" w:eastAsia="Calibri" w:hAnsi="Arial" w:cs="Arial"/>
        </w:rPr>
        <w:t>dále jen „</w:t>
      </w:r>
      <w:r w:rsidRPr="00AF5FC8">
        <w:rPr>
          <w:rFonts w:ascii="Arial" w:eastAsia="Calibri" w:hAnsi="Arial" w:cs="Arial"/>
          <w:b/>
        </w:rPr>
        <w:t>Pronajímatel</w:t>
      </w:r>
      <w:r w:rsidRPr="00AF5FC8">
        <w:rPr>
          <w:rFonts w:ascii="Arial" w:eastAsia="Calibri" w:hAnsi="Arial" w:cs="Arial"/>
        </w:rPr>
        <w:t xml:space="preserve">“ </w:t>
      </w:r>
    </w:p>
    <w:p w:rsidR="00EE0384" w:rsidRDefault="00EE0384" w:rsidP="00664840">
      <w:pPr>
        <w:spacing w:after="0" w:line="240" w:lineRule="auto"/>
        <w:jc w:val="both"/>
        <w:rPr>
          <w:rFonts w:ascii="Arial" w:eastAsia="Calibri" w:hAnsi="Arial" w:cs="Arial"/>
        </w:rPr>
      </w:pPr>
    </w:p>
    <w:p w:rsidR="00094051" w:rsidRPr="00AF5FC8" w:rsidRDefault="00094051" w:rsidP="00664840">
      <w:pPr>
        <w:spacing w:after="0" w:line="240" w:lineRule="auto"/>
        <w:jc w:val="both"/>
        <w:rPr>
          <w:rFonts w:ascii="Arial" w:eastAsia="Calibri" w:hAnsi="Arial" w:cs="Arial"/>
        </w:rPr>
      </w:pPr>
    </w:p>
    <w:p w:rsidR="00EE0384" w:rsidRPr="00AF5FC8" w:rsidRDefault="00EE0384" w:rsidP="00664840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F5FC8">
        <w:rPr>
          <w:rFonts w:ascii="Arial" w:eastAsia="Calibri" w:hAnsi="Arial" w:cs="Arial"/>
          <w:b/>
        </w:rPr>
        <w:t>IDENTIFIKAČNÍ ÚDAJE O TECHNOLOGICKÉ LOKALITĚ</w:t>
      </w:r>
    </w:p>
    <w:p w:rsidR="00CE2DB4" w:rsidRPr="00AF5FC8" w:rsidRDefault="00CE2DB4" w:rsidP="00664840">
      <w:pPr>
        <w:spacing w:after="0" w:line="240" w:lineRule="auto"/>
        <w:jc w:val="both"/>
        <w:rPr>
          <w:rFonts w:ascii="Arial" w:eastAsia="Calibri" w:hAnsi="Arial" w:cs="Arial"/>
        </w:rPr>
      </w:pPr>
    </w:p>
    <w:p w:rsidR="00EE0384" w:rsidRPr="00AF5FC8" w:rsidRDefault="00EE0384" w:rsidP="00664840">
      <w:pPr>
        <w:spacing w:after="0" w:line="240" w:lineRule="auto"/>
        <w:jc w:val="both"/>
        <w:rPr>
          <w:rFonts w:ascii="Arial" w:eastAsia="Calibri" w:hAnsi="Arial" w:cs="Arial"/>
        </w:rPr>
      </w:pPr>
      <w:r w:rsidRPr="00AF5FC8">
        <w:rPr>
          <w:rFonts w:ascii="Arial" w:eastAsia="Calibri" w:hAnsi="Arial" w:cs="Arial"/>
        </w:rPr>
        <w:t xml:space="preserve">Identifikační kód </w:t>
      </w:r>
      <w:r w:rsidR="008868DF" w:rsidRPr="00AF5FC8">
        <w:rPr>
          <w:rFonts w:ascii="Arial" w:eastAsia="Calibri" w:hAnsi="Arial" w:cs="Arial"/>
          <w:b/>
        </w:rPr>
        <w:t>SMROK</w:t>
      </w:r>
    </w:p>
    <w:p w:rsidR="00EE0384" w:rsidRPr="00AF5FC8" w:rsidRDefault="00EE0384" w:rsidP="0066484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cs-CZ"/>
        </w:rPr>
      </w:pPr>
      <w:r w:rsidRPr="00AF5FC8">
        <w:rPr>
          <w:rFonts w:ascii="Arial" w:eastAsia="Calibri" w:hAnsi="Arial" w:cs="Arial"/>
        </w:rPr>
        <w:t xml:space="preserve">Finanční kód </w:t>
      </w:r>
      <w:r w:rsidR="008868DF" w:rsidRPr="00AF5FC8">
        <w:rPr>
          <w:rFonts w:ascii="Arial" w:eastAsia="Calibri" w:hAnsi="Arial" w:cs="Arial"/>
          <w:b/>
        </w:rPr>
        <w:t>26137</w:t>
      </w:r>
    </w:p>
    <w:p w:rsidR="00664840" w:rsidRPr="00AF5FC8" w:rsidRDefault="00664840"/>
    <w:p w:rsidR="00664840" w:rsidRPr="00AF5FC8" w:rsidRDefault="00664840">
      <w:pPr>
        <w:rPr>
          <w:rFonts w:ascii="Arial" w:hAnsi="Arial" w:cs="Arial"/>
        </w:rPr>
      </w:pPr>
      <w:r w:rsidRPr="00AF5FC8">
        <w:rPr>
          <w:rFonts w:ascii="Arial" w:hAnsi="Arial" w:cs="Arial"/>
        </w:rPr>
        <w:t>Pronajímatel podpisem</w:t>
      </w:r>
      <w:r w:rsidR="00CE2DB4" w:rsidRPr="00AF5FC8">
        <w:rPr>
          <w:rFonts w:ascii="Arial" w:hAnsi="Arial" w:cs="Arial"/>
        </w:rPr>
        <w:t xml:space="preserve"> na</w:t>
      </w:r>
      <w:r w:rsidR="00EB12A5" w:rsidRPr="00AF5FC8">
        <w:rPr>
          <w:rFonts w:ascii="Arial" w:hAnsi="Arial" w:cs="Arial"/>
        </w:rPr>
        <w:t xml:space="preserve"> Protokolu potvrzuje, že</w:t>
      </w:r>
      <w:r w:rsidR="00094051">
        <w:rPr>
          <w:rFonts w:ascii="Arial" w:hAnsi="Arial" w:cs="Arial"/>
        </w:rPr>
        <w:t>:</w:t>
      </w:r>
    </w:p>
    <w:p w:rsidR="007E550C" w:rsidRPr="00AF5FC8" w:rsidRDefault="004402EC" w:rsidP="00EE03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F5FC8">
        <w:rPr>
          <w:rFonts w:ascii="Arial" w:hAnsi="Arial" w:cs="Arial"/>
        </w:rPr>
        <w:t>u</w:t>
      </w:r>
      <w:r w:rsidR="00CE38C0" w:rsidRPr="00AF5FC8">
        <w:rPr>
          <w:rFonts w:ascii="Arial" w:hAnsi="Arial" w:cs="Arial"/>
        </w:rPr>
        <w:t xml:space="preserve">zavřel </w:t>
      </w:r>
      <w:r w:rsidRPr="00AF5FC8">
        <w:rPr>
          <w:rFonts w:ascii="Arial" w:hAnsi="Arial" w:cs="Arial"/>
        </w:rPr>
        <w:t xml:space="preserve">dne </w:t>
      </w:r>
      <w:r w:rsidR="008868DF" w:rsidRPr="00AF5FC8">
        <w:rPr>
          <w:rFonts w:ascii="Arial" w:hAnsi="Arial" w:cs="Arial"/>
        </w:rPr>
        <w:t>2</w:t>
      </w:r>
      <w:r w:rsidR="00290899" w:rsidRPr="00AF5FC8">
        <w:rPr>
          <w:rFonts w:ascii="Arial" w:hAnsi="Arial" w:cs="Arial"/>
        </w:rPr>
        <w:t>1</w:t>
      </w:r>
      <w:r w:rsidR="00933DF7" w:rsidRPr="00AF5FC8">
        <w:rPr>
          <w:rFonts w:ascii="Arial" w:hAnsi="Arial" w:cs="Arial"/>
        </w:rPr>
        <w:t xml:space="preserve">. </w:t>
      </w:r>
      <w:r w:rsidR="008868DF" w:rsidRPr="00AF5FC8">
        <w:rPr>
          <w:rFonts w:ascii="Arial" w:hAnsi="Arial" w:cs="Arial"/>
        </w:rPr>
        <w:t>7</w:t>
      </w:r>
      <w:r w:rsidR="005911AD" w:rsidRPr="00AF5FC8">
        <w:rPr>
          <w:rFonts w:ascii="Arial" w:hAnsi="Arial" w:cs="Arial"/>
        </w:rPr>
        <w:t xml:space="preserve">. </w:t>
      </w:r>
      <w:r w:rsidR="00290899" w:rsidRPr="00AF5FC8">
        <w:rPr>
          <w:rFonts w:ascii="Arial" w:hAnsi="Arial" w:cs="Arial"/>
        </w:rPr>
        <w:t>20</w:t>
      </w:r>
      <w:r w:rsidR="008868DF" w:rsidRPr="00AF5FC8">
        <w:rPr>
          <w:rFonts w:ascii="Arial" w:hAnsi="Arial" w:cs="Arial"/>
        </w:rPr>
        <w:t>15</w:t>
      </w:r>
      <w:r w:rsidRPr="00AF5FC8">
        <w:rPr>
          <w:rFonts w:ascii="Arial" w:hAnsi="Arial" w:cs="Arial"/>
        </w:rPr>
        <w:t xml:space="preserve"> s Nájemcem</w:t>
      </w:r>
      <w:r w:rsidR="005911AD" w:rsidRPr="00AF5FC8">
        <w:rPr>
          <w:rFonts w:ascii="Arial" w:hAnsi="Arial" w:cs="Arial"/>
        </w:rPr>
        <w:t xml:space="preserve"> nájemní smlouvu</w:t>
      </w:r>
      <w:r w:rsidR="0062335B" w:rsidRPr="00AF5FC8">
        <w:rPr>
          <w:rFonts w:ascii="Arial" w:hAnsi="Arial" w:cs="Arial"/>
        </w:rPr>
        <w:t xml:space="preserve"> </w:t>
      </w:r>
      <w:r w:rsidR="008868DF" w:rsidRPr="00AF5FC8">
        <w:rPr>
          <w:rFonts w:ascii="Arial" w:hAnsi="Arial" w:cs="Arial"/>
        </w:rPr>
        <w:t xml:space="preserve">č. 47N15/40 </w:t>
      </w:r>
      <w:r w:rsidR="00CE38C0" w:rsidRPr="00AF5FC8">
        <w:rPr>
          <w:rFonts w:ascii="Arial" w:hAnsi="Arial" w:cs="Arial"/>
        </w:rPr>
        <w:t>(„</w:t>
      </w:r>
      <w:r w:rsidR="00CE38C0" w:rsidRPr="00AF5FC8">
        <w:rPr>
          <w:rFonts w:ascii="Arial" w:hAnsi="Arial" w:cs="Arial"/>
          <w:b/>
        </w:rPr>
        <w:t>Smlouva</w:t>
      </w:r>
      <w:r w:rsidR="00CE38C0" w:rsidRPr="00AF5FC8">
        <w:rPr>
          <w:rFonts w:ascii="Arial" w:hAnsi="Arial" w:cs="Arial"/>
        </w:rPr>
        <w:t>“)</w:t>
      </w:r>
      <w:r w:rsidR="00094051">
        <w:rPr>
          <w:rFonts w:ascii="Arial" w:hAnsi="Arial" w:cs="Arial"/>
        </w:rPr>
        <w:t>;</w:t>
      </w:r>
      <w:r w:rsidR="00094051">
        <w:rPr>
          <w:rFonts w:ascii="Arial" w:hAnsi="Arial" w:cs="Arial"/>
        </w:rPr>
        <w:br/>
      </w:r>
    </w:p>
    <w:p w:rsidR="00094051" w:rsidRDefault="00171DA5" w:rsidP="00EE03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61C95" w:rsidRPr="00AF5FC8">
        <w:rPr>
          <w:rFonts w:ascii="Arial" w:hAnsi="Arial" w:cs="Arial"/>
        </w:rPr>
        <w:t xml:space="preserve">ájemce </w:t>
      </w:r>
      <w:r w:rsidR="00495C94" w:rsidRPr="00AF5FC8">
        <w:rPr>
          <w:rFonts w:ascii="Arial" w:hAnsi="Arial" w:cs="Arial"/>
        </w:rPr>
        <w:t xml:space="preserve">ke dni </w:t>
      </w:r>
      <w:r w:rsidR="008868DF" w:rsidRPr="00AF5FC8">
        <w:rPr>
          <w:rFonts w:ascii="Arial" w:hAnsi="Arial" w:cs="Arial"/>
        </w:rPr>
        <w:t>8. 11</w:t>
      </w:r>
      <w:r w:rsidR="0018257A" w:rsidRPr="00AF5FC8">
        <w:rPr>
          <w:rFonts w:ascii="Arial" w:hAnsi="Arial" w:cs="Arial"/>
        </w:rPr>
        <w:t>. 2017</w:t>
      </w:r>
      <w:r w:rsidR="00495C94" w:rsidRPr="00AF5FC8">
        <w:rPr>
          <w:rFonts w:ascii="Arial" w:hAnsi="Arial" w:cs="Arial"/>
        </w:rPr>
        <w:t xml:space="preserve"> </w:t>
      </w:r>
      <w:r w:rsidR="00461C95" w:rsidRPr="00AF5FC8">
        <w:rPr>
          <w:rFonts w:ascii="Arial" w:hAnsi="Arial" w:cs="Arial"/>
        </w:rPr>
        <w:t>odstranil</w:t>
      </w:r>
      <w:r w:rsidR="00EE0384" w:rsidRPr="00AF5FC8">
        <w:rPr>
          <w:rFonts w:ascii="Arial" w:hAnsi="Arial" w:cs="Arial"/>
        </w:rPr>
        <w:t xml:space="preserve"> stavbu základnové stanice veřejné komunikační sítě či zařízení veřejné komunikační sítě </w:t>
      </w:r>
      <w:r w:rsidR="00087C17" w:rsidRPr="00AF5FC8">
        <w:rPr>
          <w:rFonts w:ascii="Arial" w:hAnsi="Arial" w:cs="Arial"/>
        </w:rPr>
        <w:t>(„</w:t>
      </w:r>
      <w:r w:rsidR="00087C17" w:rsidRPr="00AF5FC8">
        <w:rPr>
          <w:rFonts w:ascii="Arial" w:hAnsi="Arial" w:cs="Arial"/>
          <w:b/>
        </w:rPr>
        <w:t>Technologická lokalita</w:t>
      </w:r>
      <w:r w:rsidR="00087C17" w:rsidRPr="00AF5FC8">
        <w:rPr>
          <w:rFonts w:ascii="Arial" w:hAnsi="Arial" w:cs="Arial"/>
        </w:rPr>
        <w:t xml:space="preserve">“) </w:t>
      </w:r>
      <w:r w:rsidR="00EE0384" w:rsidRPr="00AF5FC8">
        <w:rPr>
          <w:rFonts w:ascii="Arial" w:hAnsi="Arial" w:cs="Arial"/>
        </w:rPr>
        <w:t>umístěné na nemovitosti</w:t>
      </w:r>
      <w:r w:rsidR="00933DF7" w:rsidRPr="00AF5FC8">
        <w:rPr>
          <w:rFonts w:ascii="Arial" w:hAnsi="Arial" w:cs="Arial"/>
        </w:rPr>
        <w:t xml:space="preserve"> – pozemku </w:t>
      </w:r>
      <w:r w:rsidR="0075424D" w:rsidRPr="00AF5FC8">
        <w:rPr>
          <w:rFonts w:ascii="Arial" w:hAnsi="Arial" w:cs="Arial"/>
        </w:rPr>
        <w:t xml:space="preserve">parc.č. </w:t>
      </w:r>
      <w:r w:rsidR="008868DF" w:rsidRPr="00AF5FC8">
        <w:rPr>
          <w:rFonts w:ascii="Arial" w:hAnsi="Arial" w:cs="Arial"/>
        </w:rPr>
        <w:t>2745</w:t>
      </w:r>
      <w:r w:rsidR="0075424D" w:rsidRPr="00AF5FC8">
        <w:rPr>
          <w:rFonts w:ascii="Arial" w:hAnsi="Arial" w:cs="Arial"/>
        </w:rPr>
        <w:t xml:space="preserve">, </w:t>
      </w:r>
      <w:r w:rsidR="009D1B47" w:rsidRPr="00AF5FC8">
        <w:rPr>
          <w:rFonts w:ascii="Arial" w:hAnsi="Arial" w:cs="Arial"/>
        </w:rPr>
        <w:t>katastrální území</w:t>
      </w:r>
      <w:r w:rsidR="00FF3A61" w:rsidRPr="00AF5FC8">
        <w:rPr>
          <w:rFonts w:ascii="Arial" w:hAnsi="Arial" w:cs="Arial"/>
        </w:rPr>
        <w:t xml:space="preserve"> </w:t>
      </w:r>
      <w:r w:rsidR="008868DF" w:rsidRPr="00AF5FC8">
        <w:rPr>
          <w:rFonts w:ascii="Arial" w:hAnsi="Arial" w:cs="Arial"/>
        </w:rPr>
        <w:t>Horní Rokytnice nad Jizerou</w:t>
      </w:r>
      <w:r w:rsidR="00FF3A61" w:rsidRPr="00AF5FC8">
        <w:rPr>
          <w:rFonts w:ascii="Arial" w:hAnsi="Arial" w:cs="Arial"/>
        </w:rPr>
        <w:t xml:space="preserve"> </w:t>
      </w:r>
      <w:r w:rsidR="00C7240F" w:rsidRPr="00AF5FC8">
        <w:rPr>
          <w:rFonts w:ascii="Arial" w:hAnsi="Arial" w:cs="Arial"/>
        </w:rPr>
        <w:t>(„</w:t>
      </w:r>
      <w:r w:rsidR="00C7240F" w:rsidRPr="00AF5FC8">
        <w:rPr>
          <w:rFonts w:ascii="Arial" w:hAnsi="Arial" w:cs="Arial"/>
          <w:b/>
        </w:rPr>
        <w:t>Nemovitost</w:t>
      </w:r>
      <w:r w:rsidR="00C7240F" w:rsidRPr="00AF5FC8">
        <w:rPr>
          <w:rFonts w:ascii="Arial" w:hAnsi="Arial" w:cs="Arial"/>
        </w:rPr>
        <w:t xml:space="preserve">”) </w:t>
      </w:r>
      <w:r w:rsidR="00EE0384" w:rsidRPr="00AF5FC8">
        <w:rPr>
          <w:rFonts w:ascii="Arial" w:hAnsi="Arial" w:cs="Arial"/>
        </w:rPr>
        <w:t>ve vlastnictví Pronajímatele</w:t>
      </w:r>
      <w:r w:rsidR="007E550C" w:rsidRPr="00AF5FC8">
        <w:rPr>
          <w:rFonts w:ascii="Arial" w:hAnsi="Arial" w:cs="Arial"/>
        </w:rPr>
        <w:t>; Nemovitost je předmětem nájmu dle Smlouvy;</w:t>
      </w:r>
    </w:p>
    <w:p w:rsidR="00461C95" w:rsidRPr="00AF5FC8" w:rsidRDefault="00461C95" w:rsidP="00094051">
      <w:pPr>
        <w:pStyle w:val="Odstavecseseznamem"/>
        <w:ind w:left="1080"/>
        <w:jc w:val="both"/>
        <w:rPr>
          <w:rFonts w:ascii="Arial" w:hAnsi="Arial" w:cs="Arial"/>
        </w:rPr>
      </w:pPr>
    </w:p>
    <w:p w:rsidR="00094051" w:rsidRDefault="00D509D5" w:rsidP="0009405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F5FC8">
        <w:rPr>
          <w:rFonts w:ascii="Arial" w:hAnsi="Arial" w:cs="Arial"/>
        </w:rPr>
        <w:t>Nájemce odstranil Technologickou lokalitu z Nemovitosti v rozsahu projektové dokumentace z výstavby lokality</w:t>
      </w:r>
      <w:r w:rsidR="00FA3875" w:rsidRPr="00AF5FC8">
        <w:rPr>
          <w:rFonts w:ascii="Arial" w:hAnsi="Arial" w:cs="Arial"/>
        </w:rPr>
        <w:t xml:space="preserve"> odsouhlasenou Pronajímatelem</w:t>
      </w:r>
      <w:r w:rsidR="009A3BA3" w:rsidRPr="00AF5FC8">
        <w:rPr>
          <w:rFonts w:ascii="Arial" w:hAnsi="Arial" w:cs="Arial"/>
        </w:rPr>
        <w:t>;</w:t>
      </w:r>
    </w:p>
    <w:p w:rsidR="00094051" w:rsidRPr="00094051" w:rsidRDefault="00094051" w:rsidP="00094051">
      <w:pPr>
        <w:pStyle w:val="Odstavecseseznamem"/>
        <w:rPr>
          <w:rFonts w:ascii="Arial" w:hAnsi="Arial" w:cs="Arial"/>
        </w:rPr>
      </w:pPr>
    </w:p>
    <w:p w:rsidR="00094051" w:rsidRDefault="00612428" w:rsidP="00EE03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F5FC8">
        <w:rPr>
          <w:rFonts w:ascii="Arial" w:hAnsi="Arial" w:cs="Arial"/>
        </w:rPr>
        <w:t>předmět nájmu přebírá od Nájemce zpět ve stavu Smlouvou předpokládaném, tedy ve stavu v jakém předmět nájmu Nájemce od Pronajímatele převzal s přihlédnutím k obvyklému opotřebení, nemá za Nájemcem jakékoliv pohledávky z titulu neuhrazeného nájemného či poplatků za služby dle Smlouvy</w:t>
      </w:r>
      <w:r w:rsidR="00094051">
        <w:rPr>
          <w:rFonts w:ascii="Arial" w:hAnsi="Arial" w:cs="Arial"/>
        </w:rPr>
        <w:t>;</w:t>
      </w:r>
    </w:p>
    <w:p w:rsidR="00094051" w:rsidRPr="00094051" w:rsidRDefault="00094051" w:rsidP="00094051">
      <w:pPr>
        <w:pStyle w:val="Odstavecseseznamem"/>
        <w:rPr>
          <w:rFonts w:ascii="Arial" w:hAnsi="Arial" w:cs="Arial"/>
        </w:rPr>
      </w:pPr>
    </w:p>
    <w:p w:rsidR="00A2204A" w:rsidRDefault="00A2204A" w:rsidP="00EE038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F5FC8">
        <w:rPr>
          <w:rFonts w:ascii="Arial" w:hAnsi="Arial" w:cs="Arial"/>
        </w:rPr>
        <w:lastRenderedPageBreak/>
        <w:t>odstraněním Technologické lokality nevznikla Pronajímateli jakákoliv</w:t>
      </w:r>
      <w:r>
        <w:rPr>
          <w:rFonts w:ascii="Arial" w:hAnsi="Arial" w:cs="Arial"/>
        </w:rPr>
        <w:t xml:space="preserve"> újma, nebo nárok na náhradu škody</w:t>
      </w:r>
      <w:r w:rsidR="00CE2DB4">
        <w:rPr>
          <w:rFonts w:ascii="Arial" w:hAnsi="Arial" w:cs="Arial"/>
        </w:rPr>
        <w:t>,</w:t>
      </w:r>
      <w:r w:rsidR="00CE2DB4" w:rsidRPr="00CE2DB4">
        <w:rPr>
          <w:rFonts w:ascii="Arial" w:hAnsi="Arial" w:cs="Arial"/>
        </w:rPr>
        <w:t xml:space="preserve"> k jejíž náhradě by byl povinen Nájemce</w:t>
      </w:r>
      <w:r w:rsidR="00CE2DB4">
        <w:rPr>
          <w:rFonts w:ascii="Arial" w:hAnsi="Arial" w:cs="Arial"/>
        </w:rPr>
        <w:t xml:space="preserve"> nebo nárok na jiné plnění,</w:t>
      </w:r>
      <w:r>
        <w:rPr>
          <w:rFonts w:ascii="Arial" w:hAnsi="Arial" w:cs="Arial"/>
        </w:rPr>
        <w:t xml:space="preserve"> k </w:t>
      </w:r>
      <w:r w:rsidR="00CE2DB4">
        <w:rPr>
          <w:rFonts w:ascii="Arial" w:hAnsi="Arial" w:cs="Arial"/>
        </w:rPr>
        <w:t>jehož</w:t>
      </w:r>
      <w:r>
        <w:rPr>
          <w:rFonts w:ascii="Arial" w:hAnsi="Arial" w:cs="Arial"/>
        </w:rPr>
        <w:t xml:space="preserve"> </w:t>
      </w:r>
      <w:r w:rsidR="00CE2DB4">
        <w:rPr>
          <w:rFonts w:ascii="Arial" w:hAnsi="Arial" w:cs="Arial"/>
        </w:rPr>
        <w:t>úhradě</w:t>
      </w:r>
      <w:r>
        <w:rPr>
          <w:rFonts w:ascii="Arial" w:hAnsi="Arial" w:cs="Arial"/>
        </w:rPr>
        <w:t xml:space="preserve"> by byl povinen Nájemce</w:t>
      </w:r>
      <w:r w:rsidR="00171DA5">
        <w:rPr>
          <w:rFonts w:ascii="Arial" w:hAnsi="Arial" w:cs="Arial"/>
        </w:rPr>
        <w:t>.</w:t>
      </w:r>
    </w:p>
    <w:tbl>
      <w:tblPr>
        <w:tblW w:w="9765" w:type="dxa"/>
        <w:tblLayout w:type="fixed"/>
        <w:tblLook w:val="01E0" w:firstRow="1" w:lastRow="1" w:firstColumn="1" w:lastColumn="1" w:noHBand="0" w:noVBand="0"/>
      </w:tblPr>
      <w:tblGrid>
        <w:gridCol w:w="9765"/>
      </w:tblGrid>
      <w:tr w:rsidR="00664840" w:rsidRPr="000C30D5" w:rsidTr="00664840">
        <w:tc>
          <w:tcPr>
            <w:tcW w:w="9765" w:type="dxa"/>
          </w:tcPr>
          <w:p w:rsidR="00455457" w:rsidRDefault="00455457"/>
          <w:tbl>
            <w:tblPr>
              <w:tblW w:w="9606" w:type="dxa"/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4820"/>
            </w:tblGrid>
            <w:tr w:rsidR="00495C94" w:rsidRPr="000C30D5" w:rsidTr="008C16FC">
              <w:tc>
                <w:tcPr>
                  <w:tcW w:w="4786" w:type="dxa"/>
                </w:tcPr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</w:p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0C30D5">
                    <w:rPr>
                      <w:rFonts w:ascii="Arial" w:hAnsi="Arial" w:cs="Arial"/>
                      <w:b/>
                    </w:rPr>
                    <w:t>Pronajímatel:</w:t>
                  </w:r>
                </w:p>
              </w:tc>
              <w:tc>
                <w:tcPr>
                  <w:tcW w:w="4820" w:type="dxa"/>
                </w:tcPr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</w:p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0C30D5">
                    <w:rPr>
                      <w:rFonts w:ascii="Arial" w:hAnsi="Arial" w:cs="Arial"/>
                      <w:b/>
                    </w:rPr>
                    <w:t>Nájemce:</w:t>
                  </w:r>
                </w:p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95C94" w:rsidRPr="000C30D5" w:rsidTr="008C16FC">
              <w:tc>
                <w:tcPr>
                  <w:tcW w:w="4786" w:type="dxa"/>
                </w:tcPr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</w:rPr>
                  </w:pPr>
                  <w:r w:rsidRPr="000C30D5">
                    <w:rPr>
                      <w:rFonts w:ascii="Arial" w:hAnsi="Arial" w:cs="Arial"/>
                    </w:rPr>
                    <w:t>V </w:t>
                  </w:r>
                  <w:r w:rsidR="00A761DF">
                    <w:rPr>
                      <w:rFonts w:ascii="Arial" w:hAnsi="Arial" w:cs="Arial"/>
                    </w:rPr>
                    <w:t>Liberci</w:t>
                  </w:r>
                  <w:r w:rsidRPr="000C30D5">
                    <w:rPr>
                      <w:rFonts w:ascii="Arial" w:hAnsi="Arial" w:cs="Arial"/>
                    </w:rPr>
                    <w:t xml:space="preserve"> dne</w:t>
                  </w:r>
                  <w:r w:rsidR="005911AD" w:rsidRPr="000C30D5">
                    <w:rPr>
                      <w:rFonts w:ascii="Arial" w:hAnsi="Arial" w:cs="Arial"/>
                    </w:rPr>
                    <w:t>:</w:t>
                  </w:r>
                </w:p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</w:rPr>
                  </w:pPr>
                  <w:r w:rsidRPr="000C30D5">
                    <w:rPr>
                      <w:rFonts w:ascii="Arial" w:hAnsi="Arial" w:cs="Arial"/>
                    </w:rPr>
                    <w:t>_______________________________</w:t>
                  </w:r>
                </w:p>
                <w:p w:rsidR="00A05844" w:rsidRPr="00455457" w:rsidRDefault="00214593" w:rsidP="00B01B60">
                  <w:pPr>
                    <w:spacing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Č</w:t>
                  </w:r>
                  <w:r w:rsidRPr="00C555F6">
                    <w:rPr>
                      <w:rFonts w:ascii="Arial" w:hAnsi="Arial" w:cs="Arial"/>
                      <w:b/>
                    </w:rPr>
                    <w:t>eská republika - Státní pozemkový úřad</w:t>
                  </w:r>
                </w:p>
                <w:p w:rsidR="002C74A3" w:rsidRPr="00094051" w:rsidRDefault="00A761DF" w:rsidP="002C74A3">
                  <w:pPr>
                    <w:jc w:val="both"/>
                    <w:rPr>
                      <w:rFonts w:ascii="Arial" w:hAnsi="Arial" w:cs="Arial"/>
                    </w:rPr>
                  </w:pPr>
                  <w:r w:rsidRPr="00094051">
                    <w:rPr>
                      <w:rFonts w:ascii="Arial" w:hAnsi="Arial" w:cs="Arial"/>
                    </w:rPr>
                    <w:t>Ing. Bohuslav Kabátek</w:t>
                  </w:r>
                </w:p>
                <w:p w:rsidR="00495C94" w:rsidRPr="00094051" w:rsidRDefault="00A761DF" w:rsidP="00094051">
                  <w:pPr>
                    <w:rPr>
                      <w:rFonts w:ascii="Arial" w:hAnsi="Arial" w:cs="Arial"/>
                      <w:b/>
                    </w:rPr>
                  </w:pPr>
                  <w:r w:rsidRPr="00094051">
                    <w:rPr>
                      <w:rFonts w:ascii="Arial" w:hAnsi="Arial" w:cs="Arial"/>
                    </w:rPr>
                    <w:t>ředitel</w:t>
                  </w:r>
                  <w:r w:rsidR="00214593" w:rsidRPr="00094051">
                    <w:rPr>
                      <w:rFonts w:ascii="Arial" w:hAnsi="Arial" w:cs="Arial"/>
                    </w:rPr>
                    <w:t xml:space="preserve"> Krajského p</w:t>
                  </w:r>
                  <w:r w:rsidRPr="00094051">
                    <w:rPr>
                      <w:rFonts w:ascii="Arial" w:hAnsi="Arial" w:cs="Arial"/>
                    </w:rPr>
                    <w:t>ozemkového úřadu pro Liberecký</w:t>
                  </w:r>
                  <w:r w:rsidR="00214593" w:rsidRPr="00094051">
                    <w:rPr>
                      <w:rFonts w:ascii="Arial" w:hAnsi="Arial" w:cs="Arial"/>
                    </w:rPr>
                    <w:t xml:space="preserve"> kraj</w:t>
                  </w:r>
                </w:p>
              </w:tc>
              <w:tc>
                <w:tcPr>
                  <w:tcW w:w="4820" w:type="dxa"/>
                </w:tcPr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</w:rPr>
                  </w:pPr>
                  <w:r w:rsidRPr="000C30D5">
                    <w:rPr>
                      <w:rFonts w:ascii="Arial" w:hAnsi="Arial" w:cs="Arial"/>
                    </w:rPr>
                    <w:t>V </w:t>
                  </w:r>
                  <w:r w:rsidR="002C74A3" w:rsidRPr="000C30D5">
                    <w:rPr>
                      <w:rFonts w:ascii="Arial" w:hAnsi="Arial" w:cs="Arial"/>
                    </w:rPr>
                    <w:t xml:space="preserve">Praze </w:t>
                  </w:r>
                  <w:r w:rsidRPr="000C30D5">
                    <w:rPr>
                      <w:rFonts w:ascii="Arial" w:hAnsi="Arial" w:cs="Arial"/>
                    </w:rPr>
                    <w:t>dne</w:t>
                  </w:r>
                  <w:r w:rsidR="005911AD" w:rsidRPr="000C30D5">
                    <w:rPr>
                      <w:rFonts w:ascii="Arial" w:hAnsi="Arial" w:cs="Arial"/>
                    </w:rPr>
                    <w:t>:</w:t>
                  </w:r>
                </w:p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</w:rPr>
                  </w:pPr>
                  <w:r w:rsidRPr="000C30D5">
                    <w:rPr>
                      <w:rFonts w:ascii="Arial" w:hAnsi="Arial" w:cs="Arial"/>
                    </w:rPr>
                    <w:t>_______________________________</w:t>
                  </w:r>
                </w:p>
                <w:p w:rsidR="00365436" w:rsidRPr="000C30D5" w:rsidRDefault="00495C94" w:rsidP="00495C94">
                  <w:pPr>
                    <w:widowControl w:val="0"/>
                    <w:rPr>
                      <w:rFonts w:ascii="Arial" w:hAnsi="Arial" w:cs="Arial"/>
                      <w:b/>
                      <w:shd w:val="clear" w:color="auto" w:fill="FFFFFF"/>
                    </w:rPr>
                  </w:pPr>
                  <w:r w:rsidRPr="000C30D5">
                    <w:rPr>
                      <w:rFonts w:ascii="Arial" w:hAnsi="Arial" w:cs="Arial"/>
                      <w:b/>
                      <w:shd w:val="clear" w:color="auto" w:fill="FFFFFF"/>
                    </w:rPr>
                    <w:t>Česká telekomunikační infrastruktura a.s.</w:t>
                  </w:r>
                </w:p>
                <w:p w:rsidR="00495C94" w:rsidRPr="00094051" w:rsidRDefault="00094051" w:rsidP="00495C94">
                  <w:pPr>
                    <w:widowControl w:val="0"/>
                    <w:rPr>
                      <w:rFonts w:ascii="Arial" w:hAnsi="Arial" w:cs="Arial"/>
                    </w:rPr>
                  </w:pPr>
                  <w:r w:rsidRPr="00094051">
                    <w:rPr>
                      <w:rFonts w:ascii="Arial" w:hAnsi="Arial" w:cs="Arial"/>
                      <w:shd w:val="clear" w:color="auto" w:fill="FFFFFF"/>
                    </w:rPr>
                    <w:t>Ing. Pavel Prokeš</w:t>
                  </w:r>
                </w:p>
                <w:p w:rsidR="00495C94" w:rsidRPr="000C30D5" w:rsidRDefault="00094051" w:rsidP="00495C94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 základě pověření představenstva</w:t>
                  </w:r>
                </w:p>
                <w:p w:rsidR="00495C94" w:rsidRPr="000C30D5" w:rsidRDefault="00495C94" w:rsidP="00495C94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664840" w:rsidRPr="000C30D5" w:rsidRDefault="00664840" w:rsidP="0066484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</w:tbl>
    <w:p w:rsidR="009B65A4" w:rsidRPr="000C30D5" w:rsidRDefault="009B65A4" w:rsidP="00933DF7">
      <w:pPr>
        <w:widowControl w:val="0"/>
        <w:rPr>
          <w:rFonts w:ascii="Arial" w:hAnsi="Arial" w:cs="Arial"/>
        </w:rPr>
      </w:pPr>
      <w:bookmarkStart w:id="0" w:name="_GoBack"/>
      <w:bookmarkEnd w:id="0"/>
    </w:p>
    <w:sectPr w:rsidR="009B65A4" w:rsidRPr="000C30D5" w:rsidSect="00F6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80" w:rsidRDefault="002A5480" w:rsidP="00127565">
      <w:pPr>
        <w:spacing w:after="0" w:line="240" w:lineRule="auto"/>
      </w:pPr>
      <w:r>
        <w:separator/>
      </w:r>
    </w:p>
  </w:endnote>
  <w:endnote w:type="continuationSeparator" w:id="0">
    <w:p w:rsidR="002A5480" w:rsidRDefault="002A5480" w:rsidP="0012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lefonica Text">
    <w:altName w:val="Arial Narrow"/>
    <w:charset w:val="EE"/>
    <w:family w:val="auto"/>
    <w:pitch w:val="variable"/>
    <w:sig w:usb0="00000001" w:usb1="4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80" w:rsidRDefault="002A5480" w:rsidP="00127565">
      <w:pPr>
        <w:spacing w:after="0" w:line="240" w:lineRule="auto"/>
      </w:pPr>
      <w:r>
        <w:separator/>
      </w:r>
    </w:p>
  </w:footnote>
  <w:footnote w:type="continuationSeparator" w:id="0">
    <w:p w:rsidR="002A5480" w:rsidRDefault="002A5480" w:rsidP="0012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45D36"/>
    <w:multiLevelType w:val="hybridMultilevel"/>
    <w:tmpl w:val="DB36258A"/>
    <w:lvl w:ilvl="0" w:tplc="52ACF1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E7"/>
    <w:rsid w:val="00035243"/>
    <w:rsid w:val="000419A0"/>
    <w:rsid w:val="00077854"/>
    <w:rsid w:val="00083F5F"/>
    <w:rsid w:val="00087C17"/>
    <w:rsid w:val="00094051"/>
    <w:rsid w:val="000A5124"/>
    <w:rsid w:val="000C30D5"/>
    <w:rsid w:val="000E3523"/>
    <w:rsid w:val="00127565"/>
    <w:rsid w:val="00171DA5"/>
    <w:rsid w:val="0018257A"/>
    <w:rsid w:val="00197A4F"/>
    <w:rsid w:val="001A3307"/>
    <w:rsid w:val="00203F76"/>
    <w:rsid w:val="002141CA"/>
    <w:rsid w:val="00214593"/>
    <w:rsid w:val="00252C27"/>
    <w:rsid w:val="00290899"/>
    <w:rsid w:val="002A0A5A"/>
    <w:rsid w:val="002A5480"/>
    <w:rsid w:val="002C564F"/>
    <w:rsid w:val="002C74A3"/>
    <w:rsid w:val="002F4091"/>
    <w:rsid w:val="002F5E3B"/>
    <w:rsid w:val="00320103"/>
    <w:rsid w:val="003214D1"/>
    <w:rsid w:val="003572CF"/>
    <w:rsid w:val="00365436"/>
    <w:rsid w:val="00377E38"/>
    <w:rsid w:val="003A115F"/>
    <w:rsid w:val="003A4A94"/>
    <w:rsid w:val="003C6FC2"/>
    <w:rsid w:val="003E4768"/>
    <w:rsid w:val="00427B8D"/>
    <w:rsid w:val="004402EC"/>
    <w:rsid w:val="004472CD"/>
    <w:rsid w:val="00455457"/>
    <w:rsid w:val="00461C95"/>
    <w:rsid w:val="00495C94"/>
    <w:rsid w:val="004D5382"/>
    <w:rsid w:val="004F3561"/>
    <w:rsid w:val="005354B0"/>
    <w:rsid w:val="005511E6"/>
    <w:rsid w:val="00553518"/>
    <w:rsid w:val="005577F8"/>
    <w:rsid w:val="005911AD"/>
    <w:rsid w:val="005A3F4E"/>
    <w:rsid w:val="005B424F"/>
    <w:rsid w:val="005C530F"/>
    <w:rsid w:val="00612428"/>
    <w:rsid w:val="00612A7D"/>
    <w:rsid w:val="0062335B"/>
    <w:rsid w:val="00662627"/>
    <w:rsid w:val="00664840"/>
    <w:rsid w:val="006D17CC"/>
    <w:rsid w:val="006D21C5"/>
    <w:rsid w:val="006E6542"/>
    <w:rsid w:val="007174AF"/>
    <w:rsid w:val="0073471A"/>
    <w:rsid w:val="0075424D"/>
    <w:rsid w:val="007644F8"/>
    <w:rsid w:val="007E4B67"/>
    <w:rsid w:val="007E550C"/>
    <w:rsid w:val="00885D9A"/>
    <w:rsid w:val="008868DF"/>
    <w:rsid w:val="0089719A"/>
    <w:rsid w:val="008C3AB4"/>
    <w:rsid w:val="008D5BE1"/>
    <w:rsid w:val="008E0054"/>
    <w:rsid w:val="008E7FD7"/>
    <w:rsid w:val="008F725C"/>
    <w:rsid w:val="0092405F"/>
    <w:rsid w:val="00933DF7"/>
    <w:rsid w:val="009422E2"/>
    <w:rsid w:val="00956090"/>
    <w:rsid w:val="00984B8F"/>
    <w:rsid w:val="009A3BA3"/>
    <w:rsid w:val="009A6080"/>
    <w:rsid w:val="009B65A4"/>
    <w:rsid w:val="009D1B47"/>
    <w:rsid w:val="00A05844"/>
    <w:rsid w:val="00A2204A"/>
    <w:rsid w:val="00A3221E"/>
    <w:rsid w:val="00A555E7"/>
    <w:rsid w:val="00A574A7"/>
    <w:rsid w:val="00A600FE"/>
    <w:rsid w:val="00A761DF"/>
    <w:rsid w:val="00AB5148"/>
    <w:rsid w:val="00AC05BA"/>
    <w:rsid w:val="00AF2D92"/>
    <w:rsid w:val="00AF5FC8"/>
    <w:rsid w:val="00B00ED4"/>
    <w:rsid w:val="00B01B60"/>
    <w:rsid w:val="00B4459D"/>
    <w:rsid w:val="00B51F0D"/>
    <w:rsid w:val="00B83044"/>
    <w:rsid w:val="00B91C62"/>
    <w:rsid w:val="00BB3D4A"/>
    <w:rsid w:val="00BC76A8"/>
    <w:rsid w:val="00C34F34"/>
    <w:rsid w:val="00C41C08"/>
    <w:rsid w:val="00C51908"/>
    <w:rsid w:val="00C555F6"/>
    <w:rsid w:val="00C70DBA"/>
    <w:rsid w:val="00C7240F"/>
    <w:rsid w:val="00CE2DB4"/>
    <w:rsid w:val="00CE38C0"/>
    <w:rsid w:val="00D509D5"/>
    <w:rsid w:val="00D576EE"/>
    <w:rsid w:val="00DC3E25"/>
    <w:rsid w:val="00DD3EDE"/>
    <w:rsid w:val="00DE0D57"/>
    <w:rsid w:val="00DF2094"/>
    <w:rsid w:val="00E027A0"/>
    <w:rsid w:val="00E55A1C"/>
    <w:rsid w:val="00E55B54"/>
    <w:rsid w:val="00E91059"/>
    <w:rsid w:val="00E926C3"/>
    <w:rsid w:val="00EA7664"/>
    <w:rsid w:val="00EB12A5"/>
    <w:rsid w:val="00EE0384"/>
    <w:rsid w:val="00F24A9B"/>
    <w:rsid w:val="00F4321D"/>
    <w:rsid w:val="00F521FB"/>
    <w:rsid w:val="00F638E4"/>
    <w:rsid w:val="00FA3875"/>
    <w:rsid w:val="00FE5FFD"/>
    <w:rsid w:val="00FF2947"/>
    <w:rsid w:val="00FF3A61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D9DB"/>
  <w15:docId w15:val="{66D6E909-3A08-4D10-9A93-B775BB72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8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C95"/>
    <w:pPr>
      <w:ind w:left="720"/>
      <w:contextualSpacing/>
    </w:pPr>
  </w:style>
  <w:style w:type="character" w:customStyle="1" w:styleId="preformatted">
    <w:name w:val="preformatted"/>
    <w:rsid w:val="00495C94"/>
  </w:style>
  <w:style w:type="paragraph" w:styleId="Zhlav">
    <w:name w:val="header"/>
    <w:basedOn w:val="Normln"/>
    <w:link w:val="ZhlavChar"/>
    <w:uiPriority w:val="99"/>
    <w:unhideWhenUsed/>
    <w:rsid w:val="0012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565"/>
  </w:style>
  <w:style w:type="paragraph" w:styleId="Zpat">
    <w:name w:val="footer"/>
    <w:basedOn w:val="Normln"/>
    <w:link w:val="ZpatChar"/>
    <w:uiPriority w:val="99"/>
    <w:unhideWhenUsed/>
    <w:rsid w:val="0012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565"/>
  </w:style>
  <w:style w:type="character" w:styleId="Zstupntext">
    <w:name w:val="Placeholder Text"/>
    <w:basedOn w:val="Standardnpsmoodstavce"/>
    <w:uiPriority w:val="99"/>
    <w:semiHidden/>
    <w:rsid w:val="00365436"/>
    <w:rPr>
      <w:color w:val="808080"/>
    </w:rPr>
  </w:style>
  <w:style w:type="character" w:customStyle="1" w:styleId="Styl2">
    <w:name w:val="Styl2"/>
    <w:basedOn w:val="Standardnpsmoodstavce"/>
    <w:uiPriority w:val="1"/>
    <w:rsid w:val="00365436"/>
    <w:rPr>
      <w:rFonts w:ascii="Telefonica Text" w:hAnsi="Telefonica Text"/>
      <w:b/>
      <w:sz w:val="24"/>
    </w:rPr>
  </w:style>
  <w:style w:type="character" w:customStyle="1" w:styleId="Styl3">
    <w:name w:val="Styl3"/>
    <w:basedOn w:val="Standardnpsmoodstavce"/>
    <w:uiPriority w:val="1"/>
    <w:rsid w:val="00365436"/>
    <w:rPr>
      <w:rFonts w:ascii="Telefonica Text" w:hAnsi="Telefonica Text"/>
      <w:b/>
      <w:sz w:val="24"/>
    </w:rPr>
  </w:style>
  <w:style w:type="character" w:styleId="Zdraznn">
    <w:name w:val="Emphasis"/>
    <w:basedOn w:val="Standardnpsmoodstavce"/>
    <w:uiPriority w:val="20"/>
    <w:qFormat/>
    <w:rsid w:val="00C41C0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CETIN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Kratochvíla Petr</dc:creator>
  <cp:keywords/>
  <dc:description/>
  <cp:lastModifiedBy>Daňo Vladislav</cp:lastModifiedBy>
  <cp:revision>3</cp:revision>
  <cp:lastPrinted>2018-01-18T07:59:00Z</cp:lastPrinted>
  <dcterms:created xsi:type="dcterms:W3CDTF">2018-01-18T07:54:00Z</dcterms:created>
  <dcterms:modified xsi:type="dcterms:W3CDTF">2018-01-18T07:59:00Z</dcterms:modified>
</cp:coreProperties>
</file>