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E" w:rsidRPr="00F230FE" w:rsidRDefault="00F230FE" w:rsidP="00F230FE">
      <w:pPr>
        <w:tabs>
          <w:tab w:val="left" w:pos="2880"/>
        </w:tabs>
        <w:rPr>
          <w:rFonts w:asciiTheme="minorHAnsi" w:hAnsiTheme="minorHAnsi"/>
          <w:i/>
          <w:sz w:val="22"/>
          <w:szCs w:val="22"/>
        </w:rPr>
      </w:pPr>
      <w:r w:rsidRPr="00F230FE">
        <w:rPr>
          <w:rFonts w:asciiTheme="minorHAnsi" w:hAnsiTheme="minorHAnsi"/>
          <w:i/>
          <w:sz w:val="22"/>
          <w:szCs w:val="22"/>
        </w:rPr>
        <w:t xml:space="preserve">Příloha návrhu usnesení č. </w:t>
      </w:r>
      <w:r>
        <w:rPr>
          <w:rFonts w:asciiTheme="minorHAnsi" w:hAnsiTheme="minorHAnsi"/>
          <w:i/>
          <w:sz w:val="22"/>
          <w:szCs w:val="22"/>
        </w:rPr>
        <w:t>2</w:t>
      </w:r>
      <w:r w:rsidRPr="00F230FE">
        <w:rPr>
          <w:rFonts w:asciiTheme="minorHAnsi" w:hAnsiTheme="minorHAnsi"/>
          <w:i/>
          <w:sz w:val="22"/>
          <w:szCs w:val="22"/>
        </w:rPr>
        <w:tab/>
      </w:r>
    </w:p>
    <w:p w:rsidR="00F230FE" w:rsidRDefault="00F230FE" w:rsidP="00F230FE">
      <w:pPr>
        <w:rPr>
          <w:rFonts w:asciiTheme="minorHAnsi" w:hAnsiTheme="minorHAnsi"/>
          <w:b/>
          <w:sz w:val="28"/>
          <w:szCs w:val="28"/>
        </w:rPr>
      </w:pPr>
    </w:p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C46811">
        <w:rPr>
          <w:rFonts w:asciiTheme="minorHAnsi" w:hAnsiTheme="minorHAnsi"/>
          <w:b/>
          <w:sz w:val="28"/>
          <w:szCs w:val="28"/>
        </w:rPr>
        <w:t xml:space="preserve">        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46811">
        <w:rPr>
          <w:rFonts w:asciiTheme="minorHAnsi" w:hAnsiTheme="minorHAnsi"/>
          <w:b/>
          <w:sz w:val="28"/>
          <w:szCs w:val="28"/>
        </w:rPr>
        <w:t>8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CD5864" w:rsidRPr="00CD5864" w:rsidRDefault="00C46811" w:rsidP="00C46811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Basketbalový klub Pardubice 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 xml:space="preserve">z. </w:t>
      </w:r>
      <w:proofErr w:type="gramStart"/>
      <w:r w:rsidR="0093642C" w:rsidRPr="0093642C">
        <w:rPr>
          <w:rFonts w:ascii="Calibri" w:hAnsi="Calibri"/>
          <w:color w:val="000000" w:themeColor="text1"/>
          <w:sz w:val="22"/>
          <w:szCs w:val="22"/>
        </w:rPr>
        <w:t>s</w:t>
      </w:r>
      <w:r w:rsidR="0091741F" w:rsidRPr="0091741F">
        <w:rPr>
          <w:rFonts w:ascii="Calibri" w:hAnsi="Calibri"/>
          <w:color w:val="000000" w:themeColor="text1"/>
          <w:sz w:val="22"/>
          <w:szCs w:val="22"/>
        </w:rPr>
        <w:t>.</w:t>
      </w:r>
      <w:proofErr w:type="gramEnd"/>
      <w:r w:rsidR="0091741F" w:rsidRPr="0091741F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:rsidR="00CD5864" w:rsidRPr="00CD5864" w:rsidRDefault="00CD5864" w:rsidP="00CD5864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C46811">
        <w:rPr>
          <w:rFonts w:ascii="Calibri" w:hAnsi="Calibri"/>
          <w:color w:val="000000" w:themeColor="text1"/>
          <w:sz w:val="22"/>
          <w:szCs w:val="22"/>
        </w:rPr>
        <w:t>V Ráji 311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>, 5</w:t>
      </w:r>
      <w:r w:rsidR="00C46811">
        <w:rPr>
          <w:rFonts w:ascii="Calibri" w:hAnsi="Calibri"/>
          <w:color w:val="000000" w:themeColor="text1"/>
          <w:sz w:val="22"/>
          <w:szCs w:val="22"/>
        </w:rPr>
        <w:t>3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 xml:space="preserve">0 </w:t>
      </w:r>
      <w:r w:rsidR="00C46811">
        <w:rPr>
          <w:rFonts w:ascii="Calibri" w:hAnsi="Calibri"/>
          <w:color w:val="000000" w:themeColor="text1"/>
          <w:sz w:val="22"/>
          <w:szCs w:val="22"/>
        </w:rPr>
        <w:t>0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 xml:space="preserve">2 </w:t>
      </w:r>
      <w:r w:rsidR="00C46811">
        <w:rPr>
          <w:rFonts w:ascii="Calibri" w:hAnsi="Calibri"/>
          <w:color w:val="000000" w:themeColor="text1"/>
          <w:sz w:val="22"/>
          <w:szCs w:val="22"/>
        </w:rPr>
        <w:t>Pardubice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:rsidR="00CD5864" w:rsidRPr="00CD5864" w:rsidRDefault="0091741F" w:rsidP="00CD5864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91741F">
        <w:rPr>
          <w:rFonts w:ascii="Calibri" w:hAnsi="Calibri"/>
          <w:color w:val="000000" w:themeColor="text1"/>
          <w:sz w:val="22"/>
          <w:szCs w:val="22"/>
        </w:rPr>
        <w:t xml:space="preserve">IČ </w:t>
      </w:r>
      <w:r w:rsidR="00C46811">
        <w:rPr>
          <w:rFonts w:ascii="Calibri" w:hAnsi="Calibri"/>
          <w:color w:val="000000" w:themeColor="text1"/>
          <w:sz w:val="22"/>
          <w:szCs w:val="22"/>
        </w:rPr>
        <w:t>67441629</w:t>
      </w:r>
      <w:r w:rsidR="00CD5864" w:rsidRPr="00CD5864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="00CD5864" w:rsidRPr="00CD5864">
        <w:rPr>
          <w:rFonts w:ascii="Calibri" w:hAnsi="Calibri"/>
          <w:color w:val="000000" w:themeColor="text1"/>
          <w:sz w:val="22"/>
          <w:szCs w:val="22"/>
        </w:rPr>
        <w:tab/>
      </w:r>
    </w:p>
    <w:p w:rsidR="00CD5864" w:rsidRPr="00CD5864" w:rsidRDefault="00CD5864" w:rsidP="00CD5864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C46811" w:rsidRPr="00134ABA">
        <w:rPr>
          <w:rFonts w:ascii="Calibri" w:hAnsi="Calibri"/>
          <w:sz w:val="22"/>
          <w:szCs w:val="22"/>
        </w:rPr>
        <w:t>1036028886/5500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:rsidR="0091741F" w:rsidRDefault="00CD5864" w:rsidP="0091741F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93642C">
        <w:rPr>
          <w:rFonts w:ascii="Calibri" w:hAnsi="Calibri"/>
          <w:color w:val="000000" w:themeColor="text1"/>
          <w:sz w:val="22"/>
          <w:szCs w:val="22"/>
        </w:rPr>
        <w:t xml:space="preserve">Ing. </w:t>
      </w:r>
      <w:r w:rsidR="00C46811">
        <w:rPr>
          <w:rFonts w:ascii="Calibri" w:hAnsi="Calibri"/>
          <w:color w:val="000000" w:themeColor="text1"/>
          <w:sz w:val="22"/>
          <w:szCs w:val="22"/>
        </w:rPr>
        <w:t>Tomášem Netolickým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C46811">
        <w:rPr>
          <w:rFonts w:ascii="Calibri" w:hAnsi="Calibri"/>
          <w:color w:val="000000" w:themeColor="text1"/>
          <w:sz w:val="22"/>
          <w:szCs w:val="22"/>
        </w:rPr>
        <w:t>předsedou výboru</w:t>
      </w:r>
    </w:p>
    <w:p w:rsidR="00EB5E74" w:rsidRPr="00BE0522" w:rsidRDefault="00EB5E74" w:rsidP="0091741F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6564E0" w:rsidRDefault="006564E0" w:rsidP="000A0147">
      <w:pPr>
        <w:jc w:val="both"/>
        <w:rPr>
          <w:rFonts w:asciiTheme="minorHAnsi" w:hAnsiTheme="minorHAnsi"/>
          <w:sz w:val="22"/>
          <w:szCs w:val="22"/>
        </w:rPr>
      </w:pPr>
    </w:p>
    <w:p w:rsidR="006564E0" w:rsidRDefault="006564E0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6564E0" w:rsidRDefault="00E67506" w:rsidP="006564E0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564E0">
        <w:rPr>
          <w:rFonts w:asciiTheme="minorHAnsi" w:hAnsiTheme="minorHAnsi"/>
          <w:sz w:val="22"/>
          <w:szCs w:val="22"/>
        </w:rPr>
        <w:t xml:space="preserve">Poskytovatel touto smlouvou poskytuje příjemci </w:t>
      </w:r>
      <w:r w:rsidR="00962465">
        <w:rPr>
          <w:rFonts w:asciiTheme="minorHAnsi" w:hAnsiTheme="minorHAnsi"/>
          <w:sz w:val="22"/>
          <w:szCs w:val="22"/>
        </w:rPr>
        <w:t xml:space="preserve">individuální </w:t>
      </w:r>
      <w:r w:rsidRPr="006564E0">
        <w:rPr>
          <w:rFonts w:asciiTheme="minorHAnsi" w:hAnsiTheme="minorHAnsi"/>
          <w:sz w:val="22"/>
          <w:szCs w:val="22"/>
        </w:rPr>
        <w:t>dotaci z Programu podpory sportu pro rok 201</w:t>
      </w:r>
      <w:r w:rsidR="00C46811">
        <w:rPr>
          <w:rFonts w:asciiTheme="minorHAnsi" w:hAnsiTheme="minorHAnsi"/>
          <w:sz w:val="22"/>
          <w:szCs w:val="22"/>
        </w:rPr>
        <w:t>8</w:t>
      </w:r>
      <w:r w:rsidRPr="006564E0">
        <w:rPr>
          <w:rFonts w:asciiTheme="minorHAnsi" w:hAnsiTheme="minorHAnsi"/>
          <w:sz w:val="22"/>
          <w:szCs w:val="22"/>
        </w:rPr>
        <w:t xml:space="preserve"> ve </w:t>
      </w:r>
      <w:r w:rsidR="00772A39" w:rsidRPr="006564E0">
        <w:rPr>
          <w:rFonts w:asciiTheme="minorHAnsi" w:hAnsiTheme="minorHAnsi"/>
          <w:sz w:val="22"/>
          <w:szCs w:val="22"/>
        </w:rPr>
        <w:t>výši</w:t>
      </w:r>
      <w:r w:rsidR="00772A39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88639C">
        <w:rPr>
          <w:rFonts w:asciiTheme="minorHAnsi" w:hAnsiTheme="minorHAnsi"/>
          <w:b/>
          <w:sz w:val="22"/>
          <w:szCs w:val="22"/>
        </w:rPr>
        <w:t>2</w:t>
      </w:r>
      <w:r w:rsidR="00C46811">
        <w:rPr>
          <w:rFonts w:asciiTheme="minorHAnsi" w:hAnsiTheme="minorHAnsi"/>
          <w:b/>
          <w:sz w:val="22"/>
          <w:szCs w:val="22"/>
        </w:rPr>
        <w:t xml:space="preserve"> </w:t>
      </w:r>
      <w:r w:rsidR="0088639C">
        <w:rPr>
          <w:rFonts w:asciiTheme="minorHAnsi" w:hAnsiTheme="minorHAnsi"/>
          <w:b/>
          <w:sz w:val="22"/>
          <w:szCs w:val="22"/>
        </w:rPr>
        <w:t>8</w:t>
      </w:r>
      <w:r w:rsidR="004B7B70">
        <w:rPr>
          <w:rFonts w:asciiTheme="minorHAnsi" w:hAnsiTheme="minorHAnsi"/>
          <w:b/>
          <w:sz w:val="22"/>
          <w:szCs w:val="22"/>
        </w:rPr>
        <w:t>50</w:t>
      </w:r>
      <w:r w:rsidR="00322DD6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4B7B70">
        <w:rPr>
          <w:rFonts w:asciiTheme="minorHAnsi" w:hAnsiTheme="minorHAnsi"/>
          <w:b/>
          <w:sz w:val="22"/>
          <w:szCs w:val="22"/>
        </w:rPr>
        <w:t>0</w:t>
      </w:r>
      <w:r w:rsidR="00126D25" w:rsidRPr="006564E0">
        <w:rPr>
          <w:rFonts w:asciiTheme="minorHAnsi" w:hAnsiTheme="minorHAnsi"/>
          <w:b/>
          <w:sz w:val="22"/>
          <w:szCs w:val="22"/>
        </w:rPr>
        <w:t>00</w:t>
      </w:r>
      <w:r w:rsidR="00772A39" w:rsidRPr="006564E0">
        <w:rPr>
          <w:rFonts w:asciiTheme="minorHAnsi" w:hAnsiTheme="minorHAnsi"/>
          <w:b/>
          <w:sz w:val="22"/>
          <w:szCs w:val="22"/>
        </w:rPr>
        <w:t>,</w:t>
      </w:r>
      <w:r w:rsidRPr="006564E0">
        <w:rPr>
          <w:rFonts w:asciiTheme="minorHAnsi" w:hAnsiTheme="minorHAnsi"/>
          <w:b/>
          <w:sz w:val="22"/>
          <w:szCs w:val="22"/>
        </w:rPr>
        <w:t>-</w:t>
      </w:r>
      <w:r w:rsidR="000A0147" w:rsidRPr="006564E0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6564E0">
        <w:rPr>
          <w:rFonts w:asciiTheme="minorHAnsi" w:hAnsiTheme="minorHAnsi"/>
          <w:sz w:val="22"/>
          <w:szCs w:val="22"/>
        </w:rPr>
        <w:t>(slovy:</w:t>
      </w:r>
      <w:r w:rsidR="00FA2CBA" w:rsidRPr="006564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8639C">
        <w:rPr>
          <w:rFonts w:asciiTheme="minorHAnsi" w:hAnsiTheme="minorHAnsi"/>
          <w:sz w:val="22"/>
          <w:szCs w:val="22"/>
        </w:rPr>
        <w:t>dva</w:t>
      </w:r>
      <w:r w:rsidR="004B7B70">
        <w:rPr>
          <w:rFonts w:asciiTheme="minorHAnsi" w:hAnsiTheme="minorHAnsi"/>
          <w:sz w:val="22"/>
          <w:szCs w:val="22"/>
        </w:rPr>
        <w:t>miliony</w:t>
      </w:r>
      <w:r w:rsidR="0088639C">
        <w:rPr>
          <w:rFonts w:asciiTheme="minorHAnsi" w:hAnsiTheme="minorHAnsi"/>
          <w:sz w:val="22"/>
          <w:szCs w:val="22"/>
        </w:rPr>
        <w:t>osm</w:t>
      </w:r>
      <w:r w:rsidR="004B7B70">
        <w:rPr>
          <w:rFonts w:asciiTheme="minorHAnsi" w:hAnsiTheme="minorHAnsi"/>
          <w:sz w:val="22"/>
          <w:szCs w:val="22"/>
        </w:rPr>
        <w:t>set</w:t>
      </w:r>
      <w:r w:rsidR="0088639C">
        <w:rPr>
          <w:rFonts w:asciiTheme="minorHAnsi" w:hAnsiTheme="minorHAnsi"/>
          <w:sz w:val="22"/>
          <w:szCs w:val="22"/>
        </w:rPr>
        <w:t>padesát</w:t>
      </w:r>
      <w:r w:rsidR="004B7B70">
        <w:rPr>
          <w:rFonts w:asciiTheme="minorHAnsi" w:hAnsiTheme="minorHAnsi"/>
          <w:sz w:val="22"/>
          <w:szCs w:val="22"/>
        </w:rPr>
        <w:t>tisíc</w:t>
      </w:r>
      <w:r w:rsidR="008D7FF1" w:rsidRPr="006564E0">
        <w:rPr>
          <w:rFonts w:asciiTheme="minorHAnsi" w:hAnsiTheme="minorHAnsi"/>
          <w:sz w:val="22"/>
          <w:szCs w:val="22"/>
        </w:rPr>
        <w:t>korunče</w:t>
      </w:r>
      <w:r w:rsidR="000A0147" w:rsidRPr="006564E0">
        <w:rPr>
          <w:rFonts w:asciiTheme="minorHAnsi" w:hAnsiTheme="minorHAnsi"/>
          <w:sz w:val="22"/>
          <w:szCs w:val="22"/>
        </w:rPr>
        <w:t>ských</w:t>
      </w:r>
      <w:proofErr w:type="spellEnd"/>
      <w:r w:rsidR="000A0147" w:rsidRPr="006564E0">
        <w:rPr>
          <w:rFonts w:asciiTheme="minorHAnsi" w:hAnsiTheme="minorHAnsi"/>
          <w:sz w:val="22"/>
          <w:szCs w:val="22"/>
        </w:rPr>
        <w:t xml:space="preserve">) </w:t>
      </w:r>
      <w:r w:rsidR="002B3971" w:rsidRPr="006564E0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6564E0">
        <w:rPr>
          <w:rFonts w:asciiTheme="minorHAnsi" w:hAnsiTheme="minorHAnsi"/>
          <w:sz w:val="22"/>
          <w:szCs w:val="22"/>
        </w:rPr>
        <w:t>projekt</w:t>
      </w:r>
      <w:r w:rsidR="004243B0">
        <w:rPr>
          <w:rFonts w:asciiTheme="minorHAnsi" w:hAnsiTheme="minorHAnsi"/>
          <w:sz w:val="22"/>
          <w:szCs w:val="22"/>
        </w:rPr>
        <w:t>u</w:t>
      </w:r>
      <w:r w:rsidR="00772A39" w:rsidRPr="006564E0">
        <w:rPr>
          <w:rFonts w:asciiTheme="minorHAnsi" w:hAnsiTheme="minorHAnsi"/>
          <w:sz w:val="22"/>
          <w:szCs w:val="22"/>
        </w:rPr>
        <w:t xml:space="preserve"> </w:t>
      </w:r>
      <w:r w:rsidR="006564E0" w:rsidRPr="006564E0">
        <w:rPr>
          <w:rFonts w:asciiTheme="minorHAnsi" w:hAnsiTheme="minorHAnsi"/>
          <w:sz w:val="22"/>
          <w:szCs w:val="22"/>
        </w:rPr>
        <w:t>„</w:t>
      </w:r>
      <w:r w:rsidR="004B7B70">
        <w:rPr>
          <w:rFonts w:asciiTheme="minorHAnsi" w:hAnsiTheme="minorHAnsi"/>
          <w:b/>
          <w:sz w:val="22"/>
          <w:szCs w:val="22"/>
        </w:rPr>
        <w:t xml:space="preserve">činnost Basketbalového klubu </w:t>
      </w:r>
      <w:proofErr w:type="gramStart"/>
      <w:r w:rsidR="004B7B70">
        <w:rPr>
          <w:rFonts w:asciiTheme="minorHAnsi" w:hAnsiTheme="minorHAnsi"/>
          <w:b/>
          <w:sz w:val="22"/>
          <w:szCs w:val="22"/>
        </w:rPr>
        <w:t>Pardubi</w:t>
      </w:r>
      <w:r w:rsidR="0088639C">
        <w:rPr>
          <w:rFonts w:asciiTheme="minorHAnsi" w:hAnsiTheme="minorHAnsi"/>
          <w:b/>
          <w:sz w:val="22"/>
          <w:szCs w:val="22"/>
        </w:rPr>
        <w:t>c</w:t>
      </w:r>
      <w:r w:rsidR="004B7B70">
        <w:rPr>
          <w:rFonts w:asciiTheme="minorHAnsi" w:hAnsiTheme="minorHAnsi"/>
          <w:b/>
          <w:sz w:val="22"/>
          <w:szCs w:val="22"/>
        </w:rPr>
        <w:t>e z.s.</w:t>
      </w:r>
      <w:proofErr w:type="gramEnd"/>
      <w:r w:rsidR="006564E0" w:rsidRPr="006564E0">
        <w:rPr>
          <w:rFonts w:asciiTheme="minorHAnsi" w:hAnsiTheme="minorHAnsi"/>
          <w:sz w:val="22"/>
          <w:szCs w:val="22"/>
        </w:rPr>
        <w:t>“</w:t>
      </w:r>
      <w:r w:rsidR="006564E0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9810E7" w:rsidRPr="006564E0">
        <w:rPr>
          <w:rFonts w:asciiTheme="minorHAnsi" w:hAnsiTheme="minorHAnsi"/>
          <w:sz w:val="22"/>
          <w:szCs w:val="22"/>
        </w:rPr>
        <w:t xml:space="preserve">(dále jen </w:t>
      </w:r>
      <w:r w:rsidR="009810E7" w:rsidRPr="006564E0">
        <w:rPr>
          <w:rFonts w:asciiTheme="minorHAnsi" w:hAnsiTheme="minorHAnsi"/>
          <w:i/>
          <w:sz w:val="22"/>
          <w:szCs w:val="22"/>
        </w:rPr>
        <w:t>„projekt“</w:t>
      </w:r>
      <w:r w:rsidR="009810E7" w:rsidRPr="006564E0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6051CC" w:rsidRDefault="006051CC" w:rsidP="006051CC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6564E0" w:rsidRDefault="000A0147" w:rsidP="006564E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Pr="006564E0">
        <w:rPr>
          <w:rFonts w:asciiTheme="minorHAnsi" w:hAnsiTheme="minorHAnsi"/>
          <w:sz w:val="22"/>
          <w:szCs w:val="22"/>
        </w:rPr>
        <w:t xml:space="preserve">podané příjemcem dne </w:t>
      </w:r>
      <w:r w:rsidR="004B7B70">
        <w:rPr>
          <w:rFonts w:asciiTheme="minorHAnsi" w:hAnsiTheme="minorHAnsi"/>
          <w:sz w:val="22"/>
          <w:szCs w:val="22"/>
        </w:rPr>
        <w:t>4</w:t>
      </w:r>
      <w:r w:rsidR="00484E8E" w:rsidRPr="006564E0">
        <w:rPr>
          <w:rFonts w:asciiTheme="minorHAnsi" w:hAnsiTheme="minorHAnsi"/>
          <w:sz w:val="22"/>
          <w:szCs w:val="22"/>
        </w:rPr>
        <w:t>.</w:t>
      </w:r>
      <w:r w:rsidR="00E67506" w:rsidRPr="006564E0">
        <w:rPr>
          <w:rFonts w:asciiTheme="minorHAnsi" w:hAnsiTheme="minorHAnsi"/>
          <w:sz w:val="22"/>
          <w:szCs w:val="22"/>
        </w:rPr>
        <w:t xml:space="preserve"> </w:t>
      </w:r>
      <w:r w:rsidR="007E75D0">
        <w:rPr>
          <w:rFonts w:asciiTheme="minorHAnsi" w:hAnsiTheme="minorHAnsi"/>
          <w:sz w:val="22"/>
          <w:szCs w:val="22"/>
        </w:rPr>
        <w:t>1</w:t>
      </w:r>
      <w:r w:rsidR="0093642C">
        <w:rPr>
          <w:rFonts w:asciiTheme="minorHAnsi" w:hAnsiTheme="minorHAnsi"/>
          <w:sz w:val="22"/>
          <w:szCs w:val="22"/>
        </w:rPr>
        <w:t>2</w:t>
      </w:r>
      <w:r w:rsidR="00322DD6" w:rsidRPr="006564E0">
        <w:rPr>
          <w:rFonts w:asciiTheme="minorHAnsi" w:hAnsiTheme="minorHAnsi"/>
          <w:sz w:val="22"/>
          <w:szCs w:val="22"/>
        </w:rPr>
        <w:t>.</w:t>
      </w:r>
      <w:r w:rsidR="00E67506" w:rsidRPr="006564E0">
        <w:rPr>
          <w:rFonts w:asciiTheme="minorHAnsi" w:hAnsiTheme="minorHAnsi"/>
          <w:sz w:val="22"/>
          <w:szCs w:val="22"/>
        </w:rPr>
        <w:t xml:space="preserve"> </w:t>
      </w:r>
      <w:r w:rsidR="00322DD6" w:rsidRPr="006564E0">
        <w:rPr>
          <w:rFonts w:asciiTheme="minorHAnsi" w:hAnsiTheme="minorHAnsi"/>
          <w:sz w:val="22"/>
          <w:szCs w:val="22"/>
        </w:rPr>
        <w:t>201</w:t>
      </w:r>
      <w:r w:rsidR="00E67506" w:rsidRPr="006564E0">
        <w:rPr>
          <w:rFonts w:asciiTheme="minorHAnsi" w:hAnsiTheme="minorHAnsi"/>
          <w:sz w:val="22"/>
          <w:szCs w:val="22"/>
        </w:rPr>
        <w:t>7</w:t>
      </w:r>
      <w:r w:rsidR="00FA2CBA" w:rsidRPr="006564E0">
        <w:rPr>
          <w:rFonts w:asciiTheme="minorHAnsi" w:hAnsiTheme="minorHAnsi"/>
          <w:sz w:val="22"/>
          <w:szCs w:val="22"/>
        </w:rPr>
        <w:t xml:space="preserve"> </w:t>
      </w:r>
      <w:r w:rsidRPr="006564E0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6564E0">
        <w:rPr>
          <w:rFonts w:asciiTheme="minorHAnsi" w:hAnsiTheme="minorHAnsi"/>
          <w:sz w:val="22"/>
          <w:szCs w:val="22"/>
        </w:rPr>
        <w:t>č.j.</w:t>
      </w:r>
      <w:proofErr w:type="gramEnd"/>
      <w:r w:rsidRPr="006564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7B70">
        <w:rPr>
          <w:rFonts w:asciiTheme="minorHAnsi" w:hAnsiTheme="minorHAnsi"/>
          <w:sz w:val="22"/>
          <w:szCs w:val="22"/>
        </w:rPr>
        <w:t>MmP</w:t>
      </w:r>
      <w:proofErr w:type="spellEnd"/>
      <w:r w:rsidR="004B7B70">
        <w:rPr>
          <w:rFonts w:asciiTheme="minorHAnsi" w:hAnsiTheme="minorHAnsi"/>
          <w:sz w:val="22"/>
          <w:szCs w:val="22"/>
        </w:rPr>
        <w:t xml:space="preserve"> 76991</w:t>
      </w:r>
      <w:r w:rsidR="006564E0" w:rsidRPr="006564E0">
        <w:rPr>
          <w:rFonts w:asciiTheme="minorHAnsi" w:hAnsiTheme="minorHAnsi"/>
          <w:sz w:val="22"/>
          <w:szCs w:val="22"/>
        </w:rPr>
        <w:t>/</w:t>
      </w:r>
      <w:r w:rsidR="00FA2CBA" w:rsidRPr="006564E0">
        <w:rPr>
          <w:rFonts w:asciiTheme="minorHAnsi" w:hAnsiTheme="minorHAnsi"/>
          <w:sz w:val="22"/>
          <w:szCs w:val="22"/>
        </w:rPr>
        <w:t>201</w:t>
      </w:r>
      <w:r w:rsidR="00E22236" w:rsidRPr="006564E0">
        <w:rPr>
          <w:rFonts w:asciiTheme="minorHAnsi" w:hAnsiTheme="minorHAnsi"/>
          <w:sz w:val="22"/>
          <w:szCs w:val="22"/>
        </w:rPr>
        <w:t>7</w:t>
      </w:r>
      <w:r w:rsidR="00FA2CBA" w:rsidRPr="006564E0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AB32D1">
        <w:rPr>
          <w:rFonts w:ascii="Calibri" w:hAnsi="Calibri"/>
          <w:b/>
          <w:sz w:val="22"/>
          <w:szCs w:val="22"/>
        </w:rPr>
        <w:t>1</w:t>
      </w:r>
      <w:r w:rsidR="002B3971">
        <w:rPr>
          <w:rFonts w:ascii="Calibri" w:hAnsi="Calibri"/>
          <w:b/>
          <w:sz w:val="22"/>
          <w:szCs w:val="22"/>
        </w:rPr>
        <w:t>. 201</w:t>
      </w:r>
      <w:r w:rsidR="008516F6">
        <w:rPr>
          <w:rFonts w:ascii="Calibri" w:hAnsi="Calibri"/>
          <w:b/>
          <w:sz w:val="22"/>
          <w:szCs w:val="22"/>
        </w:rPr>
        <w:t>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6564E0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6564E0" w:rsidRPr="006051CC" w:rsidRDefault="006564E0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6564E0" w:rsidRPr="002F0776" w:rsidRDefault="006564E0" w:rsidP="006564E0">
      <w:pPr>
        <w:ind w:left="426"/>
        <w:jc w:val="both"/>
        <w:rPr>
          <w:rFonts w:ascii="Calibri" w:hAnsi="Calibri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Smlouva nabývá platnosti dnem jejího podpisu oběma smluvními stranami. </w:t>
      </w:r>
    </w:p>
    <w:p w:rsidR="006564E0" w:rsidRDefault="006564E0" w:rsidP="006564E0">
      <w:pPr>
        <w:ind w:left="426"/>
        <w:jc w:val="both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Smlouva nabývá účinnosti dnem jejího podpisu oběma smluvními stranami. Pro případ, že bude smlouva uzavřena po 30. 6. 2017, nabývá smlouva účinnosti okamžikem jejího zveřejnění v registru smluv, přičemž s</w:t>
      </w:r>
      <w:r w:rsidRPr="002F0776">
        <w:rPr>
          <w:rFonts w:ascii="Calibri" w:hAnsi="Calibri"/>
          <w:sz w:val="22"/>
          <w:szCs w:val="22"/>
        </w:rPr>
        <w:t>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6564E0" w:rsidRPr="002F0776" w:rsidRDefault="006564E0" w:rsidP="006564E0">
      <w:pPr>
        <w:jc w:val="both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6564E0" w:rsidRPr="002F0776" w:rsidRDefault="006564E0" w:rsidP="006564E0">
      <w:pPr>
        <w:pStyle w:val="Odstavecseseznamem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6564E0" w:rsidRPr="002F0776" w:rsidRDefault="006564E0" w:rsidP="006564E0">
      <w:pPr>
        <w:jc w:val="both"/>
        <w:rPr>
          <w:rFonts w:ascii="Calibri" w:hAnsi="Calibri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6564E0" w:rsidRDefault="006564E0" w:rsidP="006564E0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6564E0" w:rsidRPr="003B2B91" w:rsidRDefault="006564E0" w:rsidP="006564E0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6564E0" w:rsidRPr="005A5D6E" w:rsidRDefault="006564E0" w:rsidP="006564E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6564E0" w:rsidRDefault="006564E0" w:rsidP="006564E0">
      <w:pPr>
        <w:pStyle w:val="Odstavecseseznamem"/>
        <w:rPr>
          <w:rFonts w:asciiTheme="minorHAnsi" w:hAnsiTheme="minorHAns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F230FE" w:rsidRPr="00F230FE" w:rsidRDefault="00F230FE" w:rsidP="00F230FE">
      <w:pPr>
        <w:jc w:val="both"/>
        <w:rPr>
          <w:rFonts w:asciiTheme="minorHAnsi" w:hAnsiTheme="minorHAnsi"/>
          <w:sz w:val="22"/>
          <w:szCs w:val="22"/>
        </w:rPr>
      </w:pPr>
      <w:r w:rsidRPr="00F230FE"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:rsidR="00F230FE" w:rsidRDefault="00F230FE" w:rsidP="00484E8E">
      <w:pPr>
        <w:jc w:val="both"/>
        <w:rPr>
          <w:rFonts w:asciiTheme="minorHAnsi" w:hAnsiTheme="minorHAnsi"/>
          <w:sz w:val="22"/>
          <w:szCs w:val="22"/>
        </w:rPr>
      </w:pPr>
    </w:p>
    <w:p w:rsidR="00F230FE" w:rsidRDefault="00F230FE" w:rsidP="00484E8E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6564E0" w:rsidRPr="00515D12" w:rsidRDefault="006564E0" w:rsidP="006564E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581417" w:rsidRDefault="00581417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Pr="00515D12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:rsidR="006564E0" w:rsidRPr="000A22E6" w:rsidRDefault="006564E0" w:rsidP="006564E0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 xml:space="preserve">Mgr. Ivana </w:t>
      </w:r>
      <w:proofErr w:type="spellStart"/>
      <w:r w:rsidRPr="000A22E6">
        <w:rPr>
          <w:rFonts w:ascii="Calibri" w:hAnsi="Calibri"/>
          <w:sz w:val="22"/>
          <w:szCs w:val="22"/>
        </w:rPr>
        <w:t>Liedermanová</w:t>
      </w:r>
      <w:proofErr w:type="spellEnd"/>
      <w:r w:rsidRPr="000A22E6">
        <w:rPr>
          <w:rFonts w:ascii="Calibri" w:hAnsi="Calibri"/>
          <w:sz w:val="22"/>
          <w:szCs w:val="22"/>
        </w:rPr>
        <w:tab/>
      </w:r>
      <w:r w:rsidR="004B7B70">
        <w:rPr>
          <w:rFonts w:ascii="Calibri" w:hAnsi="Calibri"/>
          <w:sz w:val="22"/>
          <w:szCs w:val="22"/>
        </w:rPr>
        <w:t>Tomáš Netolický</w:t>
      </w: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7E75D0">
        <w:rPr>
          <w:rFonts w:asciiTheme="minorHAnsi" w:hAnsiTheme="minorHAnsi"/>
          <w:sz w:val="20"/>
          <w:szCs w:val="20"/>
        </w:rPr>
        <w:tab/>
      </w:r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D75354">
        <w:rPr>
          <w:rFonts w:asciiTheme="minorHAnsi" w:hAnsiTheme="minorHAnsi"/>
          <w:sz w:val="20"/>
          <w:szCs w:val="20"/>
        </w:rPr>
        <w:t>2</w:t>
      </w:r>
      <w:r w:rsidR="007E75D0">
        <w:rPr>
          <w:rFonts w:asciiTheme="minorHAnsi" w:hAnsiTheme="minorHAnsi"/>
          <w:sz w:val="20"/>
          <w:szCs w:val="20"/>
        </w:rPr>
        <w:t>4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7E75D0">
        <w:rPr>
          <w:rFonts w:asciiTheme="minorHAnsi" w:hAnsiTheme="minorHAnsi"/>
          <w:sz w:val="20"/>
          <w:szCs w:val="20"/>
        </w:rPr>
        <w:t>1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</w:t>
      </w:r>
      <w:r w:rsidR="00D75354">
        <w:rPr>
          <w:rFonts w:asciiTheme="minorHAnsi" w:hAnsiTheme="minorHAnsi"/>
          <w:sz w:val="20"/>
          <w:szCs w:val="20"/>
        </w:rPr>
        <w:t>8</w:t>
      </w:r>
      <w:r w:rsidR="00FC2095">
        <w:rPr>
          <w:rFonts w:asciiTheme="minorHAnsi" w:hAnsiTheme="minorHAnsi"/>
          <w:sz w:val="20"/>
          <w:szCs w:val="20"/>
        </w:rPr>
        <w:t>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p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4B7B70" w:rsidRDefault="00F230FE" w:rsidP="00F230FE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lastRenderedPageBreak/>
        <w:t>Příloha č. 1 ke smlouvě o poskytnutí dotace</w:t>
      </w:r>
    </w:p>
    <w:p w:rsidR="00F230FE" w:rsidRDefault="001377B0" w:rsidP="00F230FE">
      <w:pPr>
        <w:rPr>
          <w:rFonts w:asciiTheme="minorHAnsi" w:hAnsiTheme="minorHAnsi"/>
          <w:sz w:val="20"/>
          <w:szCs w:val="20"/>
        </w:rPr>
      </w:pPr>
      <w:r w:rsidRPr="001377B0">
        <w:drawing>
          <wp:inline distT="0" distB="0" distL="0" distR="0">
            <wp:extent cx="5534025" cy="8810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30FE" w:rsidSect="00581417">
      <w:footerReference w:type="even" r:id="rId10"/>
      <w:footerReference w:type="default" r:id="rId11"/>
      <w:pgSz w:w="11907" w:h="16840" w:code="9"/>
      <w:pgMar w:top="964" w:right="1134" w:bottom="964" w:left="1134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1377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1377B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50899"/>
    <w:rsid w:val="0005457C"/>
    <w:rsid w:val="00080349"/>
    <w:rsid w:val="000A0147"/>
    <w:rsid w:val="000B79C0"/>
    <w:rsid w:val="000C5054"/>
    <w:rsid w:val="001001C1"/>
    <w:rsid w:val="00107834"/>
    <w:rsid w:val="00113C3D"/>
    <w:rsid w:val="00126D25"/>
    <w:rsid w:val="001377B0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6D8D"/>
    <w:rsid w:val="002F00F9"/>
    <w:rsid w:val="00310AEF"/>
    <w:rsid w:val="00322DD6"/>
    <w:rsid w:val="00346869"/>
    <w:rsid w:val="00347987"/>
    <w:rsid w:val="0038224A"/>
    <w:rsid w:val="003B5C4F"/>
    <w:rsid w:val="003E591D"/>
    <w:rsid w:val="003F7AC8"/>
    <w:rsid w:val="00420D16"/>
    <w:rsid w:val="004243B0"/>
    <w:rsid w:val="00443056"/>
    <w:rsid w:val="00484E8E"/>
    <w:rsid w:val="004B190A"/>
    <w:rsid w:val="004B7B70"/>
    <w:rsid w:val="004C2811"/>
    <w:rsid w:val="004E3C79"/>
    <w:rsid w:val="005501FD"/>
    <w:rsid w:val="005629B3"/>
    <w:rsid w:val="00571C32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564E0"/>
    <w:rsid w:val="00662BD3"/>
    <w:rsid w:val="00696A0E"/>
    <w:rsid w:val="006B11B7"/>
    <w:rsid w:val="006B1844"/>
    <w:rsid w:val="006C40A3"/>
    <w:rsid w:val="006D3843"/>
    <w:rsid w:val="006D5456"/>
    <w:rsid w:val="007109EF"/>
    <w:rsid w:val="00714C9F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75D0"/>
    <w:rsid w:val="007F765A"/>
    <w:rsid w:val="008149BC"/>
    <w:rsid w:val="00822EFA"/>
    <w:rsid w:val="00844BB2"/>
    <w:rsid w:val="008516F6"/>
    <w:rsid w:val="00861368"/>
    <w:rsid w:val="00877910"/>
    <w:rsid w:val="0088639C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57B05"/>
    <w:rsid w:val="00A60F23"/>
    <w:rsid w:val="00A973F6"/>
    <w:rsid w:val="00AA2AD7"/>
    <w:rsid w:val="00AA6D13"/>
    <w:rsid w:val="00AB00FB"/>
    <w:rsid w:val="00AB1762"/>
    <w:rsid w:val="00AB32D1"/>
    <w:rsid w:val="00AC65E8"/>
    <w:rsid w:val="00B075D7"/>
    <w:rsid w:val="00B10BC8"/>
    <w:rsid w:val="00B426A5"/>
    <w:rsid w:val="00B46E3A"/>
    <w:rsid w:val="00B7536D"/>
    <w:rsid w:val="00B9295E"/>
    <w:rsid w:val="00B92DD8"/>
    <w:rsid w:val="00BB297F"/>
    <w:rsid w:val="00BC20D4"/>
    <w:rsid w:val="00BC41E3"/>
    <w:rsid w:val="00BC5983"/>
    <w:rsid w:val="00C46811"/>
    <w:rsid w:val="00C8265D"/>
    <w:rsid w:val="00CD34B4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5354"/>
    <w:rsid w:val="00D76457"/>
    <w:rsid w:val="00D80C38"/>
    <w:rsid w:val="00DA3B85"/>
    <w:rsid w:val="00DB16DF"/>
    <w:rsid w:val="00DE74F5"/>
    <w:rsid w:val="00E10816"/>
    <w:rsid w:val="00E21A6E"/>
    <w:rsid w:val="00E22236"/>
    <w:rsid w:val="00E57D9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A846-2FB3-4153-B49E-070FFA7B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2101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8</cp:revision>
  <cp:lastPrinted>2018-01-17T06:19:00Z</cp:lastPrinted>
  <dcterms:created xsi:type="dcterms:W3CDTF">2018-01-16T06:56:00Z</dcterms:created>
  <dcterms:modified xsi:type="dcterms:W3CDTF">2018-02-01T10:02:00Z</dcterms:modified>
</cp:coreProperties>
</file>