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DA" w:rsidRDefault="000412DA" w:rsidP="00692F33">
      <w:pPr>
        <w:pStyle w:val="Nadpis1"/>
        <w:rPr>
          <w:rFonts w:ascii="Arial" w:hAnsi="Arial"/>
          <w:sz w:val="36"/>
          <w:szCs w:val="36"/>
        </w:rPr>
      </w:pPr>
    </w:p>
    <w:p w:rsidR="007975FD" w:rsidRPr="007975FD" w:rsidRDefault="007975FD" w:rsidP="007975FD"/>
    <w:p w:rsidR="00692F33" w:rsidRPr="0094419B" w:rsidRDefault="00D96952" w:rsidP="00692F33">
      <w:pPr>
        <w:pStyle w:val="Nadpis1"/>
        <w:rPr>
          <w:rFonts w:ascii="Arial" w:hAnsi="Arial"/>
          <w:sz w:val="36"/>
          <w:szCs w:val="36"/>
        </w:rPr>
      </w:pPr>
      <w:r w:rsidRPr="0094419B">
        <w:rPr>
          <w:rFonts w:ascii="Arial" w:hAnsi="Arial"/>
          <w:sz w:val="36"/>
          <w:szCs w:val="36"/>
        </w:rPr>
        <w:t xml:space="preserve">Rámcová </w:t>
      </w:r>
      <w:r w:rsidR="0055260C">
        <w:rPr>
          <w:rFonts w:ascii="Arial" w:hAnsi="Arial"/>
          <w:sz w:val="36"/>
          <w:szCs w:val="36"/>
        </w:rPr>
        <w:t>s</w:t>
      </w:r>
      <w:r w:rsidR="00692F33" w:rsidRPr="0094419B">
        <w:rPr>
          <w:rFonts w:ascii="Arial" w:hAnsi="Arial"/>
          <w:sz w:val="36"/>
          <w:szCs w:val="36"/>
        </w:rPr>
        <w:t>mlouva</w:t>
      </w:r>
      <w:r w:rsidRPr="0094419B">
        <w:rPr>
          <w:rFonts w:ascii="Arial" w:hAnsi="Arial"/>
          <w:sz w:val="36"/>
          <w:szCs w:val="36"/>
        </w:rPr>
        <w:t xml:space="preserve"> o </w:t>
      </w:r>
      <w:r w:rsidR="0055260C">
        <w:rPr>
          <w:rFonts w:ascii="Arial" w:hAnsi="Arial"/>
          <w:sz w:val="36"/>
          <w:szCs w:val="36"/>
        </w:rPr>
        <w:t>poskytování servisních služeb</w:t>
      </w:r>
    </w:p>
    <w:p w:rsidR="00692F33" w:rsidRPr="0094419B" w:rsidRDefault="00FE6AF7" w:rsidP="00692F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servisní prohlídky</w:t>
      </w:r>
      <w:r w:rsidR="0053313F" w:rsidRPr="0094419B">
        <w:rPr>
          <w:rFonts w:ascii="Arial" w:hAnsi="Arial" w:cs="Arial"/>
          <w:b/>
          <w:bCs/>
          <w:sz w:val="28"/>
          <w:szCs w:val="28"/>
        </w:rPr>
        <w:t xml:space="preserve"> </w:t>
      </w:r>
      <w:r w:rsidR="00C35624">
        <w:rPr>
          <w:rFonts w:ascii="Arial" w:hAnsi="Arial" w:cs="Arial"/>
          <w:b/>
          <w:bCs/>
          <w:sz w:val="28"/>
          <w:szCs w:val="28"/>
        </w:rPr>
        <w:t>kolového nakladače</w:t>
      </w:r>
      <w:r w:rsidR="0053313F" w:rsidRPr="0094419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KOMATSU</w:t>
      </w:r>
      <w:r w:rsidR="00DC1EAB">
        <w:rPr>
          <w:rFonts w:ascii="Arial" w:hAnsi="Arial" w:cs="Arial"/>
          <w:b/>
          <w:bCs/>
          <w:sz w:val="28"/>
          <w:szCs w:val="28"/>
        </w:rPr>
        <w:t xml:space="preserve"> WA470-8</w:t>
      </w:r>
    </w:p>
    <w:p w:rsidR="0053313F" w:rsidRPr="0053313F" w:rsidRDefault="0053313F" w:rsidP="00692F33">
      <w:pPr>
        <w:jc w:val="center"/>
        <w:rPr>
          <w:rFonts w:ascii="Arial" w:hAnsi="Arial" w:cs="Arial"/>
          <w:b/>
          <w:bCs/>
        </w:rPr>
      </w:pPr>
    </w:p>
    <w:p w:rsidR="00AA00BC" w:rsidRDefault="00DC1AC8" w:rsidP="000412DA">
      <w:pPr>
        <w:pStyle w:val="Zkladntext2"/>
      </w:pPr>
      <w:r>
        <w:t xml:space="preserve">uzavřená dle ustanovení § </w:t>
      </w:r>
      <w:r w:rsidR="0053313F">
        <w:t xml:space="preserve">1746 odst. 2 </w:t>
      </w:r>
      <w:r>
        <w:t>zák</w:t>
      </w:r>
      <w:r w:rsidR="003D5E17">
        <w:t>ona</w:t>
      </w:r>
      <w:r>
        <w:t xml:space="preserve"> č. 89/2012</w:t>
      </w:r>
      <w:r w:rsidR="00692F33">
        <w:t xml:space="preserve"> Sb., </w:t>
      </w:r>
      <w:r>
        <w:t>občanský zák</w:t>
      </w:r>
      <w:r w:rsidR="003D5E17">
        <w:t xml:space="preserve">oník, v platném znění </w:t>
      </w:r>
      <w:r>
        <w:t xml:space="preserve">mezi </w:t>
      </w:r>
      <w:r w:rsidR="00692F33">
        <w:t>těmito smluvními stranami:</w:t>
      </w:r>
      <w:r w:rsidR="00751DCA">
        <w:tab/>
      </w:r>
      <w:r w:rsidR="00751DCA">
        <w:tab/>
      </w:r>
    </w:p>
    <w:p w:rsidR="00692F33" w:rsidRDefault="00692F33" w:rsidP="00FF0756">
      <w:pPr>
        <w:pStyle w:val="Obsah5"/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8F69C7" w:rsidRDefault="008F69C7" w:rsidP="008F69C7">
      <w:pPr>
        <w:pStyle w:val="Obsah5"/>
      </w:pPr>
      <w:r>
        <w:t>Obchodní firma:             DIAMO, státní podnik</w:t>
      </w:r>
    </w:p>
    <w:p w:rsidR="008F69C7" w:rsidRDefault="008F69C7" w:rsidP="008F69C7">
      <w:pPr>
        <w:pStyle w:val="Obsah5"/>
      </w:pPr>
      <w:r>
        <w:t xml:space="preserve">Sídlo:                     </w:t>
      </w:r>
      <w:r>
        <w:tab/>
        <w:t xml:space="preserve">    Máchova 201, 471 27  Stráž pod Ralskem</w:t>
      </w:r>
    </w:p>
    <w:p w:rsidR="008F69C7" w:rsidRDefault="008F69C7" w:rsidP="008F69C7">
      <w:pPr>
        <w:pStyle w:val="Obsah5"/>
      </w:pPr>
      <w:r>
        <w:t xml:space="preserve">Zastoupený:          </w:t>
      </w:r>
      <w:r>
        <w:tab/>
        <w:t xml:space="preserve">    Ing. Josefem Havelkou, vedoucím odštěpného závodu ODRA</w:t>
      </w:r>
    </w:p>
    <w:p w:rsidR="008F69C7" w:rsidRDefault="008F69C7" w:rsidP="008F69C7">
      <w:pPr>
        <w:pStyle w:val="Obsah5"/>
      </w:pPr>
      <w:r>
        <w:t xml:space="preserve">Týká se:                </w:t>
      </w:r>
      <w:r>
        <w:tab/>
        <w:t xml:space="preserve">    DIAMO, státní podnik, odštěpný závod ODRA</w:t>
      </w:r>
    </w:p>
    <w:p w:rsidR="008F69C7" w:rsidRDefault="008F69C7" w:rsidP="008F69C7">
      <w:pPr>
        <w:pStyle w:val="Obsah5"/>
      </w:pPr>
      <w:r>
        <w:t xml:space="preserve">                              </w:t>
      </w:r>
      <w:r>
        <w:tab/>
        <w:t xml:space="preserve">    Sirotčí 1145/7, Vítkovice, 703 00  Ostrava</w:t>
      </w:r>
    </w:p>
    <w:p w:rsidR="008F69C7" w:rsidRDefault="008F69C7" w:rsidP="008F69C7">
      <w:pPr>
        <w:pStyle w:val="Obsah5"/>
      </w:pPr>
      <w:r>
        <w:t xml:space="preserve">IČO:                         </w:t>
      </w:r>
      <w:r>
        <w:tab/>
        <w:t xml:space="preserve">    00002739</w:t>
      </w:r>
    </w:p>
    <w:p w:rsidR="008F69C7" w:rsidRDefault="008F69C7" w:rsidP="008F69C7">
      <w:pPr>
        <w:pStyle w:val="Obsah5"/>
      </w:pPr>
      <w:r>
        <w:t xml:space="preserve">DIČ:                      </w:t>
      </w:r>
      <w:r>
        <w:tab/>
        <w:t xml:space="preserve">    CZ00002739, plátce DPH</w:t>
      </w:r>
    </w:p>
    <w:p w:rsidR="008F69C7" w:rsidRDefault="008F69C7" w:rsidP="008F69C7">
      <w:pPr>
        <w:pStyle w:val="Obsah5"/>
      </w:pPr>
      <w:r>
        <w:t xml:space="preserve">Bankovní spojení: </w:t>
      </w:r>
      <w:r>
        <w:tab/>
        <w:t xml:space="preserve">    </w:t>
      </w:r>
      <w:r w:rsidR="00C0480A">
        <w:t>xxxxxxxxxxxxxxxxxxxxxxxxxxxxxxx</w:t>
      </w:r>
    </w:p>
    <w:p w:rsidR="008F69C7" w:rsidRDefault="008F69C7" w:rsidP="008F69C7">
      <w:pPr>
        <w:pStyle w:val="Obsah5"/>
      </w:pPr>
      <w:r>
        <w:t xml:space="preserve">Číslo účtu:             </w:t>
      </w:r>
      <w:r>
        <w:tab/>
        <w:t xml:space="preserve">    </w:t>
      </w:r>
      <w:r w:rsidR="00C0480A">
        <w:t>xxxxxxxxxxxxxxxxxx</w:t>
      </w:r>
    </w:p>
    <w:p w:rsidR="008F69C7" w:rsidRDefault="008F69C7" w:rsidP="008F69C7">
      <w:pPr>
        <w:pStyle w:val="Obsah5"/>
      </w:pPr>
      <w:r>
        <w:t xml:space="preserve">                              </w:t>
      </w:r>
      <w:r>
        <w:tab/>
        <w:t xml:space="preserve">    Zapsaný u Krajského soudu v Ostravě oddíl A X, vložka 642</w:t>
      </w:r>
    </w:p>
    <w:p w:rsidR="00396947" w:rsidRDefault="00396947" w:rsidP="0039694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FF0756" w:rsidRDefault="00FF0756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55260C">
        <w:rPr>
          <w:rFonts w:ascii="Arial" w:hAnsi="Arial"/>
          <w:b/>
          <w:sz w:val="22"/>
        </w:rPr>
        <w:t>Poskytovatelem</w:t>
      </w:r>
      <w:r>
        <w:rPr>
          <w:rFonts w:ascii="Arial" w:hAnsi="Arial"/>
          <w:b/>
          <w:sz w:val="22"/>
        </w:rPr>
        <w:t>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FF0756">
      <w:pPr>
        <w:pStyle w:val="Obsah5"/>
      </w:pPr>
      <w:r>
        <w:t>Obchodní firma</w:t>
      </w:r>
      <w:r w:rsidR="00DC1AC8">
        <w:t xml:space="preserve">:      </w:t>
      </w:r>
      <w:r>
        <w:t xml:space="preserve">         </w:t>
      </w:r>
      <w:r w:rsidR="00EE3C93" w:rsidRPr="00A62E3A">
        <w:t>KUHN</w:t>
      </w:r>
      <w:r w:rsidR="00AC74AD">
        <w:t xml:space="preserve"> - </w:t>
      </w:r>
      <w:r w:rsidR="00EE3C93" w:rsidRPr="00A62E3A">
        <w:t xml:space="preserve"> </w:t>
      </w:r>
      <w:r w:rsidR="00AC74AD">
        <w:t>BOHEMIA</w:t>
      </w:r>
      <w:r w:rsidR="00EE3C93" w:rsidRPr="00A62E3A">
        <w:t xml:space="preserve"> a.s.</w:t>
      </w:r>
    </w:p>
    <w:p w:rsidR="003D5E17" w:rsidRDefault="00692F33" w:rsidP="00AC74AD">
      <w:pPr>
        <w:pStyle w:val="Obsah5"/>
      </w:pPr>
      <w:r>
        <w:t>Sídlo:</w:t>
      </w:r>
      <w:r>
        <w:tab/>
      </w:r>
      <w:r w:rsidR="00DC1AC8">
        <w:t xml:space="preserve">      </w:t>
      </w:r>
      <w:r w:rsidR="00FA20B6">
        <w:t>č.p. 299, 251 01 Čestlice</w:t>
      </w:r>
    </w:p>
    <w:p w:rsidR="00692F33" w:rsidRDefault="00692F33" w:rsidP="00FF0756">
      <w:pPr>
        <w:pStyle w:val="Obsah5"/>
        <w:jc w:val="left"/>
      </w:pPr>
      <w:r>
        <w:t xml:space="preserve">Zastoupený: </w:t>
      </w:r>
      <w:r>
        <w:tab/>
      </w:r>
      <w:r w:rsidR="003D5E17">
        <w:t xml:space="preserve">      </w:t>
      </w:r>
      <w:r w:rsidR="00FE6AF7" w:rsidRPr="00A62E3A">
        <w:t>Ing. Franti</w:t>
      </w:r>
      <w:r w:rsidR="006F32B5">
        <w:t>šk</w:t>
      </w:r>
      <w:r w:rsidR="00050716">
        <w:t>em</w:t>
      </w:r>
      <w:r w:rsidR="006F32B5">
        <w:t xml:space="preserve"> Zemčík</w:t>
      </w:r>
      <w:r w:rsidR="00050716">
        <w:t>em</w:t>
      </w:r>
      <w:r w:rsidR="006F32B5">
        <w:t xml:space="preserve"> na základě plné moci</w:t>
      </w:r>
      <w:r w:rsidR="002366D2">
        <w:t xml:space="preserve"> ze dne </w:t>
      </w:r>
      <w:r w:rsidR="007C6B6C">
        <w:t>8</w:t>
      </w:r>
      <w:r w:rsidR="002366D2">
        <w:t>.</w:t>
      </w:r>
      <w:r w:rsidR="007C6B6C">
        <w:t>2.</w:t>
      </w:r>
      <w:r w:rsidR="002366D2">
        <w:t>201</w:t>
      </w:r>
      <w:r w:rsidR="007C6B6C">
        <w:t>8</w:t>
      </w:r>
    </w:p>
    <w:p w:rsidR="00692F33" w:rsidRDefault="00692F33" w:rsidP="00FF0756">
      <w:pPr>
        <w:pStyle w:val="Obsah5"/>
      </w:pPr>
      <w:r>
        <w:t>IČ</w:t>
      </w:r>
      <w:r w:rsidR="00FA20B6">
        <w:t>O</w:t>
      </w:r>
      <w:r>
        <w:t xml:space="preserve">: </w:t>
      </w:r>
      <w:r>
        <w:tab/>
      </w:r>
      <w:r w:rsidR="00DC1AC8">
        <w:t xml:space="preserve">      </w:t>
      </w:r>
      <w:r w:rsidR="00EE3C93" w:rsidRPr="00A62E3A">
        <w:t>45242691</w:t>
      </w:r>
    </w:p>
    <w:p w:rsidR="00692F33" w:rsidRDefault="00692F33" w:rsidP="00FF0756">
      <w:pPr>
        <w:pStyle w:val="Obsah5"/>
      </w:pPr>
      <w:r>
        <w:t xml:space="preserve">DIČ: </w:t>
      </w:r>
      <w:r>
        <w:tab/>
      </w:r>
      <w:r w:rsidR="00DC1AC8">
        <w:t xml:space="preserve">      </w:t>
      </w:r>
      <w:r w:rsidR="00EE3C93" w:rsidRPr="00A62E3A">
        <w:t>CZ45242691</w:t>
      </w:r>
      <w:r w:rsidR="008F69C7">
        <w:t>, plátce DPH</w:t>
      </w:r>
    </w:p>
    <w:p w:rsidR="00692F33" w:rsidRDefault="00692F33" w:rsidP="00FF0756">
      <w:pPr>
        <w:pStyle w:val="Obsah5"/>
      </w:pPr>
      <w:r>
        <w:t xml:space="preserve">Bankovní spojení: </w:t>
      </w:r>
      <w:r>
        <w:tab/>
      </w:r>
      <w:r w:rsidR="00DC1AC8">
        <w:t xml:space="preserve">      </w:t>
      </w:r>
      <w:r w:rsidR="00C0480A">
        <w:t>xxxxxxxxxxxxxxxx</w:t>
      </w:r>
    </w:p>
    <w:p w:rsidR="00692F33" w:rsidRDefault="00DC1AC8" w:rsidP="00FF0756">
      <w:pPr>
        <w:pStyle w:val="Obsah5"/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610E5A">
        <w:t xml:space="preserve"> </w:t>
      </w:r>
      <w:r w:rsidR="00C0480A">
        <w:t>xxxxxxxxxxxxxxxx</w:t>
      </w:r>
    </w:p>
    <w:p w:rsidR="003D5E17" w:rsidRDefault="00692F33" w:rsidP="00FF0756">
      <w:pPr>
        <w:pStyle w:val="Obsah5"/>
      </w:pPr>
      <w:r>
        <w:t xml:space="preserve">                                   </w:t>
      </w:r>
      <w:r w:rsidR="00DC1AC8">
        <w:t xml:space="preserve">      </w:t>
      </w:r>
      <w:r w:rsidR="00EE3C93" w:rsidRPr="00A62E3A">
        <w:t>Zapsaný u Městského soudu v Praze, oddíl B, vložka 1180</w:t>
      </w:r>
    </w:p>
    <w:p w:rsidR="00692F33" w:rsidRPr="00754156" w:rsidRDefault="003D5E17" w:rsidP="00692F33">
      <w:pPr>
        <w:rPr>
          <w:rFonts w:ascii="Arial" w:hAnsi="Arial" w:cs="Arial"/>
          <w:sz w:val="22"/>
          <w:szCs w:val="22"/>
        </w:rPr>
      </w:pPr>
      <w:r w:rsidRPr="003D5E17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692F33" w:rsidRPr="00396947" w:rsidRDefault="00396947" w:rsidP="0039694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/dále jen </w:t>
      </w:r>
      <w:r w:rsidR="00B02085">
        <w:rPr>
          <w:rFonts w:ascii="Arial" w:hAnsi="Arial" w:cs="Arial"/>
          <w:bCs/>
          <w:sz w:val="22"/>
        </w:rPr>
        <w:t>„</w:t>
      </w:r>
      <w:r w:rsidR="0055260C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/</w:t>
      </w:r>
    </w:p>
    <w:p w:rsidR="00057B11" w:rsidRDefault="00057B1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692F33" w:rsidRDefault="00692F33" w:rsidP="00057B11">
      <w:pPr>
        <w:pStyle w:val="Zkladntextodsazen"/>
        <w:numPr>
          <w:ilvl w:val="12"/>
          <w:numId w:val="0"/>
        </w:numPr>
        <w:spacing w:before="240"/>
        <w:jc w:val="center"/>
        <w:rPr>
          <w:b/>
        </w:rPr>
      </w:pPr>
      <w:r>
        <w:rPr>
          <w:b/>
        </w:rPr>
        <w:lastRenderedPageBreak/>
        <w:t>I.</w:t>
      </w:r>
    </w:p>
    <w:p w:rsidR="00692F33" w:rsidRDefault="00692F33" w:rsidP="00057B11">
      <w:pPr>
        <w:pStyle w:val="Nadpis3"/>
        <w:numPr>
          <w:ilvl w:val="12"/>
          <w:numId w:val="0"/>
        </w:numPr>
        <w:spacing w:after="120"/>
      </w:pPr>
      <w:r>
        <w:t>Předmět plnění</w:t>
      </w:r>
    </w:p>
    <w:p w:rsidR="00F72ABB" w:rsidRDefault="00F72ABB" w:rsidP="00F72ABB"/>
    <w:p w:rsidR="00F72ABB" w:rsidRDefault="00F72ABB" w:rsidP="00F72A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CPV : </w:t>
      </w:r>
      <w:r w:rsidR="00EE3C93">
        <w:rPr>
          <w:rFonts w:ascii="Arial" w:hAnsi="Arial" w:cs="Arial"/>
        </w:rPr>
        <w:t>50110000-9</w:t>
      </w:r>
      <w:r w:rsidR="00D33898">
        <w:rPr>
          <w:rFonts w:ascii="Arial" w:hAnsi="Arial" w:cs="Arial"/>
        </w:rPr>
        <w:t xml:space="preserve">           CZ-CPA: 45.20</w:t>
      </w:r>
    </w:p>
    <w:p w:rsidR="00C303D7" w:rsidRPr="00F72ABB" w:rsidRDefault="00C303D7" w:rsidP="00F72ABB">
      <w:pPr>
        <w:jc w:val="center"/>
        <w:rPr>
          <w:rFonts w:ascii="Arial" w:hAnsi="Arial" w:cs="Arial"/>
        </w:rPr>
      </w:pPr>
    </w:p>
    <w:p w:rsidR="00D5747A" w:rsidRPr="00F37A13" w:rsidRDefault="00EE3C93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 xml:space="preserve">Předmětem této smlouvy je provádění pravidelných servisních prohlídek </w:t>
      </w:r>
      <w:r w:rsidR="00AE1F68">
        <w:rPr>
          <w:rFonts w:ascii="Arial" w:hAnsi="Arial" w:cs="Arial"/>
          <w:sz w:val="22"/>
          <w:szCs w:val="22"/>
        </w:rPr>
        <w:t>kolového</w:t>
      </w:r>
      <w:r w:rsidR="00AE1F68" w:rsidRPr="00A61FEA">
        <w:rPr>
          <w:rFonts w:ascii="Arial" w:hAnsi="Arial" w:cs="Arial"/>
          <w:sz w:val="22"/>
          <w:szCs w:val="22"/>
        </w:rPr>
        <w:t xml:space="preserve"> nakladač</w:t>
      </w:r>
      <w:r w:rsidR="00AE1F68">
        <w:rPr>
          <w:rFonts w:ascii="Arial" w:hAnsi="Arial" w:cs="Arial"/>
          <w:sz w:val="22"/>
          <w:szCs w:val="22"/>
        </w:rPr>
        <w:t>e</w:t>
      </w:r>
      <w:r w:rsidR="00AE1F68" w:rsidRPr="00F37A13">
        <w:rPr>
          <w:rFonts w:ascii="Arial" w:hAnsi="Arial" w:cs="Arial"/>
          <w:sz w:val="22"/>
          <w:szCs w:val="22"/>
        </w:rPr>
        <w:t xml:space="preserve"> </w:t>
      </w:r>
      <w:r w:rsidRPr="00F37A13">
        <w:rPr>
          <w:rFonts w:ascii="Arial" w:hAnsi="Arial" w:cs="Arial"/>
          <w:sz w:val="22"/>
          <w:szCs w:val="22"/>
        </w:rPr>
        <w:t>KOMATSU</w:t>
      </w:r>
      <w:r w:rsidR="00AE1F68" w:rsidRPr="00A61FEA">
        <w:rPr>
          <w:rFonts w:ascii="Arial" w:hAnsi="Arial" w:cs="Arial"/>
          <w:sz w:val="22"/>
          <w:szCs w:val="22"/>
        </w:rPr>
        <w:t xml:space="preserve"> WA470-8</w:t>
      </w:r>
      <w:r w:rsidR="005B5063">
        <w:rPr>
          <w:rFonts w:ascii="Arial" w:hAnsi="Arial" w:cs="Arial"/>
          <w:sz w:val="22"/>
          <w:szCs w:val="22"/>
        </w:rPr>
        <w:t xml:space="preserve"> </w:t>
      </w:r>
      <w:r w:rsidR="00265B8D">
        <w:rPr>
          <w:rFonts w:ascii="Arial" w:hAnsi="Arial" w:cs="Arial"/>
          <w:sz w:val="22"/>
          <w:szCs w:val="22"/>
        </w:rPr>
        <w:t>(</w:t>
      </w:r>
      <w:r w:rsidR="005B5063">
        <w:rPr>
          <w:rFonts w:ascii="Arial" w:hAnsi="Arial" w:cs="Arial"/>
          <w:sz w:val="22"/>
          <w:szCs w:val="22"/>
        </w:rPr>
        <w:t>dále také „stavební stroj“</w:t>
      </w:r>
      <w:r w:rsidR="00265B8D">
        <w:rPr>
          <w:rFonts w:ascii="Arial" w:hAnsi="Arial" w:cs="Arial"/>
          <w:sz w:val="22"/>
          <w:szCs w:val="22"/>
        </w:rPr>
        <w:t>)</w:t>
      </w:r>
      <w:r w:rsidR="00AE1F68">
        <w:rPr>
          <w:rFonts w:ascii="Arial" w:hAnsi="Arial" w:cs="Arial"/>
          <w:sz w:val="22"/>
          <w:szCs w:val="22"/>
        </w:rPr>
        <w:t xml:space="preserve">, </w:t>
      </w:r>
      <w:r w:rsidRPr="00F37A13">
        <w:rPr>
          <w:rFonts w:ascii="Arial" w:hAnsi="Arial" w:cs="Arial"/>
          <w:sz w:val="22"/>
          <w:szCs w:val="22"/>
        </w:rPr>
        <w:t>kter</w:t>
      </w:r>
      <w:r w:rsidR="00AE1F68">
        <w:rPr>
          <w:rFonts w:ascii="Arial" w:hAnsi="Arial" w:cs="Arial"/>
          <w:sz w:val="22"/>
          <w:szCs w:val="22"/>
        </w:rPr>
        <w:t>ý</w:t>
      </w:r>
      <w:r w:rsidRPr="00F37A13">
        <w:rPr>
          <w:rFonts w:ascii="Arial" w:hAnsi="Arial" w:cs="Arial"/>
          <w:sz w:val="22"/>
          <w:szCs w:val="22"/>
        </w:rPr>
        <w:t xml:space="preserve"> objednatel zakoupil od poskytovatele v roce 201</w:t>
      </w:r>
      <w:r w:rsidR="00AE1F68">
        <w:rPr>
          <w:rFonts w:ascii="Arial" w:hAnsi="Arial" w:cs="Arial"/>
          <w:sz w:val="22"/>
          <w:szCs w:val="22"/>
        </w:rPr>
        <w:t>7</w:t>
      </w:r>
      <w:r w:rsidRPr="00F37A13">
        <w:rPr>
          <w:rFonts w:ascii="Arial" w:hAnsi="Arial" w:cs="Arial"/>
          <w:sz w:val="22"/>
          <w:szCs w:val="22"/>
        </w:rPr>
        <w:t xml:space="preserve">, po </w:t>
      </w:r>
      <w:r w:rsidR="0055260C">
        <w:rPr>
          <w:rFonts w:ascii="Arial" w:hAnsi="Arial" w:cs="Arial"/>
          <w:sz w:val="22"/>
          <w:szCs w:val="22"/>
        </w:rPr>
        <w:t>dosažení</w:t>
      </w:r>
      <w:r w:rsidRPr="00F37A13">
        <w:rPr>
          <w:rFonts w:ascii="Arial" w:hAnsi="Arial" w:cs="Arial"/>
          <w:sz w:val="22"/>
          <w:szCs w:val="22"/>
        </w:rPr>
        <w:t xml:space="preserve"> předepsaného </w:t>
      </w:r>
      <w:r w:rsidR="0055260C">
        <w:rPr>
          <w:rFonts w:ascii="Arial" w:hAnsi="Arial" w:cs="Arial"/>
          <w:sz w:val="22"/>
          <w:szCs w:val="22"/>
        </w:rPr>
        <w:t xml:space="preserve">limitu </w:t>
      </w:r>
      <w:r w:rsidRPr="00F37A13">
        <w:rPr>
          <w:rFonts w:ascii="Arial" w:hAnsi="Arial" w:cs="Arial"/>
          <w:sz w:val="22"/>
          <w:szCs w:val="22"/>
        </w:rPr>
        <w:t xml:space="preserve">počtu </w:t>
      </w:r>
      <w:r w:rsidR="0055260C">
        <w:rPr>
          <w:rFonts w:ascii="Arial" w:hAnsi="Arial" w:cs="Arial"/>
          <w:sz w:val="22"/>
          <w:szCs w:val="22"/>
        </w:rPr>
        <w:t>provozních hodin (</w:t>
      </w:r>
      <w:r w:rsidRPr="00F37A13">
        <w:rPr>
          <w:rFonts w:ascii="Arial" w:hAnsi="Arial" w:cs="Arial"/>
          <w:sz w:val="22"/>
          <w:szCs w:val="22"/>
        </w:rPr>
        <w:t xml:space="preserve">motohodin </w:t>
      </w:r>
      <w:r w:rsidR="0055260C">
        <w:rPr>
          <w:rFonts w:ascii="Arial" w:hAnsi="Arial" w:cs="Arial"/>
          <w:sz w:val="22"/>
          <w:szCs w:val="22"/>
        </w:rPr>
        <w:t xml:space="preserve">- </w:t>
      </w:r>
      <w:r w:rsidRPr="00F37A13">
        <w:rPr>
          <w:rFonts w:ascii="Arial" w:hAnsi="Arial" w:cs="Arial"/>
          <w:sz w:val="22"/>
          <w:szCs w:val="22"/>
        </w:rPr>
        <w:t xml:space="preserve">Mth), a to v rozsahu dle příruček pro provoz a údržbu stavebních strojů KOMATSU, během záruční doby, která činí 72 měsíců ode dne zahájení provozu </w:t>
      </w:r>
      <w:r w:rsidR="00AE1F68">
        <w:rPr>
          <w:rFonts w:ascii="Arial" w:hAnsi="Arial" w:cs="Arial"/>
          <w:sz w:val="22"/>
          <w:szCs w:val="22"/>
        </w:rPr>
        <w:t>stroje</w:t>
      </w:r>
      <w:r w:rsidRPr="00F37A13">
        <w:rPr>
          <w:rFonts w:ascii="Arial" w:hAnsi="Arial" w:cs="Arial"/>
          <w:sz w:val="22"/>
          <w:szCs w:val="22"/>
        </w:rPr>
        <w:t>, nebo 10 000 motohodin (podle toho, co nastane dříve).</w:t>
      </w:r>
    </w:p>
    <w:p w:rsidR="00EE3C93" w:rsidRPr="00D54D3E" w:rsidRDefault="00EE3C93" w:rsidP="00F37A13">
      <w:pPr>
        <w:spacing w:before="60"/>
        <w:ind w:left="567" w:right="74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Identifikace stroj</w:t>
      </w:r>
      <w:r w:rsidR="00AE1F68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a bližší specifikace intervalu a ceny jeh</w:t>
      </w:r>
      <w:r w:rsidR="00AE1F68"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 xml:space="preserve"> pravidelných servisních prohlídek je uvedena v příloze </w:t>
      </w:r>
      <w:r w:rsidR="00F224FA">
        <w:rPr>
          <w:rFonts w:ascii="Arial" w:hAnsi="Arial"/>
          <w:sz w:val="22"/>
          <w:szCs w:val="22"/>
        </w:rPr>
        <w:t>„</w:t>
      </w:r>
      <w:r w:rsidR="00F224FA">
        <w:rPr>
          <w:rFonts w:ascii="Arial" w:hAnsi="Arial" w:cs="Arial"/>
          <w:sz w:val="22"/>
        </w:rPr>
        <w:t>Intervaly a ceny servisních prohlídek“</w:t>
      </w:r>
      <w:r w:rsidR="00F224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této smlouvy.</w:t>
      </w:r>
    </w:p>
    <w:p w:rsidR="001C1BCD" w:rsidRPr="00F37A13" w:rsidRDefault="001C1BCD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 xml:space="preserve">Předmět </w:t>
      </w:r>
      <w:r w:rsidR="00C35624">
        <w:rPr>
          <w:rFonts w:ascii="Arial" w:hAnsi="Arial" w:cs="Arial"/>
          <w:sz w:val="22"/>
          <w:szCs w:val="22"/>
        </w:rPr>
        <w:t>plnění</w:t>
      </w:r>
      <w:r w:rsidR="00ED4AC1">
        <w:rPr>
          <w:rFonts w:ascii="Arial" w:hAnsi="Arial" w:cs="Arial"/>
          <w:sz w:val="22"/>
          <w:szCs w:val="22"/>
        </w:rPr>
        <w:t xml:space="preserve"> </w:t>
      </w:r>
      <w:r w:rsidRPr="00F37A13">
        <w:rPr>
          <w:rFonts w:ascii="Arial" w:hAnsi="Arial" w:cs="Arial"/>
          <w:sz w:val="22"/>
          <w:szCs w:val="22"/>
        </w:rPr>
        <w:t xml:space="preserve">zahrnuje též </w:t>
      </w:r>
      <w:r w:rsidR="005B5063">
        <w:rPr>
          <w:rFonts w:ascii="Arial" w:hAnsi="Arial" w:cs="Arial"/>
          <w:sz w:val="22"/>
          <w:szCs w:val="22"/>
        </w:rPr>
        <w:t xml:space="preserve">mj. </w:t>
      </w:r>
      <w:r w:rsidRPr="00F37A13">
        <w:rPr>
          <w:rFonts w:ascii="Arial" w:hAnsi="Arial" w:cs="Arial"/>
          <w:sz w:val="22"/>
          <w:szCs w:val="22"/>
        </w:rPr>
        <w:t xml:space="preserve">dodávku potřebných náhradních dílů </w:t>
      </w:r>
      <w:r w:rsidR="005B5063">
        <w:rPr>
          <w:rFonts w:ascii="Arial" w:hAnsi="Arial" w:cs="Arial"/>
          <w:sz w:val="22"/>
          <w:szCs w:val="22"/>
        </w:rPr>
        <w:t xml:space="preserve">včetně olejů, likvidaci odpadů, </w:t>
      </w:r>
      <w:r w:rsidRPr="00F37A13">
        <w:rPr>
          <w:rFonts w:ascii="Arial" w:hAnsi="Arial" w:cs="Arial"/>
          <w:sz w:val="22"/>
          <w:szCs w:val="22"/>
        </w:rPr>
        <w:t xml:space="preserve">dojezd mechanika </w:t>
      </w:r>
      <w:r w:rsidR="005B5063">
        <w:rPr>
          <w:rFonts w:ascii="Arial" w:hAnsi="Arial" w:cs="Arial"/>
          <w:sz w:val="22"/>
          <w:szCs w:val="22"/>
        </w:rPr>
        <w:t xml:space="preserve">na místo plnění </w:t>
      </w:r>
      <w:r w:rsidRPr="00F37A13">
        <w:rPr>
          <w:rFonts w:ascii="Arial" w:hAnsi="Arial" w:cs="Arial"/>
          <w:sz w:val="22"/>
          <w:szCs w:val="22"/>
        </w:rPr>
        <w:t xml:space="preserve">a rozbor olejových vzorků. Předmětem </w:t>
      </w:r>
      <w:r w:rsidR="00ED4AC1">
        <w:rPr>
          <w:rFonts w:ascii="Arial" w:hAnsi="Arial" w:cs="Arial"/>
          <w:sz w:val="22"/>
          <w:szCs w:val="22"/>
        </w:rPr>
        <w:t xml:space="preserve">plnění </w:t>
      </w:r>
      <w:r w:rsidRPr="00F37A13">
        <w:rPr>
          <w:rFonts w:ascii="Arial" w:hAnsi="Arial" w:cs="Arial"/>
          <w:sz w:val="22"/>
          <w:szCs w:val="22"/>
        </w:rPr>
        <w:t>není provádění údržby lopaty</w:t>
      </w:r>
      <w:r w:rsidR="00AE1F68">
        <w:rPr>
          <w:rFonts w:ascii="Arial" w:hAnsi="Arial" w:cs="Arial"/>
          <w:sz w:val="22"/>
          <w:szCs w:val="22"/>
        </w:rPr>
        <w:t xml:space="preserve"> a</w:t>
      </w:r>
      <w:r w:rsidRPr="00F37A13">
        <w:rPr>
          <w:rFonts w:ascii="Arial" w:hAnsi="Arial" w:cs="Arial"/>
          <w:sz w:val="22"/>
          <w:szCs w:val="22"/>
        </w:rPr>
        <w:t xml:space="preserve"> břitů</w:t>
      </w:r>
      <w:r w:rsidR="00AE1F68">
        <w:rPr>
          <w:rFonts w:ascii="Arial" w:hAnsi="Arial" w:cs="Arial"/>
          <w:sz w:val="22"/>
          <w:szCs w:val="22"/>
        </w:rPr>
        <w:t>.</w:t>
      </w:r>
    </w:p>
    <w:p w:rsidR="00EE3C93" w:rsidRPr="00F37A13" w:rsidRDefault="0055260C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1C1BCD" w:rsidRPr="00AC2F8C">
        <w:rPr>
          <w:rFonts w:ascii="Arial" w:hAnsi="Arial" w:cs="Arial"/>
          <w:sz w:val="22"/>
          <w:szCs w:val="22"/>
        </w:rPr>
        <w:t xml:space="preserve"> </w:t>
      </w:r>
      <w:r w:rsidR="001C1BCD" w:rsidRPr="00F37A13">
        <w:rPr>
          <w:rFonts w:ascii="Arial" w:hAnsi="Arial" w:cs="Arial"/>
          <w:sz w:val="22"/>
          <w:szCs w:val="22"/>
        </w:rPr>
        <w:t>použije při všech činnostech tvořících předmět této smlouvy výluč</w:t>
      </w:r>
      <w:r w:rsidR="00E33521">
        <w:rPr>
          <w:rFonts w:ascii="Arial" w:hAnsi="Arial" w:cs="Arial"/>
          <w:sz w:val="22"/>
          <w:szCs w:val="22"/>
        </w:rPr>
        <w:t>ně originálních náhradních dílů</w:t>
      </w:r>
      <w:r w:rsidR="001C1BCD" w:rsidRPr="00F37A13">
        <w:rPr>
          <w:rFonts w:ascii="Arial" w:hAnsi="Arial" w:cs="Arial"/>
          <w:sz w:val="22"/>
          <w:szCs w:val="22"/>
        </w:rPr>
        <w:t>.</w:t>
      </w:r>
    </w:p>
    <w:p w:rsidR="001C1BCD" w:rsidRDefault="0055260C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1C1BCD" w:rsidRPr="001C1BCD">
        <w:rPr>
          <w:rFonts w:ascii="Arial" w:hAnsi="Arial" w:cs="Arial"/>
          <w:sz w:val="22"/>
          <w:szCs w:val="22"/>
        </w:rPr>
        <w:t>se zavazuje provést dílo formou komplexní dodávky vlastními technickými prostředky a vlastními zaměstnanci, při respektování pokynů zodpovědných zaměstnanců DIAMO, s. p., o. z. ODRA a závazných podmínek stanovených pro autorizovaný servis stavebních strojů KOMATSU vydaných jejich výrobcem. Poskytovatel bude provádět veškeré servisní služby v souladu s doporučovanými a požadovanými postupy a standardy výrobce předmětn</w:t>
      </w:r>
      <w:r w:rsidR="00ED4AC1">
        <w:rPr>
          <w:rFonts w:ascii="Arial" w:hAnsi="Arial" w:cs="Arial"/>
          <w:sz w:val="22"/>
          <w:szCs w:val="22"/>
        </w:rPr>
        <w:t>ého</w:t>
      </w:r>
      <w:r w:rsidR="001C1BCD" w:rsidRPr="001C1BCD">
        <w:rPr>
          <w:rFonts w:ascii="Arial" w:hAnsi="Arial" w:cs="Arial"/>
          <w:sz w:val="22"/>
          <w:szCs w:val="22"/>
        </w:rPr>
        <w:t xml:space="preserve"> stavebníh</w:t>
      </w:r>
      <w:r w:rsidR="00ED4AC1">
        <w:rPr>
          <w:rFonts w:ascii="Arial" w:hAnsi="Arial" w:cs="Arial"/>
          <w:sz w:val="22"/>
          <w:szCs w:val="22"/>
        </w:rPr>
        <w:t>o</w:t>
      </w:r>
      <w:r w:rsidR="001C1BCD" w:rsidRPr="001C1BCD">
        <w:rPr>
          <w:rFonts w:ascii="Arial" w:hAnsi="Arial" w:cs="Arial"/>
          <w:sz w:val="22"/>
          <w:szCs w:val="22"/>
        </w:rPr>
        <w:t xml:space="preserve"> stroj</w:t>
      </w:r>
      <w:r w:rsidR="00ED4AC1">
        <w:rPr>
          <w:rFonts w:ascii="Arial" w:hAnsi="Arial" w:cs="Arial"/>
          <w:sz w:val="22"/>
          <w:szCs w:val="22"/>
        </w:rPr>
        <w:t>e</w:t>
      </w:r>
      <w:r w:rsidR="001C1BCD" w:rsidRPr="001C1BCD">
        <w:rPr>
          <w:rFonts w:ascii="Arial" w:hAnsi="Arial" w:cs="Arial"/>
          <w:sz w:val="22"/>
          <w:szCs w:val="22"/>
        </w:rPr>
        <w:t>.</w:t>
      </w:r>
    </w:p>
    <w:p w:rsidR="001C1BCD" w:rsidRDefault="001C1BCD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1C1BCD">
        <w:rPr>
          <w:rFonts w:ascii="Arial" w:hAnsi="Arial" w:cs="Arial"/>
          <w:sz w:val="22"/>
          <w:szCs w:val="22"/>
        </w:rPr>
        <w:t>Objeví-li se při činnosti poskytovatele skryté překážky, které brání či ztěžují bezvadné provedení příslušné servisní prohlídky, nebo vyskytnou-li se skryté překážky, které mohou mít za následek zvýšení předpokládaného rozsahu či předpokládané ceny servisní prohlídky, je poskytovatel povinen informovat o této skutečnosti objednatele a dohodnout se s ním na dalším postupu.</w:t>
      </w:r>
    </w:p>
    <w:p w:rsidR="001C1BCD" w:rsidRPr="001C1BCD" w:rsidRDefault="001C1BCD" w:rsidP="00F37A13">
      <w:pPr>
        <w:pStyle w:val="Odstavecseseznamem"/>
        <w:numPr>
          <w:ilvl w:val="3"/>
          <w:numId w:val="1"/>
        </w:numPr>
        <w:tabs>
          <w:tab w:val="clear" w:pos="360"/>
        </w:tabs>
        <w:ind w:left="567" w:hanging="567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 xml:space="preserve">Objednatel se zavazuje za sjednaných podmínek převzít předmětný </w:t>
      </w:r>
      <w:r w:rsidR="00ED4AC1">
        <w:rPr>
          <w:rFonts w:ascii="Arial" w:hAnsi="Arial" w:cs="Arial"/>
          <w:sz w:val="22"/>
          <w:szCs w:val="22"/>
        </w:rPr>
        <w:t>kolový nakladač</w:t>
      </w:r>
      <w:r w:rsidRPr="00F37A13">
        <w:rPr>
          <w:rFonts w:ascii="Arial" w:hAnsi="Arial" w:cs="Arial"/>
          <w:sz w:val="22"/>
          <w:szCs w:val="22"/>
        </w:rPr>
        <w:t xml:space="preserve"> od </w:t>
      </w:r>
      <w:r w:rsidR="006B0B17">
        <w:rPr>
          <w:rFonts w:ascii="Arial" w:hAnsi="Arial" w:cs="Arial"/>
          <w:sz w:val="22"/>
          <w:szCs w:val="22"/>
        </w:rPr>
        <w:t>poskytova</w:t>
      </w:r>
      <w:r w:rsidRPr="00F37A13">
        <w:rPr>
          <w:rFonts w:ascii="Arial" w:hAnsi="Arial" w:cs="Arial"/>
          <w:sz w:val="22"/>
          <w:szCs w:val="22"/>
        </w:rPr>
        <w:t>tele po provedení příslušných úkonů a zaplatit sjednanou cenu.</w:t>
      </w:r>
    </w:p>
    <w:p w:rsidR="00692F33" w:rsidRPr="00057B11" w:rsidRDefault="00692F33" w:rsidP="00692F33">
      <w:pPr>
        <w:pStyle w:val="Zkladntextodsazen"/>
        <w:numPr>
          <w:ilvl w:val="12"/>
          <w:numId w:val="0"/>
        </w:numPr>
        <w:spacing w:before="240"/>
        <w:jc w:val="center"/>
        <w:rPr>
          <w:b/>
          <w:sz w:val="24"/>
          <w:szCs w:val="24"/>
        </w:rPr>
      </w:pPr>
      <w:r w:rsidRPr="00057B11">
        <w:rPr>
          <w:b/>
          <w:sz w:val="24"/>
          <w:szCs w:val="24"/>
        </w:rPr>
        <w:t>II.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AA00BC" w:rsidRDefault="00AC2F8C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AC2F8C">
        <w:rPr>
          <w:rFonts w:ascii="Arial" w:hAnsi="Arial" w:cs="Arial"/>
          <w:sz w:val="22"/>
          <w:szCs w:val="22"/>
        </w:rPr>
        <w:t>Servis</w:t>
      </w:r>
      <w:r w:rsidR="001C1BCD">
        <w:rPr>
          <w:rFonts w:ascii="Arial" w:hAnsi="Arial" w:cs="Arial"/>
          <w:sz w:val="22"/>
          <w:szCs w:val="22"/>
        </w:rPr>
        <w:t>ní</w:t>
      </w:r>
      <w:r w:rsidR="008019C4" w:rsidRPr="00D96952">
        <w:rPr>
          <w:rFonts w:ascii="Arial" w:hAnsi="Arial" w:cs="Arial"/>
          <w:sz w:val="22"/>
          <w:szCs w:val="22"/>
        </w:rPr>
        <w:t xml:space="preserve"> </w:t>
      </w:r>
      <w:r w:rsidR="001C1BCD">
        <w:rPr>
          <w:rFonts w:ascii="Arial" w:hAnsi="Arial"/>
          <w:sz w:val="22"/>
        </w:rPr>
        <w:t>prohlídky</w:t>
      </w:r>
      <w:r w:rsidR="008019C4" w:rsidRPr="00F96E88">
        <w:rPr>
          <w:rFonts w:ascii="Arial" w:hAnsi="Arial"/>
          <w:sz w:val="22"/>
        </w:rPr>
        <w:t xml:space="preserve"> dle této smlouvy bud</w:t>
      </w:r>
      <w:r w:rsidR="001C1BCD">
        <w:rPr>
          <w:rFonts w:ascii="Arial" w:hAnsi="Arial"/>
          <w:sz w:val="22"/>
        </w:rPr>
        <w:t>ou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>prováděny</w:t>
      </w:r>
      <w:r w:rsidR="008019C4" w:rsidRPr="00F96E88">
        <w:rPr>
          <w:rFonts w:ascii="Arial" w:hAnsi="Arial"/>
          <w:sz w:val="22"/>
        </w:rPr>
        <w:t xml:space="preserve"> </w:t>
      </w:r>
      <w:r w:rsidR="001C1BCD">
        <w:rPr>
          <w:rFonts w:ascii="Arial" w:hAnsi="Arial"/>
          <w:sz w:val="22"/>
        </w:rPr>
        <w:t xml:space="preserve">v místě </w:t>
      </w:r>
      <w:r w:rsidR="001C1BCD" w:rsidRPr="00847109">
        <w:rPr>
          <w:rFonts w:ascii="Arial" w:hAnsi="Arial"/>
          <w:sz w:val="22"/>
          <w:szCs w:val="22"/>
        </w:rPr>
        <w:t>provoz</w:t>
      </w:r>
      <w:r w:rsidR="005B5063">
        <w:rPr>
          <w:rFonts w:ascii="Arial" w:hAnsi="Arial"/>
          <w:sz w:val="22"/>
          <w:szCs w:val="22"/>
        </w:rPr>
        <w:t>u</w:t>
      </w:r>
      <w:r w:rsidR="001C1BCD" w:rsidRPr="00847109">
        <w:rPr>
          <w:rFonts w:ascii="Arial" w:hAnsi="Arial"/>
          <w:sz w:val="22"/>
          <w:szCs w:val="22"/>
        </w:rPr>
        <w:t xml:space="preserve"> </w:t>
      </w:r>
      <w:r w:rsidR="00ED4AC1">
        <w:rPr>
          <w:rFonts w:ascii="Arial" w:hAnsi="Arial"/>
          <w:sz w:val="22"/>
          <w:szCs w:val="22"/>
        </w:rPr>
        <w:t>kolové</w:t>
      </w:r>
      <w:r w:rsidR="001C1BCD" w:rsidRPr="00847109">
        <w:rPr>
          <w:rFonts w:ascii="Arial" w:hAnsi="Arial"/>
          <w:sz w:val="22"/>
          <w:szCs w:val="22"/>
        </w:rPr>
        <w:t>h</w:t>
      </w:r>
      <w:r w:rsidR="00ED4AC1">
        <w:rPr>
          <w:rFonts w:ascii="Arial" w:hAnsi="Arial"/>
          <w:sz w:val="22"/>
          <w:szCs w:val="22"/>
        </w:rPr>
        <w:t>o</w:t>
      </w:r>
      <w:r w:rsidR="001C1BCD" w:rsidRPr="00847109">
        <w:rPr>
          <w:rFonts w:ascii="Arial" w:hAnsi="Arial"/>
          <w:sz w:val="22"/>
          <w:szCs w:val="22"/>
        </w:rPr>
        <w:t xml:space="preserve"> </w:t>
      </w:r>
      <w:r w:rsidR="00ED4AC1">
        <w:rPr>
          <w:rFonts w:ascii="Arial" w:hAnsi="Arial"/>
          <w:sz w:val="22"/>
          <w:szCs w:val="22"/>
        </w:rPr>
        <w:t>nakladače</w:t>
      </w:r>
      <w:r w:rsidR="001C1BCD" w:rsidRPr="00847109">
        <w:rPr>
          <w:rFonts w:ascii="Arial" w:hAnsi="Arial"/>
          <w:sz w:val="22"/>
          <w:szCs w:val="22"/>
        </w:rPr>
        <w:t xml:space="preserve"> – odval Heřmanice v Ostravě </w:t>
      </w:r>
      <w:r w:rsidR="001C1BCD">
        <w:rPr>
          <w:rFonts w:ascii="Arial" w:hAnsi="Arial"/>
          <w:sz w:val="22"/>
          <w:szCs w:val="22"/>
        </w:rPr>
        <w:t>–</w:t>
      </w:r>
      <w:r w:rsidR="001C1BCD" w:rsidRPr="00847109">
        <w:rPr>
          <w:rFonts w:ascii="Arial" w:hAnsi="Arial"/>
          <w:sz w:val="22"/>
          <w:szCs w:val="22"/>
        </w:rPr>
        <w:t xml:space="preserve"> Heřmanicích</w:t>
      </w:r>
      <w:r w:rsidR="001C1BCD">
        <w:rPr>
          <w:rFonts w:ascii="Arial" w:hAnsi="Arial"/>
          <w:sz w:val="22"/>
          <w:szCs w:val="22"/>
        </w:rPr>
        <w:t>.</w:t>
      </w:r>
    </w:p>
    <w:p w:rsidR="00AA00BC" w:rsidRPr="00F37A13" w:rsidRDefault="00E04956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Smlouva se uzavírá </w:t>
      </w:r>
      <w:r w:rsidR="005B5063">
        <w:rPr>
          <w:rFonts w:ascii="Arial" w:hAnsi="Arial"/>
          <w:sz w:val="22"/>
        </w:rPr>
        <w:t xml:space="preserve">po dobu trvání </w:t>
      </w:r>
      <w:r>
        <w:rPr>
          <w:rFonts w:ascii="Arial" w:hAnsi="Arial"/>
          <w:sz w:val="22"/>
        </w:rPr>
        <w:t>záruční doby</w:t>
      </w:r>
      <w:r w:rsidR="00AE1F68">
        <w:rPr>
          <w:rFonts w:ascii="Arial" w:hAnsi="Arial"/>
          <w:sz w:val="22"/>
        </w:rPr>
        <w:t xml:space="preserve"> </w:t>
      </w:r>
      <w:r w:rsidR="00A4379D">
        <w:rPr>
          <w:rFonts w:ascii="Arial" w:hAnsi="Arial"/>
          <w:sz w:val="22"/>
        </w:rPr>
        <w:t>stavebníh</w:t>
      </w:r>
      <w:r w:rsidR="00AE1F68">
        <w:rPr>
          <w:rFonts w:ascii="Arial" w:hAnsi="Arial"/>
          <w:sz w:val="22"/>
        </w:rPr>
        <w:t>o</w:t>
      </w:r>
      <w:r w:rsidR="00A4379D">
        <w:rPr>
          <w:rFonts w:ascii="Arial" w:hAnsi="Arial"/>
          <w:sz w:val="22"/>
        </w:rPr>
        <w:t xml:space="preserve"> stroj</w:t>
      </w:r>
      <w:r w:rsidR="00AE1F68">
        <w:rPr>
          <w:rFonts w:ascii="Arial" w:hAnsi="Arial"/>
          <w:sz w:val="22"/>
        </w:rPr>
        <w:t>e</w:t>
      </w:r>
      <w:r w:rsidR="00A4379D">
        <w:rPr>
          <w:rFonts w:ascii="Arial" w:hAnsi="Arial"/>
          <w:sz w:val="22"/>
        </w:rPr>
        <w:t>.</w:t>
      </w:r>
    </w:p>
    <w:p w:rsidR="00AA00BC" w:rsidRPr="00F37A13" w:rsidRDefault="00A4379D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Jednotlivé servisní prohlídky</w:t>
      </w:r>
      <w:r w:rsidR="00AC2F8C" w:rsidRPr="00F37A13">
        <w:rPr>
          <w:rFonts w:ascii="Arial" w:hAnsi="Arial"/>
          <w:sz w:val="22"/>
        </w:rPr>
        <w:t xml:space="preserve"> budou objednávány </w:t>
      </w:r>
      <w:r>
        <w:rPr>
          <w:rFonts w:ascii="Arial" w:hAnsi="Arial"/>
          <w:sz w:val="22"/>
        </w:rPr>
        <w:t>oprávněnými zaměstnanci objednatele v návaznost</w:t>
      </w:r>
      <w:r w:rsidR="00E15897">
        <w:rPr>
          <w:rFonts w:ascii="Arial" w:hAnsi="Arial"/>
          <w:sz w:val="22"/>
        </w:rPr>
        <w:t xml:space="preserve">i na naplnění limitu provozních </w:t>
      </w:r>
      <w:r>
        <w:rPr>
          <w:rFonts w:ascii="Arial" w:hAnsi="Arial"/>
          <w:sz w:val="22"/>
        </w:rPr>
        <w:t xml:space="preserve">motohodin </w:t>
      </w:r>
      <w:r w:rsidR="00ED4AC1">
        <w:rPr>
          <w:rFonts w:ascii="Arial" w:hAnsi="Arial"/>
          <w:sz w:val="22"/>
        </w:rPr>
        <w:t>kolového nakladače</w:t>
      </w:r>
      <w:r>
        <w:rPr>
          <w:rFonts w:ascii="Arial" w:hAnsi="Arial"/>
          <w:sz w:val="22"/>
        </w:rPr>
        <w:t xml:space="preserve"> dle přílohy </w:t>
      </w:r>
      <w:r w:rsidR="00F224FA">
        <w:rPr>
          <w:rFonts w:ascii="Arial" w:hAnsi="Arial"/>
          <w:sz w:val="22"/>
        </w:rPr>
        <w:t>„</w:t>
      </w:r>
      <w:r w:rsidR="00F224FA">
        <w:rPr>
          <w:rFonts w:ascii="Arial" w:hAnsi="Arial" w:cs="Arial"/>
          <w:sz w:val="22"/>
        </w:rPr>
        <w:t>Intervaly a ceny servisních prohlídek“</w:t>
      </w:r>
      <w:r w:rsidR="00F224F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této smlouvy.</w:t>
      </w:r>
    </w:p>
    <w:p w:rsidR="00692F33" w:rsidRPr="00F37A13" w:rsidRDefault="0055260C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692F33" w:rsidRPr="00F37A13">
        <w:rPr>
          <w:rFonts w:ascii="Arial" w:hAnsi="Arial"/>
          <w:sz w:val="22"/>
        </w:rPr>
        <w:t xml:space="preserve">splní svou povinnost </w:t>
      </w:r>
      <w:r w:rsidR="00DC1AC8" w:rsidRPr="00F37A13">
        <w:rPr>
          <w:rFonts w:ascii="Arial" w:hAnsi="Arial"/>
          <w:sz w:val="22"/>
        </w:rPr>
        <w:t>p</w:t>
      </w:r>
      <w:r w:rsidR="00B82E75" w:rsidRPr="00F37A13">
        <w:rPr>
          <w:rFonts w:ascii="Arial" w:hAnsi="Arial"/>
          <w:sz w:val="22"/>
        </w:rPr>
        <w:t>rovést práci řádně jejím dokonče</w:t>
      </w:r>
      <w:r w:rsidR="00692F33" w:rsidRPr="00F37A13">
        <w:rPr>
          <w:rFonts w:ascii="Arial" w:hAnsi="Arial"/>
          <w:sz w:val="22"/>
        </w:rPr>
        <w:t>ním a předáním objednateli včetně odstranění případných vad a nedodělků.</w:t>
      </w:r>
    </w:p>
    <w:p w:rsidR="00692F33" w:rsidRPr="00F37A13" w:rsidRDefault="00692F33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F37A13">
        <w:rPr>
          <w:rFonts w:ascii="Arial" w:hAnsi="Arial"/>
          <w:sz w:val="22"/>
        </w:rPr>
        <w:t xml:space="preserve">Objednatel splní svůj závazek převzít práci podepsáním </w:t>
      </w:r>
      <w:r w:rsidR="00610670">
        <w:rPr>
          <w:rFonts w:ascii="Arial" w:hAnsi="Arial"/>
          <w:sz w:val="22"/>
        </w:rPr>
        <w:t>montážního listu (</w:t>
      </w:r>
      <w:r w:rsidRPr="00F37A13">
        <w:rPr>
          <w:rFonts w:ascii="Arial" w:hAnsi="Arial"/>
          <w:sz w:val="22"/>
        </w:rPr>
        <w:t>zá</w:t>
      </w:r>
      <w:r w:rsidR="0045756F" w:rsidRPr="00F37A13">
        <w:rPr>
          <w:rFonts w:ascii="Arial" w:hAnsi="Arial"/>
          <w:sz w:val="22"/>
        </w:rPr>
        <w:t>pisu o předání a převzetí práce</w:t>
      </w:r>
      <w:r w:rsidR="00610670">
        <w:rPr>
          <w:rFonts w:ascii="Arial" w:hAnsi="Arial"/>
          <w:sz w:val="22"/>
        </w:rPr>
        <w:t>)</w:t>
      </w:r>
      <w:r w:rsidR="0045756F" w:rsidRPr="00F37A13">
        <w:rPr>
          <w:rFonts w:ascii="Arial" w:hAnsi="Arial"/>
          <w:sz w:val="22"/>
        </w:rPr>
        <w:t xml:space="preserve"> </w:t>
      </w:r>
      <w:r w:rsidR="002F7636" w:rsidRPr="00F37A13">
        <w:rPr>
          <w:rFonts w:ascii="Arial" w:hAnsi="Arial"/>
          <w:sz w:val="22"/>
        </w:rPr>
        <w:t>a zaplacením daňového dokladu</w:t>
      </w:r>
      <w:r w:rsidR="00573181" w:rsidRPr="00F37A13">
        <w:rPr>
          <w:rFonts w:ascii="Arial" w:hAnsi="Arial"/>
          <w:sz w:val="22"/>
        </w:rPr>
        <w:t xml:space="preserve"> </w:t>
      </w:r>
      <w:r w:rsidR="002F7636" w:rsidRPr="00F37A13">
        <w:rPr>
          <w:rFonts w:ascii="Arial" w:hAnsi="Arial"/>
          <w:sz w:val="22"/>
        </w:rPr>
        <w:t xml:space="preserve">- faktury. </w:t>
      </w:r>
    </w:p>
    <w:p w:rsidR="00692F33" w:rsidRPr="00F37A13" w:rsidRDefault="00692F33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F37A13">
        <w:rPr>
          <w:rFonts w:ascii="Arial" w:hAnsi="Arial"/>
          <w:sz w:val="22"/>
        </w:rPr>
        <w:t>Nedokončenou práci nebo její část není objednatel povinen převzít. Objednatel rovněž není povinen práci převzít, pokud bude vykazovat vady nebo nedodělky.</w:t>
      </w:r>
    </w:p>
    <w:p w:rsidR="00692F33" w:rsidRPr="000908B3" w:rsidRDefault="005C6FEC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objednatele </w:t>
      </w:r>
      <w:r w:rsidR="00692F33" w:rsidRPr="000908B3">
        <w:rPr>
          <w:rFonts w:ascii="Arial" w:hAnsi="Arial"/>
          <w:sz w:val="22"/>
        </w:rPr>
        <w:t xml:space="preserve">jsou </w:t>
      </w:r>
      <w:r w:rsidR="000908B3" w:rsidRPr="000908B3">
        <w:rPr>
          <w:rFonts w:ascii="Arial" w:hAnsi="Arial"/>
          <w:sz w:val="22"/>
        </w:rPr>
        <w:t>oprávněni</w:t>
      </w:r>
      <w:r w:rsidR="00692F33" w:rsidRPr="000908B3">
        <w:rPr>
          <w:rFonts w:ascii="Arial" w:hAnsi="Arial"/>
          <w:sz w:val="22"/>
        </w:rPr>
        <w:t xml:space="preserve"> </w:t>
      </w:r>
      <w:r w:rsidRPr="000908B3">
        <w:rPr>
          <w:rFonts w:ascii="Arial" w:hAnsi="Arial"/>
          <w:sz w:val="22"/>
        </w:rPr>
        <w:t>jednat</w:t>
      </w:r>
      <w:r w:rsidR="00692F33" w:rsidRPr="000908B3">
        <w:rPr>
          <w:rFonts w:ascii="Arial" w:hAnsi="Arial"/>
          <w:sz w:val="22"/>
        </w:rPr>
        <w:t>:</w:t>
      </w:r>
    </w:p>
    <w:p w:rsidR="000908B3" w:rsidRPr="00AE052A" w:rsidRDefault="000908B3" w:rsidP="00DD6F7F">
      <w:pPr>
        <w:pStyle w:val="Zkladntext"/>
        <w:numPr>
          <w:ilvl w:val="0"/>
          <w:numId w:val="32"/>
        </w:numPr>
        <w:tabs>
          <w:tab w:val="clear" w:pos="786"/>
          <w:tab w:val="num" w:pos="851"/>
        </w:tabs>
        <w:spacing w:before="120" w:after="0"/>
        <w:ind w:left="567" w:hanging="284"/>
        <w:rPr>
          <w:rFonts w:ascii="Arial" w:hAnsi="Arial" w:cs="Arial"/>
          <w:sz w:val="22"/>
          <w:szCs w:val="22"/>
        </w:rPr>
      </w:pPr>
      <w:r w:rsidRPr="00293C97">
        <w:rPr>
          <w:rFonts w:ascii="Arial" w:hAnsi="Arial" w:cs="Arial"/>
          <w:sz w:val="22"/>
          <w:szCs w:val="22"/>
        </w:rPr>
        <w:t xml:space="preserve">ve věcech technických včetně </w:t>
      </w:r>
      <w:r>
        <w:rPr>
          <w:rFonts w:ascii="Arial" w:hAnsi="Arial" w:cs="Arial"/>
          <w:sz w:val="22"/>
          <w:szCs w:val="22"/>
        </w:rPr>
        <w:t xml:space="preserve">objednávání a </w:t>
      </w:r>
      <w:r w:rsidRPr="00293C97">
        <w:rPr>
          <w:rFonts w:ascii="Arial" w:hAnsi="Arial" w:cs="Arial"/>
          <w:sz w:val="22"/>
          <w:szCs w:val="22"/>
        </w:rPr>
        <w:t xml:space="preserve">převzetí </w:t>
      </w:r>
      <w:r>
        <w:rPr>
          <w:rFonts w:ascii="Arial" w:hAnsi="Arial" w:cs="Arial"/>
          <w:sz w:val="22"/>
          <w:szCs w:val="22"/>
        </w:rPr>
        <w:t>prací</w:t>
      </w:r>
      <w:r w:rsidRPr="00AE052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xxxxxxxxxxxxx</w:t>
      </w:r>
      <w:r w:rsidR="00F224FA">
        <w:rPr>
          <w:rFonts w:ascii="Arial" w:hAnsi="Arial" w:cs="Arial"/>
          <w:sz w:val="22"/>
          <w:szCs w:val="22"/>
        </w:rPr>
        <w:t>, tel. č.</w:t>
      </w:r>
      <w:r w:rsidR="002366D2">
        <w:rPr>
          <w:rFonts w:ascii="Arial" w:hAnsi="Arial" w:cs="Arial"/>
          <w:sz w:val="22"/>
          <w:szCs w:val="22"/>
        </w:rPr>
        <w:t>:</w:t>
      </w:r>
      <w:r w:rsidR="00F224FA"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xxxxxxxxxxxxxx</w:t>
      </w:r>
      <w:r w:rsidR="00F224FA">
        <w:rPr>
          <w:rFonts w:ascii="Arial" w:hAnsi="Arial" w:cs="Arial"/>
          <w:sz w:val="22"/>
          <w:szCs w:val="22"/>
        </w:rPr>
        <w:t>,</w:t>
      </w:r>
      <w:r w:rsidR="00416353"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</w:t>
      </w:r>
      <w:r w:rsidR="00416353" w:rsidRPr="000908B3">
        <w:rPr>
          <w:rFonts w:ascii="Arial" w:hAnsi="Arial" w:cs="Arial"/>
          <w:sz w:val="22"/>
          <w:szCs w:val="22"/>
        </w:rPr>
        <w:t xml:space="preserve">, tel. č.: </w:t>
      </w:r>
      <w:r w:rsidR="00C0480A">
        <w:rPr>
          <w:rFonts w:ascii="Arial" w:hAnsi="Arial" w:cs="Arial"/>
          <w:sz w:val="22"/>
          <w:szCs w:val="22"/>
        </w:rPr>
        <w:t>xxxxxxxxxxxxxxx</w:t>
      </w:r>
      <w:r w:rsidR="00416353">
        <w:rPr>
          <w:rFonts w:ascii="Arial" w:hAnsi="Arial" w:cs="Arial"/>
          <w:sz w:val="22"/>
          <w:szCs w:val="22"/>
        </w:rPr>
        <w:t>,</w:t>
      </w:r>
      <w:r w:rsidR="00F224FA"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</w:t>
      </w:r>
      <w:r w:rsidR="00F224FA">
        <w:rPr>
          <w:rFonts w:ascii="Arial" w:hAnsi="Arial" w:cs="Arial"/>
          <w:sz w:val="22"/>
          <w:szCs w:val="22"/>
        </w:rPr>
        <w:t>, tel č.</w:t>
      </w:r>
      <w:r w:rsidR="002366D2">
        <w:rPr>
          <w:rFonts w:ascii="Arial" w:hAnsi="Arial" w:cs="Arial"/>
          <w:sz w:val="22"/>
          <w:szCs w:val="22"/>
        </w:rPr>
        <w:t>:</w:t>
      </w:r>
      <w:r w:rsidR="00F224FA"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xxxxxxxxxxxxxx</w:t>
      </w:r>
    </w:p>
    <w:p w:rsidR="000908B3" w:rsidRDefault="000908B3" w:rsidP="00DD6F7F">
      <w:pPr>
        <w:pStyle w:val="Zkladntext"/>
        <w:numPr>
          <w:ilvl w:val="0"/>
          <w:numId w:val="32"/>
        </w:numPr>
        <w:tabs>
          <w:tab w:val="clear" w:pos="786"/>
          <w:tab w:val="left" w:pos="567"/>
          <w:tab w:val="num" w:pos="851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 w:rsidRPr="00AE052A">
        <w:rPr>
          <w:rFonts w:ascii="Arial" w:hAnsi="Arial" w:cs="Arial"/>
          <w:sz w:val="22"/>
          <w:szCs w:val="22"/>
        </w:rPr>
        <w:t xml:space="preserve">ve věcech obchodních: </w:t>
      </w:r>
      <w:r w:rsidR="00C0480A">
        <w:rPr>
          <w:rFonts w:ascii="Arial" w:hAnsi="Arial" w:cs="Arial"/>
          <w:sz w:val="22"/>
          <w:szCs w:val="22"/>
        </w:rPr>
        <w:t>xxxxxxxxxxxxxx</w:t>
      </w:r>
      <w:r w:rsidRPr="00AE052A">
        <w:rPr>
          <w:rFonts w:ascii="Arial" w:hAnsi="Arial" w:cs="Arial"/>
          <w:sz w:val="22"/>
          <w:szCs w:val="22"/>
        </w:rPr>
        <w:t xml:space="preserve">, tel. č.: </w:t>
      </w:r>
      <w:r w:rsidR="00C0480A">
        <w:rPr>
          <w:rFonts w:ascii="Arial" w:hAnsi="Arial" w:cs="Arial"/>
          <w:sz w:val="22"/>
          <w:szCs w:val="22"/>
        </w:rPr>
        <w:t>xxxxxxxxxxxxxx</w:t>
      </w:r>
    </w:p>
    <w:p w:rsidR="00ED4AC1" w:rsidRDefault="00ED4AC1" w:rsidP="00DD6F7F">
      <w:pPr>
        <w:pStyle w:val="Zkladntext"/>
        <w:tabs>
          <w:tab w:val="left" w:pos="567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</w:p>
    <w:p w:rsidR="00AE1F68" w:rsidRPr="0033245A" w:rsidRDefault="00AE1F68" w:rsidP="00DD6F7F">
      <w:pPr>
        <w:pStyle w:val="Zkladntext"/>
        <w:tabs>
          <w:tab w:val="left" w:pos="567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</w:p>
    <w:p w:rsidR="000908B3" w:rsidRPr="00E04956" w:rsidRDefault="000908B3" w:rsidP="00DD6F7F">
      <w:pPr>
        <w:spacing w:before="60"/>
        <w:ind w:left="567" w:right="74" w:hanging="284"/>
        <w:rPr>
          <w:rFonts w:ascii="Arial" w:hAnsi="Arial"/>
          <w:sz w:val="22"/>
          <w:szCs w:val="22"/>
          <w:highlight w:val="yellow"/>
        </w:rPr>
      </w:pPr>
    </w:p>
    <w:p w:rsidR="00AA00BC" w:rsidRPr="000908B3" w:rsidRDefault="009E5503" w:rsidP="00DD6F7F">
      <w:pPr>
        <w:pStyle w:val="Odstavecseseznamem"/>
        <w:numPr>
          <w:ilvl w:val="0"/>
          <w:numId w:val="6"/>
        </w:numPr>
        <w:tabs>
          <w:tab w:val="clear" w:pos="720"/>
        </w:tabs>
        <w:ind w:left="567" w:hanging="567"/>
        <w:rPr>
          <w:rFonts w:ascii="Arial" w:hAnsi="Arial"/>
          <w:sz w:val="22"/>
        </w:rPr>
      </w:pPr>
      <w:r w:rsidRPr="000908B3">
        <w:rPr>
          <w:rFonts w:ascii="Arial" w:hAnsi="Arial"/>
          <w:sz w:val="22"/>
        </w:rPr>
        <w:t xml:space="preserve">Za </w:t>
      </w:r>
      <w:r w:rsidR="0055260C">
        <w:rPr>
          <w:rFonts w:ascii="Arial" w:hAnsi="Arial"/>
          <w:sz w:val="22"/>
        </w:rPr>
        <w:t>poskytovatele</w:t>
      </w:r>
      <w:r w:rsidRPr="000908B3">
        <w:rPr>
          <w:rFonts w:ascii="Arial" w:hAnsi="Arial"/>
          <w:sz w:val="22"/>
        </w:rPr>
        <w:t xml:space="preserve"> j</w:t>
      </w:r>
      <w:r w:rsidR="00751DCA" w:rsidRPr="000908B3">
        <w:rPr>
          <w:rFonts w:ascii="Arial" w:hAnsi="Arial"/>
          <w:sz w:val="22"/>
        </w:rPr>
        <w:t>sou</w:t>
      </w:r>
      <w:r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oprávněni</w:t>
      </w:r>
      <w:r w:rsidR="00751DCA" w:rsidRPr="000908B3">
        <w:rPr>
          <w:rFonts w:ascii="Arial" w:hAnsi="Arial"/>
          <w:sz w:val="22"/>
        </w:rPr>
        <w:t xml:space="preserve"> </w:t>
      </w:r>
      <w:r w:rsidR="000908B3" w:rsidRPr="000908B3">
        <w:rPr>
          <w:rFonts w:ascii="Arial" w:hAnsi="Arial"/>
          <w:sz w:val="22"/>
        </w:rPr>
        <w:t>jednat:</w:t>
      </w:r>
    </w:p>
    <w:p w:rsidR="000908B3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>bez omezení rozsahu</w:t>
      </w:r>
      <w:r w:rsidR="002366D2">
        <w:rPr>
          <w:rFonts w:ascii="Arial" w:hAnsi="Arial" w:cs="Arial"/>
          <w:sz w:val="22"/>
          <w:szCs w:val="22"/>
        </w:rPr>
        <w:t xml:space="preserve">: </w:t>
      </w:r>
      <w:r w:rsidR="00C0480A">
        <w:rPr>
          <w:rFonts w:ascii="Arial" w:hAnsi="Arial" w:cs="Arial"/>
          <w:sz w:val="22"/>
          <w:szCs w:val="22"/>
        </w:rPr>
        <w:t>xxxxxxxxxxxxxxxxxxxxx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C0480A">
        <w:rPr>
          <w:rFonts w:ascii="Arial" w:hAnsi="Arial" w:cs="Arial"/>
          <w:sz w:val="22"/>
          <w:szCs w:val="22"/>
        </w:rPr>
        <w:t>xxxxxxxxxxxxxx</w:t>
      </w:r>
    </w:p>
    <w:p w:rsidR="000908B3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 w:rsidRPr="0033245A">
        <w:rPr>
          <w:rFonts w:ascii="Arial" w:hAnsi="Arial" w:cs="Arial"/>
          <w:sz w:val="22"/>
          <w:szCs w:val="22"/>
        </w:rPr>
        <w:t xml:space="preserve">ve věcech </w:t>
      </w:r>
      <w:r>
        <w:rPr>
          <w:rFonts w:ascii="Arial" w:hAnsi="Arial" w:cs="Arial"/>
          <w:sz w:val="22"/>
          <w:szCs w:val="22"/>
        </w:rPr>
        <w:t>obchodních</w:t>
      </w:r>
      <w:r w:rsidR="002366D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0480A">
        <w:rPr>
          <w:rFonts w:ascii="Arial" w:hAnsi="Arial" w:cs="Arial"/>
          <w:sz w:val="22"/>
          <w:szCs w:val="22"/>
        </w:rPr>
        <w:t>xxxxxxxxxxxxxxxxxxx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C0480A">
        <w:rPr>
          <w:rFonts w:ascii="Arial" w:hAnsi="Arial" w:cs="Arial"/>
          <w:sz w:val="22"/>
          <w:szCs w:val="22"/>
        </w:rPr>
        <w:t>xxxxxxxxxxxxxxxx</w:t>
      </w:r>
    </w:p>
    <w:p w:rsidR="000908B3" w:rsidRPr="00645B35" w:rsidRDefault="000908B3" w:rsidP="00DD6F7F">
      <w:pPr>
        <w:pStyle w:val="Zkladntext"/>
        <w:numPr>
          <w:ilvl w:val="0"/>
          <w:numId w:val="33"/>
        </w:numPr>
        <w:tabs>
          <w:tab w:val="clear" w:pos="786"/>
        </w:tabs>
        <w:spacing w:after="0"/>
        <w:ind w:left="567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věcech technických</w:t>
      </w:r>
      <w:r w:rsidR="002366D2">
        <w:rPr>
          <w:rFonts w:ascii="Arial" w:hAnsi="Arial" w:cs="Arial"/>
          <w:sz w:val="22"/>
          <w:szCs w:val="22"/>
        </w:rPr>
        <w:t xml:space="preserve">: </w:t>
      </w:r>
      <w:r w:rsidR="00C0480A">
        <w:rPr>
          <w:rFonts w:ascii="Arial" w:hAnsi="Arial" w:cs="Arial"/>
          <w:sz w:val="22"/>
          <w:szCs w:val="22"/>
        </w:rPr>
        <w:t>xxxxxxxxxxxxxxxxxxxx</w:t>
      </w:r>
      <w:r w:rsidR="002366D2">
        <w:rPr>
          <w:rFonts w:ascii="Arial" w:hAnsi="Arial" w:cs="Arial"/>
          <w:sz w:val="22"/>
          <w:szCs w:val="22"/>
        </w:rPr>
        <w:t xml:space="preserve">, tel. č.: </w:t>
      </w:r>
      <w:r w:rsidR="00C0480A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</w:p>
    <w:p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726145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AA00BC" w:rsidRDefault="00C303D7" w:rsidP="002F3991">
      <w:pPr>
        <w:numPr>
          <w:ilvl w:val="0"/>
          <w:numId w:val="22"/>
        </w:numPr>
        <w:tabs>
          <w:tab w:val="clear" w:pos="720"/>
        </w:tabs>
        <w:spacing w:after="0"/>
        <w:ind w:left="567" w:right="-1" w:hanging="567"/>
        <w:rPr>
          <w:rFonts w:ascii="Arial" w:hAnsi="Arial"/>
          <w:sz w:val="22"/>
          <w:szCs w:val="22"/>
        </w:rPr>
      </w:pPr>
      <w:r w:rsidRPr="00C303D7">
        <w:rPr>
          <w:rFonts w:ascii="Arial" w:hAnsi="Arial"/>
          <w:sz w:val="22"/>
          <w:szCs w:val="22"/>
        </w:rPr>
        <w:t>Cen</w:t>
      </w:r>
      <w:r w:rsidR="00965C6B">
        <w:rPr>
          <w:rFonts w:ascii="Arial" w:hAnsi="Arial"/>
          <w:sz w:val="22"/>
          <w:szCs w:val="22"/>
        </w:rPr>
        <w:t>y</w:t>
      </w:r>
      <w:r w:rsidRPr="00C303D7">
        <w:rPr>
          <w:rFonts w:ascii="Arial" w:hAnsi="Arial"/>
          <w:sz w:val="22"/>
          <w:szCs w:val="22"/>
        </w:rPr>
        <w:t xml:space="preserve"> </w:t>
      </w:r>
      <w:r w:rsidR="00965C6B">
        <w:rPr>
          <w:rFonts w:ascii="Arial" w:hAnsi="Arial"/>
          <w:sz w:val="22"/>
          <w:szCs w:val="22"/>
        </w:rPr>
        <w:t xml:space="preserve">servisních </w:t>
      </w:r>
      <w:r w:rsidR="00F37A13">
        <w:rPr>
          <w:rFonts w:ascii="Arial" w:hAnsi="Arial"/>
          <w:sz w:val="22"/>
          <w:szCs w:val="22"/>
        </w:rPr>
        <w:t>prohlídek</w:t>
      </w:r>
      <w:r w:rsidRPr="00C303D7">
        <w:rPr>
          <w:rFonts w:ascii="Arial" w:hAnsi="Arial"/>
          <w:sz w:val="22"/>
          <w:szCs w:val="22"/>
        </w:rPr>
        <w:t xml:space="preserve"> </w:t>
      </w:r>
      <w:r w:rsidR="00965C6B">
        <w:rPr>
          <w:rFonts w:ascii="Arial" w:hAnsi="Arial"/>
          <w:sz w:val="22"/>
          <w:szCs w:val="22"/>
        </w:rPr>
        <w:t xml:space="preserve">budou účtovány </w:t>
      </w:r>
      <w:r w:rsidR="00E04956">
        <w:rPr>
          <w:rFonts w:ascii="Arial" w:hAnsi="Arial"/>
          <w:sz w:val="22"/>
          <w:szCs w:val="22"/>
        </w:rPr>
        <w:t>dle smluvních sazeb uvedených v příloze této smlouvy</w:t>
      </w:r>
      <w:r w:rsidR="00AD7453">
        <w:rPr>
          <w:rFonts w:ascii="Arial" w:hAnsi="Arial"/>
          <w:sz w:val="22"/>
          <w:szCs w:val="22"/>
        </w:rPr>
        <w:t xml:space="preserve"> „</w:t>
      </w:r>
      <w:r w:rsidR="00AD7453">
        <w:rPr>
          <w:rFonts w:ascii="Arial" w:hAnsi="Arial" w:cs="Arial"/>
          <w:sz w:val="22"/>
        </w:rPr>
        <w:t>Intervaly a ceny servisních prohlídek“</w:t>
      </w:r>
      <w:r w:rsidR="00E04956">
        <w:rPr>
          <w:rFonts w:ascii="Arial" w:hAnsi="Arial"/>
          <w:sz w:val="22"/>
          <w:szCs w:val="22"/>
        </w:rPr>
        <w:t xml:space="preserve">. Tyto sazby vycházejí z podmínek </w:t>
      </w:r>
      <w:r w:rsidR="00450605">
        <w:rPr>
          <w:rFonts w:ascii="Arial" w:hAnsi="Arial"/>
          <w:sz w:val="22"/>
          <w:szCs w:val="22"/>
        </w:rPr>
        <w:t>stanoven</w:t>
      </w:r>
      <w:r w:rsidR="00E04956">
        <w:rPr>
          <w:rFonts w:ascii="Arial" w:hAnsi="Arial"/>
          <w:sz w:val="22"/>
          <w:szCs w:val="22"/>
        </w:rPr>
        <w:t>ých</w:t>
      </w:r>
      <w:r w:rsidR="00450605">
        <w:rPr>
          <w:rFonts w:ascii="Arial" w:hAnsi="Arial"/>
          <w:sz w:val="22"/>
          <w:szCs w:val="22"/>
        </w:rPr>
        <w:t xml:space="preserve"> v zadávacím řízení pro veřejnou zakázku na dodávku předmětn</w:t>
      </w:r>
      <w:r w:rsidR="00AE1F68">
        <w:rPr>
          <w:rFonts w:ascii="Arial" w:hAnsi="Arial"/>
          <w:sz w:val="22"/>
          <w:szCs w:val="22"/>
        </w:rPr>
        <w:t>ého</w:t>
      </w:r>
      <w:r w:rsidR="00450605">
        <w:rPr>
          <w:rFonts w:ascii="Arial" w:hAnsi="Arial"/>
          <w:sz w:val="22"/>
          <w:szCs w:val="22"/>
        </w:rPr>
        <w:t xml:space="preserve"> </w:t>
      </w:r>
      <w:r w:rsidR="00ED4AC1">
        <w:rPr>
          <w:rFonts w:ascii="Arial" w:hAnsi="Arial"/>
          <w:sz w:val="22"/>
          <w:szCs w:val="22"/>
        </w:rPr>
        <w:t>kolového nakladače</w:t>
      </w:r>
      <w:r w:rsidR="00450605">
        <w:rPr>
          <w:rFonts w:ascii="Arial" w:hAnsi="Arial"/>
          <w:sz w:val="22"/>
          <w:szCs w:val="22"/>
        </w:rPr>
        <w:t xml:space="preserve">. 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E43161" w:rsidRDefault="00692F33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55260C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:rsidR="00333764" w:rsidRPr="00E43161" w:rsidRDefault="004E5ED9" w:rsidP="00E4316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4E5ED9">
        <w:rPr>
          <w:rFonts w:ascii="Arial" w:hAnsi="Arial"/>
          <w:sz w:val="22"/>
        </w:rPr>
        <w:t>Daňové doklady za poskytnuté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hyperlink r:id="rId8" w:history="1">
        <w:r w:rsidR="009E62A1" w:rsidRPr="009E62A1">
          <w:rPr>
            <w:rStyle w:val="Hypertextovodkaz"/>
            <w:rFonts w:ascii="Arial" w:hAnsi="Arial"/>
            <w:sz w:val="22"/>
          </w:rPr>
          <w:t>fakturyodra@diamo.cz</w:t>
        </w:r>
      </w:hyperlink>
      <w:r w:rsidR="00C24DB4">
        <w:rPr>
          <w:rFonts w:ascii="Arial" w:hAnsi="Arial"/>
          <w:sz w:val="22"/>
        </w:rPr>
        <w:t xml:space="preserve"> </w:t>
      </w:r>
      <w:r w:rsidRPr="004E5ED9">
        <w:rPr>
          <w:rFonts w:ascii="Arial" w:hAnsi="Arial"/>
          <w:sz w:val="22"/>
        </w:rPr>
        <w:t>nejpozději do</w:t>
      </w:r>
      <w:r w:rsidR="002F7636">
        <w:rPr>
          <w:rFonts w:ascii="Arial" w:hAnsi="Arial"/>
          <w:sz w:val="22"/>
        </w:rPr>
        <w:t xml:space="preserve"> </w:t>
      </w:r>
      <w:r w:rsidR="00412AE3">
        <w:rPr>
          <w:rFonts w:ascii="Arial" w:hAnsi="Arial"/>
          <w:sz w:val="22"/>
        </w:rPr>
        <w:t>8</w:t>
      </w:r>
      <w:r w:rsidR="002F7636">
        <w:rPr>
          <w:rFonts w:ascii="Arial" w:hAnsi="Arial"/>
          <w:sz w:val="22"/>
        </w:rPr>
        <w:t>. dne</w:t>
      </w:r>
      <w:r w:rsidRPr="004E5ED9">
        <w:rPr>
          <w:rFonts w:ascii="Arial" w:hAnsi="Arial"/>
          <w:sz w:val="22"/>
        </w:rPr>
        <w:t xml:space="preserve"> kalendářního měsíce</w:t>
      </w:r>
      <w:r w:rsidR="002F7636">
        <w:rPr>
          <w:rFonts w:ascii="Arial" w:hAnsi="Arial"/>
          <w:sz w:val="22"/>
        </w:rPr>
        <w:t xml:space="preserve"> následujícího po měsíci</w:t>
      </w:r>
      <w:r w:rsidRPr="004E5ED9">
        <w:rPr>
          <w:rFonts w:ascii="Arial" w:hAnsi="Arial"/>
          <w:sz w:val="22"/>
        </w:rPr>
        <w:t>, ve kterém proběhlo zdanitelné plnění.</w:t>
      </w:r>
    </w:p>
    <w:p w:rsidR="007919AD" w:rsidRDefault="00692F33" w:rsidP="007919AD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:rsidR="007919AD" w:rsidRPr="007919AD" w:rsidRDefault="007919AD" w:rsidP="007919AD">
      <w:pPr>
        <w:rPr>
          <w:rFonts w:ascii="Arial" w:hAnsi="Arial" w:cs="Arial"/>
          <w:b/>
          <w:sz w:val="22"/>
          <w:szCs w:val="22"/>
        </w:rPr>
      </w:pPr>
    </w:p>
    <w:p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55260C">
        <w:rPr>
          <w:rFonts w:ascii="Arial" w:hAnsi="Arial" w:cs="Arial"/>
          <w:bCs/>
          <w:sz w:val="22"/>
          <w:szCs w:val="22"/>
        </w:rPr>
        <w:t>poskytovatele</w:t>
      </w:r>
      <w:r w:rsidRPr="00C97748">
        <w:rPr>
          <w:rFonts w:ascii="Arial" w:hAnsi="Arial" w:cs="Arial"/>
          <w:bCs/>
          <w:sz w:val="22"/>
          <w:szCs w:val="22"/>
        </w:rPr>
        <w:t xml:space="preserve"> </w:t>
      </w:r>
      <w:r w:rsidR="00264173">
        <w:rPr>
          <w:rFonts w:ascii="Arial" w:hAnsi="Arial" w:cs="Arial"/>
          <w:bCs/>
          <w:sz w:val="22"/>
          <w:szCs w:val="22"/>
        </w:rPr>
        <w:t xml:space="preserve">a jednotlivé objednávky </w:t>
      </w:r>
      <w:r w:rsidRPr="00C9774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7919AD" w:rsidRPr="00C97748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6B0B17">
        <w:rPr>
          <w:rStyle w:val="Siln"/>
          <w:rFonts w:ascii="Arial" w:hAnsi="Arial" w:cs="Arial"/>
          <w:b w:val="0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DF1847" w:rsidRPr="00FD1C35" w:rsidRDefault="00DF1847" w:rsidP="00DF184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A275EB">
        <w:rPr>
          <w:rFonts w:ascii="Arial" w:hAnsi="Arial" w:cs="Arial"/>
          <w:bCs/>
          <w:sz w:val="22"/>
          <w:szCs w:val="22"/>
        </w:rPr>
        <w:t xml:space="preserve">zdanitelného </w:t>
      </w:r>
      <w:r>
        <w:rPr>
          <w:rFonts w:ascii="Arial" w:hAnsi="Arial" w:cs="Arial"/>
          <w:bCs/>
          <w:sz w:val="22"/>
          <w:szCs w:val="22"/>
        </w:rPr>
        <w:t>plnění včetně CPV, CZ-CPA</w:t>
      </w:r>
      <w:r w:rsidR="00A275EB">
        <w:rPr>
          <w:rFonts w:ascii="Arial" w:hAnsi="Arial" w:cs="Arial"/>
          <w:bCs/>
          <w:sz w:val="22"/>
          <w:szCs w:val="22"/>
        </w:rPr>
        <w:t xml:space="preserve"> a rozsah zdanitelného plnění –jednotka, počet jednotek, cena za jednotku</w:t>
      </w:r>
      <w:r w:rsidR="00573181">
        <w:rPr>
          <w:rFonts w:ascii="Arial" w:hAnsi="Arial" w:cs="Arial"/>
          <w:bCs/>
          <w:sz w:val="22"/>
          <w:szCs w:val="22"/>
        </w:rPr>
        <w:t xml:space="preserve"> a cena celkem</w:t>
      </w:r>
    </w:p>
    <w:p w:rsidR="004E5ED9" w:rsidRPr="00B27F8D" w:rsidRDefault="004E5ED9" w:rsidP="00532E1B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 w:rsidR="00050716"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</w:p>
    <w:p w:rsidR="007919AD" w:rsidRDefault="007919AD" w:rsidP="00532E1B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předání a převzetí díla, </w:t>
      </w:r>
      <w:r w:rsidR="00A275EB">
        <w:rPr>
          <w:rFonts w:ascii="Arial" w:hAnsi="Arial" w:cs="Arial"/>
          <w:bCs/>
          <w:sz w:val="22"/>
          <w:szCs w:val="22"/>
        </w:rPr>
        <w:t xml:space="preserve">nebo dílčího plnění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 w:rsidR="00B644BD">
        <w:rPr>
          <w:rFonts w:ascii="Arial" w:hAnsi="Arial" w:cs="Arial"/>
          <w:bCs/>
          <w:sz w:val="22"/>
          <w:szCs w:val="22"/>
        </w:rPr>
        <w:t xml:space="preserve"> a dodaných náhradních dílů</w:t>
      </w:r>
    </w:p>
    <w:p w:rsidR="003452AF" w:rsidRDefault="003452AF" w:rsidP="003452AF">
      <w:pPr>
        <w:ind w:left="927"/>
        <w:rPr>
          <w:rFonts w:ascii="Arial" w:hAnsi="Arial" w:cs="Arial"/>
          <w:bCs/>
          <w:sz w:val="22"/>
          <w:szCs w:val="22"/>
        </w:rPr>
      </w:pPr>
    </w:p>
    <w:p w:rsidR="00515554" w:rsidRDefault="00F52A5A" w:rsidP="00F52A5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Daňový doklad bude vystaven: </w:t>
      </w:r>
    </w:p>
    <w:p w:rsidR="00956E3C" w:rsidRPr="00956E3C" w:rsidRDefault="00956E3C" w:rsidP="00956E3C">
      <w:pPr>
        <w:pStyle w:val="Odstavecseseznamem"/>
        <w:numPr>
          <w:ilvl w:val="0"/>
          <w:numId w:val="23"/>
        </w:numPr>
        <w:ind w:left="1276" w:hanging="28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zdanitelným plněním ke dni předání a převzetí </w:t>
      </w:r>
      <w:r w:rsidR="00B644BD">
        <w:rPr>
          <w:rFonts w:ascii="Arial" w:hAnsi="Arial" w:cs="Arial"/>
          <w:bCs/>
          <w:sz w:val="22"/>
          <w:szCs w:val="22"/>
        </w:rPr>
        <w:t>provedených prací</w:t>
      </w:r>
    </w:p>
    <w:p w:rsidR="007919AD" w:rsidRPr="00B27F8D" w:rsidRDefault="007919AD" w:rsidP="00B27F8D">
      <w:pPr>
        <w:pStyle w:val="Odstavecseseznamem"/>
        <w:ind w:left="1630" w:firstLine="0"/>
        <w:rPr>
          <w:rFonts w:ascii="Arial" w:hAnsi="Arial" w:cs="Arial"/>
          <w:b/>
          <w:sz w:val="22"/>
          <w:szCs w:val="22"/>
        </w:rPr>
      </w:pPr>
    </w:p>
    <w:p w:rsidR="00692F33" w:rsidRPr="00E102F8" w:rsidRDefault="00692F33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>
        <w:rPr>
          <w:rFonts w:ascii="Arial" w:hAnsi="Arial" w:cs="Arial"/>
          <w:sz w:val="22"/>
        </w:rPr>
        <w:t xml:space="preserve">do data splatnosti </w:t>
      </w:r>
      <w:r>
        <w:rPr>
          <w:rFonts w:ascii="Arial" w:hAnsi="Arial" w:cs="Arial"/>
          <w:sz w:val="22"/>
        </w:rPr>
        <w:t xml:space="preserve">vrátit. Nová lhůta splatnosti je stanovena na </w:t>
      </w:r>
      <w:r w:rsidR="00112145">
        <w:rPr>
          <w:rFonts w:ascii="Arial" w:hAnsi="Arial" w:cs="Arial"/>
          <w:sz w:val="22"/>
        </w:rPr>
        <w:t>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AA00BC" w:rsidRPr="0049558E" w:rsidRDefault="00A4167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B27F8D">
        <w:rPr>
          <w:rFonts w:ascii="Arial" w:hAnsi="Arial" w:cs="Arial"/>
          <w:sz w:val="22"/>
        </w:rPr>
        <w:t xml:space="preserve">V případě, že objednatel </w:t>
      </w:r>
      <w:r w:rsidR="00E102F8" w:rsidRPr="00B27F8D">
        <w:rPr>
          <w:rFonts w:ascii="Arial" w:hAnsi="Arial" w:cs="Arial"/>
          <w:sz w:val="22"/>
        </w:rPr>
        <w:t>ukončí registraci daně z přidané hodnoty</w:t>
      </w:r>
      <w:r w:rsidRPr="00B27F8D">
        <w:rPr>
          <w:rFonts w:ascii="Arial" w:hAnsi="Arial" w:cs="Arial"/>
          <w:sz w:val="22"/>
        </w:rPr>
        <w:t>,</w:t>
      </w:r>
      <w:r w:rsidR="00E102F8" w:rsidRPr="00B27F8D">
        <w:rPr>
          <w:rFonts w:ascii="Arial" w:hAnsi="Arial" w:cs="Arial"/>
          <w:sz w:val="22"/>
        </w:rPr>
        <w:t xml:space="preserve"> neprodle</w:t>
      </w:r>
      <w:r w:rsidRPr="00B27F8D">
        <w:rPr>
          <w:rFonts w:ascii="Arial" w:hAnsi="Arial" w:cs="Arial"/>
          <w:sz w:val="22"/>
        </w:rPr>
        <w:t xml:space="preserve">ně oznámí tuto skutečnost </w:t>
      </w:r>
      <w:r w:rsidR="006B0B17">
        <w:rPr>
          <w:rFonts w:ascii="Arial" w:hAnsi="Arial" w:cs="Arial"/>
          <w:sz w:val="22"/>
        </w:rPr>
        <w:t>poskytovateli</w:t>
      </w:r>
      <w:r w:rsidR="00E102F8" w:rsidRPr="00B27F8D">
        <w:rPr>
          <w:rFonts w:ascii="Arial" w:hAnsi="Arial" w:cs="Arial"/>
          <w:sz w:val="22"/>
        </w:rPr>
        <w:t xml:space="preserve"> a</w:t>
      </w:r>
      <w:r w:rsidR="00DF1847" w:rsidRPr="00B27F8D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B27F8D">
        <w:rPr>
          <w:rFonts w:ascii="Arial" w:hAnsi="Arial" w:cs="Arial"/>
          <w:sz w:val="22"/>
        </w:rPr>
        <w:t>.</w:t>
      </w:r>
      <w:r w:rsidR="00B27F8D" w:rsidRPr="00751DCA">
        <w:rPr>
          <w:rFonts w:ascii="Arial" w:hAnsi="Arial" w:cs="Arial"/>
          <w:sz w:val="22"/>
        </w:rPr>
        <w:t xml:space="preserve"> </w:t>
      </w:r>
      <w:r w:rsidRPr="00751DCA">
        <w:rPr>
          <w:rFonts w:ascii="Arial" w:hAnsi="Arial" w:cs="Arial"/>
          <w:sz w:val="22"/>
        </w:rPr>
        <w:t xml:space="preserve">V případě, že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 w:rsidR="00E102F8" w:rsidRPr="00751DCA">
        <w:rPr>
          <w:rFonts w:ascii="Arial" w:hAnsi="Arial" w:cs="Arial"/>
          <w:sz w:val="22"/>
        </w:rPr>
        <w:t>ukončí registraci daně z přidané hodnoty</w:t>
      </w:r>
      <w:r w:rsidRPr="00751DCA">
        <w:rPr>
          <w:rFonts w:ascii="Arial" w:hAnsi="Arial" w:cs="Arial"/>
          <w:sz w:val="22"/>
        </w:rPr>
        <w:t>,</w:t>
      </w:r>
      <w:r w:rsidR="00E102F8" w:rsidRPr="00751DCA">
        <w:rPr>
          <w:rFonts w:ascii="Arial" w:hAnsi="Arial" w:cs="Arial"/>
          <w:sz w:val="22"/>
        </w:rPr>
        <w:t xml:space="preserve"> neprodle</w:t>
      </w:r>
      <w:r w:rsidRPr="00751DCA">
        <w:rPr>
          <w:rFonts w:ascii="Arial" w:hAnsi="Arial" w:cs="Arial"/>
          <w:sz w:val="22"/>
        </w:rPr>
        <w:t>ně oznámí tuto skutečnost objedna</w:t>
      </w:r>
      <w:r w:rsidR="00EE1A44" w:rsidRPr="00751DCA">
        <w:rPr>
          <w:rFonts w:ascii="Arial" w:hAnsi="Arial" w:cs="Arial"/>
          <w:sz w:val="22"/>
        </w:rPr>
        <w:t>teli a mezi smluvními stranami bude uzavře</w:t>
      </w:r>
      <w:r w:rsidR="00E102F8" w:rsidRPr="00751DCA">
        <w:rPr>
          <w:rFonts w:ascii="Arial" w:hAnsi="Arial" w:cs="Arial"/>
          <w:sz w:val="22"/>
        </w:rPr>
        <w:t xml:space="preserve">n </w:t>
      </w:r>
      <w:r w:rsidR="00751DCA" w:rsidRPr="00751DCA">
        <w:rPr>
          <w:rFonts w:ascii="Arial" w:hAnsi="Arial" w:cs="Arial"/>
          <w:sz w:val="22"/>
        </w:rPr>
        <w:t xml:space="preserve">písemný </w:t>
      </w:r>
      <w:r w:rsidR="00E102F8" w:rsidRPr="00751DCA">
        <w:rPr>
          <w:rFonts w:ascii="Arial" w:hAnsi="Arial" w:cs="Arial"/>
          <w:sz w:val="22"/>
        </w:rPr>
        <w:t>dodatek ke smlouvě.</w:t>
      </w:r>
      <w:r w:rsidR="00BD239E" w:rsidRPr="00751DCA">
        <w:rPr>
          <w:rFonts w:ascii="Arial" w:hAnsi="Arial" w:cs="Arial"/>
          <w:bCs/>
          <w:sz w:val="22"/>
          <w:szCs w:val="22"/>
        </w:rPr>
        <w:t xml:space="preserve"> </w:t>
      </w:r>
    </w:p>
    <w:p w:rsidR="0049558E" w:rsidRDefault="0049558E" w:rsidP="005B5063">
      <w:pPr>
        <w:numPr>
          <w:ilvl w:val="0"/>
          <w:numId w:val="4"/>
        </w:numPr>
        <w:tabs>
          <w:tab w:val="clear" w:pos="360"/>
          <w:tab w:val="num" w:pos="567"/>
        </w:tabs>
        <w:spacing w:after="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</w:t>
      </w:r>
      <w:r w:rsidR="005B5063">
        <w:rPr>
          <w:rFonts w:ascii="Arial" w:hAnsi="Arial" w:cs="Arial"/>
          <w:bCs/>
          <w:sz w:val="22"/>
          <w:szCs w:val="22"/>
        </w:rPr>
        <w:t xml:space="preserve"> č.</w:t>
      </w:r>
      <w:r>
        <w:rPr>
          <w:rFonts w:ascii="Arial" w:hAnsi="Arial" w:cs="Arial"/>
          <w:bCs/>
          <w:sz w:val="22"/>
          <w:szCs w:val="22"/>
        </w:rPr>
        <w:t xml:space="preserve"> 235/2004 Sb., o dani z přidané hodnoty </w:t>
      </w:r>
      <w:r w:rsidR="005B5063">
        <w:rPr>
          <w:rFonts w:ascii="Arial" w:hAnsi="Arial" w:cs="Arial"/>
          <w:bCs/>
          <w:sz w:val="22"/>
          <w:szCs w:val="22"/>
        </w:rPr>
        <w:t>poskytova</w:t>
      </w:r>
      <w:r>
        <w:rPr>
          <w:rFonts w:ascii="Arial" w:hAnsi="Arial" w:cs="Arial"/>
          <w:bCs/>
          <w:sz w:val="22"/>
          <w:szCs w:val="22"/>
        </w:rPr>
        <w:t xml:space="preserve">tel nespolehlivým plátcem, vyhrazuje si objednatel právo zaplatit </w:t>
      </w:r>
      <w:r w:rsidR="005B5063">
        <w:rPr>
          <w:rFonts w:ascii="Arial" w:hAnsi="Arial" w:cs="Arial"/>
          <w:bCs/>
          <w:sz w:val="22"/>
          <w:szCs w:val="22"/>
        </w:rPr>
        <w:t>poskytova</w:t>
      </w:r>
      <w:r>
        <w:rPr>
          <w:rFonts w:ascii="Arial" w:hAnsi="Arial" w:cs="Arial"/>
          <w:bCs/>
          <w:sz w:val="22"/>
          <w:szCs w:val="22"/>
        </w:rPr>
        <w:t xml:space="preserve">teli za předmět smlouvy částku poníženou o DPH. Částku odpovídající výši DPH je objednatel oprávněn zajistit a uhradit přímo správci daně </w:t>
      </w:r>
      <w:r w:rsidR="005B5063">
        <w:rPr>
          <w:rFonts w:ascii="Arial" w:hAnsi="Arial" w:cs="Arial"/>
          <w:bCs/>
          <w:sz w:val="22"/>
          <w:szCs w:val="22"/>
        </w:rPr>
        <w:t>poskytova</w:t>
      </w:r>
      <w:r>
        <w:rPr>
          <w:rFonts w:ascii="Arial" w:hAnsi="Arial" w:cs="Arial"/>
          <w:bCs/>
          <w:sz w:val="22"/>
          <w:szCs w:val="22"/>
        </w:rPr>
        <w:t>tele.</w:t>
      </w:r>
    </w:p>
    <w:p w:rsidR="0049558E" w:rsidRDefault="0049558E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</w:p>
    <w:p w:rsidR="005B5063" w:rsidRDefault="005B5063" w:rsidP="000372C1">
      <w:pPr>
        <w:numPr>
          <w:ilvl w:val="12"/>
          <w:numId w:val="0"/>
        </w:numPr>
        <w:spacing w:before="240"/>
        <w:rPr>
          <w:rFonts w:ascii="Arial" w:hAnsi="Arial"/>
          <w:b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692F33" w:rsidRDefault="00692F33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 xml:space="preserve">odevzdá </w:t>
      </w:r>
      <w:r w:rsidR="00006E75">
        <w:rPr>
          <w:rFonts w:ascii="Arial" w:hAnsi="Arial"/>
          <w:sz w:val="22"/>
        </w:rPr>
        <w:t>práci</w:t>
      </w:r>
      <w:r>
        <w:rPr>
          <w:rFonts w:ascii="Arial" w:hAnsi="Arial"/>
          <w:sz w:val="22"/>
        </w:rPr>
        <w:t xml:space="preserve"> po termínu</w:t>
      </w:r>
      <w:r w:rsidR="00006E75">
        <w:rPr>
          <w:rFonts w:ascii="Arial" w:hAnsi="Arial"/>
          <w:sz w:val="22"/>
        </w:rPr>
        <w:t xml:space="preserve"> uvedeném v objednávce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B25D7D">
        <w:rPr>
          <w:rFonts w:ascii="Arial" w:hAnsi="Arial"/>
          <w:sz w:val="22"/>
        </w:rPr>
        <w:t>100</w:t>
      </w:r>
      <w:r w:rsidR="00450605">
        <w:rPr>
          <w:rFonts w:ascii="Arial" w:hAnsi="Arial"/>
          <w:sz w:val="22"/>
        </w:rPr>
        <w:t>0</w:t>
      </w:r>
      <w:r w:rsidR="00B25D7D">
        <w:rPr>
          <w:rFonts w:ascii="Arial" w:hAnsi="Arial"/>
          <w:sz w:val="22"/>
        </w:rPr>
        <w:t>,-Kč</w:t>
      </w:r>
      <w:r w:rsidR="00522BE0">
        <w:rPr>
          <w:rFonts w:ascii="Arial" w:hAnsi="Arial"/>
          <w:sz w:val="22"/>
        </w:rPr>
        <w:t>,</w:t>
      </w:r>
      <w:r w:rsidR="00BE3ED8">
        <w:rPr>
          <w:rFonts w:ascii="Arial" w:hAnsi="Arial"/>
          <w:sz w:val="22"/>
        </w:rPr>
        <w:t xml:space="preserve"> za každý den prodlení.</w:t>
      </w:r>
    </w:p>
    <w:p w:rsidR="00692F33" w:rsidRDefault="001F720F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:rsidR="00006E75" w:rsidRPr="0055569E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z této smlouvy pohledávka </w:t>
      </w:r>
      <w:r w:rsidR="006B0B17">
        <w:rPr>
          <w:rFonts w:ascii="Arial" w:hAnsi="Arial" w:cs="Arial"/>
          <w:sz w:val="22"/>
          <w:szCs w:val="22"/>
        </w:rPr>
        <w:t>poskytovat</w:t>
      </w:r>
      <w:r>
        <w:rPr>
          <w:rFonts w:ascii="Arial" w:hAnsi="Arial" w:cs="Arial"/>
          <w:sz w:val="22"/>
          <w:szCs w:val="22"/>
        </w:rPr>
        <w:t xml:space="preserve">ele vůči objednateli, je </w:t>
      </w:r>
      <w:r w:rsidR="0055260C">
        <w:rPr>
          <w:rFonts w:ascii="Arial" w:hAnsi="Arial" w:cs="Arial"/>
          <w:sz w:val="22"/>
          <w:szCs w:val="22"/>
        </w:rPr>
        <w:t>poskytovatel</w:t>
      </w:r>
      <w:r w:rsidR="0055260C"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oprávněn tuto pohledávku postoupit jinému subjektu, nebo tuto </w:t>
      </w:r>
      <w:r w:rsidRPr="0055569E">
        <w:rPr>
          <w:rFonts w:ascii="Arial" w:hAnsi="Arial" w:cs="Arial"/>
          <w:sz w:val="22"/>
          <w:szCs w:val="22"/>
        </w:rPr>
        <w:t xml:space="preserve">zastavit pouze se souhlasem objednatele. V případě porušení tohoto ustanovení je dohodnuta smluvní pokuta ve výši </w:t>
      </w:r>
      <w:r w:rsidR="0055569E" w:rsidRPr="0055569E">
        <w:rPr>
          <w:rFonts w:ascii="Arial" w:hAnsi="Arial" w:cs="Arial"/>
          <w:sz w:val="22"/>
          <w:szCs w:val="22"/>
        </w:rPr>
        <w:t>1</w:t>
      </w:r>
      <w:r w:rsidRPr="0055569E"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692F33" w:rsidRPr="00450605" w:rsidRDefault="00F43EF0" w:rsidP="00450605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450605">
        <w:rPr>
          <w:rFonts w:ascii="Arial" w:hAnsi="Arial"/>
          <w:b/>
        </w:rPr>
        <w:t>VI.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Odpovědnost za vady</w:t>
      </w:r>
    </w:p>
    <w:p w:rsidR="00692F33" w:rsidRDefault="00BB5592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Dílo má vady, jestliže provedení díla neodpovídá výsledku určenému ve smlouvě, </w:t>
      </w:r>
      <w:r w:rsidR="00FB58FE">
        <w:rPr>
          <w:rFonts w:ascii="Arial" w:hAnsi="Arial" w:cs="Arial"/>
          <w:sz w:val="22"/>
        </w:rPr>
        <w:t xml:space="preserve">je zhotoveno v rozporu s platnými právními předpisy, ČSN, </w:t>
      </w:r>
      <w:r>
        <w:rPr>
          <w:rFonts w:ascii="Arial" w:hAnsi="Arial" w:cs="Arial"/>
          <w:sz w:val="22"/>
        </w:rPr>
        <w:t>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E04956" w:rsidRPr="00E04956" w:rsidRDefault="00E04956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 xml:space="preserve">V případě poruchy stroje způsobené chybným provedením servisní prohlídky má objednatel právo a </w:t>
      </w:r>
      <w:r w:rsidR="0055569E">
        <w:rPr>
          <w:rFonts w:ascii="Arial" w:hAnsi="Arial" w:cs="Arial"/>
          <w:sz w:val="22"/>
          <w:szCs w:val="22"/>
        </w:rPr>
        <w:t>poskytovatel</w:t>
      </w:r>
      <w:r w:rsidR="0055569E" w:rsidRPr="00AC2F8C">
        <w:rPr>
          <w:rFonts w:ascii="Arial" w:hAnsi="Arial" w:cs="Arial"/>
          <w:sz w:val="22"/>
          <w:szCs w:val="22"/>
        </w:rPr>
        <w:t xml:space="preserve"> </w:t>
      </w:r>
      <w:r w:rsidRPr="00E04956">
        <w:rPr>
          <w:rFonts w:ascii="Arial" w:hAnsi="Arial" w:cs="Arial"/>
          <w:sz w:val="22"/>
        </w:rPr>
        <w:t>povinnost odstranit závadu zdarma.</w:t>
      </w:r>
    </w:p>
    <w:p w:rsidR="00C87F02" w:rsidRPr="00522BE0" w:rsidRDefault="0055569E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="00C87F02" w:rsidRPr="00522BE0">
        <w:rPr>
          <w:rFonts w:ascii="Arial" w:hAnsi="Arial" w:cs="Arial"/>
          <w:sz w:val="22"/>
        </w:rPr>
        <w:t xml:space="preserve">poskytuje objednateli na provedené </w:t>
      </w:r>
      <w:r w:rsidR="003A5229">
        <w:rPr>
          <w:rFonts w:ascii="Arial" w:hAnsi="Arial" w:cs="Arial"/>
          <w:sz w:val="22"/>
        </w:rPr>
        <w:t xml:space="preserve">servisní </w:t>
      </w:r>
      <w:r w:rsidR="00C87F02" w:rsidRPr="00522BE0">
        <w:rPr>
          <w:rFonts w:ascii="Arial" w:hAnsi="Arial" w:cs="Arial"/>
          <w:sz w:val="22"/>
        </w:rPr>
        <w:t xml:space="preserve">práce bezplatnou záruční </w:t>
      </w:r>
      <w:r w:rsidR="00962BB5">
        <w:rPr>
          <w:rFonts w:ascii="Arial" w:hAnsi="Arial" w:cs="Arial"/>
          <w:sz w:val="22"/>
        </w:rPr>
        <w:t>dob</w:t>
      </w:r>
      <w:r w:rsidR="00C87F02" w:rsidRPr="00522BE0">
        <w:rPr>
          <w:rFonts w:ascii="Arial" w:hAnsi="Arial" w:cs="Arial"/>
          <w:sz w:val="22"/>
        </w:rPr>
        <w:t xml:space="preserve">u v délce </w:t>
      </w:r>
      <w:r w:rsidR="003B6367">
        <w:rPr>
          <w:rFonts w:ascii="Arial" w:hAnsi="Arial" w:cs="Arial"/>
          <w:sz w:val="22"/>
        </w:rPr>
        <w:t xml:space="preserve">6 </w:t>
      </w:r>
      <w:r w:rsidR="00C87F02" w:rsidRPr="00522BE0">
        <w:rPr>
          <w:rFonts w:ascii="Arial" w:hAnsi="Arial" w:cs="Arial"/>
          <w:sz w:val="22"/>
        </w:rPr>
        <w:t xml:space="preserve">měsíců </w:t>
      </w:r>
      <w:r w:rsidR="003A5229">
        <w:rPr>
          <w:rFonts w:ascii="Arial" w:hAnsi="Arial" w:cs="Arial"/>
          <w:sz w:val="22"/>
        </w:rPr>
        <w:t xml:space="preserve">a na originální náhradní díly </w:t>
      </w:r>
      <w:r w:rsidR="003A5229" w:rsidRPr="00522BE0">
        <w:rPr>
          <w:rFonts w:ascii="Arial" w:hAnsi="Arial" w:cs="Arial"/>
          <w:sz w:val="22"/>
        </w:rPr>
        <w:t xml:space="preserve">záruční </w:t>
      </w:r>
      <w:r w:rsidR="00962BB5">
        <w:rPr>
          <w:rFonts w:ascii="Arial" w:hAnsi="Arial" w:cs="Arial"/>
          <w:sz w:val="22"/>
        </w:rPr>
        <w:t>dob</w:t>
      </w:r>
      <w:r w:rsidR="003A5229" w:rsidRPr="00522BE0">
        <w:rPr>
          <w:rFonts w:ascii="Arial" w:hAnsi="Arial" w:cs="Arial"/>
          <w:sz w:val="22"/>
        </w:rPr>
        <w:t xml:space="preserve">u v délce </w:t>
      </w:r>
      <w:r w:rsidR="003B6367">
        <w:rPr>
          <w:rFonts w:ascii="Arial" w:hAnsi="Arial" w:cs="Arial"/>
          <w:sz w:val="22"/>
        </w:rPr>
        <w:t xml:space="preserve">6 </w:t>
      </w:r>
      <w:r w:rsidR="003A5229" w:rsidRPr="00522BE0">
        <w:rPr>
          <w:rFonts w:ascii="Arial" w:hAnsi="Arial" w:cs="Arial"/>
          <w:sz w:val="22"/>
        </w:rPr>
        <w:t xml:space="preserve">měsíců </w:t>
      </w:r>
      <w:r w:rsidR="00C87F02" w:rsidRPr="00522BE0">
        <w:rPr>
          <w:rFonts w:ascii="Arial" w:hAnsi="Arial" w:cs="Arial"/>
          <w:sz w:val="22"/>
        </w:rPr>
        <w:t>od data uvedeného v zá</w:t>
      </w:r>
      <w:r w:rsidR="00522BE0">
        <w:rPr>
          <w:rFonts w:ascii="Arial" w:hAnsi="Arial" w:cs="Arial"/>
          <w:sz w:val="22"/>
        </w:rPr>
        <w:t xml:space="preserve">pise o předání a převzetí </w:t>
      </w:r>
      <w:r w:rsidR="00E04956">
        <w:rPr>
          <w:rFonts w:ascii="Arial" w:hAnsi="Arial" w:cs="Arial"/>
          <w:sz w:val="22"/>
        </w:rPr>
        <w:t>prací</w:t>
      </w:r>
      <w:r w:rsidR="00522BE0">
        <w:rPr>
          <w:rFonts w:ascii="Arial" w:hAnsi="Arial" w:cs="Arial"/>
          <w:sz w:val="22"/>
        </w:rPr>
        <w:t>.</w:t>
      </w:r>
    </w:p>
    <w:p w:rsidR="006D1A9F" w:rsidRPr="00E04956" w:rsidRDefault="00E04956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>Záruka se nevztahuje na ty závady a poruchy, které vznikly z důvodu neodborného zacházení, nesprávnou obsluhou</w:t>
      </w:r>
      <w:r>
        <w:rPr>
          <w:rFonts w:ascii="Arial" w:hAnsi="Arial" w:cs="Arial"/>
          <w:sz w:val="22"/>
        </w:rPr>
        <w:t>, nebo</w:t>
      </w:r>
      <w:r w:rsidRPr="00E04956">
        <w:rPr>
          <w:rFonts w:ascii="Arial" w:hAnsi="Arial" w:cs="Arial"/>
          <w:sz w:val="22"/>
        </w:rPr>
        <w:t xml:space="preserve"> jeho nepřiměřeným pracovním nasazením.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AA00BC" w:rsidRDefault="00692F33">
      <w:pPr>
        <w:pStyle w:val="Zkladntextodsazen"/>
        <w:numPr>
          <w:ilvl w:val="3"/>
          <w:numId w:val="27"/>
        </w:numPr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962BB5">
        <w:t>ustanovení</w:t>
      </w:r>
      <w:r>
        <w:t xml:space="preserve"> nedopustila.</w:t>
      </w:r>
    </w:p>
    <w:p w:rsidR="00AA00BC" w:rsidRDefault="00692F33">
      <w:pPr>
        <w:pStyle w:val="Zkladntextodsazen"/>
        <w:numPr>
          <w:ilvl w:val="3"/>
          <w:numId w:val="27"/>
        </w:numPr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350170" w:rsidRDefault="00350170" w:rsidP="00350170">
      <w:pPr>
        <w:pStyle w:val="Zkladntextodsazen"/>
        <w:numPr>
          <w:ilvl w:val="0"/>
          <w:numId w:val="24"/>
        </w:numPr>
        <w:spacing w:before="120" w:after="0"/>
      </w:pPr>
      <w:r>
        <w:t>Na právní vztahy touto smlouvou založené a v ní výslovně neupravené se použijí příslušná ustanovení občanského zákoníku.</w:t>
      </w:r>
    </w:p>
    <w:p w:rsidR="00350170" w:rsidRDefault="00350170" w:rsidP="00350170">
      <w:pPr>
        <w:pStyle w:val="Zkladntextodsazen"/>
        <w:numPr>
          <w:ilvl w:val="0"/>
          <w:numId w:val="24"/>
        </w:numPr>
        <w:spacing w:before="120" w:after="0"/>
      </w:pPr>
      <w:r>
        <w:t>Jsou-li v této smlouvě uvedeny přílohy, tvoří její nedílnou součást.</w:t>
      </w:r>
    </w:p>
    <w:p w:rsidR="00350170" w:rsidRDefault="00350170" w:rsidP="00350170">
      <w:pPr>
        <w:pStyle w:val="Zkladntextodsazen"/>
        <w:numPr>
          <w:ilvl w:val="0"/>
          <w:numId w:val="24"/>
        </w:numPr>
        <w:spacing w:before="120" w:after="0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</w:t>
      </w:r>
      <w:r w:rsidRPr="00CB0DD3">
        <w:t>.</w:t>
      </w:r>
    </w:p>
    <w:p w:rsidR="00350170" w:rsidRDefault="00350170" w:rsidP="00350170">
      <w:pPr>
        <w:pStyle w:val="Zkladntextodsazen"/>
        <w:numPr>
          <w:ilvl w:val="0"/>
          <w:numId w:val="24"/>
        </w:numPr>
        <w:spacing w:before="120" w:after="0"/>
      </w:pPr>
      <w:r>
        <w:t xml:space="preserve">Veškeré změny a doplňky této smlouvy musí být učiněny písemně ve formě číslovaného dodatku k této smlouvě, podepsaného oprávněnými zástupci obou smluvních stran. </w:t>
      </w:r>
      <w:r w:rsidRPr="00CB0DD3">
        <w:t xml:space="preserve">Smlouva je </w:t>
      </w:r>
      <w:r w:rsidRPr="00CB0DD3">
        <w:lastRenderedPageBreak/>
        <w:t>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ED4AC1" w:rsidRDefault="00350170" w:rsidP="00265B8D">
      <w:pPr>
        <w:pStyle w:val="Zkladntextodsazen"/>
        <w:numPr>
          <w:ilvl w:val="0"/>
          <w:numId w:val="24"/>
        </w:numPr>
        <w:spacing w:before="120" w:after="0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350170" w:rsidRPr="00265B8D" w:rsidRDefault="00350170" w:rsidP="00350170">
      <w:pPr>
        <w:pStyle w:val="Zkladntextodsazen"/>
        <w:numPr>
          <w:ilvl w:val="0"/>
          <w:numId w:val="24"/>
        </w:numPr>
        <w:spacing w:before="120" w:after="0"/>
      </w:pPr>
      <w:r w:rsidRPr="003C173E">
        <w:t>Tato smlouva vstupuje v platnost dnem jejího podpisu oběma smluvními stranami</w:t>
      </w:r>
      <w:r w:rsidR="00A4379D" w:rsidRPr="003C173E">
        <w:t xml:space="preserve"> </w:t>
      </w:r>
      <w:r w:rsidR="003C173E" w:rsidRPr="003C173E">
        <w:t xml:space="preserve">s </w:t>
      </w:r>
      <w:r w:rsidR="003C173E" w:rsidRPr="003C173E">
        <w:rPr>
          <w:bCs/>
        </w:rPr>
        <w:t>účinností od</w:t>
      </w:r>
      <w:r w:rsidR="0041378D">
        <w:rPr>
          <w:bCs/>
        </w:rPr>
        <w:t>e</w:t>
      </w:r>
      <w:r w:rsidR="003C173E" w:rsidRPr="003C173E">
        <w:rPr>
          <w:bCs/>
        </w:rPr>
        <w:t xml:space="preserve"> </w:t>
      </w:r>
      <w:r w:rsidR="0041378D">
        <w:rPr>
          <w:bCs/>
        </w:rPr>
        <w:t>dne</w:t>
      </w:r>
      <w:r w:rsidR="003C173E" w:rsidRPr="003C173E">
        <w:rPr>
          <w:bCs/>
        </w:rPr>
        <w:t xml:space="preserve"> uveřejnění v registru smluv podle zákona č. 340/2015 Sb., v platném znění</w:t>
      </w:r>
      <w:r w:rsidR="003C173E">
        <w:rPr>
          <w:bCs/>
        </w:rPr>
        <w:t>.</w:t>
      </w:r>
    </w:p>
    <w:p w:rsidR="00265B8D" w:rsidRPr="00ED4AC1" w:rsidRDefault="00265B8D" w:rsidP="00265B8D">
      <w:pPr>
        <w:pStyle w:val="Zkladntextodsazen"/>
        <w:spacing w:before="120" w:after="0"/>
        <w:ind w:left="397" w:firstLine="0"/>
      </w:pPr>
    </w:p>
    <w:p w:rsidR="00ED4AC1" w:rsidRPr="003C173E" w:rsidRDefault="00ED4AC1" w:rsidP="00ED4AC1">
      <w:pPr>
        <w:pStyle w:val="Zkladntextodsazen"/>
        <w:spacing w:before="120" w:after="0"/>
      </w:pPr>
    </w:p>
    <w:p w:rsidR="006B159C" w:rsidRDefault="006B159C" w:rsidP="006B159C">
      <w:pPr>
        <w:pStyle w:val="Zkladntext"/>
        <w:rPr>
          <w:rFonts w:ascii="Arial" w:hAnsi="Arial" w:cs="Arial"/>
          <w:sz w:val="22"/>
        </w:rPr>
      </w:pPr>
    </w:p>
    <w:p w:rsidR="006B159C" w:rsidRDefault="00265B8D" w:rsidP="006B159C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6B159C">
        <w:rPr>
          <w:rFonts w:ascii="Arial" w:hAnsi="Arial" w:cs="Arial"/>
          <w:sz w:val="22"/>
        </w:rPr>
        <w:t>Příloh</w:t>
      </w:r>
      <w:r w:rsidR="00AD7453">
        <w:rPr>
          <w:rFonts w:ascii="Arial" w:hAnsi="Arial" w:cs="Arial"/>
          <w:sz w:val="22"/>
        </w:rPr>
        <w:t>a</w:t>
      </w:r>
      <w:r w:rsidR="006B159C">
        <w:rPr>
          <w:rFonts w:ascii="Arial" w:hAnsi="Arial" w:cs="Arial"/>
          <w:sz w:val="22"/>
        </w:rPr>
        <w:t>:</w:t>
      </w:r>
      <w:r w:rsidR="0047366C">
        <w:rPr>
          <w:rFonts w:ascii="Arial" w:hAnsi="Arial" w:cs="Arial"/>
          <w:sz w:val="22"/>
        </w:rPr>
        <w:t xml:space="preserve">   Intervaly a ceny servisních prohlídek</w:t>
      </w:r>
    </w:p>
    <w:p w:rsidR="006D1A9F" w:rsidRDefault="006B159C" w:rsidP="009F3D64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FF1989">
        <w:rPr>
          <w:rFonts w:ascii="Arial" w:hAnsi="Arial" w:cs="Arial"/>
          <w:sz w:val="22"/>
        </w:rPr>
        <w:t xml:space="preserve">          </w:t>
      </w:r>
    </w:p>
    <w:p w:rsidR="00522BE0" w:rsidRDefault="00522BE0" w:rsidP="009F3D64">
      <w:pPr>
        <w:pStyle w:val="Zkladntext"/>
        <w:rPr>
          <w:rFonts w:ascii="Arial" w:hAnsi="Arial" w:cs="Arial"/>
          <w:sz w:val="22"/>
        </w:rPr>
      </w:pPr>
    </w:p>
    <w:p w:rsidR="00522BE0" w:rsidRDefault="00522BE0" w:rsidP="009F3D64">
      <w:pPr>
        <w:pStyle w:val="Zkladntext"/>
        <w:rPr>
          <w:rFonts w:ascii="Arial" w:hAnsi="Arial" w:cs="Arial"/>
          <w:sz w:val="22"/>
        </w:rPr>
      </w:pPr>
    </w:p>
    <w:p w:rsidR="00692F33" w:rsidRDefault="00265B8D" w:rsidP="009F3D64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692F33">
        <w:rPr>
          <w:rFonts w:ascii="Arial" w:hAnsi="Arial" w:cs="Arial"/>
          <w:sz w:val="22"/>
        </w:rPr>
        <w:t>V Ostravě dne :                                                              V </w:t>
      </w:r>
      <w:r w:rsidR="00CB7596">
        <w:rPr>
          <w:rFonts w:ascii="Arial" w:hAnsi="Arial" w:cs="Arial"/>
          <w:sz w:val="22"/>
        </w:rPr>
        <w:t>Ostravě</w:t>
      </w:r>
      <w:r w:rsidR="00692F33">
        <w:rPr>
          <w:rFonts w:ascii="Arial" w:hAnsi="Arial" w:cs="Arial"/>
          <w:sz w:val="22"/>
        </w:rPr>
        <w:t xml:space="preserve"> dne :</w:t>
      </w:r>
    </w:p>
    <w:p w:rsidR="00B02085" w:rsidRDefault="00692F33" w:rsidP="009F3D64">
      <w:pPr>
        <w:spacing w:before="360" w:after="240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65B8D">
        <w:rPr>
          <w:rFonts w:ascii="Arial" w:hAnsi="Arial" w:cs="Arial"/>
          <w:sz w:val="22"/>
        </w:rPr>
        <w:t xml:space="preserve"> </w:t>
      </w:r>
      <w:r w:rsidR="0055569E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</w:rPr>
        <w:t>:</w:t>
      </w:r>
    </w:p>
    <w:p w:rsidR="009F3D64" w:rsidRDefault="009F3D64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:rsidR="00E73A71" w:rsidRDefault="00E73A71" w:rsidP="009F3D64">
      <w:pPr>
        <w:spacing w:before="360" w:after="240"/>
        <w:ind w:left="709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……………………………….                                              </w:t>
      </w:r>
      <w:r w:rsidR="003B6367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……………………………….</w:t>
      </w:r>
    </w:p>
    <w:p w:rsidR="00692F33" w:rsidRPr="007F4D4D" w:rsidRDefault="008D6BE0" w:rsidP="00692F33">
      <w:pPr>
        <w:rPr>
          <w:rFonts w:ascii="Arial" w:hAnsi="Arial" w:cs="Arial"/>
          <w:sz w:val="22"/>
          <w:szCs w:val="22"/>
        </w:rPr>
      </w:pPr>
      <w:r w:rsidRPr="007F4D4D">
        <w:rPr>
          <w:rFonts w:ascii="Arial" w:hAnsi="Arial" w:cs="Arial"/>
          <w:sz w:val="22"/>
          <w:szCs w:val="22"/>
        </w:rPr>
        <w:t xml:space="preserve">         Ing. Josef Havelka</w:t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  <w:t xml:space="preserve">                 </w:t>
      </w:r>
      <w:r w:rsidR="007F4D4D" w:rsidRPr="007F4D4D">
        <w:rPr>
          <w:rFonts w:ascii="Arial" w:hAnsi="Arial" w:cs="Arial"/>
          <w:sz w:val="22"/>
          <w:szCs w:val="22"/>
        </w:rPr>
        <w:t>Ing. František Zemčík</w:t>
      </w:r>
    </w:p>
    <w:p w:rsidR="00692F33" w:rsidRPr="007F4D4D" w:rsidRDefault="00692F33" w:rsidP="00692F33">
      <w:pPr>
        <w:rPr>
          <w:rFonts w:ascii="Arial" w:hAnsi="Arial" w:cs="Arial"/>
          <w:sz w:val="22"/>
          <w:szCs w:val="22"/>
        </w:rPr>
      </w:pPr>
      <w:r w:rsidRPr="007F4D4D">
        <w:rPr>
          <w:rFonts w:ascii="Arial" w:hAnsi="Arial" w:cs="Arial"/>
          <w:sz w:val="22"/>
          <w:szCs w:val="22"/>
        </w:rPr>
        <w:t>vedoucí odštěpného závodu ODRA</w:t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Pr="007F4D4D">
        <w:rPr>
          <w:rFonts w:ascii="Arial" w:hAnsi="Arial" w:cs="Arial"/>
          <w:sz w:val="22"/>
          <w:szCs w:val="22"/>
        </w:rPr>
        <w:tab/>
      </w:r>
      <w:r w:rsidR="007F4D4D">
        <w:rPr>
          <w:rFonts w:ascii="Arial" w:hAnsi="Arial" w:cs="Arial"/>
          <w:sz w:val="22"/>
          <w:szCs w:val="22"/>
        </w:rPr>
        <w:t xml:space="preserve">    </w:t>
      </w:r>
      <w:r w:rsidR="001572C1">
        <w:rPr>
          <w:rFonts w:ascii="Arial" w:hAnsi="Arial" w:cs="Arial"/>
          <w:sz w:val="22"/>
          <w:szCs w:val="22"/>
        </w:rPr>
        <w:t xml:space="preserve">              </w:t>
      </w:r>
      <w:r w:rsidR="006F32B5">
        <w:rPr>
          <w:rFonts w:ascii="Arial" w:hAnsi="Arial" w:cs="Arial"/>
          <w:sz w:val="22"/>
          <w:szCs w:val="22"/>
        </w:rPr>
        <w:t>na základě plné moci</w:t>
      </w:r>
    </w:p>
    <w:sectPr w:rsidR="00692F33" w:rsidRPr="007F4D4D" w:rsidSect="0075077F">
      <w:headerReference w:type="default" r:id="rId9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4F" w:rsidRDefault="00A4504F">
      <w:r>
        <w:separator/>
      </w:r>
    </w:p>
  </w:endnote>
  <w:endnote w:type="continuationSeparator" w:id="0">
    <w:p w:rsidR="00A4504F" w:rsidRDefault="00A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4F" w:rsidRDefault="00A4504F">
      <w:r>
        <w:separator/>
      </w:r>
    </w:p>
  </w:footnote>
  <w:footnote w:type="continuationSeparator" w:id="0">
    <w:p w:rsidR="00A4504F" w:rsidRDefault="00A4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AF7" w:rsidRDefault="00FE6AF7" w:rsidP="00FE6AF7">
    <w:pPr>
      <w:pStyle w:val="Zhlav"/>
      <w:tabs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Rámcová smlouva o </w:t>
    </w:r>
    <w:r w:rsidR="0055260C">
      <w:rPr>
        <w:rFonts w:ascii="Arial" w:hAnsi="Arial"/>
        <w:sz w:val="18"/>
      </w:rPr>
      <w:t>poskytování služeb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Strana</w:t>
    </w:r>
    <w:r w:rsidRPr="00DC646A">
      <w:rPr>
        <w:rFonts w:ascii="Arial" w:hAnsi="Arial"/>
        <w:sz w:val="18"/>
      </w:rPr>
      <w:t xml:space="preserve"> </w:t>
    </w:r>
    <w:r w:rsidRPr="00DC646A">
      <w:rPr>
        <w:rFonts w:ascii="Arial" w:hAnsi="Arial"/>
        <w:sz w:val="18"/>
      </w:rPr>
      <w:fldChar w:fldCharType="begin"/>
    </w:r>
    <w:r w:rsidRPr="00DC646A">
      <w:rPr>
        <w:rFonts w:ascii="Arial" w:hAnsi="Arial"/>
        <w:sz w:val="18"/>
      </w:rPr>
      <w:instrText xml:space="preserve"> PAGE </w:instrText>
    </w:r>
    <w:r w:rsidRPr="00DC646A">
      <w:rPr>
        <w:rFonts w:ascii="Arial" w:hAnsi="Arial"/>
        <w:sz w:val="18"/>
      </w:rPr>
      <w:fldChar w:fldCharType="separate"/>
    </w:r>
    <w:r w:rsidR="00C0480A">
      <w:rPr>
        <w:rFonts w:ascii="Arial" w:hAnsi="Arial"/>
        <w:noProof/>
        <w:sz w:val="18"/>
      </w:rPr>
      <w:t>2</w:t>
    </w:r>
    <w:r w:rsidRPr="00DC646A">
      <w:rPr>
        <w:rFonts w:ascii="Arial" w:hAnsi="Arial"/>
        <w:sz w:val="18"/>
      </w:rPr>
      <w:fldChar w:fldCharType="end"/>
    </w:r>
    <w:r>
      <w:rPr>
        <w:rStyle w:val="slostrnky"/>
      </w:rPr>
      <w:t xml:space="preserve"> </w:t>
    </w:r>
    <w:r>
      <w:rPr>
        <w:rFonts w:ascii="Arial" w:hAnsi="Arial"/>
        <w:sz w:val="18"/>
      </w:rPr>
      <w:t xml:space="preserve">(celkem </w:t>
    </w:r>
    <w:r w:rsidR="00951895">
      <w:rPr>
        <w:rFonts w:ascii="Arial" w:hAnsi="Arial"/>
        <w:sz w:val="18"/>
      </w:rPr>
      <w:t>5</w:t>
    </w:r>
    <w:r>
      <w:rPr>
        <w:rFonts w:ascii="Arial" w:hAnsi="Arial"/>
        <w:sz w:val="18"/>
      </w:rPr>
      <w:t>)</w:t>
    </w:r>
  </w:p>
  <w:p w:rsidR="007975FD" w:rsidRPr="00BE1DD0" w:rsidRDefault="00FE6AF7" w:rsidP="007975FD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>DIAMO, s. p., o. z. ODRA – KUHN</w:t>
    </w:r>
    <w:r w:rsidR="00AC74AD">
      <w:rPr>
        <w:rFonts w:ascii="Arial" w:hAnsi="Arial"/>
        <w:sz w:val="18"/>
      </w:rPr>
      <w:t xml:space="preserve"> - </w:t>
    </w:r>
    <w:r>
      <w:rPr>
        <w:rFonts w:ascii="Arial" w:hAnsi="Arial"/>
        <w:sz w:val="18"/>
      </w:rPr>
      <w:t>B</w:t>
    </w:r>
    <w:r w:rsidR="00AC74AD">
      <w:rPr>
        <w:rFonts w:ascii="Arial" w:hAnsi="Arial"/>
        <w:sz w:val="18"/>
      </w:rPr>
      <w:t>OHEMIA</w:t>
    </w:r>
    <w:r>
      <w:rPr>
        <w:rFonts w:ascii="Arial" w:hAnsi="Arial"/>
        <w:sz w:val="18"/>
      </w:rPr>
      <w:t xml:space="preserve"> a.s.</w:t>
    </w:r>
    <w:r>
      <w:rPr>
        <w:rFonts w:ascii="Arial" w:hAnsi="Arial"/>
        <w:sz w:val="18"/>
      </w:rPr>
      <w:tab/>
    </w:r>
    <w:r w:rsidR="007975FD">
      <w:rPr>
        <w:rFonts w:ascii="Arial" w:hAnsi="Arial"/>
        <w:sz w:val="18"/>
      </w:rPr>
      <w:t>Reg. č.: D500/55000/00</w:t>
    </w:r>
    <w:r w:rsidR="008151B9">
      <w:rPr>
        <w:rFonts w:ascii="Arial" w:hAnsi="Arial"/>
        <w:sz w:val="18"/>
      </w:rPr>
      <w:t>020/1</w:t>
    </w:r>
    <w:r w:rsidR="00F036F7">
      <w:rPr>
        <w:rFonts w:ascii="Arial" w:hAnsi="Arial"/>
        <w:sz w:val="18"/>
      </w:rPr>
      <w:t>8</w:t>
    </w:r>
    <w:r w:rsidR="007975FD">
      <w:rPr>
        <w:rFonts w:ascii="Arial" w:hAnsi="Arial"/>
        <w:sz w:val="18"/>
      </w:rPr>
      <w:t>/00</w:t>
    </w:r>
  </w:p>
  <w:p w:rsidR="007975FD" w:rsidRPr="00FD67BB" w:rsidRDefault="007975FD" w:rsidP="007975FD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                                       Č. smlouvy pro daňové doklady č. SAP: </w:t>
    </w:r>
    <w:r w:rsidRPr="00FD67BB">
      <w:rPr>
        <w:rFonts w:ascii="Arial" w:hAnsi="Arial"/>
        <w:sz w:val="18"/>
        <w:szCs w:val="18"/>
      </w:rPr>
      <w:t>45</w:t>
    </w:r>
    <w:r>
      <w:rPr>
        <w:rFonts w:ascii="Arial" w:hAnsi="Arial"/>
        <w:sz w:val="18"/>
        <w:szCs w:val="18"/>
      </w:rPr>
      <w:t>2</w:t>
    </w:r>
    <w:r w:rsidRPr="00FD67BB">
      <w:rPr>
        <w:rFonts w:ascii="Arial" w:hAnsi="Arial"/>
        <w:sz w:val="18"/>
        <w:szCs w:val="18"/>
      </w:rPr>
      <w:t>002</w:t>
    </w:r>
    <w:r w:rsidR="0066307E">
      <w:rPr>
        <w:rFonts w:ascii="Arial" w:hAnsi="Arial"/>
        <w:sz w:val="18"/>
        <w:szCs w:val="18"/>
      </w:rPr>
      <w:t>9339</w:t>
    </w:r>
  </w:p>
  <w:p w:rsidR="00FE6AF7" w:rsidRDefault="00FE6AF7" w:rsidP="007975FD">
    <w:pPr>
      <w:pStyle w:val="Zhlav"/>
      <w:tabs>
        <w:tab w:val="clear" w:pos="4536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" w15:restartNumberingAfterBreak="0">
    <w:nsid w:val="10F94A9A"/>
    <w:multiLevelType w:val="hybridMultilevel"/>
    <w:tmpl w:val="855456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A7980"/>
    <w:multiLevelType w:val="hybridMultilevel"/>
    <w:tmpl w:val="F0602890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6" w15:restartNumberingAfterBreak="0">
    <w:nsid w:val="17AC60C4"/>
    <w:multiLevelType w:val="multilevel"/>
    <w:tmpl w:val="79C87C0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C1669"/>
    <w:multiLevelType w:val="hybridMultilevel"/>
    <w:tmpl w:val="C4881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911E0"/>
    <w:multiLevelType w:val="hybridMultilevel"/>
    <w:tmpl w:val="D6E0F9EA"/>
    <w:lvl w:ilvl="0" w:tplc="0405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4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BBD38C4"/>
    <w:multiLevelType w:val="hybridMultilevel"/>
    <w:tmpl w:val="0A48A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8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5812EA"/>
    <w:multiLevelType w:val="hybridMultilevel"/>
    <w:tmpl w:val="6694A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7F70AFE"/>
    <w:multiLevelType w:val="hybridMultilevel"/>
    <w:tmpl w:val="C04A61AA"/>
    <w:lvl w:ilvl="0" w:tplc="0405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525E2EA8"/>
    <w:multiLevelType w:val="hybridMultilevel"/>
    <w:tmpl w:val="3B06B482"/>
    <w:lvl w:ilvl="0" w:tplc="5B8A4B34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177F"/>
    <w:multiLevelType w:val="hybridMultilevel"/>
    <w:tmpl w:val="127A2A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7D1A1B4E"/>
    <w:multiLevelType w:val="hybridMultilevel"/>
    <w:tmpl w:val="8F1481C4"/>
    <w:lvl w:ilvl="0" w:tplc="FFFFFFFF">
      <w:start w:val="1"/>
      <w:numFmt w:val="decimal"/>
      <w:lvlText w:val="%1."/>
      <w:lvlJc w:val="left"/>
      <w:pPr>
        <w:ind w:left="1083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6"/>
  </w:num>
  <w:num w:numId="2">
    <w:abstractNumId w:val="14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9"/>
  </w:num>
  <w:num w:numId="8">
    <w:abstractNumId w:val="23"/>
  </w:num>
  <w:num w:numId="9">
    <w:abstractNumId w:val="18"/>
  </w:num>
  <w:num w:numId="10">
    <w:abstractNumId w:val="2"/>
  </w:num>
  <w:num w:numId="11">
    <w:abstractNumId w:val="9"/>
  </w:num>
  <w:num w:numId="12">
    <w:abstractNumId w:val="10"/>
  </w:num>
  <w:num w:numId="13">
    <w:abstractNumId w:val="17"/>
  </w:num>
  <w:num w:numId="14">
    <w:abstractNumId w:val="8"/>
  </w:num>
  <w:num w:numId="15">
    <w:abstractNumId w:val="16"/>
  </w:num>
  <w:num w:numId="16">
    <w:abstractNumId w:val="26"/>
  </w:num>
  <w:num w:numId="17">
    <w:abstractNumId w:val="30"/>
  </w:num>
  <w:num w:numId="18">
    <w:abstractNumId w:val="7"/>
  </w:num>
  <w:num w:numId="19">
    <w:abstractNumId w:val="5"/>
  </w:num>
  <w:num w:numId="20">
    <w:abstractNumId w:val="1"/>
  </w:num>
  <w:num w:numId="21">
    <w:abstractNumId w:val="13"/>
  </w:num>
  <w:num w:numId="22">
    <w:abstractNumId w:val="11"/>
  </w:num>
  <w:num w:numId="23">
    <w:abstractNumId w:val="22"/>
  </w:num>
  <w:num w:numId="24">
    <w:abstractNumId w:val="20"/>
  </w:num>
  <w:num w:numId="25">
    <w:abstractNumId w:val="0"/>
  </w:num>
  <w:num w:numId="26">
    <w:abstractNumId w:val="15"/>
  </w:num>
  <w:num w:numId="27">
    <w:abstractNumId w:val="21"/>
  </w:num>
  <w:num w:numId="28">
    <w:abstractNumId w:val="3"/>
  </w:num>
  <w:num w:numId="29">
    <w:abstractNumId w:val="28"/>
  </w:num>
  <w:num w:numId="30">
    <w:abstractNumId w:val="31"/>
  </w:num>
  <w:num w:numId="31">
    <w:abstractNumId w:val="19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6490"/>
    <w:rsid w:val="00022548"/>
    <w:rsid w:val="0003421F"/>
    <w:rsid w:val="000372C1"/>
    <w:rsid w:val="0004038E"/>
    <w:rsid w:val="000412DA"/>
    <w:rsid w:val="00050716"/>
    <w:rsid w:val="00057B11"/>
    <w:rsid w:val="000908B3"/>
    <w:rsid w:val="00096E27"/>
    <w:rsid w:val="000B7277"/>
    <w:rsid w:val="000D0DE0"/>
    <w:rsid w:val="000D1DFF"/>
    <w:rsid w:val="000D4867"/>
    <w:rsid w:val="000D59A0"/>
    <w:rsid w:val="000E3600"/>
    <w:rsid w:val="000E6CFF"/>
    <w:rsid w:val="001014CF"/>
    <w:rsid w:val="00106CD8"/>
    <w:rsid w:val="00112145"/>
    <w:rsid w:val="00116899"/>
    <w:rsid w:val="00120586"/>
    <w:rsid w:val="001572C1"/>
    <w:rsid w:val="00162F13"/>
    <w:rsid w:val="001719A8"/>
    <w:rsid w:val="00176F11"/>
    <w:rsid w:val="00190567"/>
    <w:rsid w:val="00192117"/>
    <w:rsid w:val="00192EA5"/>
    <w:rsid w:val="001947AA"/>
    <w:rsid w:val="001B2E7A"/>
    <w:rsid w:val="001C1BCD"/>
    <w:rsid w:val="001D7EA9"/>
    <w:rsid w:val="001E244D"/>
    <w:rsid w:val="001E4D0F"/>
    <w:rsid w:val="001E4E08"/>
    <w:rsid w:val="001F468F"/>
    <w:rsid w:val="001F720F"/>
    <w:rsid w:val="00205C0E"/>
    <w:rsid w:val="00220C1D"/>
    <w:rsid w:val="00224F73"/>
    <w:rsid w:val="002345A7"/>
    <w:rsid w:val="002366D2"/>
    <w:rsid w:val="00264173"/>
    <w:rsid w:val="00265B8D"/>
    <w:rsid w:val="002726B7"/>
    <w:rsid w:val="00283DFC"/>
    <w:rsid w:val="00297FD6"/>
    <w:rsid w:val="002C2613"/>
    <w:rsid w:val="002D586F"/>
    <w:rsid w:val="002E2C42"/>
    <w:rsid w:val="002F3991"/>
    <w:rsid w:val="002F7636"/>
    <w:rsid w:val="00301AB1"/>
    <w:rsid w:val="00304E44"/>
    <w:rsid w:val="00333764"/>
    <w:rsid w:val="003452AF"/>
    <w:rsid w:val="00350170"/>
    <w:rsid w:val="003531A6"/>
    <w:rsid w:val="00354499"/>
    <w:rsid w:val="00363123"/>
    <w:rsid w:val="00367822"/>
    <w:rsid w:val="003708CB"/>
    <w:rsid w:val="003838C6"/>
    <w:rsid w:val="00386329"/>
    <w:rsid w:val="003919C5"/>
    <w:rsid w:val="00394274"/>
    <w:rsid w:val="00396947"/>
    <w:rsid w:val="003A3199"/>
    <w:rsid w:val="003A48DE"/>
    <w:rsid w:val="003A5229"/>
    <w:rsid w:val="003B6367"/>
    <w:rsid w:val="003C173E"/>
    <w:rsid w:val="003C6997"/>
    <w:rsid w:val="003D5E17"/>
    <w:rsid w:val="003D7D7F"/>
    <w:rsid w:val="003E1F85"/>
    <w:rsid w:val="003E2DAA"/>
    <w:rsid w:val="003E7294"/>
    <w:rsid w:val="003E74C9"/>
    <w:rsid w:val="003E7B59"/>
    <w:rsid w:val="00412AE3"/>
    <w:rsid w:val="0041378D"/>
    <w:rsid w:val="00416353"/>
    <w:rsid w:val="004303E3"/>
    <w:rsid w:val="00437F58"/>
    <w:rsid w:val="00450605"/>
    <w:rsid w:val="0045756F"/>
    <w:rsid w:val="0047366C"/>
    <w:rsid w:val="00493E39"/>
    <w:rsid w:val="0049482D"/>
    <w:rsid w:val="0049558E"/>
    <w:rsid w:val="00497B2B"/>
    <w:rsid w:val="004A0FAC"/>
    <w:rsid w:val="004A6D7A"/>
    <w:rsid w:val="004B4EB4"/>
    <w:rsid w:val="004C0A92"/>
    <w:rsid w:val="004C43CA"/>
    <w:rsid w:val="004E37D9"/>
    <w:rsid w:val="004E4CCF"/>
    <w:rsid w:val="004E5ED9"/>
    <w:rsid w:val="004F0F64"/>
    <w:rsid w:val="00514713"/>
    <w:rsid w:val="00515554"/>
    <w:rsid w:val="00522BE0"/>
    <w:rsid w:val="005317FE"/>
    <w:rsid w:val="00532E1B"/>
    <w:rsid w:val="0053313F"/>
    <w:rsid w:val="0054109A"/>
    <w:rsid w:val="005436BE"/>
    <w:rsid w:val="0055260C"/>
    <w:rsid w:val="0055569E"/>
    <w:rsid w:val="00556ABB"/>
    <w:rsid w:val="00572AB1"/>
    <w:rsid w:val="00573181"/>
    <w:rsid w:val="005934A3"/>
    <w:rsid w:val="005B5063"/>
    <w:rsid w:val="005B5778"/>
    <w:rsid w:val="005C208C"/>
    <w:rsid w:val="005C6FEC"/>
    <w:rsid w:val="005D3F44"/>
    <w:rsid w:val="005E12E4"/>
    <w:rsid w:val="005E651E"/>
    <w:rsid w:val="00610670"/>
    <w:rsid w:val="00610E5A"/>
    <w:rsid w:val="006210B2"/>
    <w:rsid w:val="006255F1"/>
    <w:rsid w:val="00632766"/>
    <w:rsid w:val="00657DB4"/>
    <w:rsid w:val="0066307E"/>
    <w:rsid w:val="0066668C"/>
    <w:rsid w:val="00667FED"/>
    <w:rsid w:val="006760DD"/>
    <w:rsid w:val="0068403A"/>
    <w:rsid w:val="006863EE"/>
    <w:rsid w:val="00692F33"/>
    <w:rsid w:val="006A35EF"/>
    <w:rsid w:val="006B0B17"/>
    <w:rsid w:val="006B159C"/>
    <w:rsid w:val="006D1A9F"/>
    <w:rsid w:val="006D58AC"/>
    <w:rsid w:val="006D6012"/>
    <w:rsid w:val="006E3DB8"/>
    <w:rsid w:val="006F13BA"/>
    <w:rsid w:val="006F32B5"/>
    <w:rsid w:val="006F66F6"/>
    <w:rsid w:val="006F7DA8"/>
    <w:rsid w:val="00715BF5"/>
    <w:rsid w:val="00716C1C"/>
    <w:rsid w:val="00726145"/>
    <w:rsid w:val="0075077F"/>
    <w:rsid w:val="00751DCA"/>
    <w:rsid w:val="00755DF8"/>
    <w:rsid w:val="007604B4"/>
    <w:rsid w:val="00760B08"/>
    <w:rsid w:val="007722DE"/>
    <w:rsid w:val="007919AD"/>
    <w:rsid w:val="007975FD"/>
    <w:rsid w:val="007A22EA"/>
    <w:rsid w:val="007A2F77"/>
    <w:rsid w:val="007C06F0"/>
    <w:rsid w:val="007C3C0B"/>
    <w:rsid w:val="007C6B6C"/>
    <w:rsid w:val="007F3295"/>
    <w:rsid w:val="007F4D4D"/>
    <w:rsid w:val="008019C4"/>
    <w:rsid w:val="008151B9"/>
    <w:rsid w:val="008468A4"/>
    <w:rsid w:val="008513DA"/>
    <w:rsid w:val="00866411"/>
    <w:rsid w:val="00871641"/>
    <w:rsid w:val="008746EA"/>
    <w:rsid w:val="00887244"/>
    <w:rsid w:val="008A5B62"/>
    <w:rsid w:val="008C534A"/>
    <w:rsid w:val="008C789E"/>
    <w:rsid w:val="008D6BE0"/>
    <w:rsid w:val="008E0384"/>
    <w:rsid w:val="008E1E0B"/>
    <w:rsid w:val="008E3C18"/>
    <w:rsid w:val="008E671E"/>
    <w:rsid w:val="008F2A90"/>
    <w:rsid w:val="008F3B6B"/>
    <w:rsid w:val="008F69C7"/>
    <w:rsid w:val="00922D11"/>
    <w:rsid w:val="009371ED"/>
    <w:rsid w:val="0094419B"/>
    <w:rsid w:val="00951895"/>
    <w:rsid w:val="00956E3C"/>
    <w:rsid w:val="00962BB5"/>
    <w:rsid w:val="00965C6B"/>
    <w:rsid w:val="00986704"/>
    <w:rsid w:val="00987CF2"/>
    <w:rsid w:val="0099599B"/>
    <w:rsid w:val="009B39C1"/>
    <w:rsid w:val="009B489A"/>
    <w:rsid w:val="009D2C41"/>
    <w:rsid w:val="009D2F4A"/>
    <w:rsid w:val="009D300A"/>
    <w:rsid w:val="009E09C0"/>
    <w:rsid w:val="009E5503"/>
    <w:rsid w:val="009E62A1"/>
    <w:rsid w:val="009F3D64"/>
    <w:rsid w:val="00A00606"/>
    <w:rsid w:val="00A2499E"/>
    <w:rsid w:val="00A275EB"/>
    <w:rsid w:val="00A3651C"/>
    <w:rsid w:val="00A41671"/>
    <w:rsid w:val="00A41995"/>
    <w:rsid w:val="00A4379D"/>
    <w:rsid w:val="00A4504F"/>
    <w:rsid w:val="00A457F6"/>
    <w:rsid w:val="00A614E2"/>
    <w:rsid w:val="00A964AF"/>
    <w:rsid w:val="00AA00BC"/>
    <w:rsid w:val="00AB5966"/>
    <w:rsid w:val="00AC2F8C"/>
    <w:rsid w:val="00AC74AD"/>
    <w:rsid w:val="00AD7453"/>
    <w:rsid w:val="00AE0652"/>
    <w:rsid w:val="00AE1F68"/>
    <w:rsid w:val="00AF13F2"/>
    <w:rsid w:val="00AF3487"/>
    <w:rsid w:val="00B00842"/>
    <w:rsid w:val="00B02085"/>
    <w:rsid w:val="00B06F18"/>
    <w:rsid w:val="00B1227C"/>
    <w:rsid w:val="00B25D7D"/>
    <w:rsid w:val="00B27F8D"/>
    <w:rsid w:val="00B3449B"/>
    <w:rsid w:val="00B50E07"/>
    <w:rsid w:val="00B62EBD"/>
    <w:rsid w:val="00B644BD"/>
    <w:rsid w:val="00B82E75"/>
    <w:rsid w:val="00B8575F"/>
    <w:rsid w:val="00B9670B"/>
    <w:rsid w:val="00BA0914"/>
    <w:rsid w:val="00BA25B3"/>
    <w:rsid w:val="00BB5592"/>
    <w:rsid w:val="00BC0898"/>
    <w:rsid w:val="00BC59B4"/>
    <w:rsid w:val="00BD19A0"/>
    <w:rsid w:val="00BD239E"/>
    <w:rsid w:val="00BE045F"/>
    <w:rsid w:val="00BE28CA"/>
    <w:rsid w:val="00BE3ED8"/>
    <w:rsid w:val="00C0480A"/>
    <w:rsid w:val="00C24DB4"/>
    <w:rsid w:val="00C303D7"/>
    <w:rsid w:val="00C35624"/>
    <w:rsid w:val="00C42D25"/>
    <w:rsid w:val="00C458CE"/>
    <w:rsid w:val="00C55513"/>
    <w:rsid w:val="00C70C86"/>
    <w:rsid w:val="00C83606"/>
    <w:rsid w:val="00C84A48"/>
    <w:rsid w:val="00C867DF"/>
    <w:rsid w:val="00C87F02"/>
    <w:rsid w:val="00C959A8"/>
    <w:rsid w:val="00CA7AAC"/>
    <w:rsid w:val="00CB0D3F"/>
    <w:rsid w:val="00CB7596"/>
    <w:rsid w:val="00CD1CB0"/>
    <w:rsid w:val="00CE2425"/>
    <w:rsid w:val="00D02D8B"/>
    <w:rsid w:val="00D109D3"/>
    <w:rsid w:val="00D15AB8"/>
    <w:rsid w:val="00D230CA"/>
    <w:rsid w:val="00D33898"/>
    <w:rsid w:val="00D4129A"/>
    <w:rsid w:val="00D53729"/>
    <w:rsid w:val="00D55574"/>
    <w:rsid w:val="00D5747A"/>
    <w:rsid w:val="00D61D08"/>
    <w:rsid w:val="00D62589"/>
    <w:rsid w:val="00D62C19"/>
    <w:rsid w:val="00D63BA8"/>
    <w:rsid w:val="00D74C33"/>
    <w:rsid w:val="00D7615B"/>
    <w:rsid w:val="00D96952"/>
    <w:rsid w:val="00DA42BF"/>
    <w:rsid w:val="00DA794D"/>
    <w:rsid w:val="00DC0ACC"/>
    <w:rsid w:val="00DC1AC8"/>
    <w:rsid w:val="00DC1EAB"/>
    <w:rsid w:val="00DC2997"/>
    <w:rsid w:val="00DC326F"/>
    <w:rsid w:val="00DD6F7F"/>
    <w:rsid w:val="00DE3256"/>
    <w:rsid w:val="00DE5E27"/>
    <w:rsid w:val="00DF1847"/>
    <w:rsid w:val="00E04956"/>
    <w:rsid w:val="00E102F8"/>
    <w:rsid w:val="00E13EEF"/>
    <w:rsid w:val="00E15897"/>
    <w:rsid w:val="00E164E2"/>
    <w:rsid w:val="00E31F4E"/>
    <w:rsid w:val="00E33521"/>
    <w:rsid w:val="00E43161"/>
    <w:rsid w:val="00E50316"/>
    <w:rsid w:val="00E52EBF"/>
    <w:rsid w:val="00E63FEF"/>
    <w:rsid w:val="00E664E4"/>
    <w:rsid w:val="00E66F5F"/>
    <w:rsid w:val="00E73A71"/>
    <w:rsid w:val="00E75924"/>
    <w:rsid w:val="00E84E80"/>
    <w:rsid w:val="00E85B9D"/>
    <w:rsid w:val="00E97BFD"/>
    <w:rsid w:val="00EA0F1F"/>
    <w:rsid w:val="00EB1B3B"/>
    <w:rsid w:val="00ED4AC1"/>
    <w:rsid w:val="00EE1A44"/>
    <w:rsid w:val="00EE2A19"/>
    <w:rsid w:val="00EE3C93"/>
    <w:rsid w:val="00EE44F1"/>
    <w:rsid w:val="00EE78BB"/>
    <w:rsid w:val="00EF4F73"/>
    <w:rsid w:val="00EF6EBD"/>
    <w:rsid w:val="00F036F7"/>
    <w:rsid w:val="00F03917"/>
    <w:rsid w:val="00F03F4F"/>
    <w:rsid w:val="00F15537"/>
    <w:rsid w:val="00F214D1"/>
    <w:rsid w:val="00F224FA"/>
    <w:rsid w:val="00F361CC"/>
    <w:rsid w:val="00F37A13"/>
    <w:rsid w:val="00F43EF0"/>
    <w:rsid w:val="00F52A5A"/>
    <w:rsid w:val="00F71899"/>
    <w:rsid w:val="00F72ABB"/>
    <w:rsid w:val="00F777C7"/>
    <w:rsid w:val="00F80F5E"/>
    <w:rsid w:val="00F81C88"/>
    <w:rsid w:val="00F919A8"/>
    <w:rsid w:val="00F93982"/>
    <w:rsid w:val="00F94460"/>
    <w:rsid w:val="00F97FE2"/>
    <w:rsid w:val="00FA0E4C"/>
    <w:rsid w:val="00FA20B6"/>
    <w:rsid w:val="00FB58FE"/>
    <w:rsid w:val="00FC113E"/>
    <w:rsid w:val="00FC6405"/>
    <w:rsid w:val="00FD35E5"/>
    <w:rsid w:val="00FE6AF7"/>
    <w:rsid w:val="00FF0756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31EDF"/>
  <w15:docId w15:val="{78054D26-24CE-4FC9-B878-A51E2F7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60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F6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F69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FF0756"/>
    <w:pPr>
      <w:tabs>
        <w:tab w:val="left" w:pos="2127"/>
        <w:tab w:val="right" w:leader="dot" w:pos="9072"/>
      </w:tabs>
      <w:ind w:left="2552" w:hanging="2552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747A"/>
    <w:pPr>
      <w:ind w:left="720"/>
      <w:contextualSpacing/>
    </w:pPr>
    <w:rPr>
      <w:sz w:val="20"/>
    </w:rPr>
  </w:style>
  <w:style w:type="paragraph" w:styleId="Revize">
    <w:name w:val="Revision"/>
    <w:hidden/>
    <w:uiPriority w:val="99"/>
    <w:semiHidden/>
    <w:rsid w:val="00751DCA"/>
    <w:pPr>
      <w:spacing w:after="0"/>
      <w:ind w:left="0" w:firstLine="0"/>
      <w:jc w:val="left"/>
    </w:pPr>
    <w:rPr>
      <w:sz w:val="24"/>
    </w:rPr>
  </w:style>
  <w:style w:type="paragraph" w:customStyle="1" w:styleId="NormalJustified">
    <w:name w:val="Normal (Justified)"/>
    <w:basedOn w:val="Normln"/>
    <w:link w:val="NormalJustifiedChar"/>
    <w:rsid w:val="00EE3C93"/>
    <w:pPr>
      <w:widowControl w:val="0"/>
      <w:spacing w:after="0"/>
      <w:ind w:left="0" w:firstLine="0"/>
    </w:pPr>
    <w:rPr>
      <w:kern w:val="28"/>
      <w:lang w:val="x-none" w:eastAsia="x-none"/>
    </w:rPr>
  </w:style>
  <w:style w:type="character" w:customStyle="1" w:styleId="NormalJustifiedChar">
    <w:name w:val="Normal (Justified) Char"/>
    <w:link w:val="NormalJustified"/>
    <w:locked/>
    <w:rsid w:val="00EE3C93"/>
    <w:rPr>
      <w:kern w:val="28"/>
      <w:sz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semiHidden/>
    <w:rsid w:val="008F6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8F69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9C1B-0B34-417A-B664-09DCF4E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11084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2018-02-12T08:48:00Z</cp:lastPrinted>
  <dcterms:created xsi:type="dcterms:W3CDTF">2018-02-19T10:23:00Z</dcterms:created>
  <dcterms:modified xsi:type="dcterms:W3CDTF">2018-02-19T10:23:00Z</dcterms:modified>
</cp:coreProperties>
</file>