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A3" w:rsidRDefault="00F839A3"/>
    <w:p w:rsidR="00F839A3" w:rsidRDefault="00F839A3"/>
    <w:p w:rsidR="00F839A3" w:rsidRDefault="00F839A3"/>
    <w:p w:rsidR="006C1D60" w:rsidRDefault="006C1D60" w:rsidP="00F839A3">
      <w:pPr>
        <w:rPr>
          <w:rFonts w:ascii="ArialMT" w:hAnsi="ArialMT" w:cs="ArialMT"/>
          <w:color w:val="00000A"/>
        </w:rPr>
      </w:pPr>
    </w:p>
    <w:p w:rsidR="006C1D60" w:rsidRPr="006C1D60" w:rsidRDefault="006C1D60" w:rsidP="006C1D60">
      <w:pPr>
        <w:rPr>
          <w:rFonts w:ascii="ArialMT" w:hAnsi="ArialMT" w:cs="ArialMT"/>
          <w:b/>
          <w:color w:val="00000A"/>
          <w:sz w:val="28"/>
          <w:szCs w:val="28"/>
        </w:rPr>
      </w:pPr>
      <w:r>
        <w:rPr>
          <w:rFonts w:ascii="ArialMT" w:hAnsi="ArialMT" w:cs="ArialMT"/>
          <w:color w:val="00000A"/>
        </w:rPr>
        <w:t xml:space="preserve">                                          </w:t>
      </w:r>
      <w:r w:rsidRPr="006C1D60">
        <w:rPr>
          <w:rFonts w:ascii="ArialMT" w:hAnsi="ArialMT" w:cs="ArialMT"/>
          <w:b/>
          <w:color w:val="00000A"/>
          <w:sz w:val="28"/>
          <w:szCs w:val="28"/>
        </w:rPr>
        <w:t>DODATEK č. 1</w:t>
      </w:r>
    </w:p>
    <w:p w:rsidR="006C1D60" w:rsidRPr="006C1D60" w:rsidRDefault="006C1D60" w:rsidP="006C1D60">
      <w:pPr>
        <w:rPr>
          <w:rFonts w:ascii="ArialMT" w:hAnsi="ArialMT" w:cs="ArialMT"/>
          <w:b/>
          <w:color w:val="00000A"/>
        </w:rPr>
      </w:pPr>
    </w:p>
    <w:p w:rsidR="006C1D60" w:rsidRPr="006C1D60" w:rsidRDefault="006C1D60" w:rsidP="006C1D60">
      <w:pPr>
        <w:rPr>
          <w:b/>
          <w:bCs/>
          <w:sz w:val="28"/>
          <w:szCs w:val="28"/>
        </w:rPr>
      </w:pPr>
      <w:r w:rsidRPr="006C1D60">
        <w:rPr>
          <w:color w:val="00000A"/>
        </w:rPr>
        <w:t xml:space="preserve">ke smlouvě č. 5/2016 ze dne </w:t>
      </w:r>
      <w:proofErr w:type="gramStart"/>
      <w:r w:rsidRPr="006C1D60">
        <w:rPr>
          <w:color w:val="00000A"/>
        </w:rPr>
        <w:t>12.10.2016</w:t>
      </w:r>
      <w:proofErr w:type="gramEnd"/>
      <w:r w:rsidRPr="006C1D60">
        <w:rPr>
          <w:color w:val="00000A"/>
        </w:rPr>
        <w:t xml:space="preserve"> uzavřené</w:t>
      </w:r>
    </w:p>
    <w:p w:rsidR="006C1D60" w:rsidRPr="006C1D60" w:rsidRDefault="006C1D60" w:rsidP="006C1D60">
      <w:pPr>
        <w:rPr>
          <w:bCs/>
        </w:rPr>
      </w:pPr>
      <w:r w:rsidRPr="006C1D60">
        <w:rPr>
          <w:bCs/>
        </w:rPr>
        <w:t>podle § 2586 a násl. zákona č. 89/2012 Sb., občanský zákoník</w:t>
      </w:r>
      <w:r>
        <w:rPr>
          <w:bCs/>
        </w:rPr>
        <w:t xml:space="preserve"> mezi</w:t>
      </w:r>
    </w:p>
    <w:p w:rsidR="006C1D60" w:rsidRPr="006C1D60" w:rsidRDefault="006C1D60" w:rsidP="006C1D60"/>
    <w:p w:rsidR="006C1D60" w:rsidRPr="006C1D60" w:rsidRDefault="006C1D60" w:rsidP="006C1D60"/>
    <w:p w:rsidR="006C1D60" w:rsidRDefault="006C1D60" w:rsidP="006C1D60">
      <w:r>
        <w:t>Objednatelem:</w:t>
      </w:r>
    </w:p>
    <w:p w:rsidR="006C1D60" w:rsidRDefault="006C1D60" w:rsidP="006C1D60">
      <w:pPr>
        <w:rPr>
          <w:b/>
          <w:bCs/>
        </w:rPr>
      </w:pPr>
      <w:r>
        <w:rPr>
          <w:b/>
          <w:bCs/>
        </w:rPr>
        <w:t>Střední škola pedagogická, hotelnictví a služeb, Litoměřice,</w:t>
      </w:r>
    </w:p>
    <w:p w:rsidR="006C1D60" w:rsidRDefault="006C1D60" w:rsidP="006C1D60">
      <w:pPr>
        <w:rPr>
          <w:b/>
          <w:bCs/>
        </w:rPr>
      </w:pPr>
      <w:r>
        <w:rPr>
          <w:b/>
          <w:bCs/>
        </w:rPr>
        <w:t>příspěvková organizace</w:t>
      </w:r>
    </w:p>
    <w:p w:rsidR="006C1D60" w:rsidRDefault="006C1D60" w:rsidP="006C1D60">
      <w:r>
        <w:t>se sídlem Komenského 754/3, 412 01 Litoměřice</w:t>
      </w:r>
    </w:p>
    <w:p w:rsidR="006C1D60" w:rsidRDefault="006C1D60" w:rsidP="006C1D60">
      <w:r>
        <w:t>IČO: 46773495, DIČ:CZ46773495</w:t>
      </w:r>
    </w:p>
    <w:p w:rsidR="006C1D60" w:rsidRDefault="006C1D60" w:rsidP="006C1D60">
      <w:proofErr w:type="spellStart"/>
      <w:proofErr w:type="gramStart"/>
      <w:r>
        <w:t>č.účtu</w:t>
      </w:r>
      <w:proofErr w:type="spellEnd"/>
      <w:proofErr w:type="gramEnd"/>
      <w:r>
        <w:t>: 19-5900000287/0100, Komerční banka Litoměřice</w:t>
      </w:r>
    </w:p>
    <w:p w:rsidR="006C1D60" w:rsidRDefault="006C1D60" w:rsidP="006C1D60">
      <w:proofErr w:type="gramStart"/>
      <w:r>
        <w:t>zastoupená  paní</w:t>
      </w:r>
      <w:proofErr w:type="gramEnd"/>
      <w:r>
        <w:t xml:space="preserve"> Pavlou Matějkovou, ředitelkou školy </w:t>
      </w:r>
    </w:p>
    <w:p w:rsidR="006C1D60" w:rsidRDefault="006C1D60" w:rsidP="006C1D60">
      <w:r>
        <w:t xml:space="preserve">  /dále jen jako „Objednatel“/ na straně jedné</w:t>
      </w:r>
    </w:p>
    <w:p w:rsidR="006C1D60" w:rsidRDefault="006C1D60" w:rsidP="006C1D60">
      <w:r>
        <w:t xml:space="preserve">a </w:t>
      </w:r>
    </w:p>
    <w:p w:rsidR="006C1D60" w:rsidRDefault="006C1D60" w:rsidP="006C1D60">
      <w:r>
        <w:t>Dodavatelem:</w:t>
      </w:r>
    </w:p>
    <w:p w:rsidR="006C1D60" w:rsidRDefault="006C1D60" w:rsidP="006C1D60">
      <w:pPr>
        <w:rPr>
          <w:b/>
          <w:bCs/>
        </w:rPr>
      </w:pPr>
      <w:r>
        <w:rPr>
          <w:b/>
          <w:bCs/>
        </w:rPr>
        <w:t>Pan Marek Dvořák</w:t>
      </w:r>
    </w:p>
    <w:p w:rsidR="006C1D60" w:rsidRDefault="006C1D60" w:rsidP="006C1D60">
      <w:r>
        <w:rPr>
          <w:b/>
          <w:bCs/>
        </w:rPr>
        <w:t xml:space="preserve"> </w:t>
      </w:r>
      <w:r>
        <w:t>se sídlem Klicperova 79, 405 02 Děčín 31 XXL - Křešice</w:t>
      </w:r>
    </w:p>
    <w:p w:rsidR="006C1D60" w:rsidRDefault="006C1D60" w:rsidP="006C1D60">
      <w:r>
        <w:t>IČO: 65117654, DIČ: CZ7012192374</w:t>
      </w:r>
    </w:p>
    <w:p w:rsidR="006C1D60" w:rsidRDefault="008313B5" w:rsidP="006C1D60"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proofErr w:type="spellStart"/>
      <w:r>
        <w:t>xxxxxxxxxx</w:t>
      </w:r>
      <w:proofErr w:type="spellEnd"/>
    </w:p>
    <w:p w:rsidR="00C953E8" w:rsidRDefault="00C953E8" w:rsidP="006C1D60"/>
    <w:p w:rsidR="00C953E8" w:rsidRDefault="00C953E8" w:rsidP="006C1D60">
      <w:r>
        <w:t>Tento dodatek upravuje název</w:t>
      </w:r>
      <w:r w:rsidR="002F51EF">
        <w:t>, sídlo, IČO a číslo účtu</w:t>
      </w:r>
      <w:r>
        <w:t xml:space="preserve"> dodavatele </w:t>
      </w:r>
      <w:proofErr w:type="gramStart"/>
      <w:r>
        <w:t>na :</w:t>
      </w:r>
      <w:proofErr w:type="gramEnd"/>
      <w:r>
        <w:t xml:space="preserve"> </w:t>
      </w:r>
    </w:p>
    <w:p w:rsidR="002F51EF" w:rsidRDefault="002F51EF" w:rsidP="00C953E8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Nord</w:t>
      </w:r>
      <w:proofErr w:type="spellEnd"/>
      <w:r>
        <w:rPr>
          <w:b/>
          <w:sz w:val="28"/>
          <w:szCs w:val="28"/>
        </w:rPr>
        <w:t xml:space="preserve"> baude s.r.o.</w:t>
      </w:r>
    </w:p>
    <w:p w:rsidR="00C953E8" w:rsidRDefault="002F51EF" w:rsidP="00C953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</w:t>
      </w:r>
      <w:proofErr w:type="gramStart"/>
      <w:r>
        <w:rPr>
          <w:b/>
          <w:sz w:val="28"/>
          <w:szCs w:val="28"/>
        </w:rPr>
        <w:t xml:space="preserve">sídlem : </w:t>
      </w:r>
      <w:r w:rsidR="00C953E8" w:rsidRPr="002F51EF">
        <w:rPr>
          <w:b/>
          <w:sz w:val="28"/>
          <w:szCs w:val="28"/>
        </w:rPr>
        <w:t>Na</w:t>
      </w:r>
      <w:proofErr w:type="gramEnd"/>
      <w:r w:rsidR="00C953E8" w:rsidRPr="002F51EF">
        <w:rPr>
          <w:b/>
          <w:sz w:val="28"/>
          <w:szCs w:val="28"/>
        </w:rPr>
        <w:t xml:space="preserve"> strži 1702/65, 140 00 Praha 4</w:t>
      </w:r>
    </w:p>
    <w:p w:rsidR="002F51EF" w:rsidRDefault="002F51EF" w:rsidP="00C953E8">
      <w:pPr>
        <w:rPr>
          <w:b/>
          <w:sz w:val="28"/>
          <w:szCs w:val="28"/>
        </w:rPr>
      </w:pPr>
      <w:r>
        <w:rPr>
          <w:b/>
          <w:sz w:val="28"/>
          <w:szCs w:val="28"/>
        </w:rPr>
        <w:t>IČO: 05537282, DIČ: není plátcem DPH</w:t>
      </w:r>
    </w:p>
    <w:p w:rsidR="002F51EF" w:rsidRPr="002F51EF" w:rsidRDefault="008313B5" w:rsidP="00C953E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účtu: </w:t>
      </w:r>
    </w:p>
    <w:p w:rsidR="00C953E8" w:rsidRPr="00D84D4A" w:rsidRDefault="00D84D4A" w:rsidP="00C953E8">
      <w:pPr>
        <w:rPr>
          <w:b/>
          <w:sz w:val="28"/>
          <w:szCs w:val="28"/>
        </w:rPr>
      </w:pPr>
      <w:r w:rsidRPr="00D84D4A">
        <w:rPr>
          <w:b/>
          <w:sz w:val="28"/>
          <w:szCs w:val="28"/>
        </w:rPr>
        <w:t>zastoupený</w:t>
      </w:r>
      <w:r w:rsidR="008313B5">
        <w:rPr>
          <w:b/>
          <w:sz w:val="28"/>
          <w:szCs w:val="28"/>
        </w:rPr>
        <w:t xml:space="preserve"> paní xxxxxxxx</w:t>
      </w:r>
      <w:bookmarkStart w:id="0" w:name="_GoBack"/>
      <w:bookmarkEnd w:id="0"/>
    </w:p>
    <w:p w:rsidR="00C953E8" w:rsidRDefault="00C953E8" w:rsidP="00C953E8">
      <w:r>
        <w:t xml:space="preserve">Důvodem je změna názvu provozovatele Moravské boudy od </w:t>
      </w:r>
      <w:proofErr w:type="gramStart"/>
      <w:r>
        <w:t>1.1.2017</w:t>
      </w:r>
      <w:proofErr w:type="gramEnd"/>
      <w:r>
        <w:t>.</w:t>
      </w:r>
    </w:p>
    <w:p w:rsidR="000E7929" w:rsidRDefault="00C953E8" w:rsidP="00C953E8">
      <w:r>
        <w:t>Ostatní ustanovení uvedené smlouvy zůstávají nezměněny.</w:t>
      </w:r>
    </w:p>
    <w:p w:rsidR="002F51EF" w:rsidRDefault="002F51EF" w:rsidP="00C953E8"/>
    <w:p w:rsidR="002F51EF" w:rsidRDefault="002F51EF" w:rsidP="00C953E8"/>
    <w:p w:rsidR="002F51EF" w:rsidRDefault="002F51EF" w:rsidP="00C953E8">
      <w:r>
        <w:t xml:space="preserve">V Litoměřicích : </w:t>
      </w:r>
      <w:r w:rsidR="00E36AFE">
        <w:t>31.01.2017</w:t>
      </w:r>
      <w:r>
        <w:t xml:space="preserve">               </w:t>
      </w:r>
      <w:r w:rsidR="00E36AFE">
        <w:t xml:space="preserve">               </w:t>
      </w:r>
      <w:r>
        <w:t xml:space="preserve">  V </w:t>
      </w:r>
      <w:proofErr w:type="gramStart"/>
      <w:r>
        <w:t>Praze :</w:t>
      </w:r>
      <w:r w:rsidR="00E36AFE">
        <w:t>31.01.2017</w:t>
      </w:r>
      <w:proofErr w:type="gramEnd"/>
    </w:p>
    <w:p w:rsidR="002F51EF" w:rsidRDefault="002F51EF" w:rsidP="00C953E8"/>
    <w:p w:rsidR="00DA7B60" w:rsidRDefault="00DA7B60" w:rsidP="00C953E8"/>
    <w:p w:rsidR="002F51EF" w:rsidRDefault="002F51EF" w:rsidP="00C953E8"/>
    <w:p w:rsidR="000E7929" w:rsidRDefault="000E7929" w:rsidP="00C953E8"/>
    <w:p w:rsidR="002F51EF" w:rsidRDefault="002F51EF" w:rsidP="00C953E8"/>
    <w:p w:rsidR="002F51EF" w:rsidRDefault="002F51EF" w:rsidP="00C953E8"/>
    <w:p w:rsidR="002F51EF" w:rsidRDefault="002F51EF" w:rsidP="00C953E8">
      <w:r>
        <w:t>………………………………                                …………………………………</w:t>
      </w:r>
    </w:p>
    <w:p w:rsidR="002F51EF" w:rsidRDefault="002F51EF" w:rsidP="00C953E8">
      <w:r>
        <w:t xml:space="preserve">       za </w:t>
      </w:r>
      <w:proofErr w:type="gramStart"/>
      <w:r>
        <w:t>objednatele                                                               za</w:t>
      </w:r>
      <w:proofErr w:type="gramEnd"/>
      <w:r>
        <w:t xml:space="preserve"> dodavatele</w:t>
      </w:r>
    </w:p>
    <w:p w:rsidR="002F51EF" w:rsidRDefault="002F51EF" w:rsidP="00C953E8"/>
    <w:p w:rsidR="00C953E8" w:rsidRDefault="00C953E8" w:rsidP="00C953E8"/>
    <w:p w:rsidR="00C953E8" w:rsidRDefault="00C953E8" w:rsidP="006C1D60"/>
    <w:p w:rsidR="00C953E8" w:rsidRDefault="00C953E8"/>
    <w:p w:rsidR="000E7929" w:rsidRDefault="000E7929"/>
    <w:p w:rsidR="000E7929" w:rsidRDefault="000E7929"/>
    <w:p w:rsidR="000E7929" w:rsidRDefault="000E7929"/>
    <w:p w:rsidR="000E7929" w:rsidRDefault="000E7929"/>
    <w:sectPr w:rsidR="000E7929" w:rsidSect="006F17C4">
      <w:pgSz w:w="11900" w:h="16840"/>
      <w:pgMar w:top="1021" w:right="1797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4715D"/>
    <w:multiLevelType w:val="hybridMultilevel"/>
    <w:tmpl w:val="4F9811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0DA7"/>
    <w:multiLevelType w:val="hybridMultilevel"/>
    <w:tmpl w:val="AC5A922C"/>
    <w:lvl w:ilvl="0" w:tplc="FE0E18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A308DE"/>
    <w:multiLevelType w:val="hybridMultilevel"/>
    <w:tmpl w:val="E654DE70"/>
    <w:lvl w:ilvl="0" w:tplc="A8EAA97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40" w:hanging="360"/>
      </w:pPr>
    </w:lvl>
    <w:lvl w:ilvl="2" w:tplc="0405001B" w:tentative="1">
      <w:start w:val="1"/>
      <w:numFmt w:val="lowerRoman"/>
      <w:lvlText w:val="%3."/>
      <w:lvlJc w:val="right"/>
      <w:pPr>
        <w:ind w:left="4560" w:hanging="180"/>
      </w:pPr>
    </w:lvl>
    <w:lvl w:ilvl="3" w:tplc="0405000F" w:tentative="1">
      <w:start w:val="1"/>
      <w:numFmt w:val="decimal"/>
      <w:lvlText w:val="%4."/>
      <w:lvlJc w:val="left"/>
      <w:pPr>
        <w:ind w:left="5280" w:hanging="360"/>
      </w:pPr>
    </w:lvl>
    <w:lvl w:ilvl="4" w:tplc="04050019" w:tentative="1">
      <w:start w:val="1"/>
      <w:numFmt w:val="lowerLetter"/>
      <w:lvlText w:val="%5."/>
      <w:lvlJc w:val="left"/>
      <w:pPr>
        <w:ind w:left="6000" w:hanging="360"/>
      </w:pPr>
    </w:lvl>
    <w:lvl w:ilvl="5" w:tplc="0405001B" w:tentative="1">
      <w:start w:val="1"/>
      <w:numFmt w:val="lowerRoman"/>
      <w:lvlText w:val="%6."/>
      <w:lvlJc w:val="right"/>
      <w:pPr>
        <w:ind w:left="6720" w:hanging="180"/>
      </w:pPr>
    </w:lvl>
    <w:lvl w:ilvl="6" w:tplc="0405000F" w:tentative="1">
      <w:start w:val="1"/>
      <w:numFmt w:val="decimal"/>
      <w:lvlText w:val="%7."/>
      <w:lvlJc w:val="left"/>
      <w:pPr>
        <w:ind w:left="7440" w:hanging="360"/>
      </w:pPr>
    </w:lvl>
    <w:lvl w:ilvl="7" w:tplc="04050019" w:tentative="1">
      <w:start w:val="1"/>
      <w:numFmt w:val="lowerLetter"/>
      <w:lvlText w:val="%8."/>
      <w:lvlJc w:val="left"/>
      <w:pPr>
        <w:ind w:left="8160" w:hanging="360"/>
      </w:pPr>
    </w:lvl>
    <w:lvl w:ilvl="8" w:tplc="0405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" w15:restartNumberingAfterBreak="0">
    <w:nsid w:val="33EB7F42"/>
    <w:multiLevelType w:val="hybridMultilevel"/>
    <w:tmpl w:val="3EB4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4A13"/>
    <w:multiLevelType w:val="hybridMultilevel"/>
    <w:tmpl w:val="1CE607E8"/>
    <w:lvl w:ilvl="0" w:tplc="BB4862F2">
      <w:start w:val="1"/>
      <w:numFmt w:val="decimal"/>
      <w:lvlText w:val="%1)"/>
      <w:lvlJc w:val="left"/>
      <w:pPr>
        <w:ind w:left="1440" w:hanging="360"/>
      </w:pPr>
      <w:rPr>
        <w:rFonts w:ascii="Times New Roman" w:eastAsia="MS Minngs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F41CC2"/>
    <w:multiLevelType w:val="hybridMultilevel"/>
    <w:tmpl w:val="2794A6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84394"/>
    <w:multiLevelType w:val="hybridMultilevel"/>
    <w:tmpl w:val="78B63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2"/>
    <w:rsid w:val="00017391"/>
    <w:rsid w:val="00040944"/>
    <w:rsid w:val="000B64E2"/>
    <w:rsid w:val="000D2B4E"/>
    <w:rsid w:val="000E7929"/>
    <w:rsid w:val="000F11A8"/>
    <w:rsid w:val="000F1C3A"/>
    <w:rsid w:val="000F4253"/>
    <w:rsid w:val="001020B5"/>
    <w:rsid w:val="00137936"/>
    <w:rsid w:val="00177A2A"/>
    <w:rsid w:val="001A1644"/>
    <w:rsid w:val="001B26A8"/>
    <w:rsid w:val="001B37F4"/>
    <w:rsid w:val="001D6D2E"/>
    <w:rsid w:val="00200F9D"/>
    <w:rsid w:val="002314BD"/>
    <w:rsid w:val="00242313"/>
    <w:rsid w:val="002436BA"/>
    <w:rsid w:val="00244B5E"/>
    <w:rsid w:val="002727CF"/>
    <w:rsid w:val="00273199"/>
    <w:rsid w:val="002911DF"/>
    <w:rsid w:val="00294078"/>
    <w:rsid w:val="002A0FD2"/>
    <w:rsid w:val="002B3315"/>
    <w:rsid w:val="002B4D76"/>
    <w:rsid w:val="002F51EF"/>
    <w:rsid w:val="003002C6"/>
    <w:rsid w:val="00307F0F"/>
    <w:rsid w:val="003121FD"/>
    <w:rsid w:val="003375F0"/>
    <w:rsid w:val="00375A8A"/>
    <w:rsid w:val="003A1D6D"/>
    <w:rsid w:val="003B297D"/>
    <w:rsid w:val="003B7A93"/>
    <w:rsid w:val="003C0CFD"/>
    <w:rsid w:val="004A624B"/>
    <w:rsid w:val="004E2F53"/>
    <w:rsid w:val="00540079"/>
    <w:rsid w:val="00546258"/>
    <w:rsid w:val="005A2A8B"/>
    <w:rsid w:val="005A6FBA"/>
    <w:rsid w:val="005F5F37"/>
    <w:rsid w:val="00632515"/>
    <w:rsid w:val="00633D65"/>
    <w:rsid w:val="00645649"/>
    <w:rsid w:val="00650D41"/>
    <w:rsid w:val="00654AD8"/>
    <w:rsid w:val="006A4055"/>
    <w:rsid w:val="006B7295"/>
    <w:rsid w:val="006C1D60"/>
    <w:rsid w:val="006F17C4"/>
    <w:rsid w:val="00705514"/>
    <w:rsid w:val="0071763D"/>
    <w:rsid w:val="007245B2"/>
    <w:rsid w:val="00727CD0"/>
    <w:rsid w:val="00730EEB"/>
    <w:rsid w:val="007517C5"/>
    <w:rsid w:val="0076328E"/>
    <w:rsid w:val="0076387F"/>
    <w:rsid w:val="00786754"/>
    <w:rsid w:val="00825527"/>
    <w:rsid w:val="00826F3B"/>
    <w:rsid w:val="008313B5"/>
    <w:rsid w:val="00867DB3"/>
    <w:rsid w:val="00897BE6"/>
    <w:rsid w:val="008B126E"/>
    <w:rsid w:val="008C1D8D"/>
    <w:rsid w:val="009410D4"/>
    <w:rsid w:val="009766A2"/>
    <w:rsid w:val="00990CDB"/>
    <w:rsid w:val="009B3940"/>
    <w:rsid w:val="009D7C32"/>
    <w:rsid w:val="00A069E2"/>
    <w:rsid w:val="00A42151"/>
    <w:rsid w:val="00A42ADB"/>
    <w:rsid w:val="00A67BDE"/>
    <w:rsid w:val="00A73971"/>
    <w:rsid w:val="00AA5063"/>
    <w:rsid w:val="00AB3E23"/>
    <w:rsid w:val="00AE3C1D"/>
    <w:rsid w:val="00B019C1"/>
    <w:rsid w:val="00B40614"/>
    <w:rsid w:val="00B7692F"/>
    <w:rsid w:val="00B772D6"/>
    <w:rsid w:val="00B82DC0"/>
    <w:rsid w:val="00BA7F5D"/>
    <w:rsid w:val="00BB14AE"/>
    <w:rsid w:val="00BB2066"/>
    <w:rsid w:val="00C00FF0"/>
    <w:rsid w:val="00C166B4"/>
    <w:rsid w:val="00C77F71"/>
    <w:rsid w:val="00C953E8"/>
    <w:rsid w:val="00C95CE3"/>
    <w:rsid w:val="00D24163"/>
    <w:rsid w:val="00D31C1A"/>
    <w:rsid w:val="00D7572F"/>
    <w:rsid w:val="00D84D4A"/>
    <w:rsid w:val="00D97D64"/>
    <w:rsid w:val="00DA41A6"/>
    <w:rsid w:val="00DA7B60"/>
    <w:rsid w:val="00DB02C5"/>
    <w:rsid w:val="00DC3468"/>
    <w:rsid w:val="00DD01AE"/>
    <w:rsid w:val="00DD496E"/>
    <w:rsid w:val="00E25137"/>
    <w:rsid w:val="00E36AFE"/>
    <w:rsid w:val="00E370B8"/>
    <w:rsid w:val="00E428F8"/>
    <w:rsid w:val="00E669A3"/>
    <w:rsid w:val="00E97397"/>
    <w:rsid w:val="00EF2B23"/>
    <w:rsid w:val="00F32B43"/>
    <w:rsid w:val="00F32F9A"/>
    <w:rsid w:val="00F3497A"/>
    <w:rsid w:val="00F52210"/>
    <w:rsid w:val="00F56521"/>
    <w:rsid w:val="00F839A3"/>
    <w:rsid w:val="00F910C5"/>
    <w:rsid w:val="00FA4EAC"/>
    <w:rsid w:val="00FD1E54"/>
    <w:rsid w:val="00FF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4E1FCB-69EA-4CCA-A264-1B8ADF24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45B2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D7572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40944"/>
    <w:rPr>
      <w:rFonts w:ascii="Times New Roman" w:hAnsi="Times New Roman" w:cs="Times New Roman"/>
      <w:sz w:val="2"/>
      <w:szCs w:val="2"/>
    </w:rPr>
  </w:style>
  <w:style w:type="paragraph" w:styleId="Odstavecseseznamem">
    <w:name w:val="List Paragraph"/>
    <w:basedOn w:val="Normln"/>
    <w:uiPriority w:val="34"/>
    <w:qFormat/>
    <w:rsid w:val="001A16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1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Rezervační garanční smlouva na dodávky náhradního plnění v roce 2012</vt:lpstr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Rezervační garanční smlouva na dodávky náhradního plnění v roce 2012</dc:title>
  <dc:creator>Microsoft Office User</dc:creator>
  <cp:lastModifiedBy>Lopušníková</cp:lastModifiedBy>
  <cp:revision>2</cp:revision>
  <cp:lastPrinted>2016-11-02T12:12:00Z</cp:lastPrinted>
  <dcterms:created xsi:type="dcterms:W3CDTF">2018-02-16T10:35:00Z</dcterms:created>
  <dcterms:modified xsi:type="dcterms:W3CDTF">2018-02-16T10:35:00Z</dcterms:modified>
</cp:coreProperties>
</file>