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1F" w:rsidRPr="00861F1F" w:rsidRDefault="00861F1F" w:rsidP="00861F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1F1F">
        <w:rPr>
          <w:rFonts w:ascii="Arial" w:hAnsi="Arial" w:cs="Arial"/>
          <w:b/>
          <w:sz w:val="28"/>
          <w:szCs w:val="28"/>
        </w:rPr>
        <w:t>Smlouva o zajištění provozu a údržby</w:t>
      </w:r>
    </w:p>
    <w:p w:rsidR="00861F1F" w:rsidRDefault="00861F1F" w:rsidP="00861F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861F1F">
        <w:rPr>
          <w:rFonts w:ascii="Arial" w:hAnsi="Arial" w:cs="Arial"/>
          <w:b/>
          <w:sz w:val="28"/>
          <w:szCs w:val="28"/>
        </w:rPr>
        <w:t>orpčních vpustí SOL 2/4 M</w:t>
      </w:r>
      <w:r w:rsidR="00767695">
        <w:rPr>
          <w:rFonts w:ascii="Arial" w:hAnsi="Arial" w:cs="Arial"/>
          <w:b/>
          <w:sz w:val="28"/>
          <w:szCs w:val="28"/>
        </w:rPr>
        <w:t xml:space="preserve"> a GSO5/SV-P</w:t>
      </w:r>
    </w:p>
    <w:p w:rsidR="00861F1F" w:rsidRPr="00025ABB" w:rsidRDefault="004B0734" w:rsidP="00025ABB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25ABB">
        <w:rPr>
          <w:rFonts w:ascii="Arial" w:hAnsi="Arial" w:cs="Arial"/>
          <w:b/>
          <w:bCs/>
          <w:sz w:val="24"/>
          <w:szCs w:val="24"/>
        </w:rPr>
        <w:t>Evidenční číslo:</w:t>
      </w:r>
      <w:r w:rsidR="00391B03">
        <w:rPr>
          <w:rFonts w:ascii="Arial" w:hAnsi="Arial" w:cs="Arial"/>
          <w:b/>
          <w:sz w:val="24"/>
          <w:szCs w:val="24"/>
        </w:rPr>
        <w:t xml:space="preserve">  </w:t>
      </w:r>
      <w:r w:rsidR="00C56650">
        <w:rPr>
          <w:rFonts w:ascii="Arial" w:hAnsi="Arial" w:cs="Arial"/>
          <w:b/>
          <w:sz w:val="24"/>
          <w:szCs w:val="24"/>
        </w:rPr>
        <w:t>261</w:t>
      </w:r>
      <w:r w:rsidR="00ED7DB6">
        <w:rPr>
          <w:rFonts w:ascii="Arial" w:hAnsi="Arial" w:cs="Arial"/>
          <w:b/>
          <w:sz w:val="24"/>
          <w:szCs w:val="24"/>
        </w:rPr>
        <w:t>/2018</w:t>
      </w:r>
    </w:p>
    <w:p w:rsidR="00861F1F" w:rsidRDefault="00861F1F" w:rsidP="00861F1F">
      <w:pPr>
        <w:spacing w:after="0"/>
        <w:rPr>
          <w:rFonts w:ascii="Arial" w:hAnsi="Arial" w:cs="Arial"/>
        </w:rPr>
      </w:pPr>
      <w:r w:rsidRPr="00861F1F">
        <w:rPr>
          <w:rFonts w:ascii="Arial" w:hAnsi="Arial" w:cs="Arial"/>
        </w:rPr>
        <w:t>Smluvní strany</w:t>
      </w:r>
      <w:r>
        <w:rPr>
          <w:rFonts w:ascii="Arial" w:hAnsi="Arial" w:cs="Arial"/>
        </w:rPr>
        <w:t>:</w:t>
      </w:r>
    </w:p>
    <w:p w:rsidR="00861F1F" w:rsidRDefault="00861F1F" w:rsidP="00861F1F">
      <w:pPr>
        <w:spacing w:after="0"/>
        <w:rPr>
          <w:rFonts w:ascii="Arial" w:hAnsi="Arial" w:cs="Arial"/>
        </w:rPr>
      </w:pPr>
    </w:p>
    <w:p w:rsidR="00861F1F" w:rsidRDefault="00861F1F" w:rsidP="00861F1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Pardubice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Městský obvod Pardubice IV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Bokova 315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533 03 Pardubice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00274046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Zastoupeným Ing. Petrem Heřmanským – starostou</w:t>
      </w:r>
    </w:p>
    <w:p w:rsidR="00861F1F" w:rsidRDefault="0053643D" w:rsidP="0041717D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1F1F">
        <w:rPr>
          <w:rFonts w:ascii="Arial" w:hAnsi="Arial" w:cs="Arial"/>
        </w:rPr>
        <w:t xml:space="preserve">racovník pověřený technickým jednáním: </w:t>
      </w:r>
    </w:p>
    <w:p w:rsidR="0071013A" w:rsidRDefault="0071013A" w:rsidP="00861F1F">
      <w:pPr>
        <w:pStyle w:val="Odstavecseseznamem"/>
        <w:spacing w:after="0"/>
        <w:rPr>
          <w:rFonts w:ascii="Arial" w:hAnsi="Arial" w:cs="Arial"/>
        </w:rPr>
      </w:pPr>
    </w:p>
    <w:p w:rsidR="00861F1F" w:rsidRPr="004B0734" w:rsidRDefault="00E6533D" w:rsidP="004B07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6533D">
        <w:rPr>
          <w:rFonts w:ascii="Arial" w:hAnsi="Arial" w:cs="Arial"/>
        </w:rPr>
        <w:t>b</w:t>
      </w:r>
      <w:r w:rsidR="00861F1F" w:rsidRPr="00E6533D">
        <w:rPr>
          <w:rFonts w:ascii="Arial" w:hAnsi="Arial" w:cs="Arial"/>
        </w:rPr>
        <w:t xml:space="preserve">ankovní spojení: č. </w:t>
      </w:r>
      <w:proofErr w:type="spellStart"/>
      <w:r w:rsidR="00861F1F" w:rsidRPr="00E6533D">
        <w:rPr>
          <w:rFonts w:ascii="Arial" w:hAnsi="Arial" w:cs="Arial"/>
        </w:rPr>
        <w:t>ú.</w:t>
      </w:r>
      <w:proofErr w:type="spellEnd"/>
      <w:r w:rsidR="00861F1F" w:rsidRPr="00E6533D">
        <w:rPr>
          <w:rFonts w:ascii="Arial" w:hAnsi="Arial" w:cs="Arial"/>
        </w:rPr>
        <w:t xml:space="preserve">: 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„zadavatel“) na straně jedné</w:t>
      </w:r>
    </w:p>
    <w:p w:rsidR="00474D22" w:rsidRDefault="00474D22" w:rsidP="00861F1F">
      <w:pPr>
        <w:pStyle w:val="Odstavecseseznamem"/>
        <w:spacing w:after="0"/>
        <w:rPr>
          <w:rFonts w:ascii="Arial" w:hAnsi="Arial" w:cs="Arial"/>
        </w:rPr>
      </w:pPr>
    </w:p>
    <w:p w:rsidR="00474D22" w:rsidRDefault="00474D22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</w:p>
    <w:p w:rsidR="00861F1F" w:rsidRDefault="00861F1F" w:rsidP="00861F1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Václav Ruml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Malá 298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533 04 Sezemice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16215184</w:t>
      </w:r>
    </w:p>
    <w:p w:rsidR="00861F1F" w:rsidRDefault="00861F1F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CZ490110009</w:t>
      </w:r>
    </w:p>
    <w:p w:rsidR="00861F1F" w:rsidRDefault="0053643D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1F1F">
        <w:rPr>
          <w:rFonts w:ascii="Arial" w:hAnsi="Arial" w:cs="Arial"/>
        </w:rPr>
        <w:t>e sídlem: Malá 298, 533 04 Sezemice</w:t>
      </w:r>
    </w:p>
    <w:p w:rsidR="00861F1F" w:rsidRDefault="0053643D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6533D">
        <w:rPr>
          <w:rFonts w:ascii="Arial" w:hAnsi="Arial" w:cs="Arial"/>
        </w:rPr>
        <w:t>racovník pověřený technickým jednáním: Václav Ruml</w:t>
      </w:r>
    </w:p>
    <w:p w:rsidR="0071013A" w:rsidRDefault="00E6533D" w:rsidP="00E6533D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E6533D" w:rsidRPr="00E6533D" w:rsidRDefault="00E6533D" w:rsidP="00E6533D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71013A">
        <w:rPr>
          <w:rFonts w:ascii="Arial" w:hAnsi="Arial" w:cs="Arial"/>
        </w:rPr>
        <w:t xml:space="preserve">                                                           </w:t>
      </w:r>
      <w:r w:rsidRPr="00E6533D">
        <w:rPr>
          <w:rFonts w:ascii="Arial" w:hAnsi="Arial" w:cs="Arial"/>
        </w:rPr>
        <w:t xml:space="preserve">bankovní spojení: </w:t>
      </w:r>
    </w:p>
    <w:p w:rsidR="00E6533D" w:rsidRDefault="00E6533D" w:rsidP="00861F1F">
      <w:pPr>
        <w:pStyle w:val="Odstavecseseznamem"/>
        <w:spacing w:after="0"/>
        <w:rPr>
          <w:rFonts w:ascii="Arial" w:hAnsi="Arial" w:cs="Arial"/>
        </w:rPr>
      </w:pPr>
    </w:p>
    <w:p w:rsidR="00E6533D" w:rsidRDefault="00E6533D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„zhotovitel“) na straně druhé</w:t>
      </w:r>
    </w:p>
    <w:p w:rsidR="00E6533D" w:rsidRDefault="00E6533D" w:rsidP="00861F1F">
      <w:pPr>
        <w:pStyle w:val="Odstavecseseznamem"/>
        <w:spacing w:after="0"/>
        <w:rPr>
          <w:rFonts w:ascii="Arial" w:hAnsi="Arial" w:cs="Arial"/>
        </w:rPr>
      </w:pPr>
    </w:p>
    <w:p w:rsidR="00E6533D" w:rsidRDefault="0071013A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6533D">
        <w:rPr>
          <w:rFonts w:ascii="Arial" w:hAnsi="Arial" w:cs="Arial"/>
        </w:rPr>
        <w:t>zavírají dnešního dne, měsíce a roku na základě úplného konsensu o všech níže uvedených skutečnostech v souladu s § 269 odst. 2 obchodního zákoníku (zákona č. 513/1991 Sb. ve znění pozdějších předpisů) tuto</w:t>
      </w:r>
    </w:p>
    <w:p w:rsidR="00E6533D" w:rsidRDefault="00E6533D" w:rsidP="00861F1F">
      <w:pPr>
        <w:pStyle w:val="Odstavecseseznamem"/>
        <w:spacing w:after="0"/>
        <w:rPr>
          <w:rFonts w:ascii="Arial" w:hAnsi="Arial" w:cs="Arial"/>
        </w:rPr>
      </w:pPr>
    </w:p>
    <w:p w:rsidR="00E6533D" w:rsidRDefault="00E6533D" w:rsidP="00E6533D">
      <w:pPr>
        <w:pStyle w:val="Odstavecseseznamem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proofErr w:type="gramStart"/>
      <w:r>
        <w:rPr>
          <w:rFonts w:ascii="Arial" w:hAnsi="Arial" w:cs="Arial"/>
          <w:b/>
        </w:rPr>
        <w:t>s m l o u v</w:t>
      </w:r>
      <w:r w:rsidR="00C5665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u</w:t>
      </w:r>
      <w:r w:rsidR="00C566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proofErr w:type="gramEnd"/>
    </w:p>
    <w:p w:rsidR="00E6533D" w:rsidRDefault="00E6533D" w:rsidP="00E6533D">
      <w:pPr>
        <w:pStyle w:val="Odstavecseseznamem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p w:rsidR="00E6533D" w:rsidRDefault="00E6533D" w:rsidP="00E6533D">
      <w:pPr>
        <w:pStyle w:val="Odstavecseseznamem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I.</w:t>
      </w:r>
    </w:p>
    <w:p w:rsidR="00E6533D" w:rsidRDefault="00E6533D" w:rsidP="00E6533D">
      <w:pPr>
        <w:pStyle w:val="Odstavecseseznamem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Úvodní ustanovení</w:t>
      </w:r>
    </w:p>
    <w:p w:rsidR="00E6533D" w:rsidRDefault="00E6533D" w:rsidP="00E6533D">
      <w:pPr>
        <w:pStyle w:val="Odstavecseseznamem"/>
        <w:spacing w:after="0"/>
        <w:rPr>
          <w:rFonts w:ascii="Arial" w:hAnsi="Arial" w:cs="Arial"/>
          <w:b/>
        </w:rPr>
      </w:pPr>
    </w:p>
    <w:p w:rsidR="00E6533D" w:rsidRPr="0006346E" w:rsidRDefault="0071013A" w:rsidP="0071013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Zadavatel a zhotovitel uzavírají tuto smlouvu s cílem zajistit provoz a údržbu pěti kanalizačních vpustí se sorpčním filtrem SOL-2/4 M a sedmnácti kanalizačních vpustí GSO5/SV-P na území zmíněného městského obvodu. Zhotovitel v průběhu roku 2017 zajistí kontrolu a údržbu kanalizačních vpustí na území MO IV, a to dle pokynů pověřených pracovníků zmíněného městského obvodu.</w:t>
      </w:r>
    </w:p>
    <w:p w:rsidR="0006346E" w:rsidRPr="0071013A" w:rsidRDefault="0006346E" w:rsidP="0071013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Zhotovitel je firma, </w:t>
      </w:r>
      <w:r w:rsidR="00474D22">
        <w:rPr>
          <w:rFonts w:ascii="Arial" w:hAnsi="Arial" w:cs="Arial"/>
        </w:rPr>
        <w:t>jejímž předmětem činnosti je poskytování služeb, servisu, poradenství, přípravy a realizace projektů a činností v oblasti odpadového hospodářství. K těmto činnostem disponuje potřebnými oprávněními, odbornými předpoklady, technickými a personálními prostředky.</w:t>
      </w:r>
    </w:p>
    <w:p w:rsidR="003A23D3" w:rsidRDefault="003A23D3" w:rsidP="00861F1F">
      <w:pPr>
        <w:pStyle w:val="Odstavecseseznamem"/>
        <w:spacing w:after="0"/>
        <w:rPr>
          <w:rFonts w:ascii="Arial" w:hAnsi="Arial" w:cs="Arial"/>
        </w:rPr>
      </w:pPr>
    </w:p>
    <w:p w:rsidR="003A23D3" w:rsidRDefault="003A23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23D3" w:rsidRDefault="003A23D3" w:rsidP="003A23D3">
      <w:pPr>
        <w:pStyle w:val="Odstavecseseznamem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II.</w:t>
      </w:r>
    </w:p>
    <w:p w:rsidR="00FF4034" w:rsidRDefault="003A23D3" w:rsidP="003A23D3">
      <w:pPr>
        <w:pStyle w:val="Odstavecseseznamem"/>
        <w:spacing w:after="0"/>
        <w:rPr>
          <w:rFonts w:ascii="Arial" w:hAnsi="Arial" w:cs="Arial"/>
          <w:b/>
        </w:rPr>
      </w:pPr>
      <w:r w:rsidRPr="003A23D3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    </w:t>
      </w:r>
      <w:r w:rsidR="00FF4034">
        <w:rPr>
          <w:rFonts w:ascii="Arial" w:hAnsi="Arial" w:cs="Arial"/>
          <w:b/>
        </w:rPr>
        <w:t xml:space="preserve">       </w:t>
      </w:r>
      <w:r w:rsidRPr="003A23D3">
        <w:rPr>
          <w:rFonts w:ascii="Arial" w:hAnsi="Arial" w:cs="Arial"/>
          <w:b/>
        </w:rPr>
        <w:t xml:space="preserve"> Předmět smlouvy</w:t>
      </w:r>
    </w:p>
    <w:p w:rsidR="00FF4034" w:rsidRPr="00FF4034" w:rsidRDefault="00FF4034" w:rsidP="003A23D3">
      <w:pPr>
        <w:pStyle w:val="Odstavecseseznamem"/>
        <w:spacing w:after="0"/>
        <w:rPr>
          <w:rFonts w:ascii="Arial" w:hAnsi="Arial" w:cs="Arial"/>
        </w:rPr>
      </w:pPr>
    </w:p>
    <w:p w:rsidR="00861F1F" w:rsidRPr="00FF4034" w:rsidRDefault="00FF4034" w:rsidP="00C735FA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F4034">
        <w:rPr>
          <w:rFonts w:ascii="Arial" w:hAnsi="Arial" w:cs="Arial"/>
        </w:rPr>
        <w:t>Předmětem smlouvy je úprava práv a povinností smluvních stran</w:t>
      </w:r>
      <w:r>
        <w:rPr>
          <w:rFonts w:ascii="Arial" w:hAnsi="Arial" w:cs="Arial"/>
        </w:rPr>
        <w:t xml:space="preserve"> při činnostech spojených se zajištěním provozu zmíněných vpustí, zejména pak při pravidelné údržbě a odvozu odpadů z odlučovačů.</w:t>
      </w:r>
      <w:r w:rsidR="003A23D3" w:rsidRPr="00FF4034">
        <w:rPr>
          <w:rFonts w:ascii="Arial" w:hAnsi="Arial" w:cs="Arial"/>
        </w:rPr>
        <w:t xml:space="preserve">                       </w:t>
      </w:r>
    </w:p>
    <w:p w:rsidR="00861F1F" w:rsidRPr="00FF4034" w:rsidRDefault="00FF4034" w:rsidP="00C735FA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Zhotovitel se zavazuje po dobu plnění smlouvy zajišťovat:</w:t>
      </w:r>
    </w:p>
    <w:p w:rsidR="00FF4034" w:rsidRDefault="00FF4034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pravidelnou kontrolu stavu vpustí</w:t>
      </w:r>
    </w:p>
    <w:p w:rsidR="00FF4034" w:rsidRDefault="00FF4034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 souladu s provozním řádem provádět pravidelné čerpání, čištění a výměny sorpčních náplní </w:t>
      </w:r>
    </w:p>
    <w:p w:rsidR="003A6655" w:rsidRDefault="003A6655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vpustí</w:t>
      </w:r>
    </w:p>
    <w:p w:rsidR="00FF4034" w:rsidRDefault="00FF4034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>- odvoz a zneškodnění vzniklých odpadů</w:t>
      </w:r>
    </w:p>
    <w:p w:rsidR="00FF4034" w:rsidRPr="00FF4034" w:rsidRDefault="00C735FA" w:rsidP="00C735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F4034">
        <w:rPr>
          <w:rFonts w:ascii="Arial" w:hAnsi="Arial" w:cs="Arial"/>
        </w:rPr>
        <w:t xml:space="preserve"> </w:t>
      </w:r>
      <w:r w:rsidR="00FF4034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 </w:t>
      </w:r>
      <w:r w:rsidR="00FF4034">
        <w:rPr>
          <w:rFonts w:ascii="Arial" w:hAnsi="Arial" w:cs="Arial"/>
          <w:b/>
        </w:rPr>
        <w:t xml:space="preserve"> </w:t>
      </w:r>
      <w:r w:rsidR="00FF4034">
        <w:rPr>
          <w:rFonts w:ascii="Arial" w:hAnsi="Arial" w:cs="Arial"/>
        </w:rPr>
        <w:t xml:space="preserve">Zadavatel se zavazuje poskytnout zhotoviteli veškerou součinnost potřebnou k vykonávání                 </w:t>
      </w:r>
    </w:p>
    <w:p w:rsidR="00FF4034" w:rsidRDefault="00FF4034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F4034">
        <w:rPr>
          <w:rFonts w:ascii="Arial" w:hAnsi="Arial" w:cs="Arial"/>
        </w:rPr>
        <w:t>ředmětu smlouvy, zejména pak:</w:t>
      </w:r>
    </w:p>
    <w:p w:rsidR="003A6655" w:rsidRDefault="003A6655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>- zajistit zhotoviteli příjezd a přístup ke vpustem</w:t>
      </w:r>
    </w:p>
    <w:p w:rsidR="003A6655" w:rsidRDefault="003A6655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>- umožnit nahlížení do plánků a schémat kanalizace a vpustí</w:t>
      </w:r>
    </w:p>
    <w:p w:rsidR="003A6655" w:rsidRDefault="003A6655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  <w:r>
        <w:rPr>
          <w:rFonts w:ascii="Arial" w:hAnsi="Arial" w:cs="Arial"/>
        </w:rPr>
        <w:t>- umožnit zhotoviteli pořizovat záznamy v </w:t>
      </w:r>
      <w:r w:rsidR="0006346E">
        <w:rPr>
          <w:rFonts w:ascii="Arial" w:hAnsi="Arial" w:cs="Arial"/>
        </w:rPr>
        <w:t xml:space="preserve">provozních denících SOL – 2/4 M a </w:t>
      </w:r>
      <w:r w:rsidR="003B45BF">
        <w:rPr>
          <w:rFonts w:ascii="Arial" w:hAnsi="Arial" w:cs="Arial"/>
        </w:rPr>
        <w:t>GSO5/SV-P</w:t>
      </w:r>
      <w:r w:rsidR="0053643D">
        <w:rPr>
          <w:rFonts w:ascii="Arial" w:hAnsi="Arial" w:cs="Arial"/>
        </w:rPr>
        <w:t>.</w:t>
      </w:r>
    </w:p>
    <w:p w:rsidR="003A6655" w:rsidRDefault="003A6655" w:rsidP="00C735FA">
      <w:pPr>
        <w:pStyle w:val="Odstavecseseznamem"/>
        <w:spacing w:after="0"/>
        <w:ind w:left="855"/>
        <w:jc w:val="both"/>
        <w:rPr>
          <w:rFonts w:ascii="Arial" w:hAnsi="Arial" w:cs="Arial"/>
        </w:rPr>
      </w:pPr>
    </w:p>
    <w:p w:rsidR="003A6655" w:rsidRDefault="003A6655" w:rsidP="00FF4034">
      <w:pPr>
        <w:pStyle w:val="Odstavecseseznamem"/>
        <w:spacing w:after="0"/>
        <w:ind w:left="855"/>
        <w:rPr>
          <w:rFonts w:ascii="Arial" w:hAnsi="Arial" w:cs="Arial"/>
        </w:rPr>
      </w:pPr>
    </w:p>
    <w:p w:rsidR="003A6655" w:rsidRDefault="003A6655" w:rsidP="00FF4034">
      <w:pPr>
        <w:pStyle w:val="Odstavecseseznamem"/>
        <w:spacing w:after="0"/>
        <w:ind w:left="85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III.</w:t>
      </w:r>
    </w:p>
    <w:p w:rsidR="003A6655" w:rsidRDefault="003A6655" w:rsidP="00FF4034">
      <w:pPr>
        <w:pStyle w:val="Odstavecseseznamem"/>
        <w:spacing w:after="0"/>
        <w:ind w:left="855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b/>
        </w:rPr>
        <w:t>Doba plnění</w:t>
      </w:r>
    </w:p>
    <w:p w:rsidR="003A6655" w:rsidRDefault="003A6655" w:rsidP="00FF4034">
      <w:pPr>
        <w:pStyle w:val="Odstavecseseznamem"/>
        <w:spacing w:after="0"/>
        <w:ind w:left="855"/>
        <w:rPr>
          <w:rFonts w:ascii="Arial" w:hAnsi="Arial" w:cs="Arial"/>
          <w:b/>
        </w:rPr>
      </w:pPr>
    </w:p>
    <w:p w:rsidR="003A6655" w:rsidRPr="003A6655" w:rsidRDefault="00474D22" w:rsidP="00474D22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Termíny </w:t>
      </w:r>
      <w:r w:rsidR="003A6655">
        <w:rPr>
          <w:rFonts w:ascii="Arial" w:hAnsi="Arial" w:cs="Arial"/>
        </w:rPr>
        <w:t>plnění této smlouvy jsou dány ustanoveními pr</w:t>
      </w:r>
      <w:r w:rsidR="0006346E">
        <w:rPr>
          <w:rFonts w:ascii="Arial" w:hAnsi="Arial" w:cs="Arial"/>
        </w:rPr>
        <w:t xml:space="preserve">ovozního řádu vpusti SOL 2/4 M </w:t>
      </w:r>
      <w:r w:rsidR="003B45BF">
        <w:rPr>
          <w:rFonts w:ascii="Arial" w:hAnsi="Arial" w:cs="Arial"/>
        </w:rPr>
        <w:t xml:space="preserve">a  </w:t>
      </w:r>
      <w:r w:rsidR="0006346E">
        <w:rPr>
          <w:rFonts w:ascii="Arial" w:hAnsi="Arial" w:cs="Arial"/>
        </w:rPr>
        <w:t>GSO5/SV-P</w:t>
      </w:r>
      <w:r w:rsidR="0053643D">
        <w:rPr>
          <w:rFonts w:ascii="Arial" w:hAnsi="Arial" w:cs="Arial"/>
        </w:rPr>
        <w:t>.</w:t>
      </w:r>
    </w:p>
    <w:p w:rsidR="003A6655" w:rsidRDefault="003A6655" w:rsidP="003A6655">
      <w:pPr>
        <w:spacing w:after="0"/>
        <w:ind w:left="915"/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pak ustanoveními o pravidelných kontrolách, údržbě a čištění.</w:t>
      </w:r>
    </w:p>
    <w:p w:rsidR="003A6655" w:rsidRPr="003A6655" w:rsidRDefault="003A6655" w:rsidP="003A6655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případě mimořádné události nebo prací zhotovovaných mimo termíny stanovené provozním</w:t>
      </w:r>
    </w:p>
    <w:p w:rsidR="00FF4034" w:rsidRPr="003A6655" w:rsidRDefault="003A6655" w:rsidP="003A6655">
      <w:pPr>
        <w:spacing w:after="0"/>
        <w:ind w:left="915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Pr="003A6655">
        <w:rPr>
          <w:rFonts w:ascii="Arial" w:hAnsi="Arial" w:cs="Arial"/>
        </w:rPr>
        <w:t>ádem</w:t>
      </w:r>
      <w:r>
        <w:rPr>
          <w:rFonts w:ascii="Arial" w:hAnsi="Arial" w:cs="Arial"/>
        </w:rPr>
        <w:t>, budou tyto práce vykonány v rámci této smlouvy na základě písemné objednávky</w:t>
      </w:r>
    </w:p>
    <w:p w:rsidR="00861F1F" w:rsidRDefault="003A6655" w:rsidP="00861F1F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zadavatele.</w:t>
      </w:r>
    </w:p>
    <w:p w:rsidR="003A6655" w:rsidRPr="00C735FA" w:rsidRDefault="00C735FA" w:rsidP="00C735FA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Plnění zhotovitele je považováno za splněné po včasném provedení prací, provedením zápisu</w:t>
      </w:r>
    </w:p>
    <w:p w:rsidR="00C735FA" w:rsidRDefault="0053643D" w:rsidP="00C735FA">
      <w:pPr>
        <w:pStyle w:val="Odstavecseseznamem"/>
        <w:spacing w:after="0"/>
        <w:ind w:left="91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735FA">
        <w:rPr>
          <w:rFonts w:ascii="Arial" w:hAnsi="Arial" w:cs="Arial"/>
        </w:rPr>
        <w:t> provozním deníku a podpisem přejímacího protokolu bez výhrad zadavatelem. V přejímacím</w:t>
      </w:r>
    </w:p>
    <w:p w:rsidR="00C735FA" w:rsidRDefault="00C735FA" w:rsidP="00C735FA">
      <w:pPr>
        <w:pStyle w:val="Odstavecseseznamem"/>
        <w:spacing w:after="0"/>
        <w:ind w:left="915"/>
        <w:rPr>
          <w:rFonts w:ascii="Arial" w:hAnsi="Arial" w:cs="Arial"/>
        </w:rPr>
      </w:pPr>
      <w:r>
        <w:rPr>
          <w:rFonts w:ascii="Arial" w:hAnsi="Arial" w:cs="Arial"/>
        </w:rPr>
        <w:t>protokolu budou stranami odsouhlaseny i úkony provedené zhotovitelem ve spojení s předmětným</w:t>
      </w:r>
    </w:p>
    <w:p w:rsidR="00C735FA" w:rsidRDefault="00C735FA" w:rsidP="00C735FA">
      <w:pPr>
        <w:pStyle w:val="Odstavecseseznamem"/>
        <w:spacing w:after="0"/>
        <w:ind w:left="915"/>
        <w:rPr>
          <w:rFonts w:ascii="Arial" w:hAnsi="Arial" w:cs="Arial"/>
        </w:rPr>
      </w:pPr>
      <w:r>
        <w:rPr>
          <w:rFonts w:ascii="Arial" w:hAnsi="Arial" w:cs="Arial"/>
        </w:rPr>
        <w:t>plněním.</w:t>
      </w:r>
    </w:p>
    <w:p w:rsidR="00C735FA" w:rsidRDefault="00C735FA" w:rsidP="00C735FA">
      <w:pPr>
        <w:pStyle w:val="Odstavecseseznamem"/>
        <w:spacing w:after="0"/>
        <w:ind w:left="915"/>
        <w:rPr>
          <w:rFonts w:ascii="Arial" w:hAnsi="Arial" w:cs="Arial"/>
        </w:rPr>
      </w:pPr>
    </w:p>
    <w:p w:rsidR="00C735FA" w:rsidRDefault="00C735FA" w:rsidP="00C735FA">
      <w:pPr>
        <w:pStyle w:val="Odstavecseseznamem"/>
        <w:spacing w:after="0"/>
        <w:ind w:left="915"/>
        <w:rPr>
          <w:rFonts w:ascii="Arial" w:hAnsi="Arial" w:cs="Arial"/>
        </w:rPr>
      </w:pPr>
    </w:p>
    <w:p w:rsidR="00C735FA" w:rsidRDefault="00C735F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IV.</w:t>
      </w:r>
    </w:p>
    <w:p w:rsidR="00C735FA" w:rsidRDefault="00C735FA" w:rsidP="00C735FA">
      <w:pPr>
        <w:pStyle w:val="Odstavecseseznamem"/>
        <w:spacing w:after="0"/>
        <w:ind w:left="9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Odměna a náklady</w:t>
      </w:r>
    </w:p>
    <w:p w:rsidR="00C735FA" w:rsidRDefault="00C735FA" w:rsidP="00C735FA">
      <w:pPr>
        <w:pStyle w:val="Odstavecseseznamem"/>
        <w:spacing w:after="0"/>
        <w:ind w:left="915"/>
        <w:rPr>
          <w:rFonts w:ascii="Arial" w:hAnsi="Arial" w:cs="Arial"/>
          <w:b/>
        </w:rPr>
      </w:pPr>
    </w:p>
    <w:p w:rsidR="00C735FA" w:rsidRPr="00C735FA" w:rsidRDefault="00C735FA" w:rsidP="00C735FA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Odměna za plnění předmětu smlouvy dle č. II/2 je stanovena paušální sazbou stanovenou dle cenové nabídky. Cena z</w:t>
      </w:r>
      <w:r w:rsidR="00474D22">
        <w:rPr>
          <w:rFonts w:ascii="Arial" w:hAnsi="Arial" w:cs="Arial"/>
        </w:rPr>
        <w:t xml:space="preserve">a plnění smlouvy je stanovena 6 090 Kč </w:t>
      </w:r>
      <w:r>
        <w:rPr>
          <w:rFonts w:ascii="Arial" w:hAnsi="Arial" w:cs="Arial"/>
        </w:rPr>
        <w:t>za údržbu jedné vpusti na období jednoho roku, včetně čištění, provádění kontrol a vedení provozního deníku. Cena měsíčně je stanovena 507,50 Kč za údržbu jedné vpusti. Cena je uvedena bez DPH 21%.</w:t>
      </w:r>
    </w:p>
    <w:p w:rsidR="00C735FA" w:rsidRPr="00B7759A" w:rsidRDefault="00B7759A" w:rsidP="00C735FA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Cena za údržbu každé jednotlivé vpusti bude vyúčtována za každý měsíc, kdy bude vpust v provozu. V případě předání nové kanalizační vpusti do provozu bude účtováno za údržbu této vpusti za měsíc, ve kterém ji zhotovitel převezme k údržbě.</w:t>
      </w:r>
    </w:p>
    <w:p w:rsidR="00B7759A" w:rsidRPr="00B7759A" w:rsidRDefault="00B7759A" w:rsidP="00C735FA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Cena za činnosti prováděné nad rámec povinností vyplývajících ze smlouvy a za případné vícepráce bude počítána na základě jednotkových cen.</w:t>
      </w:r>
    </w:p>
    <w:p w:rsidR="00B7759A" w:rsidRPr="00B7759A" w:rsidRDefault="00B7759A" w:rsidP="00C735FA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Podkladem k vyúčtování odměny za plnění je odsouhlasený a podepsaný přejímací protokol.</w:t>
      </w:r>
    </w:p>
    <w:p w:rsidR="00B7759A" w:rsidRPr="00B7759A" w:rsidRDefault="00B7759A" w:rsidP="00C735FA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Zadavatel se zavazuje zhotoviteli uhradit všechny takto vyúčtované náklady a odměny.</w:t>
      </w:r>
    </w:p>
    <w:p w:rsidR="00B7759A" w:rsidRDefault="00B7759A" w:rsidP="00B7759A">
      <w:pPr>
        <w:pStyle w:val="Odstavecseseznamem"/>
        <w:spacing w:after="0"/>
        <w:ind w:left="915"/>
        <w:rPr>
          <w:rFonts w:ascii="Arial" w:hAnsi="Arial" w:cs="Arial"/>
        </w:rPr>
      </w:pPr>
    </w:p>
    <w:p w:rsidR="00B7759A" w:rsidRDefault="00B7759A" w:rsidP="00B7759A">
      <w:pPr>
        <w:pStyle w:val="Odstavecseseznamem"/>
        <w:spacing w:after="0"/>
        <w:ind w:left="915"/>
        <w:rPr>
          <w:rFonts w:ascii="Arial" w:hAnsi="Arial" w:cs="Arial"/>
        </w:rPr>
      </w:pPr>
    </w:p>
    <w:p w:rsidR="00B7759A" w:rsidRPr="00C735FA" w:rsidRDefault="00B7759A" w:rsidP="00B7759A">
      <w:pPr>
        <w:pStyle w:val="Odstavecseseznamem"/>
        <w:spacing w:after="0"/>
        <w:ind w:left="91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</w:p>
    <w:p w:rsidR="00C735FA" w:rsidRPr="00C735FA" w:rsidRDefault="00C735FA" w:rsidP="00C735FA">
      <w:pPr>
        <w:pStyle w:val="Odstavecseseznamem"/>
        <w:spacing w:after="0"/>
        <w:ind w:left="915"/>
        <w:rPr>
          <w:rFonts w:ascii="Arial" w:hAnsi="Arial" w:cs="Arial"/>
          <w:b/>
        </w:rPr>
      </w:pPr>
    </w:p>
    <w:p w:rsidR="00C735F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V.</w:t>
      </w: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</w:rPr>
        <w:t xml:space="preserve">               Platnost smlouvy</w:t>
      </w: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</w:rPr>
      </w:pPr>
    </w:p>
    <w:p w:rsidR="00B7759A" w:rsidRPr="00B7759A" w:rsidRDefault="00B7759A" w:rsidP="00B7759A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Tato smlouva n</w:t>
      </w:r>
      <w:r w:rsidR="00A2294D">
        <w:rPr>
          <w:rFonts w:ascii="Arial" w:hAnsi="Arial" w:cs="Arial"/>
        </w:rPr>
        <w:t>abývá platnos</w:t>
      </w:r>
      <w:r w:rsidR="00391B03">
        <w:rPr>
          <w:rFonts w:ascii="Arial" w:hAnsi="Arial" w:cs="Arial"/>
        </w:rPr>
        <w:t>ti a účinnosti dne 1. ledna 2018</w:t>
      </w:r>
      <w:r>
        <w:rPr>
          <w:rFonts w:ascii="Arial" w:hAnsi="Arial" w:cs="Arial"/>
        </w:rPr>
        <w:t>. Smlouva je uzav</w:t>
      </w:r>
      <w:r w:rsidR="0053643D">
        <w:rPr>
          <w:rFonts w:ascii="Arial" w:hAnsi="Arial" w:cs="Arial"/>
        </w:rPr>
        <w:t>řena na dobu určitou a to do 31.</w:t>
      </w:r>
      <w:r w:rsidR="00A2294D">
        <w:rPr>
          <w:rFonts w:ascii="Arial" w:hAnsi="Arial" w:cs="Arial"/>
        </w:rPr>
        <w:t xml:space="preserve"> prosince</w:t>
      </w:r>
      <w:r w:rsidR="00391B03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B7759A" w:rsidRPr="00B7759A" w:rsidRDefault="00B7759A" w:rsidP="00B7759A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Kromě důvodů stanovených zákonem nebo touto smlouvou, jsou smluvní strany oprávněny odstoupit od této smlouvy v případě závažného porušení smluvních závazků druhou smluvní stranou.</w:t>
      </w:r>
    </w:p>
    <w:p w:rsidR="00B7759A" w:rsidRPr="00B7759A" w:rsidRDefault="00B7759A" w:rsidP="00B7759A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Za závažné porušení závazků se posuzuje zejména:</w:t>
      </w:r>
    </w:p>
    <w:p w:rsidR="00B7759A" w:rsidRDefault="00167157" w:rsidP="00167157">
      <w:pPr>
        <w:spacing w:after="0"/>
        <w:ind w:left="97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7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neplnění některé z čin</w:t>
      </w:r>
      <w:r w:rsidR="0053643D">
        <w:rPr>
          <w:rFonts w:ascii="Arial" w:hAnsi="Arial" w:cs="Arial"/>
        </w:rPr>
        <w:t>ností uvedených v odstavci II. t</w:t>
      </w:r>
      <w:r>
        <w:rPr>
          <w:rFonts w:ascii="Arial" w:hAnsi="Arial" w:cs="Arial"/>
        </w:rPr>
        <w:t>éto smlouvy</w:t>
      </w:r>
    </w:p>
    <w:p w:rsidR="00167157" w:rsidRDefault="00167157" w:rsidP="00167157">
      <w:pPr>
        <w:spacing w:after="0"/>
        <w:ind w:left="975"/>
        <w:rPr>
          <w:rFonts w:ascii="Arial" w:hAnsi="Arial" w:cs="Arial"/>
        </w:rPr>
      </w:pPr>
      <w:r>
        <w:rPr>
          <w:rFonts w:ascii="Arial" w:hAnsi="Arial" w:cs="Arial"/>
        </w:rPr>
        <w:t>- nezaplacení řádně vyúčtovaných odměn zhotovitele</w:t>
      </w:r>
    </w:p>
    <w:p w:rsidR="00167157" w:rsidRDefault="00167157" w:rsidP="00167157">
      <w:pPr>
        <w:spacing w:after="0"/>
        <w:ind w:left="975"/>
        <w:rPr>
          <w:rFonts w:ascii="Arial" w:hAnsi="Arial" w:cs="Arial"/>
        </w:rPr>
      </w:pPr>
      <w:r>
        <w:rPr>
          <w:rFonts w:ascii="Arial" w:hAnsi="Arial" w:cs="Arial"/>
        </w:rPr>
        <w:t xml:space="preserve">Kterákoliv ze smluvních stran je dále oprávněna odstoupit od smlouvy, neodsouhlasí-li zadavatel </w:t>
      </w:r>
      <w:r w:rsidR="0053643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výsledky plnění zhotovitele a výši vyúčtovaných nákladů.</w:t>
      </w:r>
    </w:p>
    <w:p w:rsidR="00167157" w:rsidRDefault="00167157" w:rsidP="00167157">
      <w:pPr>
        <w:spacing w:after="0"/>
        <w:ind w:left="975"/>
        <w:rPr>
          <w:rFonts w:ascii="Arial" w:hAnsi="Arial" w:cs="Arial"/>
        </w:rPr>
      </w:pPr>
    </w:p>
    <w:p w:rsidR="00167157" w:rsidRDefault="00167157" w:rsidP="00167157">
      <w:pPr>
        <w:spacing w:after="0"/>
        <w:ind w:left="975"/>
        <w:rPr>
          <w:rFonts w:ascii="Arial" w:hAnsi="Arial" w:cs="Arial"/>
        </w:rPr>
      </w:pPr>
    </w:p>
    <w:p w:rsidR="00167157" w:rsidRDefault="00167157" w:rsidP="00167157">
      <w:pPr>
        <w:spacing w:after="0"/>
        <w:ind w:left="97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VI.</w:t>
      </w:r>
    </w:p>
    <w:p w:rsidR="00167157" w:rsidRDefault="00167157" w:rsidP="00167157">
      <w:pPr>
        <w:spacing w:after="0"/>
        <w:ind w:left="975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</w:rPr>
        <w:t xml:space="preserve"> Ostatní podmínky smlouvy</w:t>
      </w:r>
    </w:p>
    <w:p w:rsidR="00167157" w:rsidRDefault="00167157" w:rsidP="00167157">
      <w:pPr>
        <w:spacing w:after="0"/>
        <w:ind w:left="975"/>
        <w:rPr>
          <w:rFonts w:ascii="Arial" w:hAnsi="Arial" w:cs="Arial"/>
          <w:b/>
        </w:rPr>
      </w:pPr>
    </w:p>
    <w:p w:rsidR="00167157" w:rsidRPr="00167157" w:rsidRDefault="00167157" w:rsidP="00167157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Zhotovitel se zavazuje vést veškerou průběžnou evidenci vyplývající z plnění předmětu smlouvy, zejména pak:</w:t>
      </w:r>
    </w:p>
    <w:p w:rsidR="00167157" w:rsidRDefault="00167157" w:rsidP="00167157">
      <w:pPr>
        <w:pStyle w:val="Odstavecseseznamem"/>
        <w:spacing w:after="0"/>
        <w:ind w:left="1035"/>
        <w:rPr>
          <w:rFonts w:ascii="Arial" w:hAnsi="Arial" w:cs="Arial"/>
        </w:rPr>
      </w:pPr>
      <w:r>
        <w:rPr>
          <w:rFonts w:ascii="Arial" w:hAnsi="Arial" w:cs="Arial"/>
        </w:rPr>
        <w:t>- evidenci převzatých a zneškodněných odpadů</w:t>
      </w:r>
    </w:p>
    <w:p w:rsidR="00167157" w:rsidRDefault="00167157" w:rsidP="00167157">
      <w:pPr>
        <w:pStyle w:val="Odstavecseseznamem"/>
        <w:spacing w:after="0"/>
        <w:ind w:left="1035"/>
        <w:rPr>
          <w:rFonts w:ascii="Arial" w:hAnsi="Arial" w:cs="Arial"/>
        </w:rPr>
      </w:pPr>
      <w:r>
        <w:rPr>
          <w:rFonts w:ascii="Arial" w:hAnsi="Arial" w:cs="Arial"/>
        </w:rPr>
        <w:t>- evidenci přepravy nebezpečných odpadů</w:t>
      </w:r>
    </w:p>
    <w:p w:rsidR="00167157" w:rsidRDefault="00167157" w:rsidP="00167157">
      <w:pPr>
        <w:pStyle w:val="Odstavecseseznamem"/>
        <w:spacing w:after="0"/>
        <w:ind w:left="1035"/>
        <w:rPr>
          <w:rFonts w:ascii="Arial" w:hAnsi="Arial" w:cs="Arial"/>
        </w:rPr>
      </w:pPr>
      <w:r>
        <w:rPr>
          <w:rFonts w:ascii="Arial" w:hAnsi="Arial" w:cs="Arial"/>
        </w:rPr>
        <w:t>- evidenci prováděných kontrol a údržby vpustí SOL 2/4 M</w:t>
      </w:r>
      <w:r w:rsidR="0006346E">
        <w:rPr>
          <w:rFonts w:ascii="Arial" w:hAnsi="Arial" w:cs="Arial"/>
        </w:rPr>
        <w:t xml:space="preserve"> a GSO</w:t>
      </w:r>
      <w:r w:rsidR="00474D22">
        <w:rPr>
          <w:rFonts w:ascii="Arial" w:hAnsi="Arial" w:cs="Arial"/>
        </w:rPr>
        <w:t>5</w:t>
      </w:r>
      <w:r w:rsidR="0006346E">
        <w:rPr>
          <w:rFonts w:ascii="Arial" w:hAnsi="Arial" w:cs="Arial"/>
        </w:rPr>
        <w:t>/SV-P</w:t>
      </w:r>
    </w:p>
    <w:p w:rsidR="00167157" w:rsidRDefault="00167157" w:rsidP="00167157">
      <w:pPr>
        <w:pStyle w:val="Odstavecseseznamem"/>
        <w:spacing w:after="0"/>
        <w:ind w:left="1035"/>
        <w:rPr>
          <w:rFonts w:ascii="Arial" w:hAnsi="Arial" w:cs="Arial"/>
        </w:rPr>
      </w:pPr>
      <w:r>
        <w:rPr>
          <w:rFonts w:ascii="Arial" w:hAnsi="Arial" w:cs="Arial"/>
        </w:rPr>
        <w:t>Tyto evidence a k nim náležející doklady nebo jejich kopie zhotovitel na vyžádání zadavatele poskytne k nahlédnutí, zejména pak v souvislosti s kontrolami prováděnými orgány státní správy a samosprávy.</w:t>
      </w:r>
    </w:p>
    <w:p w:rsidR="00167157" w:rsidRDefault="00167157" w:rsidP="00167157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67157">
        <w:rPr>
          <w:rFonts w:ascii="Arial" w:hAnsi="Arial" w:cs="Arial"/>
        </w:rPr>
        <w:t>S</w:t>
      </w:r>
      <w:r>
        <w:rPr>
          <w:rFonts w:ascii="Arial" w:hAnsi="Arial" w:cs="Arial"/>
        </w:rPr>
        <w:t>m</w:t>
      </w:r>
      <w:r w:rsidRPr="00167157">
        <w:rPr>
          <w:rFonts w:ascii="Arial" w:hAnsi="Arial" w:cs="Arial"/>
        </w:rPr>
        <w:t>luvní</w:t>
      </w:r>
      <w:r>
        <w:rPr>
          <w:rFonts w:ascii="Arial" w:hAnsi="Arial" w:cs="Arial"/>
        </w:rPr>
        <w:t xml:space="preserve"> strany se zavazují zachovávat mlčenlivost o všech důvěrných skutečnostech</w:t>
      </w:r>
      <w:r w:rsidR="0053643D">
        <w:rPr>
          <w:rFonts w:ascii="Arial" w:hAnsi="Arial" w:cs="Arial"/>
        </w:rPr>
        <w:t>, k</w:t>
      </w:r>
      <w:r w:rsidR="00890F73">
        <w:rPr>
          <w:rFonts w:ascii="Arial" w:hAnsi="Arial" w:cs="Arial"/>
        </w:rPr>
        <w:t>teré se dozvěděli v souvislosti s touto smlouvou a chránit důvěrnost informací druhé strany před jejich neoprávněným užitím třetími stranami.</w:t>
      </w:r>
    </w:p>
    <w:p w:rsidR="00890F73" w:rsidRDefault="00890F73" w:rsidP="00890F73">
      <w:pPr>
        <w:pStyle w:val="Odstavecseseznamem"/>
        <w:spacing w:after="0"/>
        <w:ind w:left="1035"/>
        <w:rPr>
          <w:rFonts w:ascii="Arial" w:hAnsi="Arial" w:cs="Arial"/>
        </w:rPr>
      </w:pPr>
    </w:p>
    <w:p w:rsidR="00890F73" w:rsidRDefault="00890F73" w:rsidP="00890F73">
      <w:pPr>
        <w:pStyle w:val="Odstavecseseznamem"/>
        <w:spacing w:after="0"/>
        <w:ind w:left="1035"/>
        <w:rPr>
          <w:rFonts w:ascii="Arial" w:hAnsi="Arial" w:cs="Arial"/>
        </w:rPr>
      </w:pPr>
    </w:p>
    <w:p w:rsidR="00890F73" w:rsidRDefault="00890F73" w:rsidP="00890F73">
      <w:pPr>
        <w:pStyle w:val="Odstavecseseznamem"/>
        <w:spacing w:after="0"/>
        <w:ind w:left="10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VII.</w:t>
      </w:r>
    </w:p>
    <w:p w:rsidR="00890F73" w:rsidRDefault="00890F73" w:rsidP="00890F73">
      <w:pPr>
        <w:pStyle w:val="Odstavecseseznamem"/>
        <w:spacing w:after="0"/>
        <w:ind w:left="1035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>
        <w:rPr>
          <w:rFonts w:ascii="Arial" w:hAnsi="Arial" w:cs="Arial"/>
          <w:b/>
        </w:rPr>
        <w:t xml:space="preserve">       Závěrečná ustanovení</w:t>
      </w:r>
    </w:p>
    <w:p w:rsidR="00890F73" w:rsidRDefault="00890F73" w:rsidP="00890F73">
      <w:pPr>
        <w:pStyle w:val="Odstavecseseznamem"/>
        <w:spacing w:after="0"/>
        <w:ind w:left="1035"/>
        <w:rPr>
          <w:rFonts w:ascii="Arial" w:hAnsi="Arial" w:cs="Arial"/>
          <w:b/>
        </w:rPr>
      </w:pPr>
    </w:p>
    <w:p w:rsidR="00890F73" w:rsidRPr="00890F73" w:rsidRDefault="00890F73" w:rsidP="00890F73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 w:rsidRPr="00890F73">
        <w:rPr>
          <w:rFonts w:ascii="Arial" w:hAnsi="Arial" w:cs="Arial"/>
        </w:rPr>
        <w:t>Otázky</w:t>
      </w:r>
      <w:r>
        <w:rPr>
          <w:rFonts w:ascii="Arial" w:hAnsi="Arial" w:cs="Arial"/>
        </w:rPr>
        <w:t xml:space="preserve"> v této smlouvě neupravené se řídí Obchodním zákoníkem v platném znění.</w:t>
      </w:r>
    </w:p>
    <w:p w:rsidR="00890F73" w:rsidRDefault="00890F73" w:rsidP="00890F73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Změny a doplnění této smlouvy je možné provádět pouze písemnými, oběma stranami odsouhlasenými dodatky.</w:t>
      </w:r>
    </w:p>
    <w:p w:rsidR="00890F73" w:rsidRDefault="00433937" w:rsidP="00890F73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Tato sml</w:t>
      </w:r>
      <w:r w:rsidR="00A2294D">
        <w:rPr>
          <w:rFonts w:ascii="Arial" w:hAnsi="Arial" w:cs="Arial"/>
        </w:rPr>
        <w:t xml:space="preserve">ouva je vyhotovena 3 x, z toho </w:t>
      </w:r>
      <w:r>
        <w:rPr>
          <w:rFonts w:ascii="Arial" w:hAnsi="Arial" w:cs="Arial"/>
        </w:rPr>
        <w:t>zhotovitel 1vyhotovení, zadavatel 2 vyhotovení</w:t>
      </w:r>
    </w:p>
    <w:p w:rsidR="00025ABB" w:rsidRPr="00025ABB" w:rsidRDefault="00025ABB" w:rsidP="00025ABB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25ABB">
        <w:rPr>
          <w:rFonts w:ascii="Arial" w:hAnsi="Arial" w:cs="Arial"/>
          <w:b w:val="0"/>
          <w:bCs w:val="0"/>
          <w:sz w:val="22"/>
          <w:szCs w:val="22"/>
        </w:rPr>
        <w:t>Smluvní strany prohlašují, že je jim obsah této smlouvy znám, že byla uzavřena po vzájemném odsouhlasení, podle jejich pravé a svobodné vůle. Na znamení toho připojují své podpisy.</w:t>
      </w:r>
    </w:p>
    <w:p w:rsidR="00025ABB" w:rsidRPr="00025ABB" w:rsidRDefault="00025ABB" w:rsidP="00025ABB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025ABB">
        <w:rPr>
          <w:rFonts w:ascii="Arial" w:hAnsi="Arial" w:cs="Arial"/>
        </w:rPr>
        <w:t>Smluvní strany   se   dohodly,  že  objednatel  bezodkladně  po  uzavření smlouvy odešle  smlouvu k řádnému  uveřejnění do registru smluv vedeného  Ministerstvem vnitra České republiky</w:t>
      </w:r>
      <w:r w:rsidR="0041717D">
        <w:rPr>
          <w:rFonts w:ascii="Arial" w:hAnsi="Arial" w:cs="Arial"/>
        </w:rPr>
        <w:t>.</w:t>
      </w:r>
      <w:bookmarkStart w:id="0" w:name="_GoBack"/>
      <w:bookmarkEnd w:id="0"/>
      <w:r w:rsidRPr="00025ABB">
        <w:rPr>
          <w:rFonts w:ascii="Arial" w:hAnsi="Arial" w:cs="Arial"/>
        </w:rPr>
        <w:t>smlouvy. Dále se smluvní strany dohodly, že smlouva bude uveřejněna bez podpisů.</w:t>
      </w:r>
    </w:p>
    <w:p w:rsidR="00025ABB" w:rsidRPr="00025ABB" w:rsidRDefault="00025ABB" w:rsidP="00025ABB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025ABB">
        <w:rPr>
          <w:rFonts w:ascii="Arial" w:hAnsi="Arial" w:cs="Arial"/>
        </w:rPr>
        <w:t xml:space="preserve">Zhotovitel prohlašuje, že  veškeré  informace,  které  tvoří  jednotkové ceny </w:t>
      </w:r>
      <w:proofErr w:type="gramStart"/>
      <w:r w:rsidRPr="00025ABB">
        <w:rPr>
          <w:rFonts w:ascii="Arial" w:hAnsi="Arial" w:cs="Arial"/>
        </w:rPr>
        <w:t>zhotovitele,  uvedené</w:t>
      </w:r>
      <w:proofErr w:type="gramEnd"/>
      <w:r w:rsidRPr="00025ABB">
        <w:rPr>
          <w:rFonts w:ascii="Arial" w:hAnsi="Arial" w:cs="Arial"/>
        </w:rPr>
        <w:t xml:space="preserve"> v  článku  IV.,  odstavci 1. této  smlouvy  naplňují  znaky  obchodního  tajemství podle   § 504  občanského  zákoníku.  Smluvní  strany  se  z  tohoto  důvodu  dohodly, že veškeré informace uvedené v </w:t>
      </w:r>
      <w:proofErr w:type="gramStart"/>
      <w:r w:rsidRPr="00025ABB">
        <w:rPr>
          <w:rFonts w:ascii="Arial" w:hAnsi="Arial" w:cs="Arial"/>
        </w:rPr>
        <w:t>článku  IV</w:t>
      </w:r>
      <w:proofErr w:type="gramEnd"/>
      <w:r w:rsidRPr="00025ABB">
        <w:rPr>
          <w:rFonts w:ascii="Arial" w:hAnsi="Arial" w:cs="Arial"/>
        </w:rPr>
        <w:t>., odstavci 1. této smlouvy považují za obchodní tajemství zhotovitele.</w:t>
      </w:r>
    </w:p>
    <w:p w:rsidR="00025ABB" w:rsidRPr="00025ABB" w:rsidRDefault="00025ABB" w:rsidP="00025ABB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025ABB">
        <w:rPr>
          <w:rFonts w:ascii="Arial" w:hAnsi="Arial" w:cs="Arial"/>
        </w:rPr>
        <w:t>Zhotovitel poskytuje souhlas se  zpracováním údajů uvedených ve Smlouvě, konkrétně s jejich zveřejněním v registru smluv ve smyslu zákona č. 340/2015 Sb. objednatelem. Souhlas se uděluje na dobu neurčitou a je poskytnut dobrovolně.</w:t>
      </w:r>
    </w:p>
    <w:p w:rsidR="00025ABB" w:rsidRPr="00025ABB" w:rsidRDefault="00025ABB" w:rsidP="00025ABB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25ABB" w:rsidRPr="00025ABB" w:rsidRDefault="00025ABB" w:rsidP="00025ABB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025ABB" w:rsidRPr="00025ABB" w:rsidRDefault="00025ABB" w:rsidP="00025ABB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025ABB" w:rsidRPr="00025ABB" w:rsidRDefault="00025ABB" w:rsidP="00025ABB">
      <w:pPr>
        <w:tabs>
          <w:tab w:val="left" w:pos="4706"/>
        </w:tabs>
        <w:autoSpaceDE w:val="0"/>
        <w:jc w:val="both"/>
        <w:rPr>
          <w:rFonts w:ascii="Arial" w:hAnsi="Arial" w:cs="Arial"/>
        </w:rPr>
      </w:pPr>
      <w:r w:rsidRPr="00025ABB">
        <w:rPr>
          <w:rFonts w:ascii="Arial" w:hAnsi="Arial" w:cs="Arial"/>
        </w:rPr>
        <w:lastRenderedPageBreak/>
        <w:t>Za Zhotovitele:</w:t>
      </w:r>
      <w:r w:rsidRPr="00025ABB">
        <w:rPr>
          <w:rFonts w:ascii="Arial" w:hAnsi="Arial" w:cs="Arial"/>
        </w:rPr>
        <w:tab/>
      </w:r>
      <w:r w:rsidRPr="00025ABB">
        <w:rPr>
          <w:rFonts w:ascii="Arial" w:hAnsi="Arial" w:cs="Arial"/>
        </w:rPr>
        <w:tab/>
        <w:t>Za Objednatele:</w:t>
      </w:r>
    </w:p>
    <w:p w:rsidR="00025ABB" w:rsidRP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</w:p>
    <w:p w:rsidR="00025ABB" w:rsidRP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</w:p>
    <w:p w:rsidR="00025ABB" w:rsidRP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</w:p>
    <w:p w:rsidR="00025ABB" w:rsidRP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  <w:r w:rsidRPr="00025ABB">
        <w:rPr>
          <w:rFonts w:ascii="Arial" w:hAnsi="Arial" w:cs="Arial"/>
        </w:rPr>
        <w:t xml:space="preserve">..................................................................   </w:t>
      </w:r>
      <w:r w:rsidRPr="00025ABB">
        <w:rPr>
          <w:rFonts w:ascii="Arial" w:hAnsi="Arial" w:cs="Arial"/>
        </w:rPr>
        <w:tab/>
      </w:r>
      <w:r w:rsidRPr="00025ABB">
        <w:rPr>
          <w:rFonts w:ascii="Arial" w:hAnsi="Arial" w:cs="Arial"/>
        </w:rPr>
        <w:tab/>
        <w:t>..................................................................</w:t>
      </w:r>
    </w:p>
    <w:p w:rsidR="00025ABB" w:rsidRP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Václav Ruml</w:t>
      </w:r>
      <w:r w:rsidRPr="00025ABB">
        <w:rPr>
          <w:rFonts w:ascii="Arial" w:hAnsi="Arial" w:cs="Arial"/>
        </w:rPr>
        <w:t xml:space="preserve">                  </w:t>
      </w:r>
      <w:r w:rsidRPr="00025ABB">
        <w:rPr>
          <w:rFonts w:ascii="Arial" w:hAnsi="Arial" w:cs="Arial"/>
        </w:rPr>
        <w:tab/>
      </w:r>
      <w:r w:rsidRPr="00025ABB">
        <w:rPr>
          <w:rFonts w:ascii="Arial" w:hAnsi="Arial" w:cs="Arial"/>
        </w:rPr>
        <w:tab/>
        <w:t>Ing. Petr Heřmanský</w:t>
      </w:r>
    </w:p>
    <w:p w:rsid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  <w:r w:rsidRPr="00025ABB">
        <w:rPr>
          <w:rFonts w:ascii="Arial" w:hAnsi="Arial" w:cs="Arial"/>
        </w:rPr>
        <w:tab/>
      </w:r>
      <w:r w:rsidRPr="00025ABB">
        <w:rPr>
          <w:rFonts w:ascii="Arial" w:hAnsi="Arial" w:cs="Arial"/>
        </w:rPr>
        <w:tab/>
        <w:t>starosta městského obvodu</w:t>
      </w:r>
    </w:p>
    <w:p w:rsid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</w:p>
    <w:p w:rsidR="00025ABB" w:rsidRPr="00025ABB" w:rsidRDefault="00025ABB" w:rsidP="00025ABB">
      <w:pPr>
        <w:tabs>
          <w:tab w:val="left" w:pos="4706"/>
        </w:tabs>
        <w:autoSpaceDE w:val="0"/>
        <w:jc w:val="both"/>
        <w:rPr>
          <w:rFonts w:ascii="Arial" w:hAnsi="Arial" w:cs="Arial"/>
        </w:rPr>
      </w:pPr>
      <w:r w:rsidRPr="00025ABB">
        <w:rPr>
          <w:rFonts w:ascii="Arial" w:hAnsi="Arial" w:cs="Arial"/>
        </w:rPr>
        <w:t>V Pardubicích, dne</w:t>
      </w:r>
      <w:r w:rsidRPr="00025ABB">
        <w:rPr>
          <w:rFonts w:ascii="Arial" w:hAnsi="Arial" w:cs="Arial"/>
        </w:rPr>
        <w:tab/>
      </w:r>
      <w:r w:rsidRPr="00025ABB">
        <w:rPr>
          <w:rFonts w:ascii="Arial" w:hAnsi="Arial" w:cs="Arial"/>
        </w:rPr>
        <w:tab/>
        <w:t xml:space="preserve">V Pardubicích, dne </w:t>
      </w:r>
    </w:p>
    <w:p w:rsidR="00025ABB" w:rsidRPr="00025ABB" w:rsidRDefault="00025ABB" w:rsidP="00025ABB">
      <w:pPr>
        <w:tabs>
          <w:tab w:val="left" w:pos="4706"/>
        </w:tabs>
        <w:autoSpaceDE w:val="0"/>
        <w:rPr>
          <w:rFonts w:ascii="Arial" w:hAnsi="Arial" w:cs="Arial"/>
        </w:rPr>
      </w:pPr>
    </w:p>
    <w:p w:rsidR="00025ABB" w:rsidRPr="00025ABB" w:rsidRDefault="00025ABB" w:rsidP="00025ABB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025ABB" w:rsidRPr="00025ABB" w:rsidRDefault="00025ABB" w:rsidP="00025ABB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025ABB" w:rsidRPr="00025ABB" w:rsidRDefault="00025ABB" w:rsidP="00025ABB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025ABB" w:rsidRPr="00025ABB" w:rsidRDefault="00025ABB" w:rsidP="00025ABB">
      <w:pPr>
        <w:tabs>
          <w:tab w:val="left" w:pos="0"/>
        </w:tabs>
        <w:spacing w:after="40"/>
        <w:rPr>
          <w:rFonts w:ascii="Arial" w:hAnsi="Arial" w:cs="Arial"/>
          <w:b/>
        </w:rPr>
      </w:pPr>
      <w:r w:rsidRPr="00025ABB">
        <w:rPr>
          <w:rFonts w:ascii="Arial" w:hAnsi="Arial" w:cs="Arial"/>
          <w:b/>
        </w:rPr>
        <w:t>DOLOŽKA</w:t>
      </w:r>
    </w:p>
    <w:p w:rsidR="00025ABB" w:rsidRPr="00025ABB" w:rsidRDefault="00025ABB" w:rsidP="00025ABB">
      <w:pPr>
        <w:tabs>
          <w:tab w:val="left" w:pos="0"/>
        </w:tabs>
        <w:spacing w:after="40"/>
        <w:rPr>
          <w:rFonts w:ascii="Arial" w:hAnsi="Arial" w:cs="Arial"/>
        </w:rPr>
      </w:pPr>
      <w:r w:rsidRPr="00025ABB">
        <w:rPr>
          <w:rFonts w:ascii="Arial" w:hAnsi="Arial" w:cs="Arial"/>
        </w:rPr>
        <w:t xml:space="preserve">Uzavření této smlouvy bylo schváleno usnesením Rady městského obvodu Pardubice IV </w:t>
      </w:r>
    </w:p>
    <w:p w:rsidR="00025ABB" w:rsidRPr="00025ABB" w:rsidRDefault="00025ABB" w:rsidP="00025ABB">
      <w:pPr>
        <w:tabs>
          <w:tab w:val="left" w:pos="0"/>
        </w:tabs>
        <w:spacing w:after="40"/>
        <w:rPr>
          <w:rFonts w:ascii="Arial" w:hAnsi="Arial" w:cs="Arial"/>
        </w:rPr>
      </w:pPr>
    </w:p>
    <w:p w:rsidR="00025ABB" w:rsidRPr="00025ABB" w:rsidRDefault="00025ABB" w:rsidP="00025ABB">
      <w:pPr>
        <w:tabs>
          <w:tab w:val="left" w:pos="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47631D">
        <w:rPr>
          <w:rFonts w:ascii="Arial" w:hAnsi="Arial" w:cs="Arial"/>
        </w:rPr>
        <w:t>611/59 – I/2018 z 10. ledna 2018</w:t>
      </w:r>
    </w:p>
    <w:p w:rsidR="00025ABB" w:rsidRPr="00025ABB" w:rsidRDefault="00025ABB" w:rsidP="00025ABB">
      <w:pPr>
        <w:tabs>
          <w:tab w:val="left" w:pos="0"/>
        </w:tabs>
        <w:spacing w:after="40"/>
        <w:rPr>
          <w:rFonts w:ascii="Arial" w:hAnsi="Arial" w:cs="Arial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Pr="00025ABB" w:rsidRDefault="00B7759A" w:rsidP="00025ABB">
      <w:pPr>
        <w:spacing w:after="0"/>
        <w:rPr>
          <w:rFonts w:ascii="Arial" w:hAnsi="Arial" w:cs="Arial"/>
          <w:b/>
          <w:sz w:val="28"/>
          <w:szCs w:val="28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B7759A" w:rsidRPr="00B7759A" w:rsidRDefault="00B7759A" w:rsidP="00C735FA">
      <w:pPr>
        <w:pStyle w:val="Odstavecseseznamem"/>
        <w:spacing w:after="0"/>
        <w:ind w:left="915"/>
        <w:rPr>
          <w:rFonts w:ascii="Arial" w:hAnsi="Arial" w:cs="Arial"/>
          <w:b/>
          <w:sz w:val="28"/>
          <w:szCs w:val="28"/>
        </w:rPr>
      </w:pPr>
    </w:p>
    <w:p w:rsidR="00C735FA" w:rsidRPr="003A6655" w:rsidRDefault="00C735FA" w:rsidP="00C735FA">
      <w:pPr>
        <w:pStyle w:val="Odstavecseseznamem"/>
        <w:spacing w:after="0"/>
        <w:ind w:left="915"/>
        <w:rPr>
          <w:rFonts w:ascii="Arial" w:hAnsi="Arial" w:cs="Arial"/>
          <w:b/>
        </w:rPr>
      </w:pPr>
    </w:p>
    <w:sectPr w:rsidR="00C735FA" w:rsidRPr="003A6655" w:rsidSect="00474D22">
      <w:pgSz w:w="11906" w:h="16838"/>
      <w:pgMar w:top="107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B3D"/>
    <w:multiLevelType w:val="hybridMultilevel"/>
    <w:tmpl w:val="D940FBE2"/>
    <w:lvl w:ilvl="0" w:tplc="B8460DD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D75F2E"/>
    <w:multiLevelType w:val="hybridMultilevel"/>
    <w:tmpl w:val="753032BE"/>
    <w:lvl w:ilvl="0" w:tplc="04464EF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466669B"/>
    <w:multiLevelType w:val="hybridMultilevel"/>
    <w:tmpl w:val="3C98F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519"/>
    <w:multiLevelType w:val="hybridMultilevel"/>
    <w:tmpl w:val="8996E1D2"/>
    <w:lvl w:ilvl="0" w:tplc="03FE6FA4">
      <w:start w:val="1"/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E481E53"/>
    <w:multiLevelType w:val="hybridMultilevel"/>
    <w:tmpl w:val="F8906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2F2B"/>
    <w:multiLevelType w:val="hybridMultilevel"/>
    <w:tmpl w:val="3FC28542"/>
    <w:lvl w:ilvl="0" w:tplc="959CFC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DA31BA5"/>
    <w:multiLevelType w:val="hybridMultilevel"/>
    <w:tmpl w:val="1FA44F1E"/>
    <w:lvl w:ilvl="0" w:tplc="45181A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62C1797"/>
    <w:multiLevelType w:val="hybridMultilevel"/>
    <w:tmpl w:val="EE48D53E"/>
    <w:lvl w:ilvl="0" w:tplc="29E243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7744681"/>
    <w:multiLevelType w:val="hybridMultilevel"/>
    <w:tmpl w:val="C758267E"/>
    <w:lvl w:ilvl="0" w:tplc="1886170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960465E"/>
    <w:multiLevelType w:val="hybridMultilevel"/>
    <w:tmpl w:val="506A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458CF"/>
    <w:multiLevelType w:val="hybridMultilevel"/>
    <w:tmpl w:val="00704770"/>
    <w:lvl w:ilvl="0" w:tplc="C5F02A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D382CFC"/>
    <w:multiLevelType w:val="hybridMultilevel"/>
    <w:tmpl w:val="D0EA46FA"/>
    <w:lvl w:ilvl="0" w:tplc="C2D8640E">
      <w:start w:val="2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1F"/>
    <w:rsid w:val="00025ABB"/>
    <w:rsid w:val="0006346E"/>
    <w:rsid w:val="00167157"/>
    <w:rsid w:val="00356FDF"/>
    <w:rsid w:val="00391B03"/>
    <w:rsid w:val="003A23D3"/>
    <w:rsid w:val="003A6655"/>
    <w:rsid w:val="003B45BF"/>
    <w:rsid w:val="0041717D"/>
    <w:rsid w:val="00433937"/>
    <w:rsid w:val="004568D5"/>
    <w:rsid w:val="00474D22"/>
    <w:rsid w:val="0047631D"/>
    <w:rsid w:val="004B0734"/>
    <w:rsid w:val="0053400A"/>
    <w:rsid w:val="0053643D"/>
    <w:rsid w:val="006C5435"/>
    <w:rsid w:val="0071013A"/>
    <w:rsid w:val="00725C0B"/>
    <w:rsid w:val="00767695"/>
    <w:rsid w:val="00861F1F"/>
    <w:rsid w:val="00890F73"/>
    <w:rsid w:val="00A2294D"/>
    <w:rsid w:val="00B7759A"/>
    <w:rsid w:val="00C56650"/>
    <w:rsid w:val="00C735FA"/>
    <w:rsid w:val="00CB2DB4"/>
    <w:rsid w:val="00E6533D"/>
    <w:rsid w:val="00ED7DB6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F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1F1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025AB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5A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F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1F1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025AB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5A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Růžičková Jana</cp:lastModifiedBy>
  <cp:revision>2</cp:revision>
  <cp:lastPrinted>2018-01-15T16:01:00Z</cp:lastPrinted>
  <dcterms:created xsi:type="dcterms:W3CDTF">2018-02-14T08:30:00Z</dcterms:created>
  <dcterms:modified xsi:type="dcterms:W3CDTF">2018-02-14T08:30:00Z</dcterms:modified>
</cp:coreProperties>
</file>