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3AA" w:rsidRDefault="008235E0">
      <w:pPr>
        <w:tabs>
          <w:tab w:val="center" w:pos="2356"/>
          <w:tab w:val="center" w:pos="7343"/>
        </w:tabs>
        <w:spacing w:after="0" w:line="259" w:lineRule="auto"/>
        <w:ind w:left="0"/>
        <w:jc w:val="left"/>
      </w:pPr>
      <w:bookmarkStart w:id="0" w:name="_GoBack"/>
      <w:bookmarkEnd w:id="0"/>
      <w:r>
        <w:rPr>
          <w:sz w:val="22"/>
        </w:rPr>
        <w:tab/>
      </w:r>
      <w:r>
        <w:rPr>
          <w:sz w:val="22"/>
        </w:rPr>
        <w:t>Tepelné hospodářství Litvínov S.r.O.</w:t>
      </w:r>
      <w:r>
        <w:rPr>
          <w:sz w:val="22"/>
        </w:rPr>
        <w:tab/>
        <w:t>Základní škola a Mateřská škola Litvínov Janov,</w:t>
      </w:r>
    </w:p>
    <w:p w:rsidR="00D373AA" w:rsidRDefault="008235E0">
      <w:pPr>
        <w:spacing w:after="0" w:line="259" w:lineRule="auto"/>
        <w:ind w:left="2442" w:hanging="10"/>
        <w:jc w:val="center"/>
      </w:pPr>
      <w:r>
        <w:t>Přátelství 160, okres Most</w:t>
      </w:r>
    </w:p>
    <w:p w:rsidR="00D373AA" w:rsidRDefault="008235E0">
      <w:pPr>
        <w:spacing w:after="872" w:line="259" w:lineRule="auto"/>
        <w:ind w:left="695" w:right="-188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58704" cy="6454"/>
                <wp:effectExtent l="0" t="0" r="0" b="0"/>
                <wp:docPr id="7409" name="Group 7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8704" cy="6454"/>
                          <a:chOff x="0" y="0"/>
                          <a:chExt cx="6058704" cy="6454"/>
                        </a:xfrm>
                      </wpg:grpSpPr>
                      <wps:wsp>
                        <wps:cNvPr id="7408" name="Shape 7408"/>
                        <wps:cNvSpPr/>
                        <wps:spPr>
                          <a:xfrm>
                            <a:off x="0" y="0"/>
                            <a:ext cx="6058704" cy="6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8704" h="6454">
                                <a:moveTo>
                                  <a:pt x="0" y="3227"/>
                                </a:moveTo>
                                <a:lnTo>
                                  <a:pt x="6058704" y="3227"/>
                                </a:lnTo>
                              </a:path>
                            </a:pathLst>
                          </a:custGeom>
                          <a:ln w="645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09" style="width:477.063pt;height:0.508171pt;mso-position-horizontal-relative:char;mso-position-vertical-relative:line" coordsize="60587,64">
                <v:shape id="Shape 7408" style="position:absolute;width:60587;height:64;left:0;top:0;" coordsize="6058704,6454" path="m0,3227l6058704,3227">
                  <v:stroke weight="0.5081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373AA" w:rsidRDefault="008235E0">
      <w:pPr>
        <w:pStyle w:val="Nadpis1"/>
      </w:pPr>
      <w:r>
        <w:t>Dodatek č. 2018/31503/01</w:t>
      </w:r>
    </w:p>
    <w:p w:rsidR="00D373AA" w:rsidRDefault="008235E0">
      <w:pPr>
        <w:spacing w:after="418" w:line="259" w:lineRule="auto"/>
        <w:ind w:left="654"/>
        <w:jc w:val="center"/>
      </w:pPr>
      <w:r>
        <w:rPr>
          <w:sz w:val="28"/>
        </w:rPr>
        <w:t>ke Smlouvě o dodávce tepelné energie č. 2005/31503/00</w:t>
      </w:r>
    </w:p>
    <w:p w:rsidR="00D373AA" w:rsidRDefault="008235E0">
      <w:pPr>
        <w:spacing w:after="327" w:line="259" w:lineRule="auto"/>
        <w:ind w:left="654"/>
        <w:jc w:val="center"/>
      </w:pPr>
      <w:r>
        <w:rPr>
          <w:sz w:val="26"/>
        </w:rPr>
        <w:t>uzavřený mezi smluvními stranami</w:t>
      </w:r>
    </w:p>
    <w:tbl>
      <w:tblPr>
        <w:tblStyle w:val="TableGrid"/>
        <w:tblW w:w="8657" w:type="dxa"/>
        <w:tblInd w:w="649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5883"/>
      </w:tblGrid>
      <w:tr w:rsidR="00D373AA">
        <w:trPr>
          <w:trHeight w:val="249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D373AA" w:rsidRDefault="008235E0">
            <w:pPr>
              <w:spacing w:after="0" w:line="259" w:lineRule="auto"/>
              <w:ind w:left="36"/>
              <w:jc w:val="left"/>
            </w:pPr>
            <w:r>
              <w:t>1. Obchodní firma :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:rsidR="00D373AA" w:rsidRDefault="008235E0">
            <w:pPr>
              <w:spacing w:after="0" w:line="259" w:lineRule="auto"/>
              <w:ind w:left="56"/>
              <w:jc w:val="left"/>
            </w:pPr>
            <w:r>
              <w:rPr>
                <w:sz w:val="30"/>
              </w:rPr>
              <w:t>Tepelné hospodářství Litvínov s.r.o.</w:t>
            </w:r>
          </w:p>
        </w:tc>
      </w:tr>
      <w:tr w:rsidR="00D373AA">
        <w:trPr>
          <w:trHeight w:val="250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D373AA" w:rsidRDefault="008235E0">
            <w:pPr>
              <w:spacing w:after="0" w:line="259" w:lineRule="auto"/>
              <w:ind w:left="25"/>
              <w:jc w:val="left"/>
            </w:pPr>
            <w:r>
              <w:t>se sídlem: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:rsidR="00D373AA" w:rsidRDefault="008235E0">
            <w:pPr>
              <w:spacing w:after="0" w:line="259" w:lineRule="auto"/>
              <w:ind w:left="30"/>
              <w:jc w:val="left"/>
            </w:pPr>
            <w:r>
              <w:rPr>
                <w:sz w:val="28"/>
              </w:rPr>
              <w:t>Alešova 947, Horní Litvínov, 436 01 Litvínov</w:t>
            </w:r>
          </w:p>
        </w:tc>
      </w:tr>
      <w:tr w:rsidR="00D373AA">
        <w:trPr>
          <w:trHeight w:val="374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D373AA" w:rsidRDefault="008235E0">
            <w:pPr>
              <w:spacing w:after="0" w:line="259" w:lineRule="auto"/>
              <w:ind w:left="0"/>
              <w:jc w:val="left"/>
            </w:pPr>
            <w:r>
              <w:t>jednatel: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:rsidR="00D373AA" w:rsidRDefault="008235E0">
            <w:pPr>
              <w:spacing w:after="0" w:line="259" w:lineRule="auto"/>
              <w:ind w:left="36"/>
              <w:jc w:val="left"/>
            </w:pPr>
            <w:r>
              <w:t>Ing. Zdeněk Havelka</w:t>
            </w:r>
          </w:p>
        </w:tc>
      </w:tr>
      <w:tr w:rsidR="00D373AA">
        <w:trPr>
          <w:trHeight w:val="874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D373AA" w:rsidRDefault="008235E0">
            <w:pPr>
              <w:spacing w:after="0" w:line="259" w:lineRule="auto"/>
              <w:ind w:left="15"/>
              <w:jc w:val="left"/>
            </w:pPr>
            <w:r>
              <w:t>zastoupená: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73AA" w:rsidRDefault="008235E0">
            <w:pPr>
              <w:spacing w:after="0" w:line="259" w:lineRule="auto"/>
              <w:ind w:left="36"/>
              <w:jc w:val="left"/>
            </w:pPr>
            <w:r>
              <w:rPr>
                <w:sz w:val="26"/>
              </w:rPr>
              <w:t>Ing. Janem Raušem — provozním ředitelem</w:t>
            </w:r>
          </w:p>
          <w:p w:rsidR="00D373AA" w:rsidRDefault="008235E0">
            <w:pPr>
              <w:spacing w:after="0" w:line="259" w:lineRule="auto"/>
              <w:ind w:left="0"/>
            </w:pPr>
            <w:r>
              <w:rPr>
                <w:sz w:val="26"/>
              </w:rPr>
              <w:t>Jarmilou Paloučkovou — referentkou obchodního odboru na základě plné moci</w:t>
            </w:r>
          </w:p>
        </w:tc>
      </w:tr>
    </w:tbl>
    <w:p w:rsidR="00D373AA" w:rsidRDefault="008235E0">
      <w:pPr>
        <w:spacing w:after="113"/>
      </w:pPr>
      <w:r>
        <w:t>registrovaná v obchodním rejstříku Krajského soudu v Ústí nad Labem, oddíl C, číslo vložky 36655, držitel licence k podnikání, ve smyslu zákona č. 458/2000 Sb., energetický zákon, skupiny: 32 a 31</w:t>
      </w:r>
    </w:p>
    <w:p w:rsidR="00D373AA" w:rsidRDefault="008235E0">
      <w:pPr>
        <w:spacing w:after="0" w:line="259" w:lineRule="auto"/>
        <w:ind w:right="1631" w:firstLine="2799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896869</wp:posOffset>
                </wp:positionH>
                <wp:positionV relativeFrom="page">
                  <wp:posOffset>10100161</wp:posOffset>
                </wp:positionV>
                <wp:extent cx="5700602" cy="9680"/>
                <wp:effectExtent l="0" t="0" r="0" b="0"/>
                <wp:wrapTopAndBottom/>
                <wp:docPr id="7411" name="Group 7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0602" cy="9680"/>
                          <a:chOff x="0" y="0"/>
                          <a:chExt cx="5700602" cy="9680"/>
                        </a:xfrm>
                      </wpg:grpSpPr>
                      <wps:wsp>
                        <wps:cNvPr id="7410" name="Shape 7410"/>
                        <wps:cNvSpPr/>
                        <wps:spPr>
                          <a:xfrm>
                            <a:off x="0" y="0"/>
                            <a:ext cx="5700602" cy="9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02" h="9680">
                                <a:moveTo>
                                  <a:pt x="0" y="4840"/>
                                </a:moveTo>
                                <a:lnTo>
                                  <a:pt x="5700602" y="4840"/>
                                </a:lnTo>
                              </a:path>
                            </a:pathLst>
                          </a:custGeom>
                          <a:ln w="96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11" style="width:448.866pt;height:0.762207pt;position:absolute;mso-position-horizontal-relative:page;mso-position-horizontal:absolute;margin-left:70.6196pt;mso-position-vertical-relative:page;margin-top:795.288pt;" coordsize="57006,96">
                <v:shape id="Shape 7410" style="position:absolute;width:57006;height:96;left:0;top:0;" coordsize="5700602,9680" path="m0,4840l5700602,4840">
                  <v:stroke weight="0.762207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 xml:space="preserve">046 48 633 </w:t>
      </w:r>
      <w:r>
        <w:t>DIČ:</w:t>
      </w:r>
      <w:r>
        <w:tab/>
      </w:r>
      <w:r>
        <w:t xml:space="preserve">CZ 04648633 </w:t>
      </w:r>
      <w:r>
        <w:t>bankovní spojení:</w:t>
      </w:r>
      <w:r>
        <w:tab/>
      </w:r>
      <w:r>
        <w:t>Česká spořitelna, a.s.</w:t>
      </w:r>
      <w:r>
        <w:tab/>
      </w:r>
      <w:r>
        <w:t>č. účtu: 3988122/0800 telefonní spojení:</w:t>
      </w:r>
      <w:r>
        <w:tab/>
      </w:r>
      <w:r>
        <w:t xml:space="preserve">476 111 450, 476 111 191 </w:t>
      </w:r>
      <w:r>
        <w:t>zaměstnanci pověřeni činností:</w:t>
      </w:r>
    </w:p>
    <w:tbl>
      <w:tblPr>
        <w:tblStyle w:val="TableGrid"/>
        <w:tblW w:w="8987" w:type="dxa"/>
        <w:tblInd w:w="66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59"/>
        <w:gridCol w:w="6228"/>
      </w:tblGrid>
      <w:tr w:rsidR="00D373AA">
        <w:trPr>
          <w:trHeight w:val="225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D373AA" w:rsidRDefault="008235E0">
            <w:pPr>
              <w:spacing w:after="0" w:line="259" w:lineRule="auto"/>
              <w:ind w:left="0"/>
              <w:jc w:val="left"/>
            </w:pPr>
            <w:r>
              <w:t>ve věcech obchodních: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D373AA" w:rsidRDefault="008235E0">
            <w:pPr>
              <w:spacing w:after="0" w:line="259" w:lineRule="auto"/>
              <w:ind w:left="36"/>
              <w:jc w:val="left"/>
            </w:pPr>
            <w:r>
              <w:rPr>
                <w:sz w:val="28"/>
              </w:rPr>
              <w:t>Jarmila Paloučková</w:t>
            </w:r>
          </w:p>
        </w:tc>
      </w:tr>
      <w:tr w:rsidR="00D373AA">
        <w:trPr>
          <w:trHeight w:val="260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D373AA" w:rsidRDefault="008235E0">
            <w:pPr>
              <w:spacing w:after="0" w:line="259" w:lineRule="auto"/>
              <w:ind w:left="15"/>
              <w:jc w:val="left"/>
            </w:pPr>
            <w:r>
              <w:t>E-mail: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D373AA" w:rsidRDefault="008235E0">
            <w:pPr>
              <w:spacing w:after="0" w:line="259" w:lineRule="auto"/>
              <w:ind w:left="0"/>
              <w:jc w:val="left"/>
            </w:pPr>
            <w:r>
              <w:rPr>
                <w:sz w:val="26"/>
              </w:rPr>
              <w:t>jarmila.palouckova@thlitvinov.cz</w:t>
            </w:r>
          </w:p>
        </w:tc>
      </w:tr>
      <w:tr w:rsidR="00D373AA">
        <w:trPr>
          <w:trHeight w:val="251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D373AA" w:rsidRDefault="008235E0">
            <w:pPr>
              <w:spacing w:after="0" w:line="259" w:lineRule="auto"/>
              <w:ind w:left="0"/>
              <w:jc w:val="left"/>
            </w:pPr>
            <w:r>
              <w:t>ve věcech technických: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D373AA" w:rsidRDefault="008235E0">
            <w:pPr>
              <w:spacing w:after="0" w:line="259" w:lineRule="auto"/>
              <w:ind w:left="36"/>
              <w:jc w:val="left"/>
            </w:pPr>
            <w:r>
              <w:t>Ing. Jan Rauš</w:t>
            </w:r>
          </w:p>
        </w:tc>
      </w:tr>
      <w:tr w:rsidR="00D373AA">
        <w:trPr>
          <w:trHeight w:val="1227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D373AA" w:rsidRDefault="008235E0">
            <w:pPr>
              <w:spacing w:after="197" w:line="259" w:lineRule="auto"/>
              <w:ind w:left="15"/>
              <w:jc w:val="left"/>
            </w:pPr>
            <w:r>
              <w:t>E-mail:</w:t>
            </w:r>
          </w:p>
          <w:p w:rsidR="00D373AA" w:rsidRDefault="008235E0">
            <w:pPr>
              <w:spacing w:after="0" w:line="259" w:lineRule="auto"/>
              <w:ind w:left="10"/>
              <w:jc w:val="left"/>
            </w:pPr>
            <w:r>
              <w:rPr>
                <w:sz w:val="26"/>
              </w:rPr>
              <w:t>(dále jen „dodavatel”)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D373AA" w:rsidRDefault="008235E0">
            <w:pPr>
              <w:spacing w:after="0" w:line="259" w:lineRule="auto"/>
              <w:ind w:left="0"/>
              <w:jc w:val="left"/>
            </w:pPr>
            <w:r>
              <w:rPr>
                <w:sz w:val="26"/>
              </w:rPr>
              <w:t>jan.raus@thlitvinov.cz</w:t>
            </w:r>
          </w:p>
        </w:tc>
      </w:tr>
      <w:tr w:rsidR="00D373AA">
        <w:trPr>
          <w:trHeight w:val="959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73AA" w:rsidRDefault="008235E0">
            <w:pPr>
              <w:spacing w:after="0" w:line="259" w:lineRule="auto"/>
              <w:ind w:left="10"/>
              <w:jc w:val="left"/>
            </w:pPr>
            <w:r>
              <w:t>2. Jméno :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73AA" w:rsidRDefault="008235E0">
            <w:pPr>
              <w:spacing w:after="0" w:line="259" w:lineRule="auto"/>
              <w:ind w:left="56" w:hanging="20"/>
            </w:pPr>
            <w:r>
              <w:rPr>
                <w:sz w:val="28"/>
              </w:rPr>
              <w:t xml:space="preserve">Základní škola a Mateřská škola Litvínov — Janov, Přátelství </w:t>
            </w:r>
            <w:r>
              <w:rPr>
                <w:sz w:val="28"/>
              </w:rPr>
              <w:t>160, okres Most</w:t>
            </w:r>
          </w:p>
        </w:tc>
      </w:tr>
      <w:tr w:rsidR="00D373AA">
        <w:trPr>
          <w:trHeight w:val="252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D373AA" w:rsidRDefault="008235E0">
            <w:pPr>
              <w:spacing w:after="0" w:line="259" w:lineRule="auto"/>
              <w:ind w:left="10"/>
              <w:jc w:val="left"/>
            </w:pPr>
            <w:r>
              <w:t>se sídlem/bydliště: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D373AA" w:rsidRDefault="008235E0">
            <w:pPr>
              <w:spacing w:after="0" w:line="259" w:lineRule="auto"/>
              <w:ind w:left="36"/>
              <w:jc w:val="left"/>
            </w:pPr>
            <w:r>
              <w:rPr>
                <w:sz w:val="26"/>
              </w:rPr>
              <w:t>435 42 Litvínov — Janov, Přátelství 160</w:t>
            </w:r>
          </w:p>
        </w:tc>
      </w:tr>
      <w:tr w:rsidR="00D373AA">
        <w:trPr>
          <w:trHeight w:val="241"/>
        </w:trPr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D373AA" w:rsidRDefault="008235E0">
            <w:pPr>
              <w:spacing w:after="0" w:line="259" w:lineRule="auto"/>
              <w:ind w:left="0"/>
              <w:jc w:val="left"/>
            </w:pPr>
            <w:r>
              <w:t>zastoupená: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D373AA" w:rsidRDefault="008235E0">
            <w:pPr>
              <w:spacing w:after="0" w:line="259" w:lineRule="auto"/>
              <w:ind w:left="41"/>
              <w:jc w:val="left"/>
            </w:pPr>
            <w:r>
              <w:rPr>
                <w:sz w:val="26"/>
              </w:rPr>
              <w:t>PhDr. Miroslavou Holubovou — ředitelkou školy</w:t>
            </w:r>
          </w:p>
        </w:tc>
      </w:tr>
    </w:tbl>
    <w:p w:rsidR="00D373AA" w:rsidRDefault="008235E0">
      <w:pPr>
        <w:ind w:left="674"/>
      </w:pPr>
      <w:r>
        <w:t>Zřizovací listina, Města Litvínova</w:t>
      </w:r>
    </w:p>
    <w:tbl>
      <w:tblPr>
        <w:tblStyle w:val="TableGrid"/>
        <w:tblW w:w="8114" w:type="dxa"/>
        <w:tblInd w:w="67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2794"/>
        <w:gridCol w:w="2520"/>
      </w:tblGrid>
      <w:tr w:rsidR="00D373AA">
        <w:trPr>
          <w:trHeight w:val="222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373AA" w:rsidRDefault="00D373AA">
            <w:pPr>
              <w:spacing w:after="160" w:line="259" w:lineRule="auto"/>
              <w:ind w:left="0"/>
              <w:jc w:val="left"/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D373AA" w:rsidRDefault="008235E0">
            <w:pPr>
              <w:spacing w:after="0" w:line="259" w:lineRule="auto"/>
              <w:ind w:left="0"/>
              <w:jc w:val="left"/>
            </w:pPr>
            <w:r>
              <w:t>00832502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373AA" w:rsidRDefault="00D373AA">
            <w:pPr>
              <w:spacing w:after="160" w:line="259" w:lineRule="auto"/>
              <w:ind w:left="0"/>
              <w:jc w:val="left"/>
            </w:pPr>
          </w:p>
        </w:tc>
      </w:tr>
      <w:tr w:rsidR="00D373AA">
        <w:trPr>
          <w:trHeight w:val="259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373AA" w:rsidRDefault="008235E0">
            <w:pPr>
              <w:spacing w:after="0" w:line="259" w:lineRule="auto"/>
              <w:ind w:left="5"/>
              <w:jc w:val="left"/>
            </w:pPr>
            <w:r>
              <w:t>bankovní spojení: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D373AA" w:rsidRDefault="008235E0">
            <w:pPr>
              <w:spacing w:after="0" w:line="259" w:lineRule="auto"/>
              <w:ind w:left="0"/>
              <w:jc w:val="left"/>
            </w:pPr>
            <w:r>
              <w:t>ČS Litvínov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373AA" w:rsidRDefault="008235E0">
            <w:pPr>
              <w:spacing w:after="0" w:line="259" w:lineRule="auto"/>
              <w:ind w:left="0"/>
            </w:pPr>
            <w:r>
              <w:t xml:space="preserve">č. účtu: </w:t>
            </w:r>
            <w:r>
              <w:t>1041323329/0800</w:t>
            </w:r>
          </w:p>
        </w:tc>
      </w:tr>
      <w:tr w:rsidR="00D373AA">
        <w:trPr>
          <w:trHeight w:val="248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D373AA" w:rsidRDefault="008235E0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telefonní spojení: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D373AA" w:rsidRDefault="008235E0">
            <w:pPr>
              <w:spacing w:after="0" w:line="259" w:lineRule="auto"/>
              <w:ind w:left="0"/>
              <w:jc w:val="left"/>
            </w:pPr>
            <w:r>
              <w:t>+420/476 742 362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373AA" w:rsidRDefault="00D373AA">
            <w:pPr>
              <w:spacing w:after="160" w:line="259" w:lineRule="auto"/>
              <w:ind w:left="0"/>
              <w:jc w:val="left"/>
            </w:pPr>
          </w:p>
        </w:tc>
      </w:tr>
    </w:tbl>
    <w:p w:rsidR="00D373AA" w:rsidRDefault="008235E0">
      <w:pPr>
        <w:spacing w:line="259" w:lineRule="auto"/>
        <w:ind w:left="730" w:hanging="10"/>
        <w:jc w:val="left"/>
      </w:pPr>
      <w:r>
        <w:rPr>
          <w:sz w:val="26"/>
        </w:rPr>
        <w:t>(dále jen „odběratel”)</w:t>
      </w:r>
    </w:p>
    <w:p w:rsidR="00D373AA" w:rsidRDefault="008235E0">
      <w:pPr>
        <w:tabs>
          <w:tab w:val="center" w:pos="2333"/>
          <w:tab w:val="center" w:pos="7318"/>
        </w:tabs>
        <w:spacing w:after="0" w:line="259" w:lineRule="auto"/>
        <w:ind w:left="0"/>
        <w:jc w:val="left"/>
      </w:pPr>
      <w:r>
        <w:lastRenderedPageBreak/>
        <w:tab/>
      </w:r>
      <w:r>
        <w:t>Tepelné hospodářství Litvínov s.r.o.</w:t>
      </w:r>
      <w:r>
        <w:tab/>
        <w:t>Základní škola a Mateřská škola Litvínov — Janov,</w:t>
      </w:r>
    </w:p>
    <w:p w:rsidR="00D373AA" w:rsidRDefault="008235E0">
      <w:pPr>
        <w:spacing w:after="0" w:line="259" w:lineRule="auto"/>
        <w:ind w:left="2442" w:right="42" w:hanging="10"/>
        <w:jc w:val="center"/>
      </w:pPr>
      <w:r>
        <w:t>Přátelství 160, okres Most</w:t>
      </w:r>
    </w:p>
    <w:p w:rsidR="00D373AA" w:rsidRDefault="008235E0">
      <w:pPr>
        <w:spacing w:after="419" w:line="259" w:lineRule="auto"/>
        <w:ind w:left="667" w:right="-166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62597" cy="9695"/>
                <wp:effectExtent l="0" t="0" r="0" b="0"/>
                <wp:docPr id="7417" name="Group 7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597" cy="9695"/>
                          <a:chOff x="0" y="0"/>
                          <a:chExt cx="6062597" cy="9695"/>
                        </a:xfrm>
                      </wpg:grpSpPr>
                      <wps:wsp>
                        <wps:cNvPr id="7416" name="Shape 7416"/>
                        <wps:cNvSpPr/>
                        <wps:spPr>
                          <a:xfrm>
                            <a:off x="0" y="0"/>
                            <a:ext cx="6062597" cy="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2597" h="9695">
                                <a:moveTo>
                                  <a:pt x="0" y="4848"/>
                                </a:moveTo>
                                <a:lnTo>
                                  <a:pt x="6062597" y="4848"/>
                                </a:lnTo>
                              </a:path>
                            </a:pathLst>
                          </a:custGeom>
                          <a:ln w="96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17" style="width:477.37pt;height:0.763412pt;mso-position-horizontal-relative:char;mso-position-vertical-relative:line" coordsize="60625,96">
                <v:shape id="Shape 7416" style="position:absolute;width:60625;height:96;left:0;top:0;" coordsize="6062597,9695" path="m0,4848l6062597,4848">
                  <v:stroke weight="0.7634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373AA" w:rsidRDefault="008235E0">
      <w:pPr>
        <w:tabs>
          <w:tab w:val="center" w:pos="695"/>
          <w:tab w:val="right" w:pos="10048"/>
        </w:tabs>
        <w:ind w:left="0"/>
        <w:jc w:val="left"/>
      </w:pPr>
      <w:r>
        <w:tab/>
      </w:r>
      <w:r>
        <w:t>1</w:t>
      </w:r>
      <w:r>
        <w:tab/>
      </w:r>
      <w:r>
        <w:t>Smluvní strany se dohodly na tomto dodatku č. 2018/31503/01 ke Smlouvě o dodávce</w:t>
      </w:r>
    </w:p>
    <w:p w:rsidR="00D373AA" w:rsidRDefault="008235E0">
      <w:pPr>
        <w:spacing w:after="14" w:line="259" w:lineRule="auto"/>
        <w:ind w:left="1308"/>
        <w:jc w:val="left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2901" name="Picture 2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" name="Picture 29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3AA" w:rsidRDefault="008235E0">
      <w:pPr>
        <w:spacing w:after="59"/>
        <w:ind w:left="1318"/>
      </w:pPr>
      <w:r>
        <w:t xml:space="preserve">tepelné energie č. 2005/31503/00 ze dne 1.9.2005 (dále jen „Smlouva o dodávce tepelné energie”), kterým se v roce 2018 mění následující součásti Smlouvy o dodávce tepelné </w:t>
      </w:r>
      <w:r>
        <w:t>energie: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2902" name="Picture 2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" name="Picture 29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3AA" w:rsidRDefault="008235E0">
      <w:pPr>
        <w:numPr>
          <w:ilvl w:val="0"/>
          <w:numId w:val="1"/>
        </w:numPr>
        <w:ind w:left="1572" w:right="1474" w:hanging="254"/>
      </w:pPr>
      <w:r>
        <w:t>„cenové ujednání",</w:t>
      </w:r>
    </w:p>
    <w:p w:rsidR="00D373AA" w:rsidRDefault="008235E0">
      <w:pPr>
        <w:numPr>
          <w:ilvl w:val="0"/>
          <w:numId w:val="1"/>
        </w:numPr>
        <w:ind w:left="1572" w:right="1474" w:hanging="254"/>
      </w:pPr>
      <w:r>
        <w:t>„Odběrový diagram na dodávku a odběr tepelné energie”</w:t>
      </w:r>
    </w:p>
    <w:p w:rsidR="00D373AA" w:rsidRDefault="008235E0">
      <w:pPr>
        <w:spacing w:after="27" w:line="259" w:lineRule="auto"/>
        <w:ind w:left="7074"/>
        <w:jc w:val="left"/>
      </w:pPr>
      <w:r>
        <w:rPr>
          <w:noProof/>
        </w:rPr>
        <w:drawing>
          <wp:inline distT="0" distB="0" distL="0" distR="0">
            <wp:extent cx="16159" cy="42013"/>
            <wp:effectExtent l="0" t="0" r="0" b="0"/>
            <wp:docPr id="2903" name="Picture 2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" name="Picture 29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59" cy="4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3AA" w:rsidRDefault="008235E0">
      <w:pPr>
        <w:numPr>
          <w:ilvl w:val="0"/>
          <w:numId w:val="1"/>
        </w:numPr>
        <w:ind w:left="1572" w:right="1474" w:hanging="254"/>
      </w:pPr>
      <w:r>
        <w:t>„Dohoda o zálohových platbách”,</w:t>
      </w:r>
    </w:p>
    <w:p w:rsidR="00D373AA" w:rsidRDefault="008235E0">
      <w:pPr>
        <w:spacing w:after="29" w:line="259" w:lineRule="auto"/>
        <w:ind w:left="4748"/>
        <w:jc w:val="left"/>
      </w:pPr>
      <w:r>
        <w:rPr>
          <w:noProof/>
        </w:rPr>
        <w:drawing>
          <wp:inline distT="0" distB="0" distL="0" distR="0">
            <wp:extent cx="3232" cy="6464"/>
            <wp:effectExtent l="0" t="0" r="0" b="0"/>
            <wp:docPr id="2904" name="Picture 2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4" name="Picture 29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3AA" w:rsidRDefault="008235E0">
      <w:pPr>
        <w:numPr>
          <w:ilvl w:val="0"/>
          <w:numId w:val="1"/>
        </w:numPr>
        <w:spacing w:line="259" w:lineRule="auto"/>
        <w:ind w:left="1572" w:right="1474" w:hanging="254"/>
      </w:pPr>
      <w:r>
        <w:rPr>
          <w:sz w:val="26"/>
        </w:rPr>
        <w:t>„V Kupní smlouvě Článek 6 zůstává beze změn”,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2905" name="Picture 2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" name="Picture 29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3AA" w:rsidRDefault="008235E0">
      <w:pPr>
        <w:spacing w:after="270"/>
        <w:ind w:left="1318"/>
      </w:pPr>
      <w:r>
        <w:rPr>
          <w:noProof/>
        </w:rPr>
        <w:drawing>
          <wp:inline distT="0" distB="0" distL="0" distR="0">
            <wp:extent cx="3232" cy="9695"/>
            <wp:effectExtent l="0" t="0" r="0" b="0"/>
            <wp:docPr id="2906" name="Picture 2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6" name="Picture 290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Jednotlivé součásti Smlouvy o dodávce tepelné energie tvoří nedílnou součást tohoto dodatku.</w:t>
      </w:r>
    </w:p>
    <w:p w:rsidR="00D373AA" w:rsidRDefault="008235E0">
      <w:pPr>
        <w:spacing w:after="238"/>
        <w:ind w:left="1308" w:hanging="672"/>
      </w:pPr>
      <w:r>
        <w:t xml:space="preserve">2. </w:t>
      </w:r>
      <w:r>
        <w:t>Tento dodatek o celkovém počtu 2 stran, na jehož celém obsahu se smluvní stran</w:t>
      </w:r>
      <w:r>
        <w:t xml:space="preserve">y dohodly, je vyhotoven ve dvou vyhotoveních, z nichž každá ze zúčastněních stran obdrží jedno vyhotovení s platností originálu. Tento dodatek se stává nedílnou součástí Smlouvy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2907" name="Picture 2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7" name="Picture 29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dodávce tepelné energie.</w:t>
      </w:r>
    </w:p>
    <w:p w:rsidR="00D373AA" w:rsidRDefault="008235E0">
      <w:pPr>
        <w:spacing w:after="255"/>
        <w:ind w:left="1313" w:hanging="68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849927</wp:posOffset>
                </wp:positionH>
                <wp:positionV relativeFrom="page">
                  <wp:posOffset>10063714</wp:posOffset>
                </wp:positionV>
                <wp:extent cx="5710346" cy="9696"/>
                <wp:effectExtent l="0" t="0" r="0" b="0"/>
                <wp:wrapTopAndBottom/>
                <wp:docPr id="7419" name="Group 7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0346" cy="9696"/>
                          <a:chOff x="0" y="0"/>
                          <a:chExt cx="5710346" cy="9696"/>
                        </a:xfrm>
                      </wpg:grpSpPr>
                      <wps:wsp>
                        <wps:cNvPr id="7418" name="Shape 7418"/>
                        <wps:cNvSpPr/>
                        <wps:spPr>
                          <a:xfrm>
                            <a:off x="0" y="0"/>
                            <a:ext cx="5710346" cy="9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0346" h="9696">
                                <a:moveTo>
                                  <a:pt x="0" y="4849"/>
                                </a:moveTo>
                                <a:lnTo>
                                  <a:pt x="5710346" y="4849"/>
                                </a:lnTo>
                              </a:path>
                            </a:pathLst>
                          </a:custGeom>
                          <a:ln w="96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19" style="width:449.634pt;height:0.763489pt;position:absolute;mso-position-horizontal-relative:page;mso-position-horizontal:absolute;margin-left:66.9234pt;mso-position-vertical-relative:page;margin-top:792.418pt;" coordsize="57103,96">
                <v:shape id="Shape 7418" style="position:absolute;width:57103;height:96;left:0;top:0;" coordsize="5710346,9696" path="m0,4849l5710346,4849">
                  <v:stroke weight="0.763489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 xml:space="preserve">3, </w:t>
      </w:r>
      <w:r>
        <w:t>Tento dodatek se stává platným a účinným dnem,</w:t>
      </w:r>
      <w:r>
        <w:t xml:space="preserve"> kdy obě smluvní strany potvrdí tento závazkový vztah svým podpisem. Smlouva o dodávce tepelné energie nabývá platnosti podpisem všech nedílných součástí pro dané smluvní období.</w:t>
      </w:r>
    </w:p>
    <w:p w:rsidR="00D373AA" w:rsidRDefault="008235E0">
      <w:pPr>
        <w:spacing w:after="751"/>
        <w:ind w:left="1313" w:hanging="692"/>
      </w:pPr>
      <w:r>
        <w:t xml:space="preserve">4. </w:t>
      </w:r>
      <w:r>
        <w:t xml:space="preserve">Ostatní ustanovení platné Smlouvy o dodávce tepelné energie, která nejsou </w:t>
      </w:r>
      <w:r>
        <w:t>tímto dodatkem rušena nebo měněna, zůstávají v platnosti.</w:t>
      </w:r>
    </w:p>
    <w:tbl>
      <w:tblPr>
        <w:tblStyle w:val="TableGrid"/>
        <w:tblpPr w:vertAnchor="text" w:tblpX="-254" w:tblpY="-1123"/>
        <w:tblOverlap w:val="never"/>
        <w:tblW w:w="10733" w:type="dxa"/>
        <w:tblInd w:w="0" w:type="dxa"/>
        <w:tblCellMar>
          <w:top w:w="0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5842"/>
        <w:gridCol w:w="3751"/>
        <w:gridCol w:w="1140"/>
      </w:tblGrid>
      <w:tr w:rsidR="00D373AA">
        <w:trPr>
          <w:trHeight w:val="708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73AA" w:rsidRDefault="008235E0">
            <w:pPr>
              <w:tabs>
                <w:tab w:val="center" w:pos="1674"/>
                <w:tab w:val="center" w:pos="2906"/>
              </w:tabs>
              <w:spacing w:after="0" w:line="259" w:lineRule="auto"/>
              <w:ind w:left="0"/>
              <w:jc w:val="left"/>
            </w:pPr>
            <w:r>
              <w:tab/>
              <w:t>Litvínově dne:</w:t>
            </w:r>
            <w:r>
              <w:tab/>
            </w:r>
            <w:r>
              <w:t>2 1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3AA" w:rsidRDefault="008235E0">
            <w:pPr>
              <w:spacing w:after="0" w:line="259" w:lineRule="auto"/>
              <w:ind w:left="0" w:right="402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024437" cy="326408"/>
                  <wp:effectExtent l="0" t="0" r="0" b="0"/>
                  <wp:docPr id="3128" name="Picture 3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8" name="Picture 312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437" cy="32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dne: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3AA" w:rsidRDefault="008235E0">
            <w:pPr>
              <w:spacing w:after="0" w:line="259" w:lineRule="auto"/>
              <w:ind w:left="0"/>
            </w:pPr>
            <w:r>
              <w:rPr>
                <w:sz w:val="22"/>
              </w:rPr>
              <w:t>2 1 -12- 2017</w:t>
            </w:r>
          </w:p>
        </w:tc>
      </w:tr>
      <w:tr w:rsidR="00D373AA">
        <w:trPr>
          <w:trHeight w:val="409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73AA" w:rsidRDefault="008235E0">
            <w:pPr>
              <w:spacing w:after="0" w:line="259" w:lineRule="auto"/>
              <w:ind w:left="0"/>
              <w:jc w:val="left"/>
            </w:pPr>
            <w:r>
              <w:t>Tepelné hospodářství Litvínov $,r.o.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73AA" w:rsidRDefault="008235E0">
            <w:pPr>
              <w:spacing w:after="0" w:line="259" w:lineRule="auto"/>
              <w:ind w:left="1150"/>
              <w:jc w:val="center"/>
            </w:pPr>
            <w:r>
              <w:rPr>
                <w:sz w:val="20"/>
              </w:rPr>
              <w:t>Základni ško</w:t>
            </w:r>
            <w:r>
              <w:rPr>
                <w:sz w:val="20"/>
                <w:vertAlign w:val="superscript"/>
              </w:rPr>
              <w:t>i</w:t>
            </w:r>
            <w:r>
              <w:rPr>
                <w:sz w:val="20"/>
              </w:rPr>
              <w:t>,a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D373AA" w:rsidRDefault="00D373AA">
            <w:pPr>
              <w:spacing w:after="160" w:line="259" w:lineRule="auto"/>
              <w:ind w:left="0"/>
              <w:jc w:val="left"/>
            </w:pPr>
          </w:p>
        </w:tc>
      </w:tr>
    </w:tbl>
    <w:p w:rsidR="00D373AA" w:rsidRDefault="008235E0">
      <w:pPr>
        <w:spacing w:before="6"/>
        <w:ind w:left="789" w:right="5641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4071893</wp:posOffset>
                </wp:positionH>
                <wp:positionV relativeFrom="paragraph">
                  <wp:posOffset>-3504</wp:posOffset>
                </wp:positionV>
                <wp:extent cx="2527159" cy="1068098"/>
                <wp:effectExtent l="0" t="0" r="0" b="0"/>
                <wp:wrapSquare wrapText="bothSides"/>
                <wp:docPr id="6210" name="Group 6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159" cy="1068098"/>
                          <a:chOff x="0" y="0"/>
                          <a:chExt cx="2527159" cy="1068098"/>
                        </a:xfrm>
                      </wpg:grpSpPr>
                      <pic:pic xmlns:pic="http://schemas.openxmlformats.org/drawingml/2006/picture">
                        <pic:nvPicPr>
                          <pic:cNvPr id="7413" name="Picture 74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7774"/>
                            <a:ext cx="2527159" cy="10244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8" name="Rectangle 1728"/>
                        <wps:cNvSpPr/>
                        <wps:spPr>
                          <a:xfrm>
                            <a:off x="1554430" y="0"/>
                            <a:ext cx="412619" cy="126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73AA" w:rsidRDefault="008235E0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Janov,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7" name="Rectangle 1727"/>
                        <wps:cNvSpPr/>
                        <wps:spPr>
                          <a:xfrm>
                            <a:off x="807915" y="4848"/>
                            <a:ext cx="408356" cy="152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73AA" w:rsidRDefault="008235E0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škola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7" name="Rectangle 1737"/>
                        <wps:cNvSpPr/>
                        <wps:spPr>
                          <a:xfrm>
                            <a:off x="908097" y="964682"/>
                            <a:ext cx="614630" cy="137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73AA" w:rsidRDefault="008235E0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ředitelkn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8" name="Rectangle 1738"/>
                        <wps:cNvSpPr/>
                        <wps:spPr>
                          <a:xfrm>
                            <a:off x="1370225" y="964682"/>
                            <a:ext cx="326657" cy="137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73AA" w:rsidRDefault="008235E0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školy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10" style="width:198.989pt;height:84.1022pt;position:absolute;mso-position-horizontal-relative:text;mso-position-horizontal:absolute;margin-left:320.622pt;mso-position-vertical-relative:text;margin-top:-0.27597pt;" coordsize="25271,10680">
                <v:shape id="Picture 7413" style="position:absolute;width:25271;height:10244;left:0;top:177;" filled="f">
                  <v:imagedata r:id="rId13"/>
                </v:shape>
                <v:rect id="Rectangle 1728" style="position:absolute;width:4126;height:1267;left:1554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Janov,</w:t>
                        </w:r>
                      </w:p>
                    </w:txbxContent>
                  </v:textbox>
                </v:rect>
                <v:rect id="Rectangle 1727" style="position:absolute;width:4083;height:1525;left:8079;top: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škola </w:t>
                        </w:r>
                      </w:p>
                    </w:txbxContent>
                  </v:textbox>
                </v:rect>
                <v:rect id="Rectangle 1737" style="position:absolute;width:6146;height:1375;left:9080;top:9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ředitelkn </w:t>
                        </w:r>
                      </w:p>
                    </w:txbxContent>
                  </v:textbox>
                </v:rect>
                <v:rect id="Rectangle 1738" style="position:absolute;width:3266;height:1375;left:13702;top:9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školy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2242773</wp:posOffset>
            </wp:positionH>
            <wp:positionV relativeFrom="paragraph">
              <wp:posOffset>78905</wp:posOffset>
            </wp:positionV>
            <wp:extent cx="555846" cy="588182"/>
            <wp:effectExtent l="0" t="0" r="0" b="0"/>
            <wp:wrapSquare wrapText="bothSides"/>
            <wp:docPr id="3130" name="Picture 3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0" name="Picture 31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5846" cy="588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Alešova 947</w:t>
      </w:r>
    </w:p>
    <w:p w:rsidR="00D373AA" w:rsidRDefault="008235E0">
      <w:pPr>
        <w:spacing w:after="0" w:line="216" w:lineRule="auto"/>
        <w:ind w:left="-15" w:right="5641" w:firstLine="580"/>
        <w:jc w:val="left"/>
      </w:pPr>
      <w:r>
        <w:rPr>
          <w:sz w:val="22"/>
        </w:rPr>
        <w:t>436 01 Litvínov tel: 476 111 450, 777 783 733</w:t>
      </w:r>
    </w:p>
    <w:p w:rsidR="00D373AA" w:rsidRDefault="008235E0">
      <w:pPr>
        <w:spacing w:after="40" w:line="216" w:lineRule="auto"/>
        <w:ind w:left="600" w:right="5641" w:hanging="10"/>
        <w:jc w:val="left"/>
      </w:pPr>
      <w:r>
        <w:rPr>
          <w:sz w:val="22"/>
        </w:rPr>
        <w:t>DIČ: CZ04648633</w:t>
      </w:r>
    </w:p>
    <w:p w:rsidR="00D373AA" w:rsidRDefault="008235E0">
      <w:pPr>
        <w:spacing w:after="35" w:line="259" w:lineRule="auto"/>
        <w:ind w:left="814" w:right="5641"/>
        <w:jc w:val="left"/>
      </w:pPr>
      <w:r>
        <w:rPr>
          <w:noProof/>
        </w:rPr>
        <w:drawing>
          <wp:inline distT="0" distB="0" distL="0" distR="0">
            <wp:extent cx="132498" cy="84026"/>
            <wp:effectExtent l="0" t="0" r="0" b="0"/>
            <wp:docPr id="7414" name="Picture 7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4" name="Picture 74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2498" cy="8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04648633</w:t>
      </w:r>
    </w:p>
    <w:p w:rsidR="00D373AA" w:rsidRDefault="008235E0">
      <w:pPr>
        <w:ind w:left="758" w:right="5641"/>
      </w:pPr>
      <w:r>
        <w:t>Dodavatel: Ing. Jan Rauš</w:t>
      </w:r>
    </w:p>
    <w:p w:rsidR="00D373AA" w:rsidRDefault="008235E0">
      <w:pPr>
        <w:ind w:left="1898"/>
      </w:pPr>
      <w:r>
        <w:t>Provozní ředitel</w:t>
      </w:r>
    </w:p>
    <w:p w:rsidR="00D373AA" w:rsidRDefault="008235E0">
      <w:pPr>
        <w:ind w:left="1883"/>
      </w:pPr>
      <w:r>
        <w:t>Tepelné hospodářství Litvínov s.r.o.</w:t>
      </w:r>
    </w:p>
    <w:p w:rsidR="00D373AA" w:rsidRDefault="008235E0">
      <w:pPr>
        <w:spacing w:after="18" w:line="259" w:lineRule="auto"/>
        <w:ind w:left="1796"/>
        <w:jc w:val="left"/>
      </w:pPr>
      <w:r>
        <w:rPr>
          <w:noProof/>
        </w:rPr>
        <w:lastRenderedPageBreak/>
        <w:drawing>
          <wp:inline distT="0" distB="0" distL="0" distR="0">
            <wp:extent cx="1399309" cy="391044"/>
            <wp:effectExtent l="0" t="0" r="0" b="0"/>
            <wp:docPr id="3131" name="Picture 3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1" name="Picture 313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99309" cy="39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3AA" w:rsidRDefault="008235E0">
      <w:pPr>
        <w:spacing w:line="259" w:lineRule="auto"/>
        <w:ind w:left="1898" w:hanging="10"/>
        <w:jc w:val="left"/>
      </w:pPr>
      <w:r>
        <w:rPr>
          <w:sz w:val="26"/>
        </w:rPr>
        <w:t>Jarmila Paloučková</w:t>
      </w:r>
    </w:p>
    <w:p w:rsidR="00D373AA" w:rsidRDefault="008235E0">
      <w:pPr>
        <w:ind w:left="1898"/>
      </w:pPr>
      <w:r>
        <w:t>Referentka obchodního odboru</w:t>
      </w:r>
    </w:p>
    <w:p w:rsidR="00D373AA" w:rsidRDefault="008235E0">
      <w:pPr>
        <w:ind w:left="1883"/>
      </w:pPr>
      <w:r>
        <w:t>Tepelné hospodářství Litvínov s.r.o.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2911" name="Picture 2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1" name="Picture 291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73AA">
      <w:pgSz w:w="11909" w:h="16841"/>
      <w:pgMar w:top="709" w:right="1143" w:bottom="2698" w:left="7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02A67"/>
    <w:multiLevelType w:val="hybridMultilevel"/>
    <w:tmpl w:val="CEA4EFD6"/>
    <w:lvl w:ilvl="0" w:tplc="931E6E1A">
      <w:start w:val="1"/>
      <w:numFmt w:val="lowerLetter"/>
      <w:lvlText w:val="%1)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8097C8">
      <w:start w:val="1"/>
      <w:numFmt w:val="lowerLetter"/>
      <w:lvlText w:val="%2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F0CC30">
      <w:start w:val="1"/>
      <w:numFmt w:val="lowerRoman"/>
      <w:lvlText w:val="%3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340C2E">
      <w:start w:val="1"/>
      <w:numFmt w:val="decimal"/>
      <w:lvlText w:val="%4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F605E4">
      <w:start w:val="1"/>
      <w:numFmt w:val="lowerLetter"/>
      <w:lvlText w:val="%5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9207BC">
      <w:start w:val="1"/>
      <w:numFmt w:val="lowerRoman"/>
      <w:lvlText w:val="%6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CE69B8">
      <w:start w:val="1"/>
      <w:numFmt w:val="decimal"/>
      <w:lvlText w:val="%7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E046A0">
      <w:start w:val="1"/>
      <w:numFmt w:val="lowerLetter"/>
      <w:lvlText w:val="%8"/>
      <w:lvlJc w:val="left"/>
      <w:pPr>
        <w:ind w:left="6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00FB28">
      <w:start w:val="1"/>
      <w:numFmt w:val="lowerRoman"/>
      <w:lvlText w:val="%9"/>
      <w:lvlJc w:val="left"/>
      <w:pPr>
        <w:ind w:left="7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AA"/>
    <w:rsid w:val="008235E0"/>
    <w:rsid w:val="00D3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6A957-BDA2-421A-B128-64AA3F5D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6" w:lineRule="auto"/>
      <w:ind w:left="66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619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1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Mařanová</dc:creator>
  <cp:keywords/>
  <cp:lastModifiedBy>Katerina Mařanová</cp:lastModifiedBy>
  <cp:revision>2</cp:revision>
  <dcterms:created xsi:type="dcterms:W3CDTF">2018-02-01T10:04:00Z</dcterms:created>
  <dcterms:modified xsi:type="dcterms:W3CDTF">2018-02-01T10:04:00Z</dcterms:modified>
</cp:coreProperties>
</file>