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Mgr. Dana Lišková, </w:t>
      </w:r>
      <w:r w:rsidR="003C25BB">
        <w:rPr>
          <w:rFonts w:ascii="Arial" w:hAnsi="Arial" w:cs="Arial"/>
          <w:color w:val="000000"/>
          <w:sz w:val="22"/>
          <w:szCs w:val="22"/>
        </w:rPr>
        <w:t>ředitelka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7009671755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Trojanová Kateřina, Ing.</w:t>
      </w:r>
      <w:r w:rsidR="00DB1DE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DB1DE5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DB1DE5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DB1DE5">
        <w:rPr>
          <w:rFonts w:ascii="Arial" w:hAnsi="Arial" w:cs="Arial"/>
          <w:color w:val="000000"/>
          <w:sz w:val="22"/>
          <w:szCs w:val="22"/>
        </w:rPr>
        <w:t xml:space="preserve"> 68xxxxxxxxx</w:t>
      </w:r>
      <w:r w:rsidRPr="00347E27">
        <w:rPr>
          <w:rFonts w:ascii="Arial" w:hAnsi="Arial" w:cs="Arial"/>
          <w:color w:val="000000"/>
          <w:sz w:val="22"/>
          <w:szCs w:val="22"/>
        </w:rPr>
        <w:t>, t</w:t>
      </w:r>
      <w:r w:rsidR="00DB1DE5">
        <w:rPr>
          <w:rFonts w:ascii="Arial" w:hAnsi="Arial" w:cs="Arial"/>
          <w:color w:val="000000"/>
          <w:sz w:val="22"/>
          <w:szCs w:val="22"/>
        </w:rPr>
        <w:t xml:space="preserve">rvale bytem </w:t>
      </w:r>
      <w:proofErr w:type="spellStart"/>
      <w:r w:rsidR="00DB1DE5">
        <w:rPr>
          <w:rFonts w:ascii="Arial" w:hAnsi="Arial" w:cs="Arial"/>
          <w:color w:val="000000"/>
          <w:sz w:val="22"/>
          <w:szCs w:val="22"/>
        </w:rPr>
        <w:t>xxxxxxxxxxxxxxxxxxxx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, Ostrava, Zábře</w:t>
      </w:r>
      <w:r w:rsidR="00DB1DE5">
        <w:rPr>
          <w:rFonts w:ascii="Arial" w:hAnsi="Arial" w:cs="Arial"/>
          <w:color w:val="000000"/>
          <w:sz w:val="22"/>
          <w:szCs w:val="22"/>
        </w:rPr>
        <w:t>h, PSČ 70030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7009671755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Ostrava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8/10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8/29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9/2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26/2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 xml:space="preserve">Vlastnické právo k </w:t>
      </w:r>
      <w:proofErr w:type="gramStart"/>
      <w:r w:rsidRPr="00347E27">
        <w:rPr>
          <w:rFonts w:ascii="Arial" w:hAnsi="Arial" w:cs="Arial"/>
          <w:sz w:val="22"/>
          <w:szCs w:val="22"/>
        </w:rPr>
        <w:t>převáděným  pozemkům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IV.</w:t>
      </w:r>
    </w:p>
    <w:p w:rsidR="00E4158B" w:rsidRPr="00195392" w:rsidRDefault="00D20A4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E4158B" w:rsidRPr="00195392">
        <w:rPr>
          <w:rFonts w:ascii="Arial" w:hAnsi="Arial" w:cs="Arial"/>
          <w:sz w:val="22"/>
          <w:szCs w:val="22"/>
        </w:rPr>
        <w:t>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8/10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110 656,00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8/29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11 544,00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9/2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7 158,00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26/2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1 442,00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130 800,00 Kč</w:t>
            </w:r>
          </w:p>
        </w:tc>
      </w:tr>
    </w:tbl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</w:r>
      <w:r w:rsidR="00D20A4F">
        <w:rPr>
          <w:rFonts w:ascii="Arial" w:hAnsi="Arial" w:cs="Arial"/>
          <w:sz w:val="22"/>
          <w:szCs w:val="22"/>
        </w:rPr>
        <w:t xml:space="preserve">2) Kupní cenu uhradil kupující </w:t>
      </w:r>
      <w:r w:rsidRPr="00195392">
        <w:rPr>
          <w:rFonts w:ascii="Arial" w:hAnsi="Arial" w:cs="Arial"/>
          <w:sz w:val="22"/>
          <w:szCs w:val="22"/>
        </w:rPr>
        <w:t>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D20A4F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7A2C7D" w:rsidRPr="00D20A4F" w:rsidRDefault="007A2C7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2) Na prodávaných pozemcích váznou tato práva třetích osob:</w:t>
      </w:r>
    </w:p>
    <w:p w:rsidR="00EC7974" w:rsidRPr="00347E27" w:rsidRDefault="00EC7974" w:rsidP="00C324D0">
      <w:pPr>
        <w:pStyle w:val="Normln12b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Kupující bere na vědomí a je srozuměn s tím, že prodávající uzavřel smlouvu o zřízení věcného břemene č. 2009C15/55 s oprávněným ČEZ Distribuce, a.s.,  k pozemku </w:t>
      </w:r>
      <w:proofErr w:type="spellStart"/>
      <w:r w:rsidRPr="00347E27">
        <w:rPr>
          <w:rFonts w:ascii="Arial" w:hAnsi="Arial" w:cs="Arial"/>
          <w:sz w:val="22"/>
          <w:szCs w:val="22"/>
        </w:rPr>
        <w:t>parc</w:t>
      </w:r>
      <w:proofErr w:type="spellEnd"/>
      <w:r w:rsidRPr="00347E2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347E27">
        <w:rPr>
          <w:rFonts w:ascii="Arial" w:hAnsi="Arial" w:cs="Arial"/>
          <w:sz w:val="22"/>
          <w:szCs w:val="22"/>
        </w:rPr>
        <w:t>č.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8/29 v katastrálním území Vratimov (vymezení rozsahu zatížení věcným břemenem k části uvedeného pozemku je stanoveno geometrickým plánem č. 2412-562/2015). Věcné břemeno spočívá v právu oprávněného umístit, zřídit a provozovat stavbu zařízení distribuční soustavy energetického zařízení "Vratimov 24/3, Strakoš, NN" a povinnosti povinného se zdržet po dobu trvání věcného břemene provádění činností, které by mohly ohrozit spolehlivost a bezpečnost zařízení stavby distribuční soustavy nebo ohrozit život, zdraví či majetek </w:t>
      </w:r>
      <w:proofErr w:type="gramStart"/>
      <w:r w:rsidRPr="00347E27">
        <w:rPr>
          <w:rFonts w:ascii="Arial" w:hAnsi="Arial" w:cs="Arial"/>
          <w:sz w:val="22"/>
          <w:szCs w:val="22"/>
        </w:rPr>
        <w:t>osob,  a které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by znemožňovaly nebo podstatně znesnadňovaly přístup oprávněného ke stavbě zařízení distribuční soustavy, v právu oprávněného zřídit, mít a udržovat na  uvedeném pozemku potřebné obslužné zařízení, jakož i provádět na součásti distribuční soustavy úpravy za účelem její obnovy, výměny, modernizace nebo zlepšení její výkonnosti, včetně jejího odstranění.</w:t>
      </w:r>
    </w:p>
    <w:p w:rsidR="00EC7974" w:rsidRPr="00347E27" w:rsidRDefault="00EC7974" w:rsidP="00C324D0">
      <w:pPr>
        <w:pStyle w:val="Normln12b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stejnopis(y)</w:t>
      </w:r>
      <w:r w:rsidRPr="00347E27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V Ostravě dne </w:t>
      </w:r>
      <w:r w:rsidR="00DB1DE5">
        <w:rPr>
          <w:rFonts w:ascii="Arial" w:hAnsi="Arial" w:cs="Arial"/>
          <w:sz w:val="22"/>
          <w:szCs w:val="22"/>
        </w:rPr>
        <w:t>15. 2. 2018</w:t>
      </w:r>
      <w:r w:rsidR="00DB1DE5">
        <w:rPr>
          <w:rFonts w:ascii="Arial" w:hAnsi="Arial" w:cs="Arial"/>
          <w:sz w:val="22"/>
          <w:szCs w:val="22"/>
        </w:rPr>
        <w:tab/>
        <w:t xml:space="preserve">   </w:t>
      </w:r>
      <w:bookmarkStart w:id="0" w:name="_GoBack"/>
      <w:bookmarkEnd w:id="0"/>
      <w:r w:rsidR="00DB1DE5">
        <w:rPr>
          <w:rFonts w:ascii="Arial" w:hAnsi="Arial" w:cs="Arial"/>
          <w:sz w:val="22"/>
          <w:szCs w:val="22"/>
        </w:rPr>
        <w:t>V Ostravě dne 15. 2. 2018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</w:r>
      <w:r w:rsidR="00D20A4F">
        <w:rPr>
          <w:rFonts w:ascii="Arial" w:hAnsi="Arial" w:cs="Arial"/>
          <w:sz w:val="22"/>
          <w:szCs w:val="22"/>
        </w:rPr>
        <w:t xml:space="preserve">    </w:t>
      </w:r>
      <w:r w:rsidRPr="00347E27">
        <w:rPr>
          <w:rFonts w:ascii="Arial" w:hAnsi="Arial" w:cs="Arial"/>
          <w:sz w:val="22"/>
          <w:szCs w:val="22"/>
        </w:rPr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</w:r>
      <w:r w:rsidR="00D20A4F">
        <w:rPr>
          <w:rFonts w:ascii="Arial" w:hAnsi="Arial" w:cs="Arial"/>
          <w:sz w:val="22"/>
          <w:szCs w:val="22"/>
        </w:rPr>
        <w:t xml:space="preserve">    </w:t>
      </w:r>
      <w:r w:rsidRPr="00347E27">
        <w:rPr>
          <w:rFonts w:ascii="Arial" w:hAnsi="Arial" w:cs="Arial"/>
          <w:sz w:val="22"/>
          <w:szCs w:val="22"/>
        </w:rPr>
        <w:t>Trojanová Kateřina, Ing.</w:t>
      </w:r>
    </w:p>
    <w:p w:rsidR="00EC7974" w:rsidRPr="00347E27" w:rsidRDefault="003C25B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="00EC7974" w:rsidRPr="00347E27">
        <w:rPr>
          <w:rFonts w:ascii="Arial" w:hAnsi="Arial" w:cs="Arial"/>
          <w:sz w:val="22"/>
          <w:szCs w:val="22"/>
        </w:rPr>
        <w:t xml:space="preserve"> Krajského pozemkového úřadu</w:t>
      </w:r>
      <w:r w:rsidR="00EC7974" w:rsidRPr="00347E27">
        <w:rPr>
          <w:rFonts w:ascii="Arial" w:hAnsi="Arial" w:cs="Arial"/>
          <w:sz w:val="22"/>
          <w:szCs w:val="22"/>
        </w:rPr>
        <w:tab/>
      </w:r>
      <w:r w:rsidR="00D20A4F">
        <w:rPr>
          <w:rFonts w:ascii="Arial" w:hAnsi="Arial" w:cs="Arial"/>
          <w:sz w:val="22"/>
          <w:szCs w:val="22"/>
        </w:rPr>
        <w:t xml:space="preserve">    </w:t>
      </w:r>
      <w:r w:rsidR="00EC7974" w:rsidRPr="00347E27">
        <w:rPr>
          <w:rFonts w:ascii="Arial" w:hAnsi="Arial" w:cs="Arial"/>
          <w:sz w:val="22"/>
          <w:szCs w:val="22"/>
        </w:rPr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Moravskoslezský kraj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Mgr. Dana Lišková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981255, 982855, 983055, 984455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D20A4F" w:rsidRDefault="00D20A4F" w:rsidP="009D36E4">
      <w:pPr>
        <w:widowControl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Miloslav Havlíček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Pr="00347E27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Horňáková Gražyna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 ……………</w:t>
      </w:r>
      <w:proofErr w:type="gramStart"/>
      <w:r w:rsidRPr="00347E27">
        <w:rPr>
          <w:rFonts w:ascii="Arial" w:hAnsi="Arial" w:cs="Arial"/>
          <w:sz w:val="22"/>
          <w:szCs w:val="22"/>
        </w:rPr>
        <w:t>…..</w:t>
      </w:r>
      <w:r w:rsidRPr="00347E27">
        <w:rPr>
          <w:rFonts w:ascii="Arial" w:hAnsi="Arial" w:cs="Arial"/>
          <w:sz w:val="22"/>
          <w:szCs w:val="22"/>
        </w:rPr>
        <w:tab/>
      </w:r>
      <w:r w:rsidRPr="00347E27">
        <w:rPr>
          <w:rFonts w:ascii="Arial" w:hAnsi="Arial" w:cs="Arial"/>
          <w:sz w:val="22"/>
          <w:szCs w:val="22"/>
        </w:rPr>
        <w:tab/>
        <w:t>…</w:t>
      </w:r>
      <w:proofErr w:type="gramEnd"/>
      <w:r w:rsidRPr="00347E27">
        <w:rPr>
          <w:rFonts w:ascii="Arial" w:hAnsi="Arial" w:cs="Arial"/>
          <w:sz w:val="22"/>
          <w:szCs w:val="22"/>
        </w:rPr>
        <w:t>…………………………….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347E27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dne ………………</w:t>
      </w:r>
      <w:r w:rsidRPr="00347E27">
        <w:rPr>
          <w:rFonts w:ascii="Arial" w:hAnsi="Arial" w:cs="Arial"/>
          <w:sz w:val="22"/>
          <w:szCs w:val="22"/>
        </w:rPr>
        <w:tab/>
        <w:t>zaměstnance</w:t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4F" w:rsidRDefault="00D20A4F">
      <w:r>
        <w:separator/>
      </w:r>
    </w:p>
  </w:endnote>
  <w:endnote w:type="continuationSeparator" w:id="0">
    <w:p w:rsidR="00D20A4F" w:rsidRDefault="00D2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4F" w:rsidRDefault="00D20A4F">
      <w:r>
        <w:separator/>
      </w:r>
    </w:p>
  </w:footnote>
  <w:footnote w:type="continuationSeparator" w:id="0">
    <w:p w:rsidR="00D20A4F" w:rsidRDefault="00D20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95392"/>
    <w:rsid w:val="002055A2"/>
    <w:rsid w:val="002B17B7"/>
    <w:rsid w:val="00347E27"/>
    <w:rsid w:val="003552D8"/>
    <w:rsid w:val="00365707"/>
    <w:rsid w:val="003C0072"/>
    <w:rsid w:val="003C25BB"/>
    <w:rsid w:val="0040101C"/>
    <w:rsid w:val="00480DC8"/>
    <w:rsid w:val="00550621"/>
    <w:rsid w:val="0055415A"/>
    <w:rsid w:val="00566AF0"/>
    <w:rsid w:val="007A2C7D"/>
    <w:rsid w:val="007D2161"/>
    <w:rsid w:val="007F6A10"/>
    <w:rsid w:val="008D25D8"/>
    <w:rsid w:val="009014BF"/>
    <w:rsid w:val="009939DC"/>
    <w:rsid w:val="009B78CF"/>
    <w:rsid w:val="009C2A8A"/>
    <w:rsid w:val="009C4385"/>
    <w:rsid w:val="009D36E4"/>
    <w:rsid w:val="00A31C3B"/>
    <w:rsid w:val="00A92622"/>
    <w:rsid w:val="00BD5EA5"/>
    <w:rsid w:val="00C324D0"/>
    <w:rsid w:val="00C4400F"/>
    <w:rsid w:val="00C9419D"/>
    <w:rsid w:val="00CA7A1D"/>
    <w:rsid w:val="00CB20ED"/>
    <w:rsid w:val="00D137C8"/>
    <w:rsid w:val="00D20A4F"/>
    <w:rsid w:val="00DB1DE5"/>
    <w:rsid w:val="00DF2489"/>
    <w:rsid w:val="00E13839"/>
    <w:rsid w:val="00E4158B"/>
    <w:rsid w:val="00E76447"/>
    <w:rsid w:val="00EC7974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D83D7"/>
  <w14:defaultImageDpi w14:val="0"/>
  <w15:docId w15:val="{56E27984-E50C-4921-822A-D9BBB550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C25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C2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28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hornakovag</dc:creator>
  <cp:keywords/>
  <dc:description/>
  <cp:lastModifiedBy>Horňáková Gražyna</cp:lastModifiedBy>
  <cp:revision>2</cp:revision>
  <cp:lastPrinted>2018-02-15T10:36:00Z</cp:lastPrinted>
  <dcterms:created xsi:type="dcterms:W3CDTF">2018-02-15T10:38:00Z</dcterms:created>
  <dcterms:modified xsi:type="dcterms:W3CDTF">2018-02-15T10:38:00Z</dcterms:modified>
</cp:coreProperties>
</file>