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B7B98" w14:textId="77777777" w:rsidR="00E4699B" w:rsidRPr="00BF276B" w:rsidRDefault="00E4699B" w:rsidP="00E4699B">
      <w:pPr>
        <w:widowControl w:val="0"/>
        <w:spacing w:line="276" w:lineRule="auto"/>
        <w:ind w:left="33"/>
        <w:jc w:val="center"/>
        <w:rPr>
          <w:rFonts w:eastAsia="Calibri"/>
          <w:b/>
          <w:bCs/>
          <w:caps/>
          <w:sz w:val="24"/>
          <w:szCs w:val="24"/>
          <w:lang w:val="en-US" w:eastAsia="en-US"/>
        </w:rPr>
      </w:pPr>
      <w:bookmarkStart w:id="0" w:name="_GoBack"/>
      <w:bookmarkEnd w:id="0"/>
      <w:r w:rsidRPr="00BF276B">
        <w:rPr>
          <w:rFonts w:eastAsia="Calibri"/>
          <w:b/>
          <w:bCs/>
          <w:caps/>
          <w:sz w:val="24"/>
          <w:szCs w:val="24"/>
          <w:lang w:val="en-US" w:eastAsia="en-US"/>
        </w:rPr>
        <w:t>Purchase contract</w:t>
      </w:r>
    </w:p>
    <w:p w14:paraId="47112606" w14:textId="77777777"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14:paraId="77EC89AB" w14:textId="77777777"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14:paraId="3630C224" w14:textId="316B2FBD"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with its registered office at</w:t>
      </w:r>
      <w:r>
        <w:rPr>
          <w:rFonts w:eastAsia="Calibri"/>
          <w:lang w:val="en-US" w:eastAsia="en-US"/>
        </w:rPr>
        <w:t xml:space="preserve">: </w:t>
      </w:r>
      <w:r w:rsidRPr="00BF276B">
        <w:rPr>
          <w:rFonts w:eastAsia="Calibri"/>
          <w:lang w:val="en-US" w:eastAsia="en-US"/>
        </w:rPr>
        <w:t>Na Slovance 2, Praha 8, PSČ: 182 21,</w:t>
      </w:r>
    </w:p>
    <w:p w14:paraId="0794BDF1" w14:textId="77777777" w:rsidR="00E4699B" w:rsidRPr="00BF276B" w:rsidRDefault="00E4699B" w:rsidP="00E4699B">
      <w:pPr>
        <w:widowControl w:val="0"/>
        <w:spacing w:line="276" w:lineRule="auto"/>
        <w:ind w:left="708"/>
        <w:rPr>
          <w:rFonts w:eastAsia="Calibri"/>
          <w:lang w:val="en-US" w:eastAsia="en-US"/>
        </w:rPr>
      </w:pPr>
      <w:r>
        <w:rPr>
          <w:rFonts w:eastAsia="Calibri"/>
          <w:lang w:val="en-US" w:eastAsia="en-US"/>
        </w:rPr>
        <w:t>registration</w:t>
      </w:r>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14:paraId="70477860" w14:textId="3EBD57AC" w:rsidR="00E4699B" w:rsidRPr="00F30822" w:rsidRDefault="00E4699B" w:rsidP="00E4699B">
      <w:pPr>
        <w:widowControl w:val="0"/>
        <w:spacing w:line="276" w:lineRule="auto"/>
        <w:ind w:left="709" w:hanging="1"/>
        <w:rPr>
          <w:rFonts w:eastAsia="Calibri"/>
          <w:lang w:val="en-US" w:eastAsia="en-US"/>
        </w:rPr>
      </w:pPr>
      <w:r w:rsidRPr="00BF276B">
        <w:rPr>
          <w:rFonts w:eastAsia="Calibri"/>
          <w:lang w:val="en-US" w:eastAsia="en-US"/>
        </w:rPr>
        <w:t xml:space="preserve">represented by: </w:t>
      </w:r>
      <w:r w:rsidRPr="00BF276B">
        <w:rPr>
          <w:rFonts w:eastAsia="Calibri"/>
          <w:lang w:val="en-US" w:eastAsia="en-US"/>
        </w:rPr>
        <w:tab/>
      </w:r>
      <w:r w:rsidR="00A74E2E">
        <w:t xml:space="preserve">RNDr. </w:t>
      </w:r>
      <w:r w:rsidR="00A74E2E" w:rsidRPr="00F30822">
        <w:rPr>
          <w:lang w:val="en-US"/>
        </w:rPr>
        <w:t>Michael Prouza, Ph.D.</w:t>
      </w:r>
      <w:r w:rsidRPr="00F30822">
        <w:rPr>
          <w:rFonts w:eastAsia="Calibri"/>
          <w:lang w:val="en-US" w:eastAsia="en-US"/>
        </w:rPr>
        <w:t>. – director</w:t>
      </w:r>
    </w:p>
    <w:p w14:paraId="00E1F310" w14:textId="77777777"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14:paraId="77366DC6" w14:textId="4E63D5B2" w:rsidR="00E4699B" w:rsidRPr="00BF276B" w:rsidRDefault="00F30822" w:rsidP="00F30822">
      <w:pPr>
        <w:widowControl w:val="0"/>
        <w:numPr>
          <w:ilvl w:val="0"/>
          <w:numId w:val="21"/>
        </w:numPr>
        <w:spacing w:line="276" w:lineRule="auto"/>
        <w:ind w:left="709" w:hanging="709"/>
        <w:rPr>
          <w:rFonts w:eastAsia="Calibri"/>
          <w:lang w:val="en-US" w:eastAsia="en-US"/>
        </w:rPr>
      </w:pPr>
      <w:r w:rsidRPr="00F30822">
        <w:rPr>
          <w:rFonts w:eastAsia="Calibri"/>
          <w:b/>
          <w:lang w:val="en-US" w:eastAsia="en-US"/>
        </w:rPr>
        <w:t>OptiXs, s.r.o.</w:t>
      </w:r>
      <w:r w:rsidR="00E4699B" w:rsidRPr="00BF276B">
        <w:rPr>
          <w:rFonts w:eastAsia="Calibri"/>
          <w:b/>
          <w:lang w:val="en-US" w:eastAsia="en-US"/>
        </w:rPr>
        <w:t>,</w:t>
      </w:r>
    </w:p>
    <w:p w14:paraId="675548D5" w14:textId="65B47770" w:rsidR="00E4699B" w:rsidRPr="00BF276B" w:rsidRDefault="00E4699B" w:rsidP="00180A33">
      <w:pPr>
        <w:widowControl w:val="0"/>
        <w:spacing w:line="276" w:lineRule="auto"/>
        <w:ind w:left="708"/>
        <w:rPr>
          <w:rFonts w:eastAsia="Calibri"/>
          <w:lang w:val="en-US" w:eastAsia="en-US"/>
        </w:rPr>
      </w:pPr>
      <w:r>
        <w:rPr>
          <w:rFonts w:eastAsia="Calibri"/>
          <w:lang w:val="en-US" w:eastAsia="en-US"/>
        </w:rPr>
        <w:t>with its registered office at</w:t>
      </w:r>
      <w:r w:rsidRPr="00BF276B">
        <w:rPr>
          <w:rFonts w:eastAsia="Calibri"/>
          <w:lang w:val="en-US" w:eastAsia="en-US"/>
        </w:rPr>
        <w:t>:</w:t>
      </w:r>
      <w:r w:rsidR="00180A33">
        <w:rPr>
          <w:rFonts w:eastAsia="Calibri"/>
          <w:lang w:val="en-US" w:eastAsia="en-US"/>
        </w:rPr>
        <w:t xml:space="preserve"> </w:t>
      </w:r>
      <w:r w:rsidR="00F30822" w:rsidRPr="00F30822">
        <w:rPr>
          <w:rFonts w:eastAsia="Calibri"/>
          <w:lang w:val="en-US" w:eastAsia="en-US"/>
        </w:rPr>
        <w:t>Křivoklátská 37/3, Letňany, 199 00 Praha 9</w:t>
      </w:r>
      <w:r w:rsidRPr="00BF276B">
        <w:rPr>
          <w:rFonts w:eastAsia="Calibri"/>
          <w:lang w:val="en-US" w:eastAsia="en-US"/>
        </w:rPr>
        <w:t>,</w:t>
      </w:r>
    </w:p>
    <w:p w14:paraId="722CB290" w14:textId="3684C678" w:rsidR="00E4699B" w:rsidRPr="00180A33" w:rsidRDefault="00E4699B" w:rsidP="00180A33">
      <w:pPr>
        <w:widowControl w:val="0"/>
        <w:spacing w:line="276" w:lineRule="auto"/>
        <w:ind w:left="709" w:hanging="1"/>
        <w:rPr>
          <w:rFonts w:eastAsia="Calibri"/>
          <w:lang w:val="en-US" w:eastAsia="en-US"/>
        </w:rPr>
      </w:pPr>
      <w:r>
        <w:rPr>
          <w:rFonts w:eastAsia="Calibri"/>
          <w:lang w:val="en-US" w:eastAsia="en-US"/>
        </w:rPr>
        <w:t>registration no.</w:t>
      </w:r>
      <w:r w:rsidRPr="00BF276B">
        <w:rPr>
          <w:rFonts w:eastAsia="Calibri"/>
          <w:lang w:val="en-US" w:eastAsia="en-US"/>
        </w:rPr>
        <w:t xml:space="preserve">: </w:t>
      </w:r>
      <w:r w:rsidR="00F30822" w:rsidRPr="00F30822">
        <w:rPr>
          <w:rFonts w:eastAsia="Calibri"/>
          <w:lang w:val="en-US" w:eastAsia="en-US"/>
        </w:rPr>
        <w:t>02016770</w:t>
      </w:r>
      <w:r w:rsidRPr="00BF276B">
        <w:rPr>
          <w:rFonts w:eastAsia="Calibri"/>
          <w:lang w:val="en-US" w:eastAsia="en-US"/>
        </w:rPr>
        <w:t>,</w:t>
      </w:r>
    </w:p>
    <w:p w14:paraId="07758A62" w14:textId="181359DC" w:rsidR="00E4699B" w:rsidRPr="00BF276B" w:rsidRDefault="00E4699B" w:rsidP="00180A33">
      <w:pPr>
        <w:widowControl w:val="0"/>
        <w:spacing w:line="276" w:lineRule="auto"/>
        <w:ind w:left="709" w:hanging="1"/>
        <w:rPr>
          <w:rFonts w:eastAsia="Calibri"/>
          <w:lang w:val="en-US" w:eastAsia="en-US"/>
        </w:rPr>
      </w:pPr>
      <w:r>
        <w:rPr>
          <w:rFonts w:eastAsia="Calibri"/>
          <w:lang w:val="en-US" w:eastAsia="en-US"/>
        </w:rPr>
        <w:t>represented by</w:t>
      </w:r>
      <w:r w:rsidRPr="00BF276B">
        <w:rPr>
          <w:rFonts w:eastAsia="Calibri"/>
          <w:lang w:val="en-US" w:eastAsia="en-US"/>
        </w:rPr>
        <w:t>:</w:t>
      </w:r>
      <w:r w:rsidR="00180A33">
        <w:rPr>
          <w:rFonts w:eastAsia="Calibri"/>
          <w:lang w:val="en-US" w:eastAsia="en-US"/>
        </w:rPr>
        <w:t xml:space="preserve"> </w:t>
      </w:r>
      <w:r w:rsidR="00F30822">
        <w:rPr>
          <w:rFonts w:eastAsia="Calibri"/>
          <w:lang w:val="en-US" w:eastAsia="en-US"/>
        </w:rPr>
        <w:t>Ing. Martin Klečka, CEO</w:t>
      </w:r>
      <w:r w:rsidRPr="00BF276B">
        <w:rPr>
          <w:rFonts w:eastAsia="Calibri"/>
          <w:lang w:val="en-US" w:eastAsia="en-US"/>
        </w:rPr>
        <w:t xml:space="preserve"> </w:t>
      </w:r>
    </w:p>
    <w:p w14:paraId="434A7677" w14:textId="77777777"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14:paraId="1AAF9B29" w14:textId="77777777"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14:paraId="5DE024E5"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14:paraId="7AF45D73" w14:textId="0547B78C" w:rsidR="00E4699B" w:rsidRPr="000938FC" w:rsidRDefault="00E4699B" w:rsidP="000938FC">
      <w:pPr>
        <w:pStyle w:val="Normln-sted"/>
        <w:numPr>
          <w:ilvl w:val="0"/>
          <w:numId w:val="20"/>
        </w:numPr>
        <w:ind w:hanging="720"/>
        <w:rPr>
          <w:lang w:val="en-US" w:eastAsia="en-US"/>
        </w:rPr>
      </w:pPr>
      <w:r w:rsidRPr="000938FC">
        <w:rPr>
          <w:lang w:val="en-US" w:eastAsia="en-US"/>
        </w:rPr>
        <w:t xml:space="preserve">The Buyer is a public contracting authority and the beneficiary of a grant of the Ministry of Education, Youth and Sports of the Czech </w:t>
      </w:r>
      <w:r w:rsidRPr="00387530">
        <w:rPr>
          <w:lang w:val="en-US" w:eastAsia="en-US"/>
        </w:rPr>
        <w:t xml:space="preserve">Republic for a project </w:t>
      </w:r>
      <w:r w:rsidR="000938FC" w:rsidRPr="00387530">
        <w:rPr>
          <w:lang w:val="cs-CZ" w:eastAsia="en-US"/>
        </w:rPr>
        <w:t>„ELI: EXTREME LIGHT INFRASTRUCTURE – Phase 2“, reg. number: CZ.02.1.01/0.0/0.0/15_008/0000162</w:t>
      </w:r>
      <w:r w:rsidR="007552DD" w:rsidRPr="00387530">
        <w:rPr>
          <w:lang w:val="en-US" w:eastAsia="en-US"/>
        </w:rPr>
        <w:t xml:space="preserve"> </w:t>
      </w:r>
      <w:r w:rsidR="00387530" w:rsidRPr="00387530">
        <w:rPr>
          <w:lang w:val="en-US" w:eastAsia="en-US"/>
        </w:rPr>
        <w:t xml:space="preserve">and other projects </w:t>
      </w:r>
      <w:r w:rsidRPr="00387530">
        <w:rPr>
          <w:lang w:val="en-US" w:eastAsia="en-US"/>
        </w:rPr>
        <w:t>(</w:t>
      </w:r>
      <w:r w:rsidRPr="000938FC">
        <w:rPr>
          <w:lang w:val="en-US" w:eastAsia="en-US"/>
        </w:rPr>
        <w:t>“</w:t>
      </w:r>
      <w:r w:rsidRPr="000938FC">
        <w:rPr>
          <w:b/>
          <w:lang w:val="en-US" w:eastAsia="en-US"/>
        </w:rPr>
        <w:t>Project</w:t>
      </w:r>
      <w:r w:rsidR="00387530">
        <w:rPr>
          <w:b/>
          <w:lang w:val="en-US" w:eastAsia="en-US"/>
        </w:rPr>
        <w:t>s</w:t>
      </w:r>
      <w:r w:rsidRPr="000938FC">
        <w:rPr>
          <w:lang w:val="en-US" w:eastAsia="en-US"/>
        </w:rPr>
        <w:t>”), within the</w:t>
      </w:r>
      <w:r w:rsidR="004144D4" w:rsidRPr="000938FC">
        <w:rPr>
          <w:lang w:val="en-US" w:eastAsia="en-US"/>
        </w:rPr>
        <w:t xml:space="preserve"> Operational Programme Research, Development and Education</w:t>
      </w:r>
      <w:r w:rsidRPr="000938FC">
        <w:rPr>
          <w:lang w:val="en-US" w:eastAsia="en-US"/>
        </w:rPr>
        <w:t>.</w:t>
      </w:r>
    </w:p>
    <w:p w14:paraId="0BB1F313" w14:textId="2B592045" w:rsidR="00E4699B" w:rsidRPr="00BF276B" w:rsidRDefault="00E4699B" w:rsidP="00E4699B">
      <w:pPr>
        <w:pStyle w:val="Normln-sted"/>
        <w:rPr>
          <w:lang w:val="en-US" w:eastAsia="en-US"/>
        </w:rPr>
      </w:pPr>
      <w:r>
        <w:rPr>
          <w:lang w:val="en-US" w:eastAsia="en-US"/>
        </w:rPr>
        <w:t>For the successful realization of the Project</w:t>
      </w:r>
      <w:r w:rsidR="00387530">
        <w:rPr>
          <w:lang w:val="en-US" w:eastAsia="en-US"/>
        </w:rPr>
        <w:t>s</w:t>
      </w:r>
      <w:r>
        <w:rPr>
          <w:lang w:val="en-US" w:eastAsia="en-US"/>
        </w:rPr>
        <w:t xml:space="preserve"> it is necessary to purchase the Object</w:t>
      </w:r>
      <w:r w:rsidR="000938FC">
        <w:rPr>
          <w:lang w:val="en-US" w:eastAsia="en-US"/>
        </w:rPr>
        <w:t>s</w:t>
      </w:r>
      <w:r>
        <w:rPr>
          <w:lang w:val="en-US" w:eastAsia="en-US"/>
        </w:rPr>
        <w:t xml:space="preserve"> of Purchase (as defined below) in accordance with </w:t>
      </w:r>
      <w:r w:rsidR="0082245B">
        <w:rPr>
          <w:lang w:val="en-US" w:eastAsia="en-US"/>
        </w:rPr>
        <w:t>the</w:t>
      </w:r>
      <w:r w:rsidR="00F932AE">
        <w:rPr>
          <w:lang w:val="en-US" w:eastAsia="en-US"/>
        </w:rPr>
        <w:t xml:space="preserve"> Act no. 134/2016 Coll., on Public Procurement, and the</w:t>
      </w:r>
      <w:r w:rsidR="0082245B">
        <w:rPr>
          <w:lang w:val="en-US" w:eastAsia="en-US"/>
        </w:rPr>
        <w:t xml:space="preserve"> </w:t>
      </w:r>
      <w:r>
        <w:rPr>
          <w:lang w:val="en-US" w:eastAsia="en-US"/>
        </w:rPr>
        <w:t>Rules for the Selection of Suppliers within the</w:t>
      </w:r>
      <w:r w:rsidR="004144D4">
        <w:rPr>
          <w:lang w:val="en-US" w:eastAsia="en-US"/>
        </w:rPr>
        <w:t xml:space="preserve"> Operational Programme Research, </w:t>
      </w:r>
      <w:r>
        <w:rPr>
          <w:lang w:val="en-US" w:eastAsia="en-US"/>
        </w:rPr>
        <w:t xml:space="preserve">Development </w:t>
      </w:r>
      <w:r w:rsidR="004144D4">
        <w:rPr>
          <w:lang w:val="en-US" w:eastAsia="en-US"/>
        </w:rPr>
        <w:t>and Education</w:t>
      </w:r>
      <w:r>
        <w:rPr>
          <w:lang w:val="en-US" w:eastAsia="en-US"/>
        </w:rPr>
        <w:t>.</w:t>
      </w:r>
    </w:p>
    <w:p w14:paraId="44C6E1C4" w14:textId="480B6B11" w:rsidR="00E4699B" w:rsidRPr="00BF276B" w:rsidRDefault="00E4699B" w:rsidP="00E4699B">
      <w:pPr>
        <w:pStyle w:val="Normln-sted"/>
        <w:rPr>
          <w:lang w:val="en-US" w:eastAsia="en-US"/>
        </w:rPr>
      </w:pPr>
      <w:r>
        <w:rPr>
          <w:lang w:val="en-US" w:eastAsia="en-US"/>
        </w:rPr>
        <w:t>The Seller wishes to provide the Object</w:t>
      </w:r>
      <w:r w:rsidR="000938FC">
        <w:rPr>
          <w:lang w:val="en-US" w:eastAsia="en-US"/>
        </w:rPr>
        <w:t>s</w:t>
      </w:r>
      <w:r>
        <w:rPr>
          <w:lang w:val="en-US" w:eastAsia="en-US"/>
        </w:rPr>
        <w:t xml:space="preserve"> of Purchase to the Buyer for consideration.</w:t>
      </w:r>
    </w:p>
    <w:p w14:paraId="1CCFE915" w14:textId="5C08AB60" w:rsidR="00E4699B" w:rsidRPr="00BF276B" w:rsidRDefault="00E4699B" w:rsidP="000938FC">
      <w:pPr>
        <w:pStyle w:val="Normln-sted"/>
        <w:rPr>
          <w:i/>
          <w:lang w:val="en-US"/>
        </w:rPr>
      </w:pPr>
      <w:r>
        <w:rPr>
          <w:lang w:val="en-US" w:eastAsia="en-US"/>
        </w:rPr>
        <w:t xml:space="preserve">The Seller’s bid for the public procurement entitled </w:t>
      </w:r>
      <w:r w:rsidRPr="004144D4">
        <w:rPr>
          <w:lang w:val="en-US" w:eastAsia="en-US"/>
        </w:rPr>
        <w:t>“</w:t>
      </w:r>
      <w:r w:rsidR="000938FC" w:rsidRPr="000938FC">
        <w:rPr>
          <w:i/>
          <w:lang w:eastAsia="en-US"/>
        </w:rPr>
        <w:t>CIS mirrors substrates</w:t>
      </w:r>
      <w:r w:rsidRPr="004144D4">
        <w:rPr>
          <w:lang w:val="en-US" w:eastAsia="en-US"/>
        </w:rPr>
        <w:t>”,</w:t>
      </w:r>
      <w:r w:rsidRPr="00BF276B">
        <w:rPr>
          <w:lang w:val="en-US" w:eastAsia="en-US"/>
        </w:rPr>
        <w:t xml:space="preserve"> </w:t>
      </w:r>
      <w:r>
        <w:rPr>
          <w:lang w:val="en-US" w:eastAsia="en-US"/>
        </w:rPr>
        <w:t>whose purpose was to procure the Object</w:t>
      </w:r>
      <w:r w:rsidR="000938FC">
        <w:rPr>
          <w:lang w:val="en-US" w:eastAsia="en-US"/>
        </w:rPr>
        <w:t>s</w:t>
      </w:r>
      <w:r>
        <w:rPr>
          <w:lang w:val="en-US" w:eastAsia="en-US"/>
        </w:rPr>
        <w:t xml:space="preserve"> of Purchase </w:t>
      </w:r>
      <w:r w:rsidRPr="00BF276B">
        <w:rPr>
          <w:lang w:val="en-US" w:eastAsia="en-US"/>
        </w:rPr>
        <w:t>(</w:t>
      </w:r>
      <w:r>
        <w:rPr>
          <w:lang w:val="en-US" w:eastAsia="en-US"/>
        </w:rPr>
        <w:t>“</w:t>
      </w:r>
      <w:r w:rsidRPr="00F26D8A">
        <w:rPr>
          <w:b/>
          <w:lang w:val="en-US" w:eastAsia="en-US"/>
        </w:rPr>
        <w:t>Public Procurement</w:t>
      </w:r>
      <w:r>
        <w:rPr>
          <w:lang w:val="en-US" w:eastAsia="en-US"/>
        </w:rPr>
        <w:t>”</w:t>
      </w:r>
      <w:r w:rsidRPr="00BF276B">
        <w:rPr>
          <w:lang w:val="en-US" w:eastAsia="en-US"/>
        </w:rPr>
        <w:t>),</w:t>
      </w:r>
      <w:r>
        <w:rPr>
          <w:lang w:val="en-US" w:eastAsia="en-US"/>
        </w:rPr>
        <w:t xml:space="preserve"> was selected by the Buyer as the most suitable</w:t>
      </w:r>
      <w:r w:rsidRPr="00BF276B">
        <w:rPr>
          <w:lang w:val="en-US" w:eastAsia="en-US"/>
        </w:rPr>
        <w:t>.</w:t>
      </w:r>
    </w:p>
    <w:p w14:paraId="6F2D8C0A"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14:paraId="41624B6D" w14:textId="77777777" w:rsidR="00E4699B" w:rsidRPr="00F26D8A" w:rsidRDefault="00E4699B" w:rsidP="00E4699B">
      <w:pPr>
        <w:pStyle w:val="Nadpis1"/>
        <w:numPr>
          <w:ilvl w:val="0"/>
          <w:numId w:val="22"/>
        </w:numPr>
        <w:rPr>
          <w:lang w:val="en-US" w:eastAsia="en-US"/>
        </w:rPr>
      </w:pPr>
      <w:r>
        <w:rPr>
          <w:lang w:val="en-US" w:eastAsia="en-US"/>
        </w:rPr>
        <w:lastRenderedPageBreak/>
        <w:t>basic provisions</w:t>
      </w:r>
    </w:p>
    <w:p w14:paraId="21B28E6A" w14:textId="71A276A4" w:rsidR="00E57D62" w:rsidRDefault="00E4699B" w:rsidP="000938FC">
      <w:pPr>
        <w:pStyle w:val="Nadpis2"/>
        <w:rPr>
          <w:lang w:val="en-US" w:eastAsia="en-US"/>
        </w:rPr>
      </w:pPr>
      <w:r>
        <w:rPr>
          <w:lang w:val="en-US" w:eastAsia="en-US"/>
        </w:rPr>
        <w:t xml:space="preserve">Under this Contract the Seller shall hand over to the Buyer </w:t>
      </w:r>
      <w:r w:rsidR="000938FC">
        <w:rPr>
          <w:lang w:val="en-US" w:eastAsia="en-US"/>
        </w:rPr>
        <w:t>products</w:t>
      </w:r>
      <w:r>
        <w:rPr>
          <w:lang w:val="en-US" w:eastAsia="en-US"/>
        </w:rPr>
        <w:t xml:space="preserve"> that </w:t>
      </w:r>
      <w:r w:rsidR="000938FC">
        <w:rPr>
          <w:lang w:val="en-US" w:eastAsia="en-US"/>
        </w:rPr>
        <w:t>are</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w:t>
      </w:r>
      <w:r w:rsidR="000021AB">
        <w:rPr>
          <w:lang w:val="en-US" w:eastAsia="en-US"/>
        </w:rPr>
        <w:t xml:space="preserve">and with the properties </w:t>
      </w:r>
      <w:r>
        <w:rPr>
          <w:lang w:val="en-US" w:eastAsia="en-US"/>
        </w:rPr>
        <w:t>described therein (“</w:t>
      </w:r>
      <w:r>
        <w:rPr>
          <w:b/>
          <w:lang w:val="en-US" w:eastAsia="en-US"/>
        </w:rPr>
        <w:t>Object</w:t>
      </w:r>
      <w:r w:rsidR="000938FC">
        <w:rPr>
          <w:b/>
          <w:lang w:val="en-US" w:eastAsia="en-US"/>
        </w:rPr>
        <w:t>s</w:t>
      </w:r>
      <w:r w:rsidRPr="00F26D8A">
        <w:rPr>
          <w:b/>
          <w:lang w:val="en-US" w:eastAsia="en-US"/>
        </w:rPr>
        <w:t xml:space="preserve"> of Purchase</w:t>
      </w:r>
      <w:r>
        <w:rPr>
          <w:lang w:val="en-US" w:eastAsia="en-US"/>
        </w:rPr>
        <w:t>”) and shall transfer to the Buyer ownership right to the Object</w:t>
      </w:r>
      <w:r w:rsidR="000938FC">
        <w:rPr>
          <w:lang w:val="en-US" w:eastAsia="en-US"/>
        </w:rPr>
        <w:t>s</w:t>
      </w:r>
      <w:r>
        <w:rPr>
          <w:lang w:val="en-US" w:eastAsia="en-US"/>
        </w:rPr>
        <w:t xml:space="preserve"> of Purchase, and the Buyer shall take over the Object</w:t>
      </w:r>
      <w:r w:rsidR="000938FC">
        <w:rPr>
          <w:lang w:val="en-US" w:eastAsia="en-US"/>
        </w:rPr>
        <w:t>s</w:t>
      </w:r>
      <w:r>
        <w:rPr>
          <w:lang w:val="en-US" w:eastAsia="en-US"/>
        </w:rPr>
        <w:t xml:space="preserve"> of Purchase and shall pay the Seller the Purchase Price</w:t>
      </w:r>
      <w:r w:rsidR="009E1C24">
        <w:rPr>
          <w:lang w:val="en-US" w:eastAsia="en-US"/>
        </w:rPr>
        <w:t>s</w:t>
      </w:r>
      <w:r>
        <w:rPr>
          <w:lang w:val="en-US" w:eastAsia="en-US"/>
        </w:rPr>
        <w:t xml:space="preserve"> (as defined below), all under the terms and conditions stipulated in this Contract.</w:t>
      </w:r>
    </w:p>
    <w:p w14:paraId="4A529B00" w14:textId="2AF7442B" w:rsidR="00E4699B" w:rsidRPr="00E57D62" w:rsidRDefault="00E57D62" w:rsidP="00E57D62">
      <w:pPr>
        <w:pStyle w:val="Nadpis2"/>
        <w:rPr>
          <w:lang w:val="en-US" w:eastAsia="en-US"/>
        </w:rPr>
      </w:pPr>
      <w:r w:rsidRPr="00E57D62">
        <w:rPr>
          <w:lang w:val="en-US" w:eastAsia="en-US"/>
        </w:rPr>
        <w:t>The Objects of Purchase (all of its parts) shall be new (not remanufactured).</w:t>
      </w:r>
    </w:p>
    <w:p w14:paraId="0F02A98F" w14:textId="616F70CC" w:rsidR="000938FC" w:rsidRDefault="000938FC" w:rsidP="00E4699B">
      <w:pPr>
        <w:pStyle w:val="Nadpis1"/>
        <w:rPr>
          <w:lang w:val="en-US" w:eastAsia="en-US"/>
        </w:rPr>
      </w:pPr>
      <w:r>
        <w:rPr>
          <w:lang w:val="en-US" w:eastAsia="en-US"/>
        </w:rPr>
        <w:t>Manufacturing of the objects of purchase</w:t>
      </w:r>
    </w:p>
    <w:p w14:paraId="0474DDA9" w14:textId="35C14785" w:rsidR="004159A1" w:rsidRPr="004159A1" w:rsidRDefault="004159A1" w:rsidP="004159A1">
      <w:pPr>
        <w:pStyle w:val="Nadpis2"/>
        <w:rPr>
          <w:lang w:val="en-US"/>
        </w:rPr>
      </w:pPr>
      <w:r w:rsidRPr="004159A1">
        <w:rPr>
          <w:lang w:val="en-US"/>
        </w:rPr>
        <w:t>Parties acknowledge that at the time of the conclusion of this Contract the Object</w:t>
      </w:r>
      <w:r>
        <w:rPr>
          <w:lang w:val="en-US"/>
        </w:rPr>
        <w:t>s of Purchase do</w:t>
      </w:r>
      <w:r w:rsidRPr="004159A1">
        <w:rPr>
          <w:lang w:val="en-US"/>
        </w:rPr>
        <w:t xml:space="preserve"> not exist and the Seller must </w:t>
      </w:r>
      <w:r>
        <w:rPr>
          <w:lang w:val="en-US"/>
        </w:rPr>
        <w:t>prepare manufacturing drawings of the Objects of Purchase (“</w:t>
      </w:r>
      <w:r w:rsidRPr="004159A1">
        <w:rPr>
          <w:b/>
          <w:lang w:val="en-US"/>
        </w:rPr>
        <w:t>Manufacturing Drawings</w:t>
      </w:r>
      <w:r>
        <w:rPr>
          <w:lang w:val="en-US"/>
        </w:rPr>
        <w:t>”)</w:t>
      </w:r>
      <w:r w:rsidRPr="004159A1">
        <w:rPr>
          <w:lang w:val="en-US"/>
        </w:rPr>
        <w:t>,</w:t>
      </w:r>
      <w:r>
        <w:rPr>
          <w:lang w:val="en-US"/>
        </w:rPr>
        <w:t xml:space="preserve"> and subsequently</w:t>
      </w:r>
      <w:r w:rsidRPr="004159A1">
        <w:rPr>
          <w:lang w:val="en-US"/>
        </w:rPr>
        <w:t xml:space="preserve"> manufacture the Object</w:t>
      </w:r>
      <w:r>
        <w:rPr>
          <w:lang w:val="en-US"/>
        </w:rPr>
        <w:t>s</w:t>
      </w:r>
      <w:r w:rsidRPr="004159A1">
        <w:rPr>
          <w:lang w:val="en-US"/>
        </w:rPr>
        <w:t xml:space="preserve"> of Purchase.</w:t>
      </w:r>
    </w:p>
    <w:p w14:paraId="12684ADA" w14:textId="448D2A1C" w:rsidR="004159A1" w:rsidRPr="004159A1" w:rsidRDefault="004159A1" w:rsidP="004159A1">
      <w:pPr>
        <w:pStyle w:val="Nadpis2"/>
        <w:rPr>
          <w:lang w:val="en-US"/>
        </w:rPr>
      </w:pPr>
      <w:r>
        <w:rPr>
          <w:lang w:val="en-US"/>
        </w:rPr>
        <w:t xml:space="preserve">The Seller shall prepare Manufacturing drawings based on the </w:t>
      </w:r>
      <w:r w:rsidRPr="004159A1">
        <w:rPr>
          <w:lang w:val="en-US"/>
        </w:rPr>
        <w:t>drawings and conceptual designs of the Object</w:t>
      </w:r>
      <w:r w:rsidR="00E57D62">
        <w:rPr>
          <w:lang w:val="en-US"/>
        </w:rPr>
        <w:t>s</w:t>
      </w:r>
      <w:r w:rsidRPr="004159A1">
        <w:rPr>
          <w:lang w:val="en-US"/>
        </w:rPr>
        <w:t xml:space="preserve"> of Purchase</w:t>
      </w:r>
      <w:r w:rsidR="00E57D62">
        <w:rPr>
          <w:lang w:val="en-US"/>
        </w:rPr>
        <w:t xml:space="preserve"> that are provided by the Buyer in this Contract</w:t>
      </w:r>
      <w:r w:rsidRPr="004159A1">
        <w:rPr>
          <w:lang w:val="en-US"/>
        </w:rPr>
        <w:t xml:space="preserve"> (“</w:t>
      </w:r>
      <w:r w:rsidRPr="004159A1">
        <w:rPr>
          <w:b/>
          <w:lang w:val="en-US"/>
        </w:rPr>
        <w:t>Buyer’s Drawings</w:t>
      </w:r>
      <w:r w:rsidRPr="004159A1">
        <w:rPr>
          <w:lang w:val="en-US"/>
        </w:rPr>
        <w:t>”). The Seller acknowledges that Buyer’s Drawings are protected by the act no. 121/2000 Coll., on Copyright and Rights Related to Copyright a</w:t>
      </w:r>
      <w:r w:rsidR="00881A5D">
        <w:rPr>
          <w:lang w:val="en-US"/>
        </w:rPr>
        <w:t>nd on Amendment to Certain Acts</w:t>
      </w:r>
      <w:r w:rsidRPr="004159A1">
        <w:rPr>
          <w:lang w:val="en-US"/>
        </w:rPr>
        <w:t xml:space="preserve"> as an author’s work. The Seller may use Buyer’s Drawings only and solely for the purposes of the fulfilment of this Contract, i.e. for the manufacture of the Object</w:t>
      </w:r>
      <w:r>
        <w:rPr>
          <w:lang w:val="en-US"/>
        </w:rPr>
        <w:t>s</w:t>
      </w:r>
      <w:r w:rsidRPr="004159A1">
        <w:rPr>
          <w:lang w:val="en-US"/>
        </w:rPr>
        <w:t xml:space="preserve"> of Purchase for the Buyer. </w:t>
      </w:r>
    </w:p>
    <w:p w14:paraId="62A62F4A" w14:textId="09BA1ECC" w:rsidR="004159A1" w:rsidRPr="00E57D62" w:rsidRDefault="004159A1" w:rsidP="00E57D62">
      <w:pPr>
        <w:pStyle w:val="Nadpis2"/>
        <w:rPr>
          <w:lang w:val="en-US"/>
        </w:rPr>
      </w:pPr>
      <w:r w:rsidRPr="004159A1">
        <w:rPr>
          <w:lang w:val="en-US"/>
        </w:rPr>
        <w:t>The Buyer considers Buyer’s Drawings to be confidential information.</w:t>
      </w:r>
      <w:r w:rsidR="00E57D62">
        <w:rPr>
          <w:lang w:val="en-US"/>
        </w:rPr>
        <w:t xml:space="preserve"> </w:t>
      </w:r>
      <w:r w:rsidRPr="00E57D62">
        <w:rPr>
          <w:lang w:val="en-US"/>
        </w:rPr>
        <w:t>The Seller must ensure that Buyer’s Drawings will be accessed only by persons (e.g. employees and subcontractors) that need such access for the fulfilment of this Contract.</w:t>
      </w:r>
    </w:p>
    <w:p w14:paraId="786427B8" w14:textId="6F8F1D89" w:rsidR="004159A1" w:rsidRPr="00E57D62" w:rsidRDefault="004159A1" w:rsidP="00E57D62">
      <w:pPr>
        <w:pStyle w:val="Nadpis2"/>
        <w:rPr>
          <w:lang w:val="en-US"/>
        </w:rPr>
      </w:pPr>
      <w:r w:rsidRPr="004159A1">
        <w:rPr>
          <w:lang w:val="en-US"/>
        </w:rPr>
        <w:t>The Seller, as a professional business entity, must verify whether the Buyer’s Drawings have any deficiencies. The Seller must ensure that the Object</w:t>
      </w:r>
      <w:r>
        <w:rPr>
          <w:lang w:val="en-US"/>
        </w:rPr>
        <w:t>s of Purchase comply</w:t>
      </w:r>
      <w:r w:rsidRPr="004159A1">
        <w:rPr>
          <w:lang w:val="en-US"/>
        </w:rPr>
        <w:t xml:space="preserve"> with all the requirements st</w:t>
      </w:r>
      <w:r>
        <w:rPr>
          <w:lang w:val="en-US"/>
        </w:rPr>
        <w:t>ipulated in this Contract and are</w:t>
      </w:r>
      <w:r w:rsidRPr="004159A1">
        <w:rPr>
          <w:lang w:val="en-US"/>
        </w:rPr>
        <w:t xml:space="preserve"> fully functional.</w:t>
      </w:r>
    </w:p>
    <w:p w14:paraId="3554BAAD" w14:textId="4FF1114A" w:rsidR="004159A1" w:rsidRPr="004159A1" w:rsidRDefault="004159A1" w:rsidP="004159A1">
      <w:pPr>
        <w:pStyle w:val="Nadpis2"/>
        <w:rPr>
          <w:lang w:val="en-US"/>
        </w:rPr>
      </w:pPr>
      <w:r w:rsidRPr="004159A1">
        <w:rPr>
          <w:lang w:val="en-US"/>
        </w:rPr>
        <w:t xml:space="preserve">The </w:t>
      </w:r>
      <w:r w:rsidR="00E57D62">
        <w:rPr>
          <w:lang w:val="en-US"/>
        </w:rPr>
        <w:t>Manufacturing</w:t>
      </w:r>
      <w:r w:rsidRPr="004159A1">
        <w:rPr>
          <w:lang w:val="en-US"/>
        </w:rPr>
        <w:t xml:space="preserve"> Drawings must comply with </w:t>
      </w:r>
      <w:r w:rsidR="00387530">
        <w:rPr>
          <w:lang w:val="en-US"/>
        </w:rPr>
        <w:t xml:space="preserve">Buyer’s Drawings and </w:t>
      </w:r>
      <w:r w:rsidRPr="004159A1">
        <w:rPr>
          <w:lang w:val="en-US"/>
        </w:rPr>
        <w:t>this Contract and shall be approved by the Buyer prior to the manufacture of the Object</w:t>
      </w:r>
      <w:r w:rsidR="00E57D62">
        <w:rPr>
          <w:lang w:val="en-US"/>
        </w:rPr>
        <w:t>s of Purchase.</w:t>
      </w:r>
    </w:p>
    <w:p w14:paraId="55583AC2" w14:textId="4203AA2C" w:rsidR="00E4699B" w:rsidRPr="002F59E1" w:rsidRDefault="004159A1" w:rsidP="002F59E1">
      <w:pPr>
        <w:pStyle w:val="Nadpis2"/>
        <w:rPr>
          <w:lang w:val="en-US"/>
        </w:rPr>
      </w:pPr>
      <w:r w:rsidRPr="004159A1">
        <w:rPr>
          <w:lang w:val="en-US"/>
        </w:rPr>
        <w:t xml:space="preserve">The Seller must act in such a way that this Contract is performed in time and in due manner. If the </w:t>
      </w:r>
      <w:r w:rsidR="00E57D62">
        <w:rPr>
          <w:lang w:val="en-US"/>
        </w:rPr>
        <w:t>Manufacturing</w:t>
      </w:r>
      <w:r w:rsidRPr="004159A1">
        <w:rPr>
          <w:lang w:val="en-US"/>
        </w:rPr>
        <w:t xml:space="preserve"> Drawings are not approved by the Buyer within ten working days, the Seller is entitled to proceed with the manufacturing process.</w:t>
      </w:r>
    </w:p>
    <w:p w14:paraId="34D2F939" w14:textId="77777777" w:rsidR="00E4699B" w:rsidRPr="00E26EC0" w:rsidRDefault="00E4699B" w:rsidP="00E4699B">
      <w:pPr>
        <w:pStyle w:val="Nadpis1"/>
        <w:rPr>
          <w:lang w:val="en-US"/>
        </w:rPr>
      </w:pPr>
      <w:r>
        <w:rPr>
          <w:lang w:val="en-US"/>
        </w:rPr>
        <w:t>the time of delivery</w:t>
      </w:r>
    </w:p>
    <w:p w14:paraId="1D7AC434" w14:textId="338D3584" w:rsidR="0021083B" w:rsidRPr="00880458" w:rsidRDefault="00E4699B" w:rsidP="00880458">
      <w:pPr>
        <w:pStyle w:val="Nadpis2"/>
        <w:rPr>
          <w:lang w:val="en-US" w:eastAsia="en-US"/>
        </w:rPr>
      </w:pPr>
      <w:r>
        <w:rPr>
          <w:lang w:val="en-US" w:eastAsia="en-US"/>
        </w:rPr>
        <w:t>The Seller shall deliver the Object</w:t>
      </w:r>
      <w:r w:rsidR="00880458">
        <w:rPr>
          <w:lang w:val="en-US" w:eastAsia="en-US"/>
        </w:rPr>
        <w:t>s</w:t>
      </w:r>
      <w:r>
        <w:rPr>
          <w:lang w:val="en-US" w:eastAsia="en-US"/>
        </w:rPr>
        <w:t xml:space="preserve"> of Purchase within </w:t>
      </w:r>
      <w:r w:rsidR="00611F1F">
        <w:rPr>
          <w:lang w:val="en-US" w:eastAsia="en-US"/>
        </w:rPr>
        <w:t>36</w:t>
      </w:r>
      <w:r w:rsidR="00880458">
        <w:rPr>
          <w:lang w:val="en-US" w:eastAsia="en-US"/>
        </w:rPr>
        <w:t xml:space="preserve"> </w:t>
      </w:r>
      <w:r w:rsidR="007524DF">
        <w:rPr>
          <w:lang w:val="en-US" w:eastAsia="en-US"/>
        </w:rPr>
        <w:t>weeks</w:t>
      </w:r>
      <w:r>
        <w:rPr>
          <w:lang w:val="en-US" w:eastAsia="en-US"/>
        </w:rPr>
        <w:t xml:space="preserve"> from the effectiveness of this Contract.</w:t>
      </w:r>
      <w:r w:rsidR="00E04858">
        <w:rPr>
          <w:lang w:val="en-US" w:eastAsia="en-US"/>
        </w:rPr>
        <w:t xml:space="preserve"> The Seller is entitled to deliver the Object of Purchase earlier, if the Buyer agrees to it. The Buyer is entitled to postpone the </w:t>
      </w:r>
      <w:r w:rsidR="0021083B">
        <w:rPr>
          <w:lang w:val="en-US" w:eastAsia="en-US"/>
        </w:rPr>
        <w:t xml:space="preserve">delivery time by up to another </w:t>
      </w:r>
      <w:r w:rsidR="00611F1F">
        <w:rPr>
          <w:lang w:val="en-US" w:eastAsia="en-US"/>
        </w:rPr>
        <w:t>3</w:t>
      </w:r>
      <w:r w:rsidR="00880458">
        <w:rPr>
          <w:lang w:val="en-US" w:eastAsia="en-US"/>
        </w:rPr>
        <w:t xml:space="preserve"> months without stating any reason</w:t>
      </w:r>
      <w:r w:rsidR="00E04858">
        <w:rPr>
          <w:lang w:val="en-US" w:eastAsia="en-US"/>
        </w:rPr>
        <w:t>.</w:t>
      </w:r>
    </w:p>
    <w:p w14:paraId="1C889BB8" w14:textId="5A537683" w:rsidR="00231013" w:rsidRDefault="00231013" w:rsidP="00E4699B">
      <w:pPr>
        <w:pStyle w:val="Nadpis1"/>
        <w:rPr>
          <w:lang w:val="en-US" w:eastAsia="en-US"/>
        </w:rPr>
      </w:pPr>
      <w:r>
        <w:rPr>
          <w:lang w:val="en-US" w:eastAsia="en-US"/>
        </w:rPr>
        <w:lastRenderedPageBreak/>
        <w:t>place of delivery</w:t>
      </w:r>
    </w:p>
    <w:p w14:paraId="3FCA98C4" w14:textId="3EBC96B8" w:rsidR="00231013" w:rsidRPr="00231013" w:rsidRDefault="00231013" w:rsidP="00231013">
      <w:pPr>
        <w:pStyle w:val="Zkladntext"/>
        <w:rPr>
          <w:lang w:val="en-US" w:eastAsia="en-US"/>
        </w:rPr>
      </w:pPr>
      <w:r>
        <w:rPr>
          <w:lang w:val="en-US" w:eastAsia="en-US"/>
        </w:rPr>
        <w:t>The place of delivery is Ruzyně Airpoirt at Prague, Czech Republic</w:t>
      </w:r>
      <w:r w:rsidR="002B724E">
        <w:rPr>
          <w:lang w:val="en-US" w:eastAsia="en-US"/>
        </w:rPr>
        <w:t xml:space="preserve"> (</w:t>
      </w:r>
      <w:r w:rsidR="002B724E" w:rsidRPr="002B724E">
        <w:rPr>
          <w:lang w:val="en-US" w:eastAsia="en-US"/>
        </w:rPr>
        <w:t>DAT Prague Ruzyně Airport Incoterms® 2010</w:t>
      </w:r>
      <w:r w:rsidR="002B724E">
        <w:rPr>
          <w:lang w:val="en-US" w:eastAsia="en-US"/>
        </w:rPr>
        <w:t>).</w:t>
      </w:r>
    </w:p>
    <w:p w14:paraId="1DFAE6E9" w14:textId="77777777" w:rsidR="00E4699B" w:rsidRPr="00BF276B" w:rsidRDefault="00E4699B" w:rsidP="00E4699B">
      <w:pPr>
        <w:pStyle w:val="Nadpis1"/>
        <w:rPr>
          <w:lang w:val="en-US" w:eastAsia="en-US"/>
        </w:rPr>
      </w:pPr>
      <w:r>
        <w:rPr>
          <w:lang w:val="en-US" w:eastAsia="en-US"/>
        </w:rPr>
        <w:t>The ownership right</w:t>
      </w:r>
    </w:p>
    <w:p w14:paraId="3D792D65" w14:textId="5958B1E4" w:rsidR="00E4699B" w:rsidRPr="00BF276B" w:rsidRDefault="00E4699B" w:rsidP="00E4699B">
      <w:pPr>
        <w:pStyle w:val="Nadpis2"/>
        <w:numPr>
          <w:ilvl w:val="0"/>
          <w:numId w:val="0"/>
        </w:numPr>
        <w:ind w:left="624"/>
        <w:rPr>
          <w:lang w:val="en-US" w:eastAsia="en-US"/>
        </w:rPr>
      </w:pPr>
      <w:r>
        <w:rPr>
          <w:lang w:val="en-US" w:eastAsia="en-US"/>
        </w:rPr>
        <w:t xml:space="preserve">The ownership right to the Object of Purchase shall be transferred to the Buyer upon the </w:t>
      </w:r>
      <w:r w:rsidR="00EE7108">
        <w:rPr>
          <w:lang w:val="en-US" w:eastAsia="en-US"/>
        </w:rPr>
        <w:t>acceptance of the Objects of Purchase by the Buyer</w:t>
      </w:r>
      <w:r>
        <w:rPr>
          <w:lang w:val="en-US" w:eastAsia="en-US"/>
        </w:rPr>
        <w:t xml:space="preserve">. </w:t>
      </w:r>
    </w:p>
    <w:p w14:paraId="6CCF50BC" w14:textId="77777777" w:rsidR="00E4699B" w:rsidRPr="00BF276B" w:rsidRDefault="00E4699B" w:rsidP="00E4699B">
      <w:pPr>
        <w:pStyle w:val="Nadpis1"/>
        <w:rPr>
          <w:lang w:val="en-US" w:eastAsia="en-US"/>
        </w:rPr>
      </w:pPr>
      <w:r>
        <w:rPr>
          <w:lang w:val="en-US" w:eastAsia="en-US"/>
        </w:rPr>
        <w:t>price and payment terms</w:t>
      </w:r>
    </w:p>
    <w:p w14:paraId="02C7B70B" w14:textId="4F010604" w:rsidR="005763DE" w:rsidRPr="005763DE" w:rsidRDefault="00E4699B" w:rsidP="005763DE">
      <w:pPr>
        <w:pStyle w:val="Nadpis2"/>
        <w:rPr>
          <w:lang w:val="en-US" w:eastAsia="en-US"/>
        </w:rPr>
      </w:pPr>
      <w:r>
        <w:rPr>
          <w:lang w:val="en-US" w:eastAsia="en-US"/>
        </w:rPr>
        <w:t>The purchase price</w:t>
      </w:r>
      <w:r w:rsidR="00F048E0">
        <w:rPr>
          <w:lang w:val="en-US" w:eastAsia="en-US"/>
        </w:rPr>
        <w:t>s</w:t>
      </w:r>
      <w:r>
        <w:rPr>
          <w:lang w:val="en-US" w:eastAsia="en-US"/>
        </w:rPr>
        <w:t xml:space="preserve"> for the Object</w:t>
      </w:r>
      <w:r w:rsidR="00880458">
        <w:rPr>
          <w:lang w:val="en-US" w:eastAsia="en-US"/>
        </w:rPr>
        <w:t>s</w:t>
      </w:r>
      <w:r>
        <w:rPr>
          <w:lang w:val="en-US" w:eastAsia="en-US"/>
        </w:rPr>
        <w:t xml:space="preserve"> of Purchase </w:t>
      </w:r>
      <w:r w:rsidR="00F048E0">
        <w:rPr>
          <w:lang w:val="en-US" w:eastAsia="en-US"/>
        </w:rPr>
        <w:t xml:space="preserve">are stated in the price table that forms </w:t>
      </w:r>
      <w:r w:rsidR="00F048E0" w:rsidRPr="007F2E10">
        <w:rPr>
          <w:u w:val="single"/>
          <w:lang w:val="en-US" w:eastAsia="en-US"/>
        </w:rPr>
        <w:t>Annex 2</w:t>
      </w:r>
      <w:r w:rsidR="00F048E0">
        <w:rPr>
          <w:lang w:val="en-US" w:eastAsia="en-US"/>
        </w:rPr>
        <w:t xml:space="preserve"> (</w:t>
      </w:r>
      <w:r w:rsidR="00F048E0" w:rsidRPr="007F2E10">
        <w:rPr>
          <w:i/>
          <w:lang w:val="en-US" w:eastAsia="en-US"/>
        </w:rPr>
        <w:t>Price sheet</w:t>
      </w:r>
      <w:r w:rsidR="00F048E0">
        <w:rPr>
          <w:lang w:val="en-US" w:eastAsia="en-US"/>
        </w:rPr>
        <w:t>) to this Contract (“</w:t>
      </w:r>
      <w:r w:rsidR="00F048E0" w:rsidRPr="009E1C24">
        <w:rPr>
          <w:b/>
          <w:lang w:val="en-US" w:eastAsia="en-US"/>
        </w:rPr>
        <w:t>Purchase Prices</w:t>
      </w:r>
      <w:r w:rsidR="00F048E0">
        <w:rPr>
          <w:lang w:val="en-US" w:eastAsia="en-US"/>
        </w:rPr>
        <w:t>”)</w:t>
      </w:r>
      <w:r w:rsidR="00B36731">
        <w:rPr>
          <w:lang w:val="en-US" w:eastAsia="en-US"/>
        </w:rPr>
        <w:t>.</w:t>
      </w:r>
      <w:r w:rsidR="00D51AEC">
        <w:rPr>
          <w:lang w:val="en-US" w:eastAsia="en-US"/>
        </w:rPr>
        <w:t xml:space="preserve"> </w:t>
      </w:r>
      <w:r w:rsidR="00F048E0">
        <w:rPr>
          <w:lang w:val="en-US" w:eastAsia="en-US"/>
        </w:rPr>
        <w:t>Value added tax shall</w:t>
      </w:r>
      <w:r w:rsidR="00D51AEC">
        <w:rPr>
          <w:lang w:val="en-US" w:eastAsia="en-US"/>
        </w:rPr>
        <w:t xml:space="preserve"> be paid in accordance with the applicable legal regulations</w:t>
      </w:r>
      <w:r w:rsidR="00814881">
        <w:rPr>
          <w:lang w:val="en-US" w:eastAsia="en-US"/>
        </w:rPr>
        <w:t xml:space="preserve">.  </w:t>
      </w:r>
    </w:p>
    <w:p w14:paraId="7D101A47" w14:textId="3C3CD930" w:rsidR="00E4699B" w:rsidRPr="00BF276B" w:rsidRDefault="00E4699B" w:rsidP="002F59E1">
      <w:pPr>
        <w:pStyle w:val="Nadpis2"/>
        <w:rPr>
          <w:lang w:val="en-US" w:eastAsia="en-US"/>
        </w:rPr>
      </w:pPr>
      <w:r>
        <w:rPr>
          <w:lang w:val="en-US" w:eastAsia="en-US"/>
        </w:rPr>
        <w:t>The Purchase Price</w:t>
      </w:r>
      <w:r w:rsidR="00F048E0">
        <w:rPr>
          <w:lang w:val="en-US" w:eastAsia="en-US"/>
        </w:rPr>
        <w:t>s</w:t>
      </w:r>
      <w:r>
        <w:rPr>
          <w:lang w:val="en-US" w:eastAsia="en-US"/>
        </w:rPr>
        <w:t xml:space="preserve"> cannot be</w:t>
      </w:r>
      <w:r w:rsidR="00F048E0">
        <w:rPr>
          <w:lang w:val="en-US" w:eastAsia="en-US"/>
        </w:rPr>
        <w:t xml:space="preserve"> exceeded and include</w:t>
      </w:r>
      <w:r>
        <w:rPr>
          <w:lang w:val="en-US" w:eastAsia="en-US"/>
        </w:rPr>
        <w:t xml:space="preserve"> all costs and expenses of the Seller related to the performance of this Contract. The Purchase Price</w:t>
      </w:r>
      <w:r w:rsidR="00F048E0">
        <w:rPr>
          <w:lang w:val="en-US" w:eastAsia="en-US"/>
        </w:rPr>
        <w:t>s include</w:t>
      </w:r>
      <w:r>
        <w:rPr>
          <w:lang w:val="en-US" w:eastAsia="en-US"/>
        </w:rPr>
        <w:t>, among others, all expenses related to costs of copyright, insurance, warranty service and any other costs and expenses connected with the performance of this Contract.</w:t>
      </w:r>
      <w:r w:rsidR="006F544D">
        <w:rPr>
          <w:lang w:val="en-US" w:eastAsia="en-US"/>
        </w:rPr>
        <w:t xml:space="preserve"> Costs of customs shall be covered </w:t>
      </w:r>
      <w:r w:rsidR="002F59E1">
        <w:rPr>
          <w:lang w:val="en-US" w:eastAsia="en-US"/>
        </w:rPr>
        <w:t>in accordance with</w:t>
      </w:r>
      <w:r w:rsidR="002F59E1" w:rsidRPr="002F59E1">
        <w:t xml:space="preserve"> </w:t>
      </w:r>
      <w:r w:rsidR="002F59E1" w:rsidRPr="002F59E1">
        <w:rPr>
          <w:lang w:val="en-US" w:eastAsia="en-US"/>
        </w:rPr>
        <w:t>DAT Prague</w:t>
      </w:r>
      <w:r w:rsidR="002F59E1">
        <w:rPr>
          <w:lang w:val="en-US" w:eastAsia="en-US"/>
        </w:rPr>
        <w:t xml:space="preserve"> Ruzyně Airport Incoterms® 2010</w:t>
      </w:r>
      <w:r w:rsidR="006F544D">
        <w:rPr>
          <w:lang w:val="en-US" w:eastAsia="en-US"/>
        </w:rPr>
        <w:t xml:space="preserve">. </w:t>
      </w:r>
    </w:p>
    <w:p w14:paraId="0DA491F7" w14:textId="40FB6F24" w:rsidR="0021083B" w:rsidRDefault="00E4699B" w:rsidP="007524DF">
      <w:pPr>
        <w:pStyle w:val="Nadpis2"/>
        <w:rPr>
          <w:lang w:val="en-US" w:eastAsia="en-US"/>
        </w:rPr>
      </w:pPr>
      <w:r>
        <w:rPr>
          <w:lang w:val="en-US" w:eastAsia="en-US"/>
        </w:rPr>
        <w:t>The Purchase Price</w:t>
      </w:r>
      <w:r w:rsidR="009E1C24">
        <w:rPr>
          <w:lang w:val="en-US" w:eastAsia="en-US"/>
        </w:rPr>
        <w:t>s</w:t>
      </w:r>
      <w:r>
        <w:rPr>
          <w:lang w:val="en-US" w:eastAsia="en-US"/>
        </w:rPr>
        <w:t xml:space="preserve"> for the Object of Purchase shall be paid </w:t>
      </w:r>
      <w:r w:rsidR="00F048E0">
        <w:rPr>
          <w:lang w:val="en-US" w:eastAsia="en-US"/>
        </w:rPr>
        <w:t xml:space="preserve">in the currency stipulated in </w:t>
      </w:r>
      <w:r w:rsidR="00F048E0" w:rsidRPr="007F2E10">
        <w:rPr>
          <w:u w:val="single"/>
          <w:lang w:val="en-US" w:eastAsia="en-US"/>
        </w:rPr>
        <w:t>Annex 2</w:t>
      </w:r>
      <w:r w:rsidR="00F048E0">
        <w:rPr>
          <w:lang w:val="en-US" w:eastAsia="en-US"/>
        </w:rPr>
        <w:t xml:space="preserve"> (</w:t>
      </w:r>
      <w:r w:rsidR="00F048E0" w:rsidRPr="007F2E10">
        <w:rPr>
          <w:i/>
          <w:lang w:val="en-US" w:eastAsia="en-US"/>
        </w:rPr>
        <w:t>Price sheet</w:t>
      </w:r>
      <w:r w:rsidR="00F048E0">
        <w:rPr>
          <w:lang w:val="en-US" w:eastAsia="en-US"/>
        </w:rPr>
        <w:t>)</w:t>
      </w:r>
      <w:r>
        <w:rPr>
          <w:lang w:val="en-US" w:eastAsia="en-US"/>
        </w:rPr>
        <w:t xml:space="preserve"> on the basis of a tax document – invoice, to the account of the Seller designated in the invoice. </w:t>
      </w:r>
      <w:r w:rsidR="00AB2226">
        <w:rPr>
          <w:lang w:val="en-US" w:eastAsia="en-US"/>
        </w:rPr>
        <w:t>The Purchase Price</w:t>
      </w:r>
      <w:r w:rsidR="009E1C24">
        <w:rPr>
          <w:lang w:val="en-US" w:eastAsia="en-US"/>
        </w:rPr>
        <w:t>s</w:t>
      </w:r>
      <w:r w:rsidR="00AB2226">
        <w:rPr>
          <w:lang w:val="en-US" w:eastAsia="en-US"/>
        </w:rPr>
        <w:t xml:space="preserve"> shall be paid </w:t>
      </w:r>
      <w:r w:rsidR="0021083B">
        <w:rPr>
          <w:lang w:val="en-US" w:eastAsia="en-US"/>
        </w:rPr>
        <w:t>in the following manner:</w:t>
      </w:r>
    </w:p>
    <w:p w14:paraId="1CB1831B" w14:textId="4C872A56" w:rsidR="000056B1" w:rsidRDefault="00880458" w:rsidP="0021083B">
      <w:pPr>
        <w:pStyle w:val="Nadpis4"/>
        <w:numPr>
          <w:ilvl w:val="0"/>
          <w:numId w:val="37"/>
        </w:numPr>
        <w:ind w:left="1418" w:hanging="709"/>
        <w:rPr>
          <w:lang w:val="en-US" w:eastAsia="en-US"/>
        </w:rPr>
      </w:pPr>
      <w:r>
        <w:rPr>
          <w:lang w:val="en-US" w:eastAsia="en-US"/>
        </w:rPr>
        <w:t>30</w:t>
      </w:r>
      <w:r w:rsidR="000056B1">
        <w:rPr>
          <w:lang w:val="en-US" w:eastAsia="en-US"/>
        </w:rPr>
        <w:t>% of the Purchase Price</w:t>
      </w:r>
      <w:r w:rsidR="009E1C24">
        <w:rPr>
          <w:lang w:val="en-US" w:eastAsia="en-US"/>
        </w:rPr>
        <w:t xml:space="preserve"> related to the specific Object of Purchase</w:t>
      </w:r>
      <w:r w:rsidR="000056B1">
        <w:rPr>
          <w:lang w:val="en-US" w:eastAsia="en-US"/>
        </w:rPr>
        <w:t xml:space="preserve"> shall be paid after </w:t>
      </w:r>
      <w:r>
        <w:rPr>
          <w:lang w:val="en-US" w:eastAsia="en-US"/>
        </w:rPr>
        <w:t>the Buyer approves Manufacturing Drawings</w:t>
      </w:r>
      <w:r w:rsidR="009E1C24">
        <w:rPr>
          <w:lang w:val="en-US" w:eastAsia="en-US"/>
        </w:rPr>
        <w:t xml:space="preserve"> related to such Object of Purchase</w:t>
      </w:r>
      <w:r w:rsidR="000056B1" w:rsidRPr="000056B1">
        <w:rPr>
          <w:lang w:val="en-US" w:eastAsia="en-US"/>
        </w:rPr>
        <w:t>;</w:t>
      </w:r>
      <w:r>
        <w:rPr>
          <w:lang w:val="en-US" w:eastAsia="en-US"/>
        </w:rPr>
        <w:t xml:space="preserve"> and</w:t>
      </w:r>
    </w:p>
    <w:p w14:paraId="78E5FED7" w14:textId="39838801" w:rsidR="007524DF" w:rsidRPr="00880458" w:rsidRDefault="00880458" w:rsidP="00880458">
      <w:pPr>
        <w:pStyle w:val="Nadpis4"/>
        <w:numPr>
          <w:ilvl w:val="0"/>
          <w:numId w:val="37"/>
        </w:numPr>
        <w:ind w:left="1418" w:hanging="709"/>
        <w:rPr>
          <w:lang w:val="cs-CZ" w:eastAsia="en-US"/>
        </w:rPr>
      </w:pPr>
      <w:r w:rsidRPr="00880458">
        <w:rPr>
          <w:lang w:val="en-US" w:eastAsia="en-US"/>
        </w:rPr>
        <w:t>7</w:t>
      </w:r>
      <w:r w:rsidR="000056B1" w:rsidRPr="00880458">
        <w:rPr>
          <w:lang w:val="en-US" w:eastAsia="en-US"/>
        </w:rPr>
        <w:t>0</w:t>
      </w:r>
      <w:r w:rsidR="0021083B" w:rsidRPr="00880458">
        <w:rPr>
          <w:lang w:val="en-US" w:eastAsia="en-US"/>
        </w:rPr>
        <w:t xml:space="preserve">% </w:t>
      </w:r>
      <w:r w:rsidRPr="00880458">
        <w:rPr>
          <w:lang w:val="en-US" w:eastAsia="en-US"/>
        </w:rPr>
        <w:t xml:space="preserve">of the Purchase Price </w:t>
      </w:r>
      <w:r w:rsidR="009E1C24">
        <w:rPr>
          <w:lang w:val="en-US" w:eastAsia="en-US"/>
        </w:rPr>
        <w:t xml:space="preserve">related to the specific Object of Purchase </w:t>
      </w:r>
      <w:r w:rsidRPr="00880458">
        <w:rPr>
          <w:lang w:val="en-US" w:eastAsia="en-US"/>
        </w:rPr>
        <w:t xml:space="preserve">shall be paid after </w:t>
      </w:r>
      <w:r w:rsidR="00231013">
        <w:rPr>
          <w:lang w:val="en-US" w:eastAsia="en-US"/>
        </w:rPr>
        <w:t>its delivery to the place of delivery</w:t>
      </w:r>
      <w:r>
        <w:rPr>
          <w:lang w:val="cs-CZ" w:eastAsia="en-US"/>
        </w:rPr>
        <w:t>.</w:t>
      </w:r>
      <w:r w:rsidR="00231013">
        <w:rPr>
          <w:lang w:val="cs-CZ" w:eastAsia="en-US"/>
        </w:rPr>
        <w:t xml:space="preserve"> If any of the Objects of Purchase is damaged during the transport to the place of delivery or during the unloading at place of delivery, the Buyer is entitled to refuse to pay the 70% of the Purchase Price in relation to such damaged (defective) Object of Purchase.  </w:t>
      </w:r>
    </w:p>
    <w:p w14:paraId="6CFD49F9" w14:textId="091146AB" w:rsidR="00E4699B" w:rsidRPr="00BF276B" w:rsidRDefault="00E4699B" w:rsidP="00E4699B">
      <w:pPr>
        <w:pStyle w:val="Nadpis2"/>
        <w:rPr>
          <w:lang w:val="en-US" w:eastAsia="en-US"/>
        </w:rPr>
      </w:pPr>
      <w:r>
        <w:rPr>
          <w:lang w:val="en-US" w:eastAsia="en-US"/>
        </w:rPr>
        <w:t xml:space="preserve">The invoice shall be considered to be paid for on the day when the invoiced amount is deducted from the Buyer’s account on behalf of the Seller’s account.  </w:t>
      </w:r>
    </w:p>
    <w:p w14:paraId="4C0BB896" w14:textId="77777777"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14:paraId="78B53851" w14:textId="77777777" w:rsidR="00E4699B" w:rsidRPr="00180A33" w:rsidRDefault="00E4699B" w:rsidP="007524DF">
      <w:pPr>
        <w:pStyle w:val="Nadpis4"/>
        <w:numPr>
          <w:ilvl w:val="0"/>
          <w:numId w:val="35"/>
        </w:numPr>
        <w:ind w:left="1418" w:firstLine="283"/>
        <w:rPr>
          <w:snapToGrid w:val="0"/>
          <w:lang w:val="en-US" w:eastAsia="en-US"/>
        </w:rPr>
      </w:pPr>
      <w:r w:rsidRPr="00180A33">
        <w:rPr>
          <w:snapToGrid w:val="0"/>
          <w:lang w:val="en-US" w:eastAsia="en-US"/>
        </w:rPr>
        <w:t>name and registered office of the Buyer,</w:t>
      </w:r>
    </w:p>
    <w:p w14:paraId="5B3E75DB" w14:textId="77777777" w:rsidR="00E4699B" w:rsidRPr="00BF276B" w:rsidRDefault="00E4699B" w:rsidP="00E4699B">
      <w:pPr>
        <w:pStyle w:val="Nadpis4"/>
        <w:rPr>
          <w:snapToGrid w:val="0"/>
          <w:lang w:val="en-US" w:eastAsia="en-US"/>
        </w:rPr>
      </w:pPr>
      <w:r>
        <w:rPr>
          <w:snapToGrid w:val="0"/>
          <w:lang w:val="en-US" w:eastAsia="en-US"/>
        </w:rPr>
        <w:t>tax identification number of the Buyer</w:t>
      </w:r>
      <w:r w:rsidRPr="00BF276B">
        <w:rPr>
          <w:snapToGrid w:val="0"/>
          <w:lang w:val="en-US" w:eastAsia="en-US"/>
        </w:rPr>
        <w:t>,</w:t>
      </w:r>
    </w:p>
    <w:p w14:paraId="063C4B1F" w14:textId="77777777" w:rsidR="00E4699B" w:rsidRPr="00BF276B" w:rsidRDefault="00E4699B" w:rsidP="00E4699B">
      <w:pPr>
        <w:pStyle w:val="Nadpis4"/>
        <w:rPr>
          <w:snapToGrid w:val="0"/>
          <w:lang w:val="en-US" w:eastAsia="en-US"/>
        </w:rPr>
      </w:pPr>
      <w:r>
        <w:rPr>
          <w:snapToGrid w:val="0"/>
          <w:lang w:val="en-US" w:eastAsia="en-US"/>
        </w:rPr>
        <w:lastRenderedPageBreak/>
        <w:t>name and registered office of the Seller</w:t>
      </w:r>
      <w:r w:rsidRPr="00BF276B">
        <w:rPr>
          <w:snapToGrid w:val="0"/>
          <w:lang w:val="en-US" w:eastAsia="en-US"/>
        </w:rPr>
        <w:t>,</w:t>
      </w:r>
    </w:p>
    <w:p w14:paraId="521AA1B4" w14:textId="77777777" w:rsidR="00E4699B" w:rsidRPr="00BF276B" w:rsidRDefault="00E4699B" w:rsidP="00E4699B">
      <w:pPr>
        <w:pStyle w:val="Nadpis4"/>
        <w:rPr>
          <w:snapToGrid w:val="0"/>
          <w:lang w:val="en-US" w:eastAsia="en-US"/>
        </w:rPr>
      </w:pPr>
      <w:r>
        <w:rPr>
          <w:snapToGrid w:val="0"/>
          <w:lang w:val="en-US" w:eastAsia="en-US"/>
        </w:rPr>
        <w:t>tax identification number of the Seller</w:t>
      </w:r>
      <w:r w:rsidRPr="00BF276B">
        <w:rPr>
          <w:snapToGrid w:val="0"/>
          <w:lang w:val="en-US" w:eastAsia="en-US"/>
        </w:rPr>
        <w:t>,</w:t>
      </w:r>
    </w:p>
    <w:p w14:paraId="62BA4E21" w14:textId="77777777" w:rsidR="00E4699B" w:rsidRPr="00BF276B" w:rsidRDefault="00E4699B" w:rsidP="00E4699B">
      <w:pPr>
        <w:pStyle w:val="Nadpis4"/>
        <w:rPr>
          <w:snapToGrid w:val="0"/>
          <w:lang w:val="en-US" w:eastAsia="en-US"/>
        </w:rPr>
      </w:pPr>
      <w:r>
        <w:rPr>
          <w:snapToGrid w:val="0"/>
          <w:lang w:val="en-US" w:eastAsia="en-US"/>
        </w:rPr>
        <w:t>registration number of the tax document</w:t>
      </w:r>
      <w:r w:rsidRPr="00BF276B">
        <w:rPr>
          <w:snapToGrid w:val="0"/>
          <w:lang w:val="en-US" w:eastAsia="en-US"/>
        </w:rPr>
        <w:t>,</w:t>
      </w:r>
    </w:p>
    <w:p w14:paraId="20543CBB" w14:textId="77777777" w:rsidR="00E4699B" w:rsidRPr="00BF276B" w:rsidRDefault="00E4699B" w:rsidP="00E4699B">
      <w:pPr>
        <w:pStyle w:val="Nadpis4"/>
        <w:rPr>
          <w:snapToGrid w:val="0"/>
          <w:lang w:val="en-US" w:eastAsia="en-US"/>
        </w:rPr>
      </w:pPr>
      <w:r>
        <w:rPr>
          <w:snapToGrid w:val="0"/>
          <w:lang w:val="en-US" w:eastAsia="en-US"/>
        </w:rPr>
        <w:t>scope of the performance (including the reference to this Contract)</w:t>
      </w:r>
      <w:r w:rsidRPr="00BF276B">
        <w:rPr>
          <w:snapToGrid w:val="0"/>
          <w:lang w:val="en-US" w:eastAsia="en-US"/>
        </w:rPr>
        <w:t>,</w:t>
      </w:r>
    </w:p>
    <w:p w14:paraId="5AAA8542" w14:textId="77777777" w:rsidR="00E4699B" w:rsidRPr="00BF276B" w:rsidRDefault="00E4699B" w:rsidP="00E4699B">
      <w:pPr>
        <w:pStyle w:val="Nadpis4"/>
        <w:rPr>
          <w:snapToGrid w:val="0"/>
          <w:lang w:val="en-US" w:eastAsia="en-US"/>
        </w:rPr>
      </w:pPr>
      <w:r>
        <w:rPr>
          <w:snapToGrid w:val="0"/>
          <w:lang w:val="en-US" w:eastAsia="en-US"/>
        </w:rPr>
        <w:t>the date of the issue of the tax document</w:t>
      </w:r>
      <w:r w:rsidRPr="00BF276B">
        <w:rPr>
          <w:snapToGrid w:val="0"/>
          <w:lang w:val="en-US" w:eastAsia="en-US"/>
        </w:rPr>
        <w:t>,</w:t>
      </w:r>
    </w:p>
    <w:p w14:paraId="5AC71F13" w14:textId="77777777" w:rsidR="00E4699B" w:rsidRPr="00BF276B" w:rsidRDefault="00E4699B" w:rsidP="00E4699B">
      <w:pPr>
        <w:pStyle w:val="Nadpis4"/>
        <w:rPr>
          <w:snapToGrid w:val="0"/>
          <w:lang w:val="en-US" w:eastAsia="en-US"/>
        </w:rPr>
      </w:pPr>
      <w:r>
        <w:rPr>
          <w:snapToGrid w:val="0"/>
          <w:lang w:val="en-US" w:eastAsia="en-US"/>
        </w:rPr>
        <w:t>the date of the fulfilment of the Contract</w:t>
      </w:r>
      <w:r w:rsidRPr="00BF276B">
        <w:rPr>
          <w:snapToGrid w:val="0"/>
          <w:lang w:val="en-US" w:eastAsia="en-US"/>
        </w:rPr>
        <w:t>,</w:t>
      </w:r>
    </w:p>
    <w:p w14:paraId="23FFFD89" w14:textId="77777777"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14:paraId="2EAE3E3F" w14:textId="77777777" w:rsidR="00E4699B" w:rsidRPr="00BF276B" w:rsidRDefault="00E4699B" w:rsidP="00E4699B">
      <w:pPr>
        <w:pStyle w:val="Nadpis4"/>
        <w:rPr>
          <w:snapToGrid w:val="0"/>
          <w:lang w:val="en-US" w:eastAsia="en-US"/>
        </w:rPr>
      </w:pPr>
      <w:r>
        <w:rPr>
          <w:snapToGrid w:val="0"/>
          <w:lang w:val="en-US" w:eastAsia="en-US"/>
        </w:rPr>
        <w:t>registration number of this Contract, which the Buyer shall communicate to the Seller based on Seller’s request before the issuance of the invoice</w:t>
      </w:r>
      <w:r w:rsidRPr="00BF276B">
        <w:rPr>
          <w:snapToGrid w:val="0"/>
          <w:lang w:val="en-US" w:eastAsia="en-US"/>
        </w:rPr>
        <w:t>,</w:t>
      </w:r>
    </w:p>
    <w:p w14:paraId="6D96C9AE" w14:textId="0563EF01" w:rsidR="00E4699B" w:rsidRPr="00BF276B" w:rsidRDefault="00E4699B" w:rsidP="00880458">
      <w:pPr>
        <w:pStyle w:val="Nadpis4"/>
        <w:rPr>
          <w:snapToGrid w:val="0"/>
          <w:lang w:val="en-US" w:eastAsia="en-US"/>
        </w:rPr>
      </w:pPr>
      <w:r>
        <w:rPr>
          <w:snapToGrid w:val="0"/>
          <w:lang w:val="en-US" w:eastAsia="en-US"/>
        </w:rPr>
        <w:t xml:space="preserve">declaration that the performance of the Contract is for the purposes of a </w:t>
      </w:r>
      <w:r w:rsidRPr="00387530">
        <w:rPr>
          <w:snapToGrid w:val="0"/>
          <w:lang w:val="en-US" w:eastAsia="en-US"/>
        </w:rPr>
        <w:t xml:space="preserve">project </w:t>
      </w:r>
      <w:r w:rsidR="00880458" w:rsidRPr="00387530">
        <w:rPr>
          <w:lang w:val="cs-CZ" w:eastAsia="en-US"/>
        </w:rPr>
        <w:t>„ELI: EXTREME LIGHT INFRASTRUCTURE – Phase 2“, reg. number: CZ.02.1.01/0.0/0.0/15_00</w:t>
      </w:r>
      <w:r w:rsidR="00880458" w:rsidRPr="00880458">
        <w:rPr>
          <w:lang w:val="cs-CZ" w:eastAsia="en-US"/>
        </w:rPr>
        <w:t>8/0000162</w:t>
      </w:r>
      <w:r w:rsidR="00387530">
        <w:rPr>
          <w:lang w:val="en-US" w:eastAsia="en-US"/>
        </w:rPr>
        <w:t xml:space="preserve">; </w:t>
      </w:r>
      <w:r w:rsidR="00387530">
        <w:rPr>
          <w:lang w:val="cs-CZ" w:eastAsia="en-US"/>
        </w:rPr>
        <w:t>if the performace of this Contract is also partially for other project, then the Seller shall state in the invoice such other project (the Buyer shall inform the Seller of the title and registration number of such project)</w:t>
      </w:r>
      <w:r w:rsidR="00880458">
        <w:rPr>
          <w:snapToGrid w:val="0"/>
          <w:lang w:val="en-US" w:eastAsia="en-US"/>
        </w:rPr>
        <w:t>.</w:t>
      </w:r>
    </w:p>
    <w:p w14:paraId="4CC40D66" w14:textId="77777777" w:rsidR="00E4699B" w:rsidRDefault="00E4699B" w:rsidP="00E4699B">
      <w:pPr>
        <w:pStyle w:val="Nadpis2"/>
        <w:numPr>
          <w:ilvl w:val="0"/>
          <w:numId w:val="0"/>
        </w:numPr>
        <w:spacing w:after="0"/>
        <w:ind w:left="624"/>
        <w:rPr>
          <w:snapToGrid w:val="0"/>
          <w:lang w:val="en-US" w:eastAsia="en-US"/>
        </w:rPr>
      </w:pPr>
    </w:p>
    <w:p w14:paraId="3BA077DD" w14:textId="77777777" w:rsidR="00E4699B" w:rsidRPr="00E26EC0" w:rsidRDefault="00E4699B" w:rsidP="00E4699B">
      <w:pPr>
        <w:pStyle w:val="Nadpis2"/>
        <w:rPr>
          <w:lang w:val="en-US" w:eastAsia="en-US"/>
        </w:rPr>
      </w:pPr>
      <w:r>
        <w:rPr>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14:paraId="162337FF" w14:textId="77777777" w:rsidR="00E4699B" w:rsidRPr="00BF276B" w:rsidRDefault="00E4699B" w:rsidP="00E4699B">
      <w:pPr>
        <w:pStyle w:val="Nadpis1"/>
        <w:spacing w:before="0"/>
        <w:rPr>
          <w:lang w:val="en-US" w:eastAsia="en-US"/>
        </w:rPr>
      </w:pPr>
      <w:r>
        <w:rPr>
          <w:lang w:val="en-US" w:eastAsia="en-US"/>
        </w:rPr>
        <w:t>Seller’s duties</w:t>
      </w:r>
    </w:p>
    <w:p w14:paraId="78F733E4" w14:textId="60C42606" w:rsidR="00E4699B" w:rsidRPr="005763DE" w:rsidRDefault="00E4699B" w:rsidP="005763DE">
      <w:pPr>
        <w:pStyle w:val="Nadpis2"/>
        <w:rPr>
          <w:lang w:val="en-US" w:eastAsia="en-US"/>
        </w:rPr>
      </w:pPr>
      <w:r>
        <w:rPr>
          <w:lang w:val="en-US" w:eastAsia="en-US"/>
        </w:rPr>
        <w:t xml:space="preserve">The Seller shall ensure that the Object of Purchase are in compliance with this Contract including all its annexes and applicable legal (e.g. safety), technical and quality norms. </w:t>
      </w:r>
    </w:p>
    <w:p w14:paraId="3E8E9868" w14:textId="77777777" w:rsidR="00E4699B" w:rsidRPr="00BF276B" w:rsidRDefault="00E4699B" w:rsidP="00E4699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7F799AE1" w14:textId="77777777" w:rsidR="00E4699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14:paraId="419A8E4E" w14:textId="78B1AE6D" w:rsidR="00E912C7" w:rsidRDefault="00E912C7" w:rsidP="00E912C7">
      <w:pPr>
        <w:pStyle w:val="Nadpis1"/>
        <w:rPr>
          <w:lang w:val="en-US" w:eastAsia="en-US"/>
        </w:rPr>
      </w:pPr>
      <w:r>
        <w:rPr>
          <w:lang w:val="en-US" w:eastAsia="en-US"/>
        </w:rPr>
        <w:lastRenderedPageBreak/>
        <w:t>incoterms</w:t>
      </w:r>
    </w:p>
    <w:p w14:paraId="275B6801" w14:textId="2AB90A04" w:rsidR="00E912C7" w:rsidRPr="00E912C7" w:rsidRDefault="00E912C7" w:rsidP="00E912C7">
      <w:pPr>
        <w:pStyle w:val="Nadpis2"/>
        <w:rPr>
          <w:lang w:val="en-US" w:eastAsia="en-US"/>
        </w:rPr>
      </w:pPr>
      <w:r>
        <w:rPr>
          <w:lang w:val="en-US" w:eastAsia="en-US"/>
        </w:rPr>
        <w:t xml:space="preserve">Rights and duties of the Parties shall be also determined in accordance with </w:t>
      </w:r>
      <w:r w:rsidR="002F59E1">
        <w:rPr>
          <w:lang w:val="en-US" w:eastAsia="en-US"/>
        </w:rPr>
        <w:t>DAT</w:t>
      </w:r>
      <w:r>
        <w:rPr>
          <w:lang w:val="en-US" w:eastAsia="en-US"/>
        </w:rPr>
        <w:t xml:space="preserve"> </w:t>
      </w:r>
      <w:r w:rsidR="002F59E1">
        <w:rPr>
          <w:lang w:val="en-US" w:eastAsia="en-US"/>
        </w:rPr>
        <w:t>Prague Ruzyně Airport</w:t>
      </w:r>
      <w:r>
        <w:rPr>
          <w:lang w:val="en-US" w:eastAsia="en-US"/>
        </w:rPr>
        <w:t xml:space="preserve"> </w:t>
      </w:r>
      <w:r w:rsidRPr="00E912C7">
        <w:rPr>
          <w:lang w:val="en-US" w:eastAsia="en-US"/>
        </w:rPr>
        <w:t>Incoterms®</w:t>
      </w:r>
      <w:r>
        <w:rPr>
          <w:lang w:val="en-US" w:eastAsia="en-US"/>
        </w:rPr>
        <w:t xml:space="preserve"> 2010 (“</w:t>
      </w:r>
      <w:r w:rsidRPr="007F2E10">
        <w:rPr>
          <w:b/>
          <w:lang w:val="en-US" w:eastAsia="en-US"/>
        </w:rPr>
        <w:t>Incoterms</w:t>
      </w:r>
      <w:r>
        <w:rPr>
          <w:lang w:val="en-US" w:eastAsia="en-US"/>
        </w:rPr>
        <w:t>”), but only to the extent, to which Incoterms do not contradict the other provisions of this Contract. In case of conflict between Incoterms and this Contract, the provisions of this Contract shall prevail.</w:t>
      </w:r>
    </w:p>
    <w:p w14:paraId="2CF83A4D" w14:textId="26A23B81" w:rsidR="00E4699B" w:rsidRPr="00BF276B" w:rsidRDefault="00E4699B" w:rsidP="00E4699B">
      <w:pPr>
        <w:pStyle w:val="Nadpis1"/>
        <w:rPr>
          <w:lang w:val="en-US" w:eastAsia="en-US"/>
        </w:rPr>
      </w:pPr>
      <w:r>
        <w:rPr>
          <w:lang w:val="en-US" w:eastAsia="en-US"/>
        </w:rPr>
        <w:t xml:space="preserve">Handover </w:t>
      </w:r>
      <w:r w:rsidR="00880458">
        <w:rPr>
          <w:lang w:val="en-US" w:eastAsia="en-US"/>
        </w:rPr>
        <w:t xml:space="preserve">and takeover </w:t>
      </w:r>
      <w:r>
        <w:rPr>
          <w:lang w:val="en-US" w:eastAsia="en-US"/>
        </w:rPr>
        <w:t>of the Object of purchase</w:t>
      </w:r>
    </w:p>
    <w:p w14:paraId="1675C378" w14:textId="1920371A" w:rsidR="00AD1749" w:rsidRDefault="00AD1749" w:rsidP="00880458">
      <w:pPr>
        <w:pStyle w:val="Nadpis2"/>
        <w:rPr>
          <w:lang w:val="en-US"/>
        </w:rPr>
      </w:pPr>
      <w:r>
        <w:rPr>
          <w:lang w:val="en-US"/>
        </w:rPr>
        <w:t xml:space="preserve">Prior to the </w:t>
      </w:r>
      <w:r w:rsidR="003C4594">
        <w:rPr>
          <w:lang w:val="en-US"/>
        </w:rPr>
        <w:t>delivery</w:t>
      </w:r>
      <w:r>
        <w:rPr>
          <w:lang w:val="en-US"/>
        </w:rPr>
        <w:t xml:space="preserve"> of the Objects of Purchase the Seller shall test the Objects of Purchase in accordance with </w:t>
      </w:r>
      <w:r w:rsidRPr="00AD1749">
        <w:rPr>
          <w:u w:val="single"/>
          <w:lang w:val="en-US"/>
        </w:rPr>
        <w:t>Annex 1</w:t>
      </w:r>
      <w:r>
        <w:rPr>
          <w:lang w:val="en-US"/>
        </w:rPr>
        <w:t xml:space="preserve"> (</w:t>
      </w:r>
      <w:r w:rsidRPr="00AD1749">
        <w:rPr>
          <w:i/>
          <w:lang w:val="en-US"/>
        </w:rPr>
        <w:t>Technical Specification</w:t>
      </w:r>
      <w:r>
        <w:rPr>
          <w:lang w:val="en-US"/>
        </w:rPr>
        <w:t>) to this Contract. The Seller shall inform the Buyer in advance of the date of the testing and shall allow the Buyer to be present during the testing.</w:t>
      </w:r>
      <w:r w:rsidR="006707F6">
        <w:rPr>
          <w:lang w:val="en-US"/>
        </w:rPr>
        <w:t xml:space="preserve"> If the Buyer chooses not to be present during testing, then the Seller shall inform the Buyer of the results of the testing.</w:t>
      </w:r>
    </w:p>
    <w:p w14:paraId="3DFD894B" w14:textId="1213CC12" w:rsidR="00AD1749" w:rsidRPr="00AD1749" w:rsidRDefault="00E4699B" w:rsidP="00880458">
      <w:pPr>
        <w:pStyle w:val="Nadpis2"/>
        <w:rPr>
          <w:lang w:val="en-US"/>
        </w:rPr>
      </w:pPr>
      <w:r>
        <w:rPr>
          <w:lang w:val="en-US"/>
        </w:rPr>
        <w:t>Handover and takeover of the Object</w:t>
      </w:r>
      <w:r w:rsidR="00AD1749">
        <w:rPr>
          <w:lang w:val="en-US"/>
        </w:rPr>
        <w:t>s</w:t>
      </w:r>
      <w:r>
        <w:rPr>
          <w:lang w:val="en-US"/>
        </w:rPr>
        <w:t xml:space="preserve"> of Purchase shall be realized </w:t>
      </w:r>
      <w:r w:rsidR="00AB2226">
        <w:rPr>
          <w:lang w:val="en-US"/>
        </w:rPr>
        <w:t xml:space="preserve">only after </w:t>
      </w:r>
      <w:r w:rsidR="00880458">
        <w:rPr>
          <w:lang w:val="en-US"/>
        </w:rPr>
        <w:t xml:space="preserve">the Objects of Purchase were </w:t>
      </w:r>
      <w:r w:rsidR="006707F6">
        <w:rPr>
          <w:lang w:val="en-US"/>
        </w:rPr>
        <w:t xml:space="preserve">delivered to the </w:t>
      </w:r>
      <w:r w:rsidR="00231013">
        <w:rPr>
          <w:lang w:val="en-US"/>
        </w:rPr>
        <w:t>place of delivery</w:t>
      </w:r>
      <w:r w:rsidR="00AB2226">
        <w:rPr>
          <w:lang w:val="en-US"/>
        </w:rPr>
        <w:t>.</w:t>
      </w:r>
      <w:r w:rsidR="008C771D" w:rsidRPr="008C771D">
        <w:rPr>
          <w:kern w:val="0"/>
          <w:lang w:val="cs-CZ" w:eastAsia="en-US"/>
        </w:rPr>
        <w:t xml:space="preserve"> </w:t>
      </w:r>
    </w:p>
    <w:p w14:paraId="69AAFBA5" w14:textId="62AF8EF2" w:rsidR="00E4699B" w:rsidRPr="003C4594" w:rsidRDefault="001D2A21" w:rsidP="003C4594">
      <w:pPr>
        <w:pStyle w:val="Nadpis2"/>
        <w:rPr>
          <w:lang w:val="en-US"/>
        </w:rPr>
      </w:pPr>
      <w:r>
        <w:rPr>
          <w:lang w:val="en-US"/>
        </w:rPr>
        <w:t xml:space="preserve">Each Object of Purchase may be </w:t>
      </w:r>
      <w:r w:rsidR="00231013">
        <w:rPr>
          <w:lang w:val="en-US"/>
        </w:rPr>
        <w:t xml:space="preserve">delivered and </w:t>
      </w:r>
      <w:r>
        <w:rPr>
          <w:lang w:val="en-US"/>
        </w:rPr>
        <w:t>handed over separately</w:t>
      </w:r>
      <w:r w:rsidR="00F048E0">
        <w:rPr>
          <w:lang w:val="en-US"/>
        </w:rPr>
        <w:t xml:space="preserve">. </w:t>
      </w:r>
    </w:p>
    <w:p w14:paraId="00A227D8" w14:textId="4DE38A64" w:rsidR="00AA7947" w:rsidRPr="002F59E1" w:rsidRDefault="006707F6" w:rsidP="002F59E1">
      <w:pPr>
        <w:pStyle w:val="Nadpis2"/>
        <w:rPr>
          <w:lang w:val="en-US"/>
        </w:rPr>
      </w:pPr>
      <w:r>
        <w:rPr>
          <w:lang w:val="en-US"/>
        </w:rPr>
        <w:t xml:space="preserve">If any </w:t>
      </w:r>
      <w:r w:rsidR="00880458">
        <w:rPr>
          <w:lang w:val="en-US"/>
        </w:rPr>
        <w:t xml:space="preserve">of </w:t>
      </w:r>
      <w:r w:rsidR="00E4699B">
        <w:rPr>
          <w:lang w:val="en-US"/>
        </w:rPr>
        <w:t>the Object</w:t>
      </w:r>
      <w:r w:rsidR="00880458">
        <w:rPr>
          <w:lang w:val="en-US"/>
        </w:rPr>
        <w:t>s</w:t>
      </w:r>
      <w:r w:rsidR="00E4699B">
        <w:rPr>
          <w:lang w:val="en-US"/>
        </w:rPr>
        <w:t xml:space="preserve"> of Purchase does not meet requirements </w:t>
      </w:r>
      <w:r w:rsidR="00AD1749">
        <w:rPr>
          <w:lang w:val="en-US"/>
        </w:rPr>
        <w:t>stipulated in</w:t>
      </w:r>
      <w:r w:rsidR="00E4699B">
        <w:rPr>
          <w:lang w:val="en-US"/>
        </w:rPr>
        <w:t xml:space="preserve"> this Contract</w:t>
      </w:r>
      <w:r w:rsidR="00231013">
        <w:rPr>
          <w:lang w:val="en-US"/>
        </w:rPr>
        <w:t xml:space="preserve"> (e.g. due to the fact that it has production defects or was damaged during the transport to the place of delivery</w:t>
      </w:r>
      <w:r w:rsidR="002B724E">
        <w:rPr>
          <w:lang w:val="en-US"/>
        </w:rPr>
        <w:t xml:space="preserve"> or during the unloading at the place of delivery</w:t>
      </w:r>
      <w:r w:rsidR="00231013">
        <w:rPr>
          <w:lang w:val="en-US"/>
        </w:rPr>
        <w:t>)</w:t>
      </w:r>
      <w:r w:rsidR="00E4699B">
        <w:rPr>
          <w:lang w:val="en-US"/>
        </w:rPr>
        <w:t>, the Buyer is entitl</w:t>
      </w:r>
      <w:r w:rsidR="00AD1749">
        <w:rPr>
          <w:lang w:val="en-US"/>
        </w:rPr>
        <w:t>ed to refuse the takeover of such</w:t>
      </w:r>
      <w:r w:rsidR="00E4699B">
        <w:rPr>
          <w:lang w:val="en-US"/>
        </w:rPr>
        <w:t xml:space="preserve"> Object</w:t>
      </w:r>
      <w:r w:rsidR="00AD1749">
        <w:rPr>
          <w:lang w:val="en-US"/>
        </w:rPr>
        <w:t>(s)</w:t>
      </w:r>
      <w:r w:rsidR="00E4699B">
        <w:rPr>
          <w:lang w:val="en-US"/>
        </w:rPr>
        <w:t xml:space="preserve"> of Purchase. In such a case the Seller shall remedy the deficiencies within ten (10) working days, unless Parties agree otherwise.</w:t>
      </w:r>
      <w:r w:rsidR="002B724E">
        <w:rPr>
          <w:lang w:val="en-US"/>
        </w:rPr>
        <w:t xml:space="preserve"> If the deficiencies are of such nature that it is needed to replace the defective Object of Purchase with the new one, the Parties shall agree on the reasonable period of time that shall take into account the time necessary for the manufacturing process.</w:t>
      </w:r>
      <w:r w:rsidR="00E4699B">
        <w:rPr>
          <w:lang w:val="en-US"/>
        </w:rPr>
        <w:t xml:space="preserve"> The Buyer is entitled (but not obliged) </w:t>
      </w:r>
      <w:r w:rsidR="00AD1749">
        <w:rPr>
          <w:lang w:val="en-US"/>
        </w:rPr>
        <w:t xml:space="preserve">to </w:t>
      </w:r>
      <w:r w:rsidR="00E4699B">
        <w:rPr>
          <w:lang w:val="en-US"/>
        </w:rPr>
        <w:t>takeover the Object</w:t>
      </w:r>
      <w:r w:rsidR="00AD1749">
        <w:rPr>
          <w:lang w:val="en-US"/>
        </w:rPr>
        <w:t>(s)</w:t>
      </w:r>
      <w:r w:rsidR="00E4699B">
        <w:rPr>
          <w:lang w:val="en-US"/>
        </w:rPr>
        <w:t xml:space="preserve"> of Purchase despite the above mentioned deficiencies, in particular if such deficiencies do not prevent the Buyer in the proper operation of the Object</w:t>
      </w:r>
      <w:r w:rsidR="00AD1749">
        <w:rPr>
          <w:lang w:val="en-US"/>
        </w:rPr>
        <w:t>(s)</w:t>
      </w:r>
      <w:r w:rsidR="00E4699B">
        <w:rPr>
          <w:lang w:val="en-US"/>
        </w:rPr>
        <w:t xml:space="preserve"> of Purchase. In such a case the Seller and the Buyer shall list the deficiencies</w:t>
      </w:r>
      <w:r w:rsidR="00231013">
        <w:rPr>
          <w:lang w:val="en-US"/>
        </w:rPr>
        <w:t xml:space="preserve"> with</w:t>
      </w:r>
      <w:r w:rsidR="00E4699B">
        <w:rPr>
          <w:lang w:val="en-US"/>
        </w:rPr>
        <w:t xml:space="preserve"> the manner and the date of their removal (remedy). If the Parties do not reach agreement regarding the date of the removal, the Seller shall remove the deficiencies within ten (10) working days.</w:t>
      </w:r>
      <w:r w:rsidR="00AA7947" w:rsidRPr="002F59E1">
        <w:rPr>
          <w:lang w:val="en-US"/>
        </w:rPr>
        <w:t xml:space="preserve">  </w:t>
      </w:r>
    </w:p>
    <w:p w14:paraId="4E5D00E4" w14:textId="77777777" w:rsidR="00E4699B" w:rsidRPr="00BF276B" w:rsidRDefault="00E4699B" w:rsidP="00E4699B">
      <w:pPr>
        <w:pStyle w:val="Nadpis1"/>
        <w:rPr>
          <w:lang w:val="en-US" w:eastAsia="en-US"/>
        </w:rPr>
      </w:pPr>
      <w:r>
        <w:rPr>
          <w:lang w:val="en-US" w:eastAsia="en-US"/>
        </w:rPr>
        <w:t>warranty</w:t>
      </w:r>
    </w:p>
    <w:p w14:paraId="60F800B2" w14:textId="6DF2CE25" w:rsidR="00E4699B" w:rsidRPr="00BF276B" w:rsidRDefault="006E666E" w:rsidP="006E666E">
      <w:pPr>
        <w:pStyle w:val="Nadpis2"/>
        <w:rPr>
          <w:lang w:val="en-US" w:eastAsia="en-US"/>
        </w:rPr>
      </w:pPr>
      <w:r>
        <w:rPr>
          <w:lang w:val="en-US" w:eastAsia="en-US"/>
        </w:rPr>
        <w:t>The Seller</w:t>
      </w:r>
      <w:r w:rsidRPr="006E666E">
        <w:rPr>
          <w:lang w:val="en-US" w:eastAsia="en-US"/>
        </w:rPr>
        <w:t xml:space="preserve"> warrants that the parts will meet the specifications </w:t>
      </w:r>
      <w:r>
        <w:rPr>
          <w:lang w:val="en-US" w:eastAsia="en-US"/>
        </w:rPr>
        <w:t xml:space="preserve">according to </w:t>
      </w:r>
      <w:r w:rsidRPr="006707F6">
        <w:rPr>
          <w:u w:val="single"/>
          <w:lang w:val="en-US" w:eastAsia="en-US"/>
        </w:rPr>
        <w:t>Annex 1</w:t>
      </w:r>
      <w:r w:rsidR="006707F6">
        <w:rPr>
          <w:lang w:val="en-US" w:eastAsia="en-US"/>
        </w:rPr>
        <w:t xml:space="preserve"> (</w:t>
      </w:r>
      <w:r w:rsidR="006707F6" w:rsidRPr="006707F6">
        <w:rPr>
          <w:i/>
          <w:lang w:val="en-US" w:eastAsia="en-US"/>
        </w:rPr>
        <w:t>Technical S</w:t>
      </w:r>
      <w:r w:rsidR="00611F1F" w:rsidRPr="006707F6">
        <w:rPr>
          <w:i/>
          <w:lang w:val="en-US" w:eastAsia="en-US"/>
        </w:rPr>
        <w:t>pecifications</w:t>
      </w:r>
      <w:r w:rsidR="00611F1F">
        <w:rPr>
          <w:lang w:val="en-US" w:eastAsia="en-US"/>
        </w:rPr>
        <w:t>)</w:t>
      </w:r>
      <w:r w:rsidRPr="006E666E">
        <w:rPr>
          <w:lang w:val="en-US" w:eastAsia="en-US"/>
        </w:rPr>
        <w:t xml:space="preserve">. Should the Buyer decide the parts do not meet the specifications, the parts may be returned </w:t>
      </w:r>
      <w:r w:rsidR="002B724E">
        <w:rPr>
          <w:lang w:val="en-US" w:eastAsia="en-US"/>
        </w:rPr>
        <w:t>to the S</w:t>
      </w:r>
      <w:r>
        <w:rPr>
          <w:lang w:val="en-US" w:eastAsia="en-US"/>
        </w:rPr>
        <w:t xml:space="preserve">eller </w:t>
      </w:r>
      <w:r w:rsidRPr="006E666E">
        <w:rPr>
          <w:lang w:val="en-US" w:eastAsia="en-US"/>
        </w:rPr>
        <w:t xml:space="preserve">within </w:t>
      </w:r>
      <w:r w:rsidR="002F59E1">
        <w:rPr>
          <w:lang w:val="en-US" w:eastAsia="en-US"/>
        </w:rPr>
        <w:t xml:space="preserve">the warranty period of </w:t>
      </w:r>
      <w:r w:rsidRPr="006E666E">
        <w:rPr>
          <w:lang w:val="en-US" w:eastAsia="en-US"/>
        </w:rPr>
        <w:t>30 days for reevaluation</w:t>
      </w:r>
      <w:r>
        <w:rPr>
          <w:lang w:val="en-US" w:eastAsia="en-US"/>
        </w:rPr>
        <w:t xml:space="preserve">. </w:t>
      </w:r>
      <w:r w:rsidRPr="006E666E">
        <w:rPr>
          <w:lang w:val="en-US" w:eastAsia="en-US"/>
        </w:rPr>
        <w:t>If they do meet the specifications, they will be returned to the Buyer at the Buyer's expense.</w:t>
      </w:r>
      <w:r w:rsidR="00EE7108">
        <w:rPr>
          <w:lang w:val="en-US" w:eastAsia="en-US"/>
        </w:rPr>
        <w:t xml:space="preserve"> </w:t>
      </w:r>
      <w:r w:rsidRPr="006E666E">
        <w:rPr>
          <w:lang w:val="en-US" w:eastAsia="en-US"/>
        </w:rPr>
        <w:t xml:space="preserve"> </w:t>
      </w:r>
    </w:p>
    <w:p w14:paraId="2CCF5032" w14:textId="44246721" w:rsidR="00E4699B" w:rsidRPr="004E0E02" w:rsidRDefault="00E4699B" w:rsidP="004E0E02">
      <w:pPr>
        <w:pStyle w:val="Nadpis2"/>
        <w:rPr>
          <w:lang w:val="en-US" w:eastAsia="en-US"/>
        </w:rPr>
      </w:pPr>
      <w:r>
        <w:rPr>
          <w:lang w:val="en-US" w:eastAsia="en-US"/>
        </w:rPr>
        <w:t>The warranty period shall begin on t</w:t>
      </w:r>
      <w:r w:rsidR="00AB2226">
        <w:rPr>
          <w:lang w:val="en-US" w:eastAsia="en-US"/>
        </w:rPr>
        <w:t xml:space="preserve">he day of the </w:t>
      </w:r>
      <w:r w:rsidR="00EE7108">
        <w:rPr>
          <w:lang w:val="en-US" w:eastAsia="en-US"/>
        </w:rPr>
        <w:t>takeover</w:t>
      </w:r>
      <w:r w:rsidR="00AB2226">
        <w:rPr>
          <w:lang w:val="en-US" w:eastAsia="en-US"/>
        </w:rPr>
        <w:t xml:space="preserve"> </w:t>
      </w:r>
      <w:r w:rsidR="00EE7108">
        <w:rPr>
          <w:lang w:val="en-US" w:eastAsia="en-US"/>
        </w:rPr>
        <w:t>of the Objects of Purchase by the Buyer</w:t>
      </w:r>
      <w:r w:rsidR="00AB2226">
        <w:rPr>
          <w:lang w:val="en-US" w:eastAsia="en-US"/>
        </w:rPr>
        <w:t xml:space="preserve">. If the </w:t>
      </w:r>
      <w:r w:rsidR="00EE7108">
        <w:rPr>
          <w:lang w:val="en-US" w:eastAsia="en-US"/>
        </w:rPr>
        <w:t>Objects of Purchase have</w:t>
      </w:r>
      <w:r>
        <w:rPr>
          <w:lang w:val="en-US" w:eastAsia="en-US"/>
        </w:rPr>
        <w:t xml:space="preserve"> any deficiencies, the warranty period shall begin on the day, which follows the day, in which the last deficiency was removed. </w:t>
      </w:r>
    </w:p>
    <w:p w14:paraId="284454C0" w14:textId="77777777" w:rsidR="00E4699B" w:rsidRPr="00BF276B" w:rsidRDefault="00E4699B" w:rsidP="00E4699B">
      <w:pPr>
        <w:pStyle w:val="Nadpis2"/>
        <w:rPr>
          <w:szCs w:val="20"/>
          <w:lang w:val="en-US" w:eastAsia="en-US"/>
        </w:rPr>
      </w:pPr>
      <w:r>
        <w:rPr>
          <w:snapToGrid w:val="0"/>
          <w:lang w:val="en-US" w:eastAsia="en-US"/>
        </w:rPr>
        <w:lastRenderedPageBreak/>
        <w:t>If the Buyer ascertains a defect of the Object of Purchase during the warranty period, the Buyer shall notify such defect without undue delay to the Seller. Defects may be notified on the last day of warranty period, at the latest.</w:t>
      </w:r>
    </w:p>
    <w:p w14:paraId="05FA8783" w14:textId="28575E27" w:rsidR="00E4699B" w:rsidRPr="005763DE" w:rsidRDefault="00E4699B" w:rsidP="005763DE">
      <w:pPr>
        <w:pStyle w:val="Nadpis2"/>
        <w:rPr>
          <w:lang w:val="en-US" w:eastAsia="en-US"/>
        </w:rPr>
      </w:pPr>
      <w:r>
        <w:rPr>
          <w:lang w:val="en-US" w:eastAsia="en-US"/>
        </w:rPr>
        <w:t xml:space="preserve">The Buyer notifies defects in writing via e-mail. The Seller shall accept notifications of defects on the following e-mail address: </w:t>
      </w:r>
      <w:r w:rsidR="00F30822">
        <w:rPr>
          <w:lang w:val="en-US" w:eastAsia="en-US"/>
        </w:rPr>
        <w:t>servis@optixs.cz</w:t>
      </w:r>
      <w:r w:rsidRPr="00BF276B">
        <w:rPr>
          <w:lang w:val="en-US" w:eastAsia="en-US"/>
        </w:rPr>
        <w:t>.</w:t>
      </w:r>
      <w:r w:rsidRPr="00BF276B">
        <w:rPr>
          <w:kern w:val="0"/>
          <w:lang w:val="en-US" w:eastAsia="en-US"/>
        </w:rPr>
        <w:t xml:space="preserve"> </w:t>
      </w:r>
      <w:r>
        <w:rPr>
          <w:kern w:val="0"/>
          <w:lang w:val="en-US" w:eastAsia="en-US"/>
        </w:rPr>
        <w:t>The Seller shall confirm within 24 hours from the receipt of the notification.</w:t>
      </w:r>
    </w:p>
    <w:p w14:paraId="772D68AE" w14:textId="45C20B42" w:rsidR="00E4699B" w:rsidRPr="00BF276B" w:rsidRDefault="00E4699B" w:rsidP="00E4699B">
      <w:pPr>
        <w:pStyle w:val="Nadpis2"/>
        <w:rPr>
          <w:lang w:val="en-US" w:eastAsia="en-US"/>
        </w:rPr>
      </w:pPr>
      <w:r>
        <w:rPr>
          <w:lang w:val="en-US" w:eastAsia="en-US"/>
        </w:rPr>
        <w:t>In the notification the Buyer shall describe the defect. The Buyer has the right to</w:t>
      </w:r>
      <w:r w:rsidRPr="00BF276B">
        <w:rPr>
          <w:lang w:val="en-US" w:eastAsia="en-US"/>
        </w:rPr>
        <w:t>:</w:t>
      </w:r>
    </w:p>
    <w:p w14:paraId="73B218B8" w14:textId="77777777" w:rsidR="00E4699B" w:rsidRPr="002F59E1" w:rsidRDefault="00E4699B" w:rsidP="002F59E1">
      <w:pPr>
        <w:pStyle w:val="Nadpis4"/>
        <w:numPr>
          <w:ilvl w:val="0"/>
          <w:numId w:val="39"/>
        </w:numPr>
        <w:rPr>
          <w:lang w:val="en-US" w:eastAsia="en-US"/>
        </w:rPr>
      </w:pPr>
      <w:r w:rsidRPr="002F59E1">
        <w:rPr>
          <w:lang w:val="en-US" w:eastAsia="en-US"/>
        </w:rPr>
        <w:t>ask for the removal of the defect by repair, or</w:t>
      </w:r>
    </w:p>
    <w:p w14:paraId="126B4B20" w14:textId="77777777" w:rsidR="00E4699B" w:rsidRPr="00BF276B" w:rsidRDefault="00E4699B" w:rsidP="00E4699B">
      <w:pPr>
        <w:pStyle w:val="Nadpis4"/>
        <w:rPr>
          <w:lang w:val="en-US" w:eastAsia="en-US"/>
        </w:rPr>
      </w:pPr>
      <w:r>
        <w:rPr>
          <w:lang w:val="en-US" w:eastAsia="en-US"/>
        </w:rPr>
        <w:t xml:space="preserve">ask for the reasonable reduction of the Purchase Price. </w:t>
      </w:r>
    </w:p>
    <w:p w14:paraId="392DBCE7" w14:textId="3D2D50C5" w:rsidR="00E4699B" w:rsidRPr="00BF276B" w:rsidRDefault="00E4699B" w:rsidP="00E4699B">
      <w:pPr>
        <w:pStyle w:val="Nadpis2"/>
        <w:numPr>
          <w:ilvl w:val="0"/>
          <w:numId w:val="0"/>
        </w:numPr>
        <w:ind w:left="624"/>
        <w:rPr>
          <w:lang w:val="en-US" w:eastAsia="en-US"/>
        </w:rPr>
      </w:pPr>
      <w:r>
        <w:rPr>
          <w:lang w:val="en-US" w:eastAsia="en-US"/>
        </w:rPr>
        <w:t xml:space="preserve">The choice among the above mentioned rights belongs to the </w:t>
      </w:r>
      <w:r w:rsidR="00AD1749">
        <w:rPr>
          <w:lang w:val="en-US" w:eastAsia="en-US"/>
        </w:rPr>
        <w:t>Seller</w:t>
      </w:r>
      <w:r w:rsidRPr="00BF276B">
        <w:rPr>
          <w:lang w:val="en-US" w:eastAsia="en-US"/>
        </w:rPr>
        <w:t>.</w:t>
      </w:r>
      <w:r>
        <w:rPr>
          <w:lang w:val="en-US" w:eastAsia="en-US"/>
        </w:rPr>
        <w:t xml:space="preserve"> The Buyer is also entitled to withdraw from this Contract, if by delivering the Object</w:t>
      </w:r>
      <w:r w:rsidR="00AD1749">
        <w:rPr>
          <w:lang w:val="en-US" w:eastAsia="en-US"/>
        </w:rPr>
        <w:t>s</w:t>
      </w:r>
      <w:r>
        <w:rPr>
          <w:lang w:val="en-US" w:eastAsia="en-US"/>
        </w:rPr>
        <w:t xml:space="preserve"> of Purchase with </w:t>
      </w:r>
      <w:r w:rsidR="00AD1749">
        <w:rPr>
          <w:lang w:val="en-US" w:eastAsia="en-US"/>
        </w:rPr>
        <w:t xml:space="preserve">such </w:t>
      </w:r>
      <w:r>
        <w:rPr>
          <w:lang w:val="en-US" w:eastAsia="en-US"/>
        </w:rPr>
        <w:t>defects this Contract is substantially breached</w:t>
      </w:r>
      <w:r w:rsidRPr="00BF276B">
        <w:rPr>
          <w:lang w:val="en-US" w:eastAsia="en-US"/>
        </w:rPr>
        <w:t>.</w:t>
      </w:r>
    </w:p>
    <w:p w14:paraId="2AB4BF30" w14:textId="5B06A57D" w:rsidR="00E4699B" w:rsidRPr="003B60EC" w:rsidRDefault="004E0E02" w:rsidP="004E0E02">
      <w:pPr>
        <w:pStyle w:val="Nadpis2"/>
        <w:rPr>
          <w:lang w:val="en-US" w:eastAsia="en-US"/>
        </w:rPr>
      </w:pPr>
      <w:r w:rsidRPr="004E0E02">
        <w:rPr>
          <w:lang w:val="en-US" w:eastAsia="en-US"/>
        </w:rPr>
        <w:t>The Seller shall remove defects that occur during the warranty period free of charge within 2 months from their notification, unless Parties due to the nature of the defect agr</w:t>
      </w:r>
      <w:r>
        <w:rPr>
          <w:lang w:val="en-US" w:eastAsia="en-US"/>
        </w:rPr>
        <w:t>ee on the longer</w:t>
      </w:r>
      <w:r w:rsidR="002F59E1">
        <w:rPr>
          <w:lang w:val="en-US" w:eastAsia="en-US"/>
        </w:rPr>
        <w:t xml:space="preserve"> or shorter</w:t>
      </w:r>
      <w:r>
        <w:rPr>
          <w:lang w:val="en-US" w:eastAsia="en-US"/>
        </w:rPr>
        <w:t xml:space="preserve"> period of time</w:t>
      </w:r>
      <w:r w:rsidR="00E4699B">
        <w:rPr>
          <w:lang w:val="en-US" w:eastAsia="en-US"/>
        </w:rPr>
        <w:t>.</w:t>
      </w:r>
    </w:p>
    <w:p w14:paraId="73176309" w14:textId="77777777" w:rsidR="00E4699B" w:rsidRPr="00BF276B" w:rsidRDefault="00E4699B" w:rsidP="00E4699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 </w:t>
      </w:r>
    </w:p>
    <w:p w14:paraId="35F5B650" w14:textId="7CE5029E" w:rsidR="00E4699B" w:rsidRPr="004E0E02" w:rsidRDefault="00E4699B" w:rsidP="004E0E02">
      <w:pPr>
        <w:pStyle w:val="Nadpis2"/>
        <w:rPr>
          <w:lang w:val="en-US" w:eastAsia="en-US"/>
        </w:rPr>
      </w:pPr>
      <w:r>
        <w:rPr>
          <w:lang w:val="en-US" w:eastAsia="en-US"/>
        </w:rPr>
        <w:t>The warranty does not cover defects caused by unprofessional manipulation or by the failure to follow Seller’s instructions for the operation and maintanence of the Object</w:t>
      </w:r>
      <w:r w:rsidR="004E0E02">
        <w:rPr>
          <w:lang w:val="en-US" w:eastAsia="en-US"/>
        </w:rPr>
        <w:t>s</w:t>
      </w:r>
      <w:r>
        <w:rPr>
          <w:lang w:val="en-US" w:eastAsia="en-US"/>
        </w:rPr>
        <w:t xml:space="preserve"> of Purchase</w:t>
      </w:r>
      <w:r w:rsidRPr="00BF276B">
        <w:rPr>
          <w:lang w:val="en-US" w:eastAsia="en-US"/>
        </w:rPr>
        <w:t>.</w:t>
      </w:r>
    </w:p>
    <w:p w14:paraId="3370E603" w14:textId="7D6621CB" w:rsidR="00E4699B" w:rsidRPr="007524DF" w:rsidRDefault="00E4699B" w:rsidP="007524DF">
      <w:pPr>
        <w:pStyle w:val="Nadpis1"/>
        <w:rPr>
          <w:lang w:val="en-US" w:eastAsia="en-US"/>
        </w:rPr>
      </w:pPr>
      <w:r>
        <w:rPr>
          <w:lang w:val="en-US" w:eastAsia="en-US"/>
        </w:rPr>
        <w:t>penalties</w:t>
      </w:r>
    </w:p>
    <w:p w14:paraId="78A253D1" w14:textId="6A4D9C87" w:rsidR="004E0E02" w:rsidRDefault="004E0E02" w:rsidP="004E0E02">
      <w:pPr>
        <w:pStyle w:val="Nadpis2"/>
        <w:rPr>
          <w:lang w:val="en-US" w:eastAsia="en-US"/>
        </w:rPr>
      </w:pPr>
      <w:r>
        <w:rPr>
          <w:lang w:val="en-US" w:eastAsia="en-US"/>
        </w:rPr>
        <w:t xml:space="preserve">If the Seller is in delay with the performance of this Contract and such delay lasts for more than 1 month, the Seller shall pay to the Buyer a contractual penalty in the amount of 0,01 </w:t>
      </w:r>
      <w:r w:rsidRPr="004E0E02">
        <w:rPr>
          <w:lang w:val="en-US" w:eastAsia="en-US"/>
        </w:rPr>
        <w:t xml:space="preserve">% of the Purchase Price </w:t>
      </w:r>
      <w:r w:rsidR="00611F1F">
        <w:rPr>
          <w:lang w:val="en-US" w:eastAsia="en-US"/>
        </w:rPr>
        <w:t xml:space="preserve">per delayed item </w:t>
      </w:r>
      <w:r w:rsidRPr="004E0E02">
        <w:rPr>
          <w:lang w:val="en-US" w:eastAsia="en-US"/>
        </w:rPr>
        <w:t>for every</w:t>
      </w:r>
      <w:r>
        <w:rPr>
          <w:lang w:val="en-US" w:eastAsia="en-US"/>
        </w:rPr>
        <w:t xml:space="preserve"> (even commenced) day of delay</w:t>
      </w:r>
      <w:r w:rsidRPr="004E0E02">
        <w:rPr>
          <w:lang w:val="en-US" w:eastAsia="en-US"/>
        </w:rPr>
        <w:t>.</w:t>
      </w:r>
    </w:p>
    <w:p w14:paraId="0D34CFC5" w14:textId="2E9D1F52" w:rsidR="00E4699B" w:rsidRPr="00BF276B" w:rsidRDefault="00E4699B" w:rsidP="00E4699B">
      <w:pPr>
        <w:pStyle w:val="Nadpis2"/>
        <w:rPr>
          <w:lang w:val="en-US" w:eastAsia="en-US"/>
        </w:rPr>
      </w:pPr>
      <w:r>
        <w:rPr>
          <w:lang w:val="en-US" w:eastAsia="en-US"/>
        </w:rPr>
        <w:t xml:space="preserve">If the Seller is in </w:t>
      </w:r>
      <w:r w:rsidR="004E0E02">
        <w:rPr>
          <w:lang w:val="en-US" w:eastAsia="en-US"/>
        </w:rPr>
        <w:t>delay</w:t>
      </w:r>
      <w:r>
        <w:rPr>
          <w:lang w:val="en-US" w:eastAsia="en-US"/>
        </w:rPr>
        <w:t xml:space="preserve"> with the removal of the defect, the Seller shall pay to the Buyer a contr</w:t>
      </w:r>
      <w:r w:rsidR="004E0E02">
        <w:rPr>
          <w:lang w:val="en-US" w:eastAsia="en-US"/>
        </w:rPr>
        <w:t>actual penalty in the amount of</w:t>
      </w:r>
      <w:r>
        <w:rPr>
          <w:lang w:val="en-US" w:eastAsia="en-US"/>
        </w:rPr>
        <w:t xml:space="preserve"> </w:t>
      </w:r>
      <w:r w:rsidRPr="00BF276B">
        <w:rPr>
          <w:lang w:val="en-US" w:eastAsia="en-US"/>
        </w:rPr>
        <w:t>0,05</w:t>
      </w:r>
      <w:r w:rsidR="004E0E02">
        <w:rPr>
          <w:lang w:val="en-US" w:eastAsia="en-US"/>
        </w:rPr>
        <w:t xml:space="preserve"> </w:t>
      </w:r>
      <w:r w:rsidRPr="00BF276B">
        <w:rPr>
          <w:lang w:val="en-US" w:eastAsia="en-US"/>
        </w:rPr>
        <w:t xml:space="preserve">% </w:t>
      </w:r>
      <w:r>
        <w:rPr>
          <w:lang w:val="en-US" w:eastAsia="en-US"/>
        </w:rPr>
        <w:t xml:space="preserve">of the Purchase Price </w:t>
      </w:r>
      <w:r w:rsidR="00611F1F">
        <w:rPr>
          <w:lang w:val="en-US" w:eastAsia="en-US"/>
        </w:rPr>
        <w:t xml:space="preserve">per delayed item </w:t>
      </w:r>
      <w:r>
        <w:rPr>
          <w:lang w:val="en-US" w:eastAsia="en-US"/>
        </w:rPr>
        <w:t xml:space="preserve">for every (even commenced) day of </w:t>
      </w:r>
      <w:r w:rsidR="004E0E02">
        <w:rPr>
          <w:lang w:val="en-US" w:eastAsia="en-US"/>
        </w:rPr>
        <w:t>delay</w:t>
      </w:r>
      <w:r>
        <w:rPr>
          <w:lang w:val="en-US" w:eastAsia="en-US"/>
        </w:rPr>
        <w:t>.</w:t>
      </w:r>
      <w:r w:rsidRPr="00BF276B">
        <w:rPr>
          <w:lang w:val="en-US" w:eastAsia="en-US"/>
        </w:rPr>
        <w:t xml:space="preserve"> </w:t>
      </w:r>
    </w:p>
    <w:p w14:paraId="3E136167" w14:textId="504AB11F" w:rsidR="00E4699B" w:rsidRPr="00BF276B" w:rsidRDefault="00E4699B" w:rsidP="00E4699B">
      <w:pPr>
        <w:pStyle w:val="Nadpis2"/>
        <w:rPr>
          <w:lang w:val="en-US" w:eastAsia="en-US"/>
        </w:rPr>
      </w:pPr>
      <w:r>
        <w:rPr>
          <w:lang w:val="en-US" w:eastAsia="en-US"/>
        </w:rPr>
        <w:t xml:space="preserve">The Seller shall pay contractual penalties within </w:t>
      </w:r>
      <w:r w:rsidR="00611F1F">
        <w:rPr>
          <w:lang w:val="en-US" w:eastAsia="en-US"/>
        </w:rPr>
        <w:t>30</w:t>
      </w:r>
      <w:r>
        <w:rPr>
          <w:lang w:val="en-US" w:eastAsia="en-US"/>
        </w:rPr>
        <w:t xml:space="preserve"> days from the day, on which the Buyer enumerated its claims. The payment of contractual penalties shall not affect the right of the Buyer to damages even to the extent to which such damages exceeds the contractual penalty. </w:t>
      </w:r>
    </w:p>
    <w:p w14:paraId="088C8609" w14:textId="68966C14" w:rsidR="00E4699B" w:rsidRPr="00BF276B" w:rsidRDefault="00E4699B" w:rsidP="00E4699B">
      <w:pPr>
        <w:pStyle w:val="Nadpis2"/>
        <w:rPr>
          <w:lang w:val="en-US" w:eastAsia="en-US"/>
        </w:rPr>
      </w:pPr>
      <w:r>
        <w:rPr>
          <w:lang w:val="en-US" w:eastAsia="en-US"/>
        </w:rPr>
        <w:lastRenderedPageBreak/>
        <w:t>Total amount of contractual penalties that the Buyer is entit</w:t>
      </w:r>
      <w:r w:rsidR="007524DF">
        <w:rPr>
          <w:lang w:val="en-US" w:eastAsia="en-US"/>
        </w:rPr>
        <w:t>led to claim shall not exceed 1</w:t>
      </w:r>
      <w:r w:rsidR="00AA3506">
        <w:rPr>
          <w:lang w:val="en-US" w:eastAsia="en-US"/>
        </w:rPr>
        <w:t>0</w:t>
      </w:r>
      <w:r>
        <w:rPr>
          <w:lang w:val="en-US" w:eastAsia="en-US"/>
        </w:rPr>
        <w:t xml:space="preserve"> % of the Purchase Price.</w:t>
      </w:r>
    </w:p>
    <w:p w14:paraId="11FEC40A" w14:textId="77777777" w:rsidR="00E4699B" w:rsidRPr="00BF276B" w:rsidRDefault="00E4699B" w:rsidP="00E4699B">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14:paraId="2199C043" w14:textId="7B165D01" w:rsidR="00857EC8" w:rsidRDefault="00857EC8" w:rsidP="00E4699B">
      <w:pPr>
        <w:pStyle w:val="Nadpis1"/>
        <w:rPr>
          <w:lang w:val="en-US" w:eastAsia="en-US"/>
        </w:rPr>
      </w:pPr>
      <w:r>
        <w:rPr>
          <w:lang w:val="en-US" w:eastAsia="en-US"/>
        </w:rPr>
        <w:t>limitation of compensation</w:t>
      </w:r>
    </w:p>
    <w:p w14:paraId="22719964" w14:textId="4C834FB8" w:rsidR="00857EC8" w:rsidRPr="00857EC8" w:rsidRDefault="00857EC8" w:rsidP="007F2E10">
      <w:pPr>
        <w:pStyle w:val="Zkladntext"/>
        <w:rPr>
          <w:lang w:val="en-US" w:eastAsia="en-US"/>
        </w:rPr>
      </w:pPr>
      <w:r>
        <w:rPr>
          <w:lang w:val="en-US" w:eastAsia="en-US"/>
        </w:rPr>
        <w:t>If any of the Parties breaches</w:t>
      </w:r>
      <w:r w:rsidR="006F544D">
        <w:rPr>
          <w:lang w:val="en-US" w:eastAsia="en-US"/>
        </w:rPr>
        <w:t xml:space="preserve"> any provision of</w:t>
      </w:r>
      <w:r>
        <w:rPr>
          <w:lang w:val="en-US" w:eastAsia="en-US"/>
        </w:rPr>
        <w:t xml:space="preserve"> this Contract and such breach shall result in the financial loss or other harm to the other Party, the breaching Party shall provide compensation for such financial loss or other harm. However, Parties agree that such compensation shall be limited to 100 % of the Purchase Price.</w:t>
      </w:r>
      <w:r w:rsidR="006803A2" w:rsidRPr="006803A2">
        <w:t xml:space="preserve"> </w:t>
      </w:r>
      <w:r w:rsidR="006F544D">
        <w:t>I</w:t>
      </w:r>
      <w:r w:rsidR="006803A2" w:rsidRPr="006803A2">
        <w:rPr>
          <w:lang w:val="en-US" w:eastAsia="en-US"/>
        </w:rPr>
        <w:t xml:space="preserve">ndirect and consequential </w:t>
      </w:r>
      <w:r w:rsidR="006803A2">
        <w:rPr>
          <w:lang w:val="en-US" w:eastAsia="en-US"/>
        </w:rPr>
        <w:t xml:space="preserve">financial </w:t>
      </w:r>
      <w:r w:rsidR="006803A2" w:rsidRPr="006803A2">
        <w:rPr>
          <w:lang w:val="en-US" w:eastAsia="en-US"/>
        </w:rPr>
        <w:t xml:space="preserve">losses </w:t>
      </w:r>
      <w:r w:rsidR="006803A2">
        <w:rPr>
          <w:lang w:val="en-US" w:eastAsia="en-US"/>
        </w:rPr>
        <w:t xml:space="preserve">or other harms </w:t>
      </w:r>
      <w:r w:rsidR="006803A2" w:rsidRPr="006803A2">
        <w:rPr>
          <w:lang w:val="en-US" w:eastAsia="en-US"/>
        </w:rPr>
        <w:t>shall not be compensated.</w:t>
      </w:r>
    </w:p>
    <w:p w14:paraId="00507A49" w14:textId="77777777" w:rsidR="00E4699B" w:rsidRPr="00BF276B" w:rsidRDefault="00E4699B" w:rsidP="00E4699B">
      <w:pPr>
        <w:pStyle w:val="Nadpis1"/>
        <w:rPr>
          <w:lang w:val="en-US" w:eastAsia="en-US"/>
        </w:rPr>
      </w:pPr>
      <w:r>
        <w:rPr>
          <w:lang w:val="en-US" w:eastAsia="en-US"/>
        </w:rPr>
        <w:t>right of withdrawal</w:t>
      </w:r>
    </w:p>
    <w:p w14:paraId="2A6FF28D" w14:textId="77777777"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14:paraId="03F3FC82" w14:textId="6DBD32C6" w:rsidR="00E4699B" w:rsidRPr="008C771D" w:rsidRDefault="00E4699B" w:rsidP="008C771D">
      <w:pPr>
        <w:pStyle w:val="Nadpis4"/>
        <w:numPr>
          <w:ilvl w:val="0"/>
          <w:numId w:val="38"/>
        </w:numPr>
        <w:rPr>
          <w:lang w:val="en-US" w:eastAsia="en-US"/>
        </w:rPr>
      </w:pPr>
      <w:r w:rsidRPr="008C771D">
        <w:rPr>
          <w:lang w:val="en-US" w:eastAsia="en-US"/>
        </w:rPr>
        <w:t xml:space="preserve">the Seller shall be in delay with the fulfilment of this Contract and such delay lasts more than </w:t>
      </w:r>
      <w:r w:rsidR="00076DDB">
        <w:rPr>
          <w:lang w:val="en-US" w:eastAsia="en-US"/>
        </w:rPr>
        <w:t>2</w:t>
      </w:r>
      <w:r w:rsidR="0086000F" w:rsidRPr="008C771D">
        <w:rPr>
          <w:lang w:val="en-US" w:eastAsia="en-US"/>
        </w:rPr>
        <w:t xml:space="preserve"> </w:t>
      </w:r>
      <w:r w:rsidR="00611F1F">
        <w:rPr>
          <w:lang w:val="en-US" w:eastAsia="en-US"/>
        </w:rPr>
        <w:t>months</w:t>
      </w:r>
      <w:r w:rsidRPr="008C771D">
        <w:rPr>
          <w:lang w:val="en-US" w:eastAsia="en-US"/>
        </w:rPr>
        <w:t>;</w:t>
      </w:r>
    </w:p>
    <w:p w14:paraId="422ABF6C" w14:textId="2FDBEA9B" w:rsidR="00E4699B" w:rsidRDefault="00E4699B" w:rsidP="00E4699B">
      <w:pPr>
        <w:pStyle w:val="Nadpis4"/>
        <w:rPr>
          <w:lang w:val="en-US" w:eastAsia="en-US"/>
        </w:rPr>
      </w:pPr>
      <w:r>
        <w:rPr>
          <w:lang w:val="en-US" w:eastAsia="en-US"/>
        </w:rPr>
        <w:t xml:space="preserve">The Object of Purchase </w:t>
      </w:r>
      <w:r w:rsidR="009E4F6B">
        <w:rPr>
          <w:lang w:val="en-US" w:eastAsia="en-US"/>
        </w:rPr>
        <w:t>during t</w:t>
      </w:r>
      <w:r w:rsidR="004E0E02">
        <w:rPr>
          <w:lang w:val="en-US" w:eastAsia="en-US"/>
        </w:rPr>
        <w:t>esting</w:t>
      </w:r>
      <w:r w:rsidR="009E4F6B">
        <w:rPr>
          <w:lang w:val="en-US" w:eastAsia="en-US"/>
        </w:rPr>
        <w:t xml:space="preserve"> </w:t>
      </w:r>
      <w:r w:rsidR="00B74DCA">
        <w:rPr>
          <w:lang w:val="en-US" w:eastAsia="en-US"/>
        </w:rPr>
        <w:t>does</w:t>
      </w:r>
      <w:r>
        <w:rPr>
          <w:lang w:val="en-US" w:eastAsia="en-US"/>
        </w:rPr>
        <w:t xml:space="preserve"> not fulfil the requirements stipulated in this Contract, in particular in </w:t>
      </w:r>
      <w:r w:rsidRPr="00AE04D4">
        <w:rPr>
          <w:u w:val="single"/>
          <w:lang w:val="en-US" w:eastAsia="en-US"/>
        </w:rPr>
        <w:t>Annex 1</w:t>
      </w:r>
      <w:r>
        <w:rPr>
          <w:lang w:val="en-US" w:eastAsia="en-US"/>
        </w:rPr>
        <w:t xml:space="preserve"> (</w:t>
      </w:r>
      <w:r w:rsidRPr="00AE04D4">
        <w:rPr>
          <w:i/>
          <w:lang w:val="en-US" w:eastAsia="en-US"/>
        </w:rPr>
        <w:t>Technical Specification</w:t>
      </w:r>
      <w:r>
        <w:rPr>
          <w:lang w:val="en-US" w:eastAsia="en-US"/>
        </w:rPr>
        <w:t>)</w:t>
      </w:r>
      <w:r w:rsidR="009E4F6B">
        <w:rPr>
          <w:lang w:val="en-US" w:eastAsia="en-US"/>
        </w:rPr>
        <w:t xml:space="preserve"> and the deficiencies cannot be remedied</w:t>
      </w:r>
      <w:r w:rsidR="00AB2226" w:rsidRPr="00AB2226">
        <w:rPr>
          <w:lang w:val="en-US" w:eastAsia="en-US"/>
        </w:rPr>
        <w:t>;</w:t>
      </w:r>
    </w:p>
    <w:p w14:paraId="48D81750" w14:textId="77777777" w:rsidR="00E4699B" w:rsidRPr="00BF276B" w:rsidRDefault="00E4699B" w:rsidP="00E4699B">
      <w:pPr>
        <w:pStyle w:val="Nadpis4"/>
        <w:rPr>
          <w:lang w:val="en-US" w:eastAsia="en-US"/>
        </w:rPr>
      </w:pPr>
      <w:r>
        <w:rPr>
          <w:lang w:val="en-US" w:eastAsia="en-US"/>
        </w:rPr>
        <w:t>the insolvency proceeding is initiated against the Seller</w:t>
      </w:r>
      <w:r w:rsidRPr="00BF276B">
        <w:rPr>
          <w:lang w:val="en-US" w:eastAsia="en-US"/>
        </w:rPr>
        <w:t xml:space="preserve">; </w:t>
      </w:r>
      <w:r>
        <w:rPr>
          <w:lang w:val="en-US" w:eastAsia="en-US"/>
        </w:rPr>
        <w:t>or</w:t>
      </w:r>
    </w:p>
    <w:p w14:paraId="25033DE4" w14:textId="77777777" w:rsidR="00E4699B" w:rsidRPr="00BF276B" w:rsidRDefault="00E4699B" w:rsidP="00E4699B">
      <w:pPr>
        <w:pStyle w:val="Nadpis4"/>
        <w:rPr>
          <w:lang w:val="en-US" w:eastAsia="en-US"/>
        </w:rPr>
      </w:pPr>
      <w:r>
        <w:rPr>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14:paraId="086A27E7" w14:textId="77777777" w:rsidR="00E4699B" w:rsidRPr="00BF276B" w:rsidRDefault="00E4699B" w:rsidP="00E4699B">
      <w:pPr>
        <w:pStyle w:val="Nadpis1"/>
        <w:rPr>
          <w:lang w:val="en-US" w:eastAsia="en-US"/>
        </w:rPr>
      </w:pPr>
      <w:r>
        <w:rPr>
          <w:lang w:val="en-US" w:eastAsia="en-US"/>
        </w:rPr>
        <w:t>special provisions</w:t>
      </w:r>
    </w:p>
    <w:p w14:paraId="1350CD8F" w14:textId="57E8BD98" w:rsidR="00E4699B" w:rsidRDefault="00E4699B" w:rsidP="004E0E02">
      <w:pPr>
        <w:widowControl w:val="0"/>
        <w:spacing w:line="276" w:lineRule="auto"/>
        <w:outlineLvl w:val="1"/>
        <w:rPr>
          <w:rFonts w:eastAsia="MS Gothic"/>
          <w:bCs/>
          <w:szCs w:val="26"/>
          <w:lang w:val="en-US" w:eastAsia="en-US"/>
        </w:rPr>
      </w:pPr>
      <w:r w:rsidRPr="00687C28">
        <w:rPr>
          <w:rFonts w:eastAsia="MS Gothic"/>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 Operational Programme Research</w:t>
      </w:r>
      <w:r w:rsidR="008C771D">
        <w:rPr>
          <w:rFonts w:eastAsia="MS Gothic"/>
          <w:bCs/>
          <w:szCs w:val="26"/>
          <w:lang w:val="en-US" w:eastAsia="en-US"/>
        </w:rPr>
        <w:t>,</w:t>
      </w:r>
      <w:r w:rsidRPr="00687C28">
        <w:rPr>
          <w:rFonts w:eastAsia="MS Gothic"/>
          <w:bCs/>
          <w:szCs w:val="26"/>
          <w:lang w:val="en-US" w:eastAsia="en-US"/>
        </w:rPr>
        <w:t xml:space="preserve"> Development </w:t>
      </w:r>
      <w:r w:rsidR="008C771D">
        <w:rPr>
          <w:rFonts w:eastAsia="MS Gothic"/>
          <w:bCs/>
          <w:szCs w:val="26"/>
          <w:lang w:val="en-US" w:eastAsia="en-US"/>
        </w:rPr>
        <w:t>and Education</w:t>
      </w:r>
      <w:r w:rsidRPr="00687C28">
        <w:rPr>
          <w:rFonts w:eastAsia="MS Gothic"/>
          <w:bCs/>
          <w:szCs w:val="26"/>
          <w:lang w:val="en-US" w:eastAsia="en-US"/>
        </w:rPr>
        <w:t xml:space="preserve"> or other control bodies acces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8C771D">
        <w:rPr>
          <w:rFonts w:eastAsia="MS Gothic"/>
          <w:bCs/>
          <w:szCs w:val="26"/>
          <w:lang w:val="en-US" w:eastAsia="en-US"/>
        </w:rPr>
        <w:t>e preserved until the year 2027</w:t>
      </w:r>
      <w:r w:rsidRPr="00BF276B">
        <w:rPr>
          <w:rFonts w:eastAsia="MS Gothic"/>
          <w:bCs/>
          <w:szCs w:val="26"/>
          <w:lang w:val="en-US" w:eastAsia="en-US"/>
        </w:rPr>
        <w:t>.</w:t>
      </w:r>
    </w:p>
    <w:p w14:paraId="2BB1FC38" w14:textId="4EE7AB7E" w:rsidR="004E0E02" w:rsidRDefault="004E0E02" w:rsidP="004E0E02">
      <w:pPr>
        <w:pStyle w:val="Nadpis1"/>
        <w:rPr>
          <w:lang w:val="en-US" w:eastAsia="en-US"/>
        </w:rPr>
      </w:pPr>
      <w:r>
        <w:rPr>
          <w:lang w:val="en-US" w:eastAsia="en-US"/>
        </w:rPr>
        <w:lastRenderedPageBreak/>
        <w:t>publicity</w:t>
      </w:r>
    </w:p>
    <w:p w14:paraId="6625B041" w14:textId="2111C8EF" w:rsidR="004E0E02" w:rsidRPr="004E0E02" w:rsidRDefault="004E0E02" w:rsidP="004E0E02">
      <w:pPr>
        <w:pStyle w:val="Zkladntext"/>
        <w:rPr>
          <w:lang w:val="en-US" w:eastAsia="en-US"/>
        </w:rPr>
      </w:pPr>
      <w:r>
        <w:rPr>
          <w:lang w:val="en-US" w:eastAsia="en-US"/>
        </w:rPr>
        <w:t xml:space="preserve">Parties are aware that this Contract shall be published in the register of contracts in accordance with the </w:t>
      </w:r>
      <w:r w:rsidR="00881A5D">
        <w:rPr>
          <w:lang w:val="en-US" w:eastAsia="en-US"/>
        </w:rPr>
        <w:t>Act no. 340/2015 Coll., on the Register of C</w:t>
      </w:r>
      <w:r w:rsidRPr="004E0E02">
        <w:rPr>
          <w:lang w:val="en-US" w:eastAsia="en-US"/>
        </w:rPr>
        <w:t>ontracts</w:t>
      </w:r>
      <w:r>
        <w:rPr>
          <w:lang w:val="en-US" w:eastAsia="en-US"/>
        </w:rPr>
        <w:t>.</w:t>
      </w:r>
    </w:p>
    <w:p w14:paraId="1DEA9854" w14:textId="77777777" w:rsidR="00E4699B" w:rsidRPr="00BF276B" w:rsidRDefault="00E4699B" w:rsidP="00E4699B">
      <w:pPr>
        <w:pStyle w:val="Nadpis1"/>
        <w:spacing w:before="0"/>
        <w:rPr>
          <w:lang w:val="en-US" w:eastAsia="en-US"/>
        </w:rPr>
      </w:pPr>
      <w:r>
        <w:rPr>
          <w:lang w:val="en-US" w:eastAsia="en-US"/>
        </w:rPr>
        <w:t>Final provisions</w:t>
      </w:r>
    </w:p>
    <w:p w14:paraId="00501F27" w14:textId="13C126B0" w:rsidR="009E1C24" w:rsidRDefault="009E1C24" w:rsidP="009E1C24">
      <w:pPr>
        <w:pStyle w:val="Nadpis2"/>
        <w:rPr>
          <w:lang w:val="en-US" w:eastAsia="en-US"/>
        </w:rPr>
      </w:pPr>
      <w:r>
        <w:rPr>
          <w:lang w:val="en-US" w:eastAsia="en-US"/>
        </w:rPr>
        <w:t>In this Contract w</w:t>
      </w:r>
      <w:r w:rsidRPr="009E1C24">
        <w:rPr>
          <w:lang w:val="en-US" w:eastAsia="en-US"/>
        </w:rPr>
        <w:t>ords used in singular include</w:t>
      </w:r>
      <w:r>
        <w:rPr>
          <w:lang w:val="en-US" w:eastAsia="en-US"/>
        </w:rPr>
        <w:t xml:space="preserve"> (depending on the circumstances)</w:t>
      </w:r>
      <w:r w:rsidRPr="009E1C24">
        <w:rPr>
          <w:lang w:val="en-US" w:eastAsia="en-US"/>
        </w:rPr>
        <w:t xml:space="preserve"> also the plural and vice versa</w:t>
      </w:r>
      <w:r>
        <w:rPr>
          <w:lang w:val="en-US" w:eastAsia="en-US"/>
        </w:rPr>
        <w:t>.</w:t>
      </w:r>
    </w:p>
    <w:p w14:paraId="4BE29CE4" w14:textId="2687F3CD" w:rsidR="00E4699B" w:rsidRPr="00BF276B" w:rsidRDefault="00E4699B" w:rsidP="00E4699B">
      <w:pPr>
        <w:pStyle w:val="Nadpis2"/>
        <w:rPr>
          <w:lang w:val="en-US" w:eastAsia="en-US"/>
        </w:rPr>
      </w:pPr>
      <w:r>
        <w:rPr>
          <w:lang w:val="en-US" w:eastAsia="en-US"/>
        </w:rPr>
        <w:t>This Contract is governed by the laws of the Czech Republic, especially by the Civil Code.</w:t>
      </w:r>
      <w:r w:rsidR="00E912C7">
        <w:rPr>
          <w:lang w:val="en-US" w:eastAsia="en-US"/>
        </w:rPr>
        <w:t xml:space="preserve"> </w:t>
      </w:r>
    </w:p>
    <w:p w14:paraId="4FA9B084" w14:textId="77777777" w:rsidR="00E4699B" w:rsidRPr="00BF276B" w:rsidRDefault="00E4699B" w:rsidP="00E4699B">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p>
    <w:p w14:paraId="5590A890" w14:textId="63D759BC"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299F9181" w14:textId="77777777" w:rsidR="00E4699B" w:rsidRPr="00BF276B" w:rsidRDefault="00E4699B" w:rsidP="00E4699B">
      <w:pPr>
        <w:pStyle w:val="Nadpis2"/>
        <w:rPr>
          <w:lang w:val="en-US" w:eastAsia="en-US"/>
        </w:rPr>
      </w:pPr>
      <w:r>
        <w:rPr>
          <w:lang w:val="en-US" w:eastAsia="en-US"/>
        </w:rPr>
        <w:t>All modifications and supplements of this Contract must be in writing.</w:t>
      </w:r>
    </w:p>
    <w:p w14:paraId="62C11696" w14:textId="3F85E6D9"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248C5C60" w14:textId="77777777"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14:paraId="37C08739" w14:textId="3B680A96"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w:t>
      </w:r>
      <w:r w:rsidR="009E1C24">
        <w:rPr>
          <w:lang w:val="en-US" w:eastAsia="en-US"/>
        </w:rPr>
        <w:t xml:space="preserve"> and </w:t>
      </w:r>
      <w:r w:rsidR="009E1C24" w:rsidRPr="007F2E10">
        <w:rPr>
          <w:u w:val="single"/>
          <w:lang w:val="en-US" w:eastAsia="en-US"/>
        </w:rPr>
        <w:t>Annex 2</w:t>
      </w:r>
      <w:r w:rsidR="009E1C24">
        <w:rPr>
          <w:lang w:val="en-US" w:eastAsia="en-US"/>
        </w:rPr>
        <w:t xml:space="preserve"> (</w:t>
      </w:r>
      <w:r w:rsidR="009E1C24" w:rsidRPr="007F2E10">
        <w:rPr>
          <w:i/>
          <w:lang w:val="en-US" w:eastAsia="en-US"/>
        </w:rPr>
        <w:t>Price sheet</w:t>
      </w:r>
      <w:r w:rsidR="009E1C24">
        <w:rPr>
          <w:lang w:val="en-US" w:eastAsia="en-US"/>
        </w:rPr>
        <w:t>)</w:t>
      </w:r>
      <w:r>
        <w:rPr>
          <w:lang w:val="en-US" w:eastAsia="en-US"/>
        </w:rPr>
        <w:t xml:space="preserve">. </w:t>
      </w:r>
      <w:r w:rsidR="009E4F6B">
        <w:rPr>
          <w:lang w:val="en-US" w:eastAsia="en-US"/>
        </w:rPr>
        <w:t>If</w:t>
      </w:r>
      <w:r>
        <w:rPr>
          <w:lang w:val="en-US" w:eastAsia="en-US"/>
        </w:rPr>
        <w:t xml:space="preserve">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w:t>
      </w:r>
      <w:r w:rsidR="009E4F6B">
        <w:rPr>
          <w:lang w:val="en-US" w:eastAsia="en-US"/>
        </w:rPr>
        <w:t xml:space="preserve"> uses the term “Contracting Authority”</w:t>
      </w:r>
      <w:r w:rsidR="007C1A75">
        <w:rPr>
          <w:lang w:val="en-US" w:eastAsia="en-US"/>
        </w:rPr>
        <w:t xml:space="preserve"> or “contracting authority”</w:t>
      </w:r>
      <w:r w:rsidR="009E4F6B">
        <w:rPr>
          <w:lang w:val="en-US" w:eastAsia="en-US"/>
        </w:rPr>
        <w:t xml:space="preserve"> it means Buyer. If </w:t>
      </w:r>
      <w:r w:rsidR="009E4F6B" w:rsidRPr="00163828">
        <w:rPr>
          <w:u w:val="single"/>
          <w:lang w:val="en-US" w:eastAsia="en-US"/>
        </w:rPr>
        <w:t>Annex 1</w:t>
      </w:r>
      <w:r w:rsidR="009E4F6B">
        <w:rPr>
          <w:lang w:val="en-US" w:eastAsia="en-US"/>
        </w:rPr>
        <w:t xml:space="preserve"> (</w:t>
      </w:r>
      <w:r w:rsidR="009E4F6B" w:rsidRPr="00163828">
        <w:rPr>
          <w:i/>
          <w:lang w:val="en-US" w:eastAsia="en-US"/>
        </w:rPr>
        <w:t>Technical Specification</w:t>
      </w:r>
      <w:r w:rsidR="009E4F6B">
        <w:rPr>
          <w:lang w:val="en-US" w:eastAsia="en-US"/>
        </w:rPr>
        <w:t>) uses the term “Supplier”</w:t>
      </w:r>
      <w:r w:rsidR="007C1A75">
        <w:rPr>
          <w:lang w:val="en-US" w:eastAsia="en-US"/>
        </w:rPr>
        <w:t xml:space="preserve"> or “supplier”</w:t>
      </w:r>
      <w:r w:rsidR="009E4F6B">
        <w:rPr>
          <w:lang w:val="en-US" w:eastAsia="en-US"/>
        </w:rPr>
        <w:t xml:space="preserve"> it means Seller</w:t>
      </w:r>
      <w:r>
        <w:rPr>
          <w:lang w:val="en-US" w:eastAsia="en-US"/>
        </w:rPr>
        <w:t>.</w:t>
      </w:r>
    </w:p>
    <w:p w14:paraId="51547489" w14:textId="3482D27B" w:rsidR="00E4699B" w:rsidRPr="00BF276B" w:rsidRDefault="00864555" w:rsidP="00864555">
      <w:pPr>
        <w:pStyle w:val="Nadpis2"/>
        <w:rPr>
          <w:lang w:val="en-US" w:eastAsia="en-US"/>
        </w:rPr>
      </w:pPr>
      <w:r w:rsidRPr="00864555">
        <w:rPr>
          <w:lang w:val="en-US" w:eastAsia="en-US"/>
        </w:rPr>
        <w:t>This Contract shall be valid on the date of the signature of both Parties and effective on the day, on which it was published in the register of contr</w:t>
      </w:r>
      <w:r w:rsidR="004E0E02">
        <w:rPr>
          <w:lang w:val="en-US" w:eastAsia="en-US"/>
        </w:rPr>
        <w:t>acts within the meaning of the A</w:t>
      </w:r>
      <w:r w:rsidRPr="00864555">
        <w:rPr>
          <w:lang w:val="en-US" w:eastAsia="en-US"/>
        </w:rPr>
        <w:t xml:space="preserve">ct </w:t>
      </w:r>
      <w:r w:rsidR="00881A5D">
        <w:rPr>
          <w:lang w:val="en-US" w:eastAsia="en-US"/>
        </w:rPr>
        <w:t>no. 340/2015 Coll., on the Register of C</w:t>
      </w:r>
      <w:r w:rsidRPr="00864555">
        <w:rPr>
          <w:lang w:val="en-US" w:eastAsia="en-US"/>
        </w:rPr>
        <w:t>ontracts</w:t>
      </w:r>
      <w:r w:rsidR="00E4699B" w:rsidRPr="00BF276B">
        <w:rPr>
          <w:lang w:val="en-US" w:eastAsia="en-US"/>
        </w:rPr>
        <w:t>.</w:t>
      </w:r>
    </w:p>
    <w:p w14:paraId="30079F29" w14:textId="77777777" w:rsidR="00E4699B" w:rsidRPr="00BF276B" w:rsidRDefault="00E4699B" w:rsidP="00E4699B">
      <w:pPr>
        <w:widowControl w:val="0"/>
        <w:spacing w:after="0" w:line="240" w:lineRule="auto"/>
        <w:ind w:left="709"/>
        <w:rPr>
          <w:rFonts w:eastAsia="Calibri"/>
          <w:lang w:val="en-US" w:eastAsia="en-US"/>
        </w:rPr>
      </w:pPr>
    </w:p>
    <w:p w14:paraId="2F71B73F" w14:textId="77777777" w:rsidR="00E4699B" w:rsidRPr="00BF276B" w:rsidRDefault="00E4699B" w:rsidP="007C1A75">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14:paraId="388FAD13" w14:textId="77777777" w:rsidR="00E4699B" w:rsidRPr="00BF276B" w:rsidRDefault="00E4699B" w:rsidP="00E4699B">
      <w:pPr>
        <w:widowControl w:val="0"/>
        <w:spacing w:after="60" w:line="276" w:lineRule="auto"/>
        <w:ind w:left="709" w:hanging="709"/>
        <w:rPr>
          <w:rFonts w:eastAsia="Calibri"/>
          <w:szCs w:val="20"/>
          <w:lang w:val="en-US" w:eastAsia="en-US"/>
        </w:rPr>
      </w:pPr>
    </w:p>
    <w:p w14:paraId="7AA1C5EB" w14:textId="77777777" w:rsidR="003A418C" w:rsidRDefault="003A418C" w:rsidP="00E4699B">
      <w:pPr>
        <w:widowControl w:val="0"/>
        <w:spacing w:after="60" w:line="276" w:lineRule="auto"/>
        <w:ind w:left="709" w:hanging="709"/>
        <w:rPr>
          <w:rFonts w:eastAsia="Calibri"/>
          <w:b/>
          <w:szCs w:val="20"/>
          <w:lang w:val="en-US" w:eastAsia="en-US"/>
        </w:rPr>
      </w:pPr>
    </w:p>
    <w:p w14:paraId="2B32C175" w14:textId="77777777" w:rsidR="003A418C" w:rsidRDefault="003A418C" w:rsidP="00E4699B">
      <w:pPr>
        <w:widowControl w:val="0"/>
        <w:spacing w:after="60" w:line="276" w:lineRule="auto"/>
        <w:ind w:left="709" w:hanging="709"/>
        <w:rPr>
          <w:rFonts w:eastAsia="Calibri"/>
          <w:b/>
          <w:szCs w:val="20"/>
          <w:lang w:val="en-US" w:eastAsia="en-US"/>
        </w:rPr>
      </w:pPr>
    </w:p>
    <w:p w14:paraId="7AEF8CC9" w14:textId="77777777"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lastRenderedPageBreak/>
        <w:t>Buyer</w:t>
      </w:r>
    </w:p>
    <w:p w14:paraId="52F907E2" w14:textId="77777777"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25CDC927" w14:textId="77777777" w:rsidTr="00DA2F0C">
        <w:tc>
          <w:tcPr>
            <w:tcW w:w="4322" w:type="dxa"/>
            <w:hideMark/>
          </w:tcPr>
          <w:p w14:paraId="36B05586"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467B8498" w14:textId="77777777" w:rsidTr="00DA2F0C">
        <w:tc>
          <w:tcPr>
            <w:tcW w:w="4322" w:type="dxa"/>
            <w:hideMark/>
          </w:tcPr>
          <w:p w14:paraId="62AA9DFB" w14:textId="0C735985" w:rsidR="00E4699B" w:rsidRPr="00BF276B" w:rsidRDefault="00E4699B" w:rsidP="00A74E2E">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A74E2E" w:rsidRPr="00F32440">
              <w:rPr>
                <w:rFonts w:ascii="Times New Roman" w:hAnsi="Times New Roman"/>
              </w:rPr>
              <w:t>RNDr. Michael Prouza, Ph.D.</w:t>
            </w:r>
          </w:p>
        </w:tc>
      </w:tr>
      <w:tr w:rsidR="00E4699B" w:rsidRPr="00BF276B" w14:paraId="48BC8816" w14:textId="77777777" w:rsidTr="00DA2F0C">
        <w:tc>
          <w:tcPr>
            <w:tcW w:w="4322" w:type="dxa"/>
            <w:hideMark/>
          </w:tcPr>
          <w:p w14:paraId="0B9A8FF7"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14:paraId="4391BAEA"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03BD8F1C" w14:textId="77777777" w:rsidR="00E4699B" w:rsidRPr="00BF276B" w:rsidRDefault="00E4699B" w:rsidP="00E4699B">
      <w:pPr>
        <w:widowControl w:val="0"/>
        <w:spacing w:after="60" w:line="276" w:lineRule="auto"/>
        <w:ind w:left="0"/>
        <w:rPr>
          <w:rFonts w:eastAsia="Calibri"/>
          <w:szCs w:val="20"/>
          <w:lang w:val="en-US" w:eastAsia="en-US"/>
        </w:rPr>
      </w:pPr>
    </w:p>
    <w:p w14:paraId="1A27D3DB" w14:textId="77777777"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14:paraId="04F73242" w14:textId="77777777"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7FF419DD" w14:textId="77777777" w:rsidTr="00DA2F0C">
        <w:tc>
          <w:tcPr>
            <w:tcW w:w="4322" w:type="dxa"/>
            <w:hideMark/>
          </w:tcPr>
          <w:p w14:paraId="1A4FBC36"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249CB4C0" w14:textId="77777777" w:rsidTr="00DA2F0C">
        <w:tc>
          <w:tcPr>
            <w:tcW w:w="4322" w:type="dxa"/>
            <w:hideMark/>
          </w:tcPr>
          <w:p w14:paraId="5291209B" w14:textId="5C27F901" w:rsidR="00E4699B" w:rsidRPr="00F30822" w:rsidRDefault="00E4699B" w:rsidP="00DA2F0C">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F30822">
              <w:rPr>
                <w:rFonts w:ascii="Times New Roman" w:eastAsia="Calibri" w:hAnsi="Times New Roman"/>
                <w:szCs w:val="20"/>
                <w:lang w:val="en-US" w:eastAsia="en-US"/>
              </w:rPr>
              <w:t>Ing. Martin Kle</w:t>
            </w:r>
            <w:r w:rsidR="00F30822">
              <w:rPr>
                <w:rFonts w:ascii="Times New Roman" w:eastAsia="Calibri" w:hAnsi="Times New Roman"/>
                <w:szCs w:val="20"/>
                <w:lang w:val="cs-CZ" w:eastAsia="en-US"/>
              </w:rPr>
              <w:t>čka</w:t>
            </w:r>
          </w:p>
        </w:tc>
      </w:tr>
      <w:tr w:rsidR="00E4699B" w:rsidRPr="00BF276B" w14:paraId="57AEF1F7" w14:textId="77777777" w:rsidTr="00DA2F0C">
        <w:tc>
          <w:tcPr>
            <w:tcW w:w="4322" w:type="dxa"/>
            <w:hideMark/>
          </w:tcPr>
          <w:p w14:paraId="2ACEE672" w14:textId="3AC3B684"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r w:rsidR="00F30822">
              <w:rPr>
                <w:rFonts w:ascii="Times New Roman" w:eastAsia="Calibri" w:hAnsi="Times New Roman"/>
                <w:szCs w:val="20"/>
                <w:lang w:val="en-US" w:eastAsia="en-US"/>
              </w:rPr>
              <w:t xml:space="preserve"> CEO</w:t>
            </w:r>
          </w:p>
          <w:p w14:paraId="5E6B5BD5"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47F5B714" w14:textId="77777777"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14:paraId="387D5827" w14:textId="77777777"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14:paraId="593F2091" w14:textId="13EBBE9B" w:rsidR="009E1C24" w:rsidRPr="00BF276B" w:rsidRDefault="009E1C24" w:rsidP="009E1C24">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 2</w:t>
      </w:r>
    </w:p>
    <w:p w14:paraId="65D14AD7" w14:textId="3F5C6554" w:rsidR="009E1C24" w:rsidRDefault="009E1C24" w:rsidP="009E1C24">
      <w:pPr>
        <w:widowControl w:val="0"/>
        <w:spacing w:after="60" w:line="276" w:lineRule="auto"/>
        <w:ind w:left="0"/>
        <w:jc w:val="center"/>
        <w:rPr>
          <w:rFonts w:eastAsia="Calibri"/>
          <w:b/>
          <w:caps/>
          <w:szCs w:val="20"/>
          <w:lang w:val="en-US" w:eastAsia="en-US"/>
        </w:rPr>
      </w:pPr>
      <w:r>
        <w:rPr>
          <w:rFonts w:eastAsia="Calibri"/>
          <w:b/>
          <w:caps/>
          <w:szCs w:val="20"/>
          <w:lang w:val="en-US" w:eastAsia="en-US"/>
        </w:rPr>
        <w:t>price sheet</w:t>
      </w:r>
    </w:p>
    <w:p w14:paraId="0DE84A43" w14:textId="77777777"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3AED51" w15:done="0"/>
  <w15:commentEx w15:paraId="29EB91DB" w15:done="0"/>
  <w15:commentEx w15:paraId="5694AA17" w15:done="0"/>
  <w15:commentEx w15:paraId="564F4FD8" w15:done="0"/>
  <w15:commentEx w15:paraId="71FECA85" w15:done="0"/>
  <w15:commentEx w15:paraId="208F202B" w15:done="0"/>
  <w15:commentEx w15:paraId="13EBA3CD" w15:done="0"/>
  <w15:commentEx w15:paraId="4757423A" w15:done="0"/>
  <w15:commentEx w15:paraId="2AA77472" w15:done="0"/>
  <w15:commentEx w15:paraId="235221BF" w15:done="0"/>
  <w15:commentEx w15:paraId="4D42A2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3ECAA" w14:textId="77777777" w:rsidR="00140F5C" w:rsidRDefault="00140F5C" w:rsidP="00B237C7">
      <w:r>
        <w:separator/>
      </w:r>
    </w:p>
  </w:endnote>
  <w:endnote w:type="continuationSeparator" w:id="0">
    <w:p w14:paraId="18C8E681" w14:textId="77777777" w:rsidR="00140F5C" w:rsidRDefault="00140F5C" w:rsidP="00B237C7">
      <w:r>
        <w:continuationSeparator/>
      </w:r>
    </w:p>
  </w:endnote>
  <w:endnote w:type="continuationNotice" w:id="1">
    <w:p w14:paraId="1AB07FAC" w14:textId="77777777" w:rsidR="00140F5C" w:rsidRDefault="00140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14:paraId="62A23342" w14:textId="77777777" w:rsidTr="00E55C24">
      <w:tc>
        <w:tcPr>
          <w:tcW w:w="3095" w:type="dxa"/>
          <w:vAlign w:val="center"/>
        </w:tcPr>
        <w:p w14:paraId="671890DC" w14:textId="77777777" w:rsidR="004C627A" w:rsidRDefault="004C627A" w:rsidP="00E55C24">
          <w:pPr>
            <w:pStyle w:val="Zpat"/>
            <w:ind w:left="0"/>
          </w:pPr>
        </w:p>
      </w:tc>
      <w:tc>
        <w:tcPr>
          <w:tcW w:w="3095" w:type="dxa"/>
          <w:vAlign w:val="center"/>
        </w:tcPr>
        <w:p w14:paraId="347A4068" w14:textId="77777777"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277452">
            <w:rPr>
              <w:rStyle w:val="slostrnky"/>
              <w:noProof/>
            </w:rPr>
            <w:t>2</w:t>
          </w:r>
          <w:r>
            <w:rPr>
              <w:rStyle w:val="slostrnky"/>
            </w:rPr>
            <w:fldChar w:fldCharType="end"/>
          </w:r>
          <w:r>
            <w:rPr>
              <w:rStyle w:val="slostrnky"/>
            </w:rPr>
            <w:t xml:space="preserve"> -</w:t>
          </w:r>
        </w:p>
      </w:tc>
      <w:tc>
        <w:tcPr>
          <w:tcW w:w="3096" w:type="dxa"/>
          <w:vAlign w:val="center"/>
        </w:tcPr>
        <w:p w14:paraId="5105B29E" w14:textId="77777777" w:rsidR="004C627A" w:rsidRDefault="004C627A" w:rsidP="00E55C24">
          <w:pPr>
            <w:pStyle w:val="Zpat"/>
            <w:ind w:left="0"/>
            <w:jc w:val="right"/>
          </w:pPr>
        </w:p>
      </w:tc>
    </w:tr>
  </w:tbl>
  <w:p w14:paraId="03955F58" w14:textId="77777777" w:rsidR="004C627A" w:rsidRDefault="004C627A"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033FA" w14:textId="77777777" w:rsidR="00140F5C" w:rsidRDefault="00140F5C" w:rsidP="00B237C7">
      <w:r>
        <w:separator/>
      </w:r>
    </w:p>
  </w:footnote>
  <w:footnote w:type="continuationSeparator" w:id="0">
    <w:p w14:paraId="322E780D" w14:textId="77777777" w:rsidR="00140F5C" w:rsidRDefault="00140F5C" w:rsidP="00B237C7">
      <w:r>
        <w:continuationSeparator/>
      </w:r>
    </w:p>
  </w:footnote>
  <w:footnote w:type="continuationNotice" w:id="1">
    <w:p w14:paraId="5B01E679" w14:textId="77777777" w:rsidR="00140F5C" w:rsidRDefault="00140F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088C" w14:textId="08D07925" w:rsidR="0086287F" w:rsidRDefault="004144D4" w:rsidP="0086287F">
    <w:pPr>
      <w:pStyle w:val="Zhlav"/>
    </w:pPr>
    <w:r>
      <w:rPr>
        <w:noProof/>
        <w:lang w:val="cs-CZ" w:eastAsia="cs-CZ"/>
      </w:rPr>
      <w:drawing>
        <wp:anchor distT="0" distB="0" distL="114300" distR="114300" simplePos="0" relativeHeight="251659264" behindDoc="1" locked="0" layoutInCell="1" allowOverlap="1" wp14:anchorId="40C43019" wp14:editId="4175F6A4">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DDA99" w14:textId="46DEE02C" w:rsidR="004C627A" w:rsidRDefault="004C627A" w:rsidP="0086287F">
    <w:pPr>
      <w:pStyle w:val="Zhlav"/>
    </w:pPr>
  </w:p>
  <w:p w14:paraId="34C6724F" w14:textId="77777777" w:rsidR="0086287F" w:rsidRDefault="0086287F" w:rsidP="0086287F">
    <w:pPr>
      <w:pStyle w:val="Zhlav"/>
    </w:pPr>
  </w:p>
  <w:p w14:paraId="4C694BDD" w14:textId="77777777" w:rsidR="00A60B57" w:rsidRDefault="00A60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2">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3">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5"/>
  </w:num>
  <w:num w:numId="4">
    <w:abstractNumId w:val="14"/>
  </w:num>
  <w:num w:numId="5">
    <w:abstractNumId w:val="6"/>
  </w:num>
  <w:num w:numId="6">
    <w:abstractNumId w:val="3"/>
  </w:num>
  <w:num w:numId="7">
    <w:abstractNumId w:val="5"/>
  </w:num>
  <w:num w:numId="8">
    <w:abstractNumId w:val="10"/>
  </w:num>
  <w:num w:numId="9">
    <w:abstractNumId w:val="2"/>
  </w:num>
  <w:num w:numId="10">
    <w:abstractNumId w:val="7"/>
  </w:num>
  <w:num w:numId="11">
    <w:abstractNumId w:val="13"/>
  </w:num>
  <w:num w:numId="12">
    <w:abstractNumId w:val="11"/>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3"/>
    <w:lvlOverride w:ilvl="0">
      <w:startOverride w:val="1"/>
    </w:lvlOverride>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num>
  <w:num w:numId="32">
    <w:abstractNumId w:val="12"/>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11"/>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21AB"/>
    <w:rsid w:val="0000353A"/>
    <w:rsid w:val="000056B1"/>
    <w:rsid w:val="00006032"/>
    <w:rsid w:val="000212BD"/>
    <w:rsid w:val="00022C8C"/>
    <w:rsid w:val="00024B3D"/>
    <w:rsid w:val="000261FD"/>
    <w:rsid w:val="00032294"/>
    <w:rsid w:val="00032B6D"/>
    <w:rsid w:val="00034060"/>
    <w:rsid w:val="00045E92"/>
    <w:rsid w:val="000463AA"/>
    <w:rsid w:val="0005236E"/>
    <w:rsid w:val="00052CD6"/>
    <w:rsid w:val="00053251"/>
    <w:rsid w:val="0005364F"/>
    <w:rsid w:val="000603DB"/>
    <w:rsid w:val="00061061"/>
    <w:rsid w:val="00065965"/>
    <w:rsid w:val="000703B4"/>
    <w:rsid w:val="00071E71"/>
    <w:rsid w:val="000722A5"/>
    <w:rsid w:val="00074435"/>
    <w:rsid w:val="0007498C"/>
    <w:rsid w:val="00076DDB"/>
    <w:rsid w:val="00080A1F"/>
    <w:rsid w:val="00081497"/>
    <w:rsid w:val="00084B82"/>
    <w:rsid w:val="0008745F"/>
    <w:rsid w:val="00087A02"/>
    <w:rsid w:val="000938FC"/>
    <w:rsid w:val="000949E8"/>
    <w:rsid w:val="000A1D10"/>
    <w:rsid w:val="000A62E7"/>
    <w:rsid w:val="000A7480"/>
    <w:rsid w:val="000B2219"/>
    <w:rsid w:val="000B252F"/>
    <w:rsid w:val="000B313B"/>
    <w:rsid w:val="000B40E9"/>
    <w:rsid w:val="000B7CF1"/>
    <w:rsid w:val="000C1976"/>
    <w:rsid w:val="000C349F"/>
    <w:rsid w:val="000C547D"/>
    <w:rsid w:val="000D3EBF"/>
    <w:rsid w:val="000D73B4"/>
    <w:rsid w:val="000E1722"/>
    <w:rsid w:val="000E1CC2"/>
    <w:rsid w:val="000E2B2C"/>
    <w:rsid w:val="000E4772"/>
    <w:rsid w:val="000F55F1"/>
    <w:rsid w:val="000F7156"/>
    <w:rsid w:val="00102622"/>
    <w:rsid w:val="0010516C"/>
    <w:rsid w:val="001054C6"/>
    <w:rsid w:val="0011092C"/>
    <w:rsid w:val="00112F7C"/>
    <w:rsid w:val="00114637"/>
    <w:rsid w:val="0011666B"/>
    <w:rsid w:val="001175BE"/>
    <w:rsid w:val="00120B84"/>
    <w:rsid w:val="0012594C"/>
    <w:rsid w:val="001323D2"/>
    <w:rsid w:val="0013285A"/>
    <w:rsid w:val="00133DC6"/>
    <w:rsid w:val="00140F5C"/>
    <w:rsid w:val="0014305F"/>
    <w:rsid w:val="00152FEA"/>
    <w:rsid w:val="00155FA7"/>
    <w:rsid w:val="00156B33"/>
    <w:rsid w:val="001571BE"/>
    <w:rsid w:val="00160814"/>
    <w:rsid w:val="00161616"/>
    <w:rsid w:val="00163828"/>
    <w:rsid w:val="00164E9F"/>
    <w:rsid w:val="001650E5"/>
    <w:rsid w:val="00165EA0"/>
    <w:rsid w:val="00165EB8"/>
    <w:rsid w:val="00166CFD"/>
    <w:rsid w:val="0017078D"/>
    <w:rsid w:val="0017371F"/>
    <w:rsid w:val="0017378B"/>
    <w:rsid w:val="00177409"/>
    <w:rsid w:val="00177E9D"/>
    <w:rsid w:val="0018076A"/>
    <w:rsid w:val="00180A33"/>
    <w:rsid w:val="00180F67"/>
    <w:rsid w:val="0018122C"/>
    <w:rsid w:val="0018200D"/>
    <w:rsid w:val="00184459"/>
    <w:rsid w:val="00187A26"/>
    <w:rsid w:val="00190726"/>
    <w:rsid w:val="0019344C"/>
    <w:rsid w:val="00194D9A"/>
    <w:rsid w:val="00195CFB"/>
    <w:rsid w:val="0019651F"/>
    <w:rsid w:val="00196E3F"/>
    <w:rsid w:val="001A1EEF"/>
    <w:rsid w:val="001A3AE3"/>
    <w:rsid w:val="001A4A2D"/>
    <w:rsid w:val="001A66E0"/>
    <w:rsid w:val="001B076C"/>
    <w:rsid w:val="001B60F3"/>
    <w:rsid w:val="001B63A4"/>
    <w:rsid w:val="001C46F5"/>
    <w:rsid w:val="001C4FD3"/>
    <w:rsid w:val="001C6EFF"/>
    <w:rsid w:val="001D2A21"/>
    <w:rsid w:val="001D5833"/>
    <w:rsid w:val="001E053A"/>
    <w:rsid w:val="001E07C8"/>
    <w:rsid w:val="001E31D8"/>
    <w:rsid w:val="001F0C41"/>
    <w:rsid w:val="001F3771"/>
    <w:rsid w:val="00202791"/>
    <w:rsid w:val="0020519E"/>
    <w:rsid w:val="0021083B"/>
    <w:rsid w:val="002116E3"/>
    <w:rsid w:val="00212F80"/>
    <w:rsid w:val="002174BC"/>
    <w:rsid w:val="002240BD"/>
    <w:rsid w:val="002259FE"/>
    <w:rsid w:val="00231013"/>
    <w:rsid w:val="00232F15"/>
    <w:rsid w:val="00241368"/>
    <w:rsid w:val="0024495F"/>
    <w:rsid w:val="00245567"/>
    <w:rsid w:val="0024732B"/>
    <w:rsid w:val="002519C4"/>
    <w:rsid w:val="0026493C"/>
    <w:rsid w:val="00266303"/>
    <w:rsid w:val="00267FE7"/>
    <w:rsid w:val="002705D2"/>
    <w:rsid w:val="0027106E"/>
    <w:rsid w:val="002732C0"/>
    <w:rsid w:val="00274F28"/>
    <w:rsid w:val="00276090"/>
    <w:rsid w:val="00277452"/>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B724E"/>
    <w:rsid w:val="002C50BE"/>
    <w:rsid w:val="002C78CE"/>
    <w:rsid w:val="002C7C8D"/>
    <w:rsid w:val="002D63B9"/>
    <w:rsid w:val="002E1332"/>
    <w:rsid w:val="002E1AE9"/>
    <w:rsid w:val="002F3DC3"/>
    <w:rsid w:val="002F4A0E"/>
    <w:rsid w:val="002F59E1"/>
    <w:rsid w:val="00301D8D"/>
    <w:rsid w:val="003029C1"/>
    <w:rsid w:val="003041F7"/>
    <w:rsid w:val="0030583D"/>
    <w:rsid w:val="00306E7C"/>
    <w:rsid w:val="00312A0A"/>
    <w:rsid w:val="0031453C"/>
    <w:rsid w:val="00315B00"/>
    <w:rsid w:val="00320CE0"/>
    <w:rsid w:val="00321CE4"/>
    <w:rsid w:val="00324BD0"/>
    <w:rsid w:val="0033288C"/>
    <w:rsid w:val="003403A2"/>
    <w:rsid w:val="00350501"/>
    <w:rsid w:val="0035105D"/>
    <w:rsid w:val="00351157"/>
    <w:rsid w:val="003545FC"/>
    <w:rsid w:val="00354634"/>
    <w:rsid w:val="00354930"/>
    <w:rsid w:val="00360275"/>
    <w:rsid w:val="003639AF"/>
    <w:rsid w:val="00365860"/>
    <w:rsid w:val="003743D4"/>
    <w:rsid w:val="0037513E"/>
    <w:rsid w:val="003767F4"/>
    <w:rsid w:val="00377222"/>
    <w:rsid w:val="00377457"/>
    <w:rsid w:val="0038268E"/>
    <w:rsid w:val="00382B55"/>
    <w:rsid w:val="00385FF1"/>
    <w:rsid w:val="00387530"/>
    <w:rsid w:val="0039028A"/>
    <w:rsid w:val="00390BE4"/>
    <w:rsid w:val="00394656"/>
    <w:rsid w:val="003A174A"/>
    <w:rsid w:val="003A3333"/>
    <w:rsid w:val="003A418C"/>
    <w:rsid w:val="003A629B"/>
    <w:rsid w:val="003B405C"/>
    <w:rsid w:val="003B513D"/>
    <w:rsid w:val="003B5616"/>
    <w:rsid w:val="003B649B"/>
    <w:rsid w:val="003B6A78"/>
    <w:rsid w:val="003C17A8"/>
    <w:rsid w:val="003C4594"/>
    <w:rsid w:val="003C4CBB"/>
    <w:rsid w:val="003D1668"/>
    <w:rsid w:val="003D4470"/>
    <w:rsid w:val="003D4B4E"/>
    <w:rsid w:val="003D4E6A"/>
    <w:rsid w:val="003F0F40"/>
    <w:rsid w:val="003F2155"/>
    <w:rsid w:val="003F61B9"/>
    <w:rsid w:val="003F68A6"/>
    <w:rsid w:val="003F7141"/>
    <w:rsid w:val="00402344"/>
    <w:rsid w:val="0040715C"/>
    <w:rsid w:val="004144D4"/>
    <w:rsid w:val="004159A1"/>
    <w:rsid w:val="00424202"/>
    <w:rsid w:val="004268C6"/>
    <w:rsid w:val="00437130"/>
    <w:rsid w:val="0043727B"/>
    <w:rsid w:val="00444835"/>
    <w:rsid w:val="00453647"/>
    <w:rsid w:val="00453DCC"/>
    <w:rsid w:val="0046198B"/>
    <w:rsid w:val="004647BA"/>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0E02"/>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2248"/>
    <w:rsid w:val="005360C7"/>
    <w:rsid w:val="0053751C"/>
    <w:rsid w:val="00541998"/>
    <w:rsid w:val="00541FD7"/>
    <w:rsid w:val="00543549"/>
    <w:rsid w:val="00544606"/>
    <w:rsid w:val="00550CD9"/>
    <w:rsid w:val="00551898"/>
    <w:rsid w:val="00551A23"/>
    <w:rsid w:val="00551F96"/>
    <w:rsid w:val="005556BF"/>
    <w:rsid w:val="0055665F"/>
    <w:rsid w:val="00564A14"/>
    <w:rsid w:val="00566093"/>
    <w:rsid w:val="0056757C"/>
    <w:rsid w:val="00571D53"/>
    <w:rsid w:val="005720C2"/>
    <w:rsid w:val="005749ED"/>
    <w:rsid w:val="00575B4F"/>
    <w:rsid w:val="005763DE"/>
    <w:rsid w:val="00577AE6"/>
    <w:rsid w:val="00583939"/>
    <w:rsid w:val="00595656"/>
    <w:rsid w:val="005A78F6"/>
    <w:rsid w:val="005A798A"/>
    <w:rsid w:val="005B25F2"/>
    <w:rsid w:val="005C02E9"/>
    <w:rsid w:val="005C7C64"/>
    <w:rsid w:val="005D2D0E"/>
    <w:rsid w:val="005E2619"/>
    <w:rsid w:val="005E3067"/>
    <w:rsid w:val="005E6922"/>
    <w:rsid w:val="005F209A"/>
    <w:rsid w:val="005F2863"/>
    <w:rsid w:val="005F2D5E"/>
    <w:rsid w:val="005F4AE0"/>
    <w:rsid w:val="00602557"/>
    <w:rsid w:val="00603699"/>
    <w:rsid w:val="006059EB"/>
    <w:rsid w:val="00611F1F"/>
    <w:rsid w:val="00612930"/>
    <w:rsid w:val="0061341C"/>
    <w:rsid w:val="006142E1"/>
    <w:rsid w:val="00615585"/>
    <w:rsid w:val="00621404"/>
    <w:rsid w:val="00623AC1"/>
    <w:rsid w:val="00624339"/>
    <w:rsid w:val="00627703"/>
    <w:rsid w:val="00630B1B"/>
    <w:rsid w:val="00632FEA"/>
    <w:rsid w:val="006366E4"/>
    <w:rsid w:val="006431C6"/>
    <w:rsid w:val="00644EF8"/>
    <w:rsid w:val="006474BA"/>
    <w:rsid w:val="00652C10"/>
    <w:rsid w:val="00653346"/>
    <w:rsid w:val="006600C6"/>
    <w:rsid w:val="006633AF"/>
    <w:rsid w:val="00666BC3"/>
    <w:rsid w:val="006707F6"/>
    <w:rsid w:val="00670E0A"/>
    <w:rsid w:val="00672178"/>
    <w:rsid w:val="0067561B"/>
    <w:rsid w:val="0067656D"/>
    <w:rsid w:val="00677DFF"/>
    <w:rsid w:val="006803A2"/>
    <w:rsid w:val="00684F2E"/>
    <w:rsid w:val="0069332A"/>
    <w:rsid w:val="0069606B"/>
    <w:rsid w:val="006A5D98"/>
    <w:rsid w:val="006B76CC"/>
    <w:rsid w:val="006C2B4E"/>
    <w:rsid w:val="006C2FC0"/>
    <w:rsid w:val="006C42D5"/>
    <w:rsid w:val="006D011B"/>
    <w:rsid w:val="006D07B0"/>
    <w:rsid w:val="006D3C93"/>
    <w:rsid w:val="006D4A51"/>
    <w:rsid w:val="006E1461"/>
    <w:rsid w:val="006E4ADA"/>
    <w:rsid w:val="006E5489"/>
    <w:rsid w:val="006E666E"/>
    <w:rsid w:val="006F544D"/>
    <w:rsid w:val="0070513A"/>
    <w:rsid w:val="0071294E"/>
    <w:rsid w:val="00715957"/>
    <w:rsid w:val="007206D0"/>
    <w:rsid w:val="00721716"/>
    <w:rsid w:val="00722526"/>
    <w:rsid w:val="00722DB2"/>
    <w:rsid w:val="00726A76"/>
    <w:rsid w:val="00727736"/>
    <w:rsid w:val="00742E90"/>
    <w:rsid w:val="00743224"/>
    <w:rsid w:val="00745CE1"/>
    <w:rsid w:val="007465AE"/>
    <w:rsid w:val="00746A42"/>
    <w:rsid w:val="00746FDD"/>
    <w:rsid w:val="007524DF"/>
    <w:rsid w:val="007552DD"/>
    <w:rsid w:val="00755985"/>
    <w:rsid w:val="00755FCA"/>
    <w:rsid w:val="0076043D"/>
    <w:rsid w:val="007721F0"/>
    <w:rsid w:val="00773114"/>
    <w:rsid w:val="00775990"/>
    <w:rsid w:val="00775FCE"/>
    <w:rsid w:val="00777D89"/>
    <w:rsid w:val="00780FAA"/>
    <w:rsid w:val="00782D9D"/>
    <w:rsid w:val="0078513C"/>
    <w:rsid w:val="00785E82"/>
    <w:rsid w:val="00795B68"/>
    <w:rsid w:val="007A3A9F"/>
    <w:rsid w:val="007A5F23"/>
    <w:rsid w:val="007A610F"/>
    <w:rsid w:val="007C082F"/>
    <w:rsid w:val="007C0831"/>
    <w:rsid w:val="007C1A75"/>
    <w:rsid w:val="007C6F8B"/>
    <w:rsid w:val="007D2393"/>
    <w:rsid w:val="007D6313"/>
    <w:rsid w:val="007F0D3E"/>
    <w:rsid w:val="007F2E10"/>
    <w:rsid w:val="007F3E8D"/>
    <w:rsid w:val="007F6E6C"/>
    <w:rsid w:val="00802189"/>
    <w:rsid w:val="00810056"/>
    <w:rsid w:val="00812FA2"/>
    <w:rsid w:val="00814881"/>
    <w:rsid w:val="00815755"/>
    <w:rsid w:val="00821B1B"/>
    <w:rsid w:val="0082245B"/>
    <w:rsid w:val="00826113"/>
    <w:rsid w:val="00826A9D"/>
    <w:rsid w:val="00826AAE"/>
    <w:rsid w:val="00827DDB"/>
    <w:rsid w:val="0083471A"/>
    <w:rsid w:val="0083544D"/>
    <w:rsid w:val="008365C3"/>
    <w:rsid w:val="008423B7"/>
    <w:rsid w:val="00843D67"/>
    <w:rsid w:val="00847B4F"/>
    <w:rsid w:val="00847E24"/>
    <w:rsid w:val="00851E20"/>
    <w:rsid w:val="00855CFD"/>
    <w:rsid w:val="00855FDE"/>
    <w:rsid w:val="00857EC8"/>
    <w:rsid w:val="0086000F"/>
    <w:rsid w:val="008623F0"/>
    <w:rsid w:val="0086287F"/>
    <w:rsid w:val="008641C7"/>
    <w:rsid w:val="00864555"/>
    <w:rsid w:val="0086558D"/>
    <w:rsid w:val="008801BC"/>
    <w:rsid w:val="00880458"/>
    <w:rsid w:val="00881A5D"/>
    <w:rsid w:val="00882463"/>
    <w:rsid w:val="00886F1E"/>
    <w:rsid w:val="0089020A"/>
    <w:rsid w:val="0089417F"/>
    <w:rsid w:val="008960C1"/>
    <w:rsid w:val="008A01FC"/>
    <w:rsid w:val="008A0720"/>
    <w:rsid w:val="008A34A5"/>
    <w:rsid w:val="008A5804"/>
    <w:rsid w:val="008A5D32"/>
    <w:rsid w:val="008B04DE"/>
    <w:rsid w:val="008B24B7"/>
    <w:rsid w:val="008B4EC7"/>
    <w:rsid w:val="008B5380"/>
    <w:rsid w:val="008B6CD1"/>
    <w:rsid w:val="008C04C2"/>
    <w:rsid w:val="008C3774"/>
    <w:rsid w:val="008C5D4C"/>
    <w:rsid w:val="008C6B3D"/>
    <w:rsid w:val="008C714A"/>
    <w:rsid w:val="008C771D"/>
    <w:rsid w:val="008D2997"/>
    <w:rsid w:val="008D6C46"/>
    <w:rsid w:val="008E098A"/>
    <w:rsid w:val="008F11C8"/>
    <w:rsid w:val="008F346C"/>
    <w:rsid w:val="009025B9"/>
    <w:rsid w:val="00910F1E"/>
    <w:rsid w:val="00926288"/>
    <w:rsid w:val="00931497"/>
    <w:rsid w:val="00931B6A"/>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B0DAB"/>
    <w:rsid w:val="009B7AF1"/>
    <w:rsid w:val="009B7EB7"/>
    <w:rsid w:val="009C0DD6"/>
    <w:rsid w:val="009D5CD9"/>
    <w:rsid w:val="009E1C24"/>
    <w:rsid w:val="009E2DC4"/>
    <w:rsid w:val="009E2EAC"/>
    <w:rsid w:val="009E3BFD"/>
    <w:rsid w:val="009E4F6B"/>
    <w:rsid w:val="009F0A02"/>
    <w:rsid w:val="009F13F3"/>
    <w:rsid w:val="009F1ABF"/>
    <w:rsid w:val="009F5199"/>
    <w:rsid w:val="00A0358F"/>
    <w:rsid w:val="00A03EC2"/>
    <w:rsid w:val="00A05647"/>
    <w:rsid w:val="00A109B9"/>
    <w:rsid w:val="00A13302"/>
    <w:rsid w:val="00A2256D"/>
    <w:rsid w:val="00A2536F"/>
    <w:rsid w:val="00A41890"/>
    <w:rsid w:val="00A43C65"/>
    <w:rsid w:val="00A450C8"/>
    <w:rsid w:val="00A4573E"/>
    <w:rsid w:val="00A46086"/>
    <w:rsid w:val="00A50DE5"/>
    <w:rsid w:val="00A520CB"/>
    <w:rsid w:val="00A53538"/>
    <w:rsid w:val="00A53D34"/>
    <w:rsid w:val="00A54D78"/>
    <w:rsid w:val="00A562A7"/>
    <w:rsid w:val="00A56575"/>
    <w:rsid w:val="00A57787"/>
    <w:rsid w:val="00A60B57"/>
    <w:rsid w:val="00A61CCD"/>
    <w:rsid w:val="00A64C71"/>
    <w:rsid w:val="00A700D8"/>
    <w:rsid w:val="00A74E2E"/>
    <w:rsid w:val="00A75670"/>
    <w:rsid w:val="00A81EF8"/>
    <w:rsid w:val="00A837A5"/>
    <w:rsid w:val="00A96632"/>
    <w:rsid w:val="00AA0266"/>
    <w:rsid w:val="00AA3506"/>
    <w:rsid w:val="00AA7947"/>
    <w:rsid w:val="00AB1441"/>
    <w:rsid w:val="00AB2226"/>
    <w:rsid w:val="00AB4F65"/>
    <w:rsid w:val="00AB6446"/>
    <w:rsid w:val="00AC64C2"/>
    <w:rsid w:val="00AC7231"/>
    <w:rsid w:val="00AC75FC"/>
    <w:rsid w:val="00AD11CE"/>
    <w:rsid w:val="00AD1749"/>
    <w:rsid w:val="00AD6034"/>
    <w:rsid w:val="00AD6533"/>
    <w:rsid w:val="00AE42DC"/>
    <w:rsid w:val="00AF04AB"/>
    <w:rsid w:val="00AF4414"/>
    <w:rsid w:val="00AF65A3"/>
    <w:rsid w:val="00AF6A28"/>
    <w:rsid w:val="00B01CF2"/>
    <w:rsid w:val="00B04309"/>
    <w:rsid w:val="00B110A6"/>
    <w:rsid w:val="00B157BF"/>
    <w:rsid w:val="00B237C7"/>
    <w:rsid w:val="00B25321"/>
    <w:rsid w:val="00B30353"/>
    <w:rsid w:val="00B36731"/>
    <w:rsid w:val="00B36EB0"/>
    <w:rsid w:val="00B373DA"/>
    <w:rsid w:val="00B4363E"/>
    <w:rsid w:val="00B55FF0"/>
    <w:rsid w:val="00B60B1C"/>
    <w:rsid w:val="00B60CCF"/>
    <w:rsid w:val="00B64832"/>
    <w:rsid w:val="00B66ECE"/>
    <w:rsid w:val="00B72C93"/>
    <w:rsid w:val="00B74DCA"/>
    <w:rsid w:val="00B827FA"/>
    <w:rsid w:val="00B82947"/>
    <w:rsid w:val="00B82D55"/>
    <w:rsid w:val="00B865B4"/>
    <w:rsid w:val="00B912AD"/>
    <w:rsid w:val="00B929E0"/>
    <w:rsid w:val="00B92D4D"/>
    <w:rsid w:val="00B96095"/>
    <w:rsid w:val="00BA4043"/>
    <w:rsid w:val="00BA47FF"/>
    <w:rsid w:val="00BA6041"/>
    <w:rsid w:val="00BA630E"/>
    <w:rsid w:val="00BA6870"/>
    <w:rsid w:val="00BA6E04"/>
    <w:rsid w:val="00BA745F"/>
    <w:rsid w:val="00BB6181"/>
    <w:rsid w:val="00BC2A25"/>
    <w:rsid w:val="00BD0890"/>
    <w:rsid w:val="00BD1860"/>
    <w:rsid w:val="00BD1EBA"/>
    <w:rsid w:val="00BD7951"/>
    <w:rsid w:val="00BF276B"/>
    <w:rsid w:val="00BF6CEB"/>
    <w:rsid w:val="00C00590"/>
    <w:rsid w:val="00C00DDD"/>
    <w:rsid w:val="00C01298"/>
    <w:rsid w:val="00C02459"/>
    <w:rsid w:val="00C02B9D"/>
    <w:rsid w:val="00C04DBD"/>
    <w:rsid w:val="00C06627"/>
    <w:rsid w:val="00C0681E"/>
    <w:rsid w:val="00C119D8"/>
    <w:rsid w:val="00C11A1A"/>
    <w:rsid w:val="00C125F2"/>
    <w:rsid w:val="00C13B27"/>
    <w:rsid w:val="00C153A5"/>
    <w:rsid w:val="00C16CD5"/>
    <w:rsid w:val="00C170A7"/>
    <w:rsid w:val="00C2495F"/>
    <w:rsid w:val="00C363A2"/>
    <w:rsid w:val="00C45165"/>
    <w:rsid w:val="00C45BA6"/>
    <w:rsid w:val="00C50DF7"/>
    <w:rsid w:val="00C62651"/>
    <w:rsid w:val="00C66A37"/>
    <w:rsid w:val="00C713E1"/>
    <w:rsid w:val="00C76938"/>
    <w:rsid w:val="00C77FE6"/>
    <w:rsid w:val="00C951BE"/>
    <w:rsid w:val="00CA7F74"/>
    <w:rsid w:val="00CB1FE9"/>
    <w:rsid w:val="00CB63C1"/>
    <w:rsid w:val="00CB6C13"/>
    <w:rsid w:val="00CC125C"/>
    <w:rsid w:val="00CC133B"/>
    <w:rsid w:val="00CC30FF"/>
    <w:rsid w:val="00CC3E07"/>
    <w:rsid w:val="00CD7032"/>
    <w:rsid w:val="00CE0AF4"/>
    <w:rsid w:val="00CE0ECF"/>
    <w:rsid w:val="00CE1066"/>
    <w:rsid w:val="00CE7B1C"/>
    <w:rsid w:val="00CF007B"/>
    <w:rsid w:val="00CF5247"/>
    <w:rsid w:val="00CF55C9"/>
    <w:rsid w:val="00CF5E54"/>
    <w:rsid w:val="00CF7462"/>
    <w:rsid w:val="00D00BA2"/>
    <w:rsid w:val="00D05A30"/>
    <w:rsid w:val="00D22640"/>
    <w:rsid w:val="00D26069"/>
    <w:rsid w:val="00D40301"/>
    <w:rsid w:val="00D429A6"/>
    <w:rsid w:val="00D43A6D"/>
    <w:rsid w:val="00D51AEC"/>
    <w:rsid w:val="00D529BA"/>
    <w:rsid w:val="00D53329"/>
    <w:rsid w:val="00D5441E"/>
    <w:rsid w:val="00D545A1"/>
    <w:rsid w:val="00D60C12"/>
    <w:rsid w:val="00D6593A"/>
    <w:rsid w:val="00D72791"/>
    <w:rsid w:val="00D75F26"/>
    <w:rsid w:val="00D76FD9"/>
    <w:rsid w:val="00D77ACE"/>
    <w:rsid w:val="00D81B14"/>
    <w:rsid w:val="00D949BC"/>
    <w:rsid w:val="00D95FED"/>
    <w:rsid w:val="00D965E0"/>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5B00"/>
    <w:rsid w:val="00DD6D96"/>
    <w:rsid w:val="00DE0DDF"/>
    <w:rsid w:val="00DE1D29"/>
    <w:rsid w:val="00DE5653"/>
    <w:rsid w:val="00DE56F3"/>
    <w:rsid w:val="00DF42CC"/>
    <w:rsid w:val="00E01B1E"/>
    <w:rsid w:val="00E04858"/>
    <w:rsid w:val="00E04ACC"/>
    <w:rsid w:val="00E05742"/>
    <w:rsid w:val="00E10AC7"/>
    <w:rsid w:val="00E252C4"/>
    <w:rsid w:val="00E270B2"/>
    <w:rsid w:val="00E274C4"/>
    <w:rsid w:val="00E328D2"/>
    <w:rsid w:val="00E36CCC"/>
    <w:rsid w:val="00E37F46"/>
    <w:rsid w:val="00E40813"/>
    <w:rsid w:val="00E415BB"/>
    <w:rsid w:val="00E44F9B"/>
    <w:rsid w:val="00E46252"/>
    <w:rsid w:val="00E466CA"/>
    <w:rsid w:val="00E4699B"/>
    <w:rsid w:val="00E52BBA"/>
    <w:rsid w:val="00E549CE"/>
    <w:rsid w:val="00E55AAB"/>
    <w:rsid w:val="00E55C24"/>
    <w:rsid w:val="00E5722C"/>
    <w:rsid w:val="00E57D62"/>
    <w:rsid w:val="00E603E7"/>
    <w:rsid w:val="00E6592B"/>
    <w:rsid w:val="00E85DC7"/>
    <w:rsid w:val="00E868E4"/>
    <w:rsid w:val="00E912C7"/>
    <w:rsid w:val="00E92E4F"/>
    <w:rsid w:val="00E94E47"/>
    <w:rsid w:val="00E955CA"/>
    <w:rsid w:val="00EA531A"/>
    <w:rsid w:val="00EA6D4E"/>
    <w:rsid w:val="00EB07C2"/>
    <w:rsid w:val="00EB1711"/>
    <w:rsid w:val="00EB5A04"/>
    <w:rsid w:val="00EC189E"/>
    <w:rsid w:val="00ED2613"/>
    <w:rsid w:val="00EE0ABF"/>
    <w:rsid w:val="00EE3539"/>
    <w:rsid w:val="00EE3A63"/>
    <w:rsid w:val="00EE633A"/>
    <w:rsid w:val="00EE65B5"/>
    <w:rsid w:val="00EE7108"/>
    <w:rsid w:val="00EF3B25"/>
    <w:rsid w:val="00EF3E34"/>
    <w:rsid w:val="00EF58F1"/>
    <w:rsid w:val="00F004A5"/>
    <w:rsid w:val="00F03A50"/>
    <w:rsid w:val="00F048E0"/>
    <w:rsid w:val="00F04E73"/>
    <w:rsid w:val="00F11DAB"/>
    <w:rsid w:val="00F151A4"/>
    <w:rsid w:val="00F1553C"/>
    <w:rsid w:val="00F26D8A"/>
    <w:rsid w:val="00F27157"/>
    <w:rsid w:val="00F30822"/>
    <w:rsid w:val="00F32440"/>
    <w:rsid w:val="00F34396"/>
    <w:rsid w:val="00F35FB9"/>
    <w:rsid w:val="00F44425"/>
    <w:rsid w:val="00F57F8C"/>
    <w:rsid w:val="00F6316C"/>
    <w:rsid w:val="00F652F2"/>
    <w:rsid w:val="00F67694"/>
    <w:rsid w:val="00F713C7"/>
    <w:rsid w:val="00F804A5"/>
    <w:rsid w:val="00F8231F"/>
    <w:rsid w:val="00F8319A"/>
    <w:rsid w:val="00F85F91"/>
    <w:rsid w:val="00F932AE"/>
    <w:rsid w:val="00F97AE4"/>
    <w:rsid w:val="00FA0890"/>
    <w:rsid w:val="00FA2014"/>
    <w:rsid w:val="00FA59BE"/>
    <w:rsid w:val="00FB4460"/>
    <w:rsid w:val="00FC4F7D"/>
    <w:rsid w:val="00FC69A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CB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Revize">
    <w:name w:val="Revision"/>
    <w:hidden/>
    <w:uiPriority w:val="99"/>
    <w:semiHidden/>
    <w:rsid w:val="003403A2"/>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Revize">
    <w:name w:val="Revision"/>
    <w:hidden/>
    <w:uiPriority w:val="99"/>
    <w:semiHidden/>
    <w:rsid w:val="003403A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B4BA-5A22-4CAC-A956-C95AB4A9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11</Pages>
  <Words>2717</Words>
  <Characters>16032</Characters>
  <Application>Microsoft Office Word</Application>
  <DocSecurity>4</DocSecurity>
  <Lines>133</Lines>
  <Paragraphs>37</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18712</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2018-01-24T11:37:00Z</dcterms:created>
  <dcterms:modified xsi:type="dcterms:W3CDTF">2018-01-24T11:37:00Z</dcterms:modified>
</cp:coreProperties>
</file>