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82" w:rsidRDefault="00D226C3" w:rsidP="001A4882">
      <w:pPr>
        <w:pStyle w:val="Default"/>
      </w:pPr>
      <w:bookmarkStart w:id="0" w:name="_GoBack"/>
      <w:bookmarkEnd w:id="0"/>
      <w:r>
        <w:t>Příloha č. 1</w:t>
      </w:r>
      <w:r w:rsidR="00155EFE">
        <w:t xml:space="preserve"> – Popis předmětu zakázky</w:t>
      </w:r>
    </w:p>
    <w:p w:rsidR="001A4882" w:rsidRDefault="001A4882" w:rsidP="001A4882">
      <w:pPr>
        <w:pStyle w:val="Default"/>
      </w:pPr>
    </w:p>
    <w:p w:rsidR="001A4882" w:rsidRDefault="001A4882" w:rsidP="001A4882">
      <w:pPr>
        <w:pStyle w:val="Default"/>
      </w:pPr>
    </w:p>
    <w:p w:rsidR="001A4882" w:rsidRDefault="001A4882" w:rsidP="001A48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Ukládání vzorků do úložného systému útvaru Geofond České geologické služby </w:t>
      </w:r>
    </w:p>
    <w:p w:rsidR="001A4882" w:rsidRDefault="001A4882" w:rsidP="001A4882">
      <w:pPr>
        <w:pStyle w:val="Default"/>
        <w:rPr>
          <w:b/>
          <w:bCs/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Popis samonosné vzorkovnice typu CH </w:t>
      </w: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Délka: 105,0 cm (bez víka) + 2 cm víko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Šířka: 57,0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Výška: 20,5 cm + 2 cm </w:t>
      </w:r>
      <w:proofErr w:type="spellStart"/>
      <w:r>
        <w:rPr>
          <w:sz w:val="22"/>
          <w:szCs w:val="22"/>
        </w:rPr>
        <w:t>svlaky</w:t>
      </w:r>
      <w:proofErr w:type="spellEnd"/>
      <w:r>
        <w:rPr>
          <w:sz w:val="22"/>
          <w:szCs w:val="22"/>
        </w:rPr>
        <w:t xml:space="preserve">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Tloušťka použitých prken je 2 cm. Tloušťka použitého sololitu je 5 mm. Spojení mezi jednotlivými prkny a také prken a sololitu je zajištěno hřebíky o délce 20 – 40 mm (dle potřeby i delšími). Všechny prkna jsou z bezpečnostních důvodů ohoblována.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Rám tvoří dvě boční prkna (bočnice) 18 x 105 cm, zadní stěna je ze sololitu s rozměry 20 x 57 cm. Bočnice mají nahoře vyřezány vpředu i vzadu zuby 5 cm (délka) x 2 cm (výška) pro příčky 5 x 2 x 57 cm, které je nahoře vepředu i vzadu propojují. Prkna podlahy jsou přibíjena příčně (jejich délka je 57 cm, šířka různá). Strop samonosné vzorkovnice je tvořen sololitem o rozměrech desky 105 x 57 cm. Přední stěnu tvoří víko, které je k rámu připojeno panty. </w:t>
      </w:r>
    </w:p>
    <w:p w:rsidR="001A4882" w:rsidRDefault="001A4882" w:rsidP="001A488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Svlaky</w:t>
      </w:r>
      <w:proofErr w:type="spellEnd"/>
      <w:r>
        <w:rPr>
          <w:sz w:val="22"/>
          <w:szCs w:val="22"/>
        </w:rPr>
        <w:t xml:space="preserve"> tvoří dvě podkladová prkna 57 x 5 x 2 cm, která zajišťují bezproblémovou manipulaci se sklopnými dvířky (víkem). Vzdálenost okraje </w:t>
      </w:r>
      <w:proofErr w:type="spellStart"/>
      <w:r>
        <w:rPr>
          <w:sz w:val="22"/>
          <w:szCs w:val="22"/>
        </w:rPr>
        <w:t>svlaků</w:t>
      </w:r>
      <w:proofErr w:type="spellEnd"/>
      <w:r>
        <w:rPr>
          <w:sz w:val="22"/>
          <w:szCs w:val="22"/>
        </w:rPr>
        <w:t xml:space="preserve"> od rámu vzorkovnice (na každé straně) je 10 cm. Rozteč mezi </w:t>
      </w:r>
      <w:proofErr w:type="spellStart"/>
      <w:r>
        <w:rPr>
          <w:sz w:val="22"/>
          <w:szCs w:val="22"/>
        </w:rPr>
        <w:t>svlaky</w:t>
      </w:r>
      <w:proofErr w:type="spellEnd"/>
      <w:r>
        <w:rPr>
          <w:sz w:val="22"/>
          <w:szCs w:val="22"/>
        </w:rPr>
        <w:t xml:space="preserve"> činí 75 cm.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Víko vzorkovnice (sklopná dvířka) je vyrobeno z prkna 56,3 x 19,3 x 2 cm. Všechny čtyři vnější hrany víka jsou z bezpečnostních důvodů dokulata zafrézovány a vnitřní hrany víka jsou jemně strženy. Na vnitřní straně víka jsou do hloubky 2 – 3 mm vyfrézovány 2 plošky 2 x 5 cm pro zapuštění pantů. Totéž je na spodní hraně víka, do které je pant zapuštěn. Víko je připevněno k rámu vzorkovnice 2 panty (na víku je pant 40 x 20 mm, na rámu má pant tvar písmena L s rozměry 40 x 25 mm a 40 x 20 mm). Rozteč mezi panty je cca 29 cm. Víko je zajištěno </w:t>
      </w:r>
      <w:proofErr w:type="spellStart"/>
      <w:r>
        <w:rPr>
          <w:sz w:val="22"/>
          <w:szCs w:val="22"/>
        </w:rPr>
        <w:t>ríglem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vrutovou</w:t>
      </w:r>
      <w:proofErr w:type="spellEnd"/>
      <w:r>
        <w:rPr>
          <w:sz w:val="22"/>
          <w:szCs w:val="22"/>
        </w:rPr>
        <w:t xml:space="preserve"> závorkou). Ve středu víka je vyřezán pro </w:t>
      </w:r>
      <w:proofErr w:type="spellStart"/>
      <w:r>
        <w:rPr>
          <w:sz w:val="22"/>
          <w:szCs w:val="22"/>
        </w:rPr>
        <w:t>rígl</w:t>
      </w:r>
      <w:proofErr w:type="spellEnd"/>
      <w:r>
        <w:rPr>
          <w:sz w:val="22"/>
          <w:szCs w:val="22"/>
        </w:rPr>
        <w:t xml:space="preserve"> otvor široký 10 a hluboký 20 mm. Panty jsou k rámu a víku připevněny dvěma a dvěma samořeznými šrouby o délce 30 mm.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Dřevěné části samonosné vzorkovnice typu CH jsou zvenčí natřené ochranným nátěrem, víko je natřeno oboustranně.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Ukládací prostor samonosné vzorkovnice CH: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Světlá délka: 104,5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Světlá šířka: 53,0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Světlá výška: 16,0 cm </w:t>
      </w:r>
    </w:p>
    <w:p w:rsidR="001A4882" w:rsidRDefault="001A4882" w:rsidP="001A48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Popis ukládacích korýtek: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Široké ukládací korýtko: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Délka: 103,0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Šířka: 17,0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Výška: 6,0 cm + 0,5 cm podlaha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Tloušťka použitých prken je 1,5 cm. Rám je tvořen 2 prkny 103 x 6 cm a 2 prkny 14 x 6 cm, podlážka je ze sololitu 5 mm tlustého s rozměry desky 103 x 17 cm. Počet použitých hřebíků: 20 (20 mm - podlážka) + 8 (40 mm – rám).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Úzké ukládací korýtko: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Délka: 103,0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Šířka: 12,5 cm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Výška: 6,0 cm + 0,5 cm podlaha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Tloušťka použitých prken je 1,5 cm. Rám je tvořen 2 prkny 103 x 6 cm a 2 prkny 9,5 x 6 cm, podlážka je ze sololitu 5 mm tlustého s rozměry desky 103 x 12,5 cm. Počet použitých hřebíků: 20 (20 mm - podlážka) + 8 (40 mm – rám). Korýtko umožňuje uložení 1 m průběžného vrtného jádra o </w:t>
      </w:r>
      <w:proofErr w:type="spellStart"/>
      <w:r>
        <w:rPr>
          <w:sz w:val="22"/>
          <w:szCs w:val="22"/>
        </w:rPr>
        <w:t>D</w:t>
      </w:r>
      <w:r>
        <w:rPr>
          <w:sz w:val="14"/>
          <w:szCs w:val="14"/>
        </w:rPr>
        <w:t>max</w:t>
      </w:r>
      <w:proofErr w:type="spell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= 90 mm. </w:t>
      </w:r>
    </w:p>
    <w:p w:rsidR="001A4882" w:rsidRDefault="001A4882" w:rsidP="001A4882">
      <w:pPr>
        <w:pStyle w:val="Default"/>
        <w:rPr>
          <w:b/>
          <w:bCs/>
          <w:sz w:val="22"/>
          <w:szCs w:val="22"/>
        </w:rPr>
      </w:pPr>
    </w:p>
    <w:p w:rsidR="001A4882" w:rsidRDefault="001A4882" w:rsidP="001A4882">
      <w:pPr>
        <w:pStyle w:val="Default"/>
        <w:rPr>
          <w:b/>
          <w:bCs/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Dokumentační </w:t>
      </w:r>
      <w:r>
        <w:rPr>
          <w:sz w:val="22"/>
          <w:szCs w:val="22"/>
        </w:rPr>
        <w:t xml:space="preserve">vzorkovací korýtka (široké i úzké) mají stejné rozměry, jenom vevnitř jsou rozděleny prkénky 1,5 cm širokými na jednotlivá oddělení. Široké dokumentační vzorkovnice mají 7 boxů (14 x 13 cm), úzké 9 boxů (12,5 x 9,8 cm).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Podélně dělené </w:t>
      </w:r>
      <w:r>
        <w:rPr>
          <w:sz w:val="22"/>
          <w:szCs w:val="22"/>
        </w:rPr>
        <w:t xml:space="preserve">široké vzorkovací korýtka jsou vevnitř rozdělena 1 m dlouhým prknem o tloušťce 1,5 cm, co umožňuje uložení 2 m průběžného jádra o průměru do 60 mm. </w:t>
      </w: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Požadavky na kvalitu vzorkovnic a korýtek </w:t>
      </w:r>
    </w:p>
    <w:p w:rsidR="001A4882" w:rsidRDefault="001A4882" w:rsidP="001A4882">
      <w:pPr>
        <w:pStyle w:val="Default"/>
        <w:rPr>
          <w:sz w:val="26"/>
          <w:szCs w:val="26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vzorkovnice a korýtka je potřeba pohlížet jako na jednoduchý nábytek využívaný v skladových prostorách po dobu desítek let. U korýtek je nutné počítat také s častou manipulací, vzorkovnice mohou stěhovány. Při výrobě vzorkovnic a korýtek </w:t>
      </w:r>
      <w:r>
        <w:rPr>
          <w:b/>
          <w:bCs/>
          <w:sz w:val="23"/>
          <w:szCs w:val="23"/>
        </w:rPr>
        <w:t>musí být dodrženy jejich předepsané rozměry</w:t>
      </w:r>
      <w:r>
        <w:rPr>
          <w:sz w:val="22"/>
          <w:szCs w:val="22"/>
        </w:rPr>
        <w:t xml:space="preserve">, aby nedocházelo k tomu, že se do vzorkovnice nevejde stanovený počet ukládacích korýtek (3 široké nebo 4 úzké). Problém změny rozměrů je vyvolán i sekundární deformací korýtek a vzorkovnic. Nedodržení této podmínky způsobuje značné problémy při ukládání korýtek do vzorkovnic a pozdější manipulaci s nimi!! </w:t>
      </w: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předchozích zkušeností je z hlediska výroby vzorkovnic a korýtek velmi důležité, aby </w:t>
      </w:r>
      <w:r>
        <w:rPr>
          <w:b/>
          <w:bCs/>
          <w:sz w:val="26"/>
          <w:szCs w:val="26"/>
        </w:rPr>
        <w:t xml:space="preserve">dřevo pro jejich výrobu bylo proschlé přirozenou cestou </w:t>
      </w:r>
      <w:r>
        <w:rPr>
          <w:sz w:val="22"/>
          <w:szCs w:val="22"/>
        </w:rPr>
        <w:t xml:space="preserve">– délka schnutí bez sušičky cca 3 měsíce (několikadenní sušení v sušičce nebylo v minulosti dostatečně účinné), jinak dřevo chytí černou (někdy i zelenou) plíseň. Kromě toho bez důkladného vysušení dochází k výše zmíněné sekundární deformaci vzorkovnic a korýtek, čímž se mění jejich rozměry. </w:t>
      </w:r>
      <w:r>
        <w:rPr>
          <w:b/>
          <w:bCs/>
          <w:sz w:val="22"/>
          <w:szCs w:val="22"/>
        </w:rPr>
        <w:t xml:space="preserve">Všechna prkna </w:t>
      </w:r>
      <w:r>
        <w:rPr>
          <w:sz w:val="22"/>
          <w:szCs w:val="22"/>
        </w:rPr>
        <w:t xml:space="preserve">použitá jak na výrobu vzorkovnic, tak ukládacích korýtek, musí být z bezpečnostních důvodů </w:t>
      </w:r>
      <w:r>
        <w:rPr>
          <w:b/>
          <w:bCs/>
          <w:sz w:val="26"/>
          <w:szCs w:val="26"/>
        </w:rPr>
        <w:t>oboustranně ohoblována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Ohoblování je nutné taktéž z důvodu umožnění </w:t>
      </w:r>
      <w:r>
        <w:rPr>
          <w:b/>
          <w:bCs/>
          <w:sz w:val="26"/>
          <w:szCs w:val="26"/>
        </w:rPr>
        <w:t xml:space="preserve">popisu jednotlivých korýtek </w:t>
      </w:r>
      <w:r>
        <w:rPr>
          <w:sz w:val="22"/>
          <w:szCs w:val="22"/>
        </w:rPr>
        <w:t xml:space="preserve">tesařskou tužkou (popsána může být </w:t>
      </w:r>
      <w:r>
        <w:rPr>
          <w:b/>
          <w:bCs/>
          <w:sz w:val="26"/>
          <w:szCs w:val="26"/>
        </w:rPr>
        <w:t>kterákoli vnější stěna</w:t>
      </w:r>
      <w:r>
        <w:rPr>
          <w:sz w:val="22"/>
          <w:szCs w:val="22"/>
        </w:rPr>
        <w:t xml:space="preserve">!). Únosnost korýtka je dimenzována na minimální </w:t>
      </w:r>
      <w:r>
        <w:rPr>
          <w:b/>
          <w:bCs/>
          <w:sz w:val="26"/>
          <w:szCs w:val="26"/>
        </w:rPr>
        <w:t>hmotnost ukládaného jádra 15 - 20 kg</w:t>
      </w:r>
      <w:r>
        <w:rPr>
          <w:sz w:val="22"/>
          <w:szCs w:val="22"/>
        </w:rPr>
        <w:t xml:space="preserve">. Pro přibíjení podlážek na korýtka musí být použity běžné hřebíky a </w:t>
      </w:r>
      <w:r>
        <w:rPr>
          <w:b/>
          <w:bCs/>
          <w:sz w:val="26"/>
          <w:szCs w:val="26"/>
        </w:rPr>
        <w:t xml:space="preserve">nelze </w:t>
      </w:r>
      <w:r>
        <w:rPr>
          <w:sz w:val="22"/>
          <w:szCs w:val="22"/>
        </w:rPr>
        <w:t xml:space="preserve">je nahradit </w:t>
      </w:r>
      <w:r>
        <w:rPr>
          <w:b/>
          <w:bCs/>
          <w:sz w:val="26"/>
          <w:szCs w:val="26"/>
        </w:rPr>
        <w:t xml:space="preserve">nastřelovacími hřebíky s velkou hlavou </w:t>
      </w:r>
      <w:r>
        <w:rPr>
          <w:sz w:val="22"/>
          <w:szCs w:val="22"/>
        </w:rPr>
        <w:t xml:space="preserve">(trčící hlavy hřebíků značně ztěžují manipulaci s plným korýtkem), </w:t>
      </w:r>
      <w:r>
        <w:rPr>
          <w:b/>
          <w:bCs/>
          <w:sz w:val="26"/>
          <w:szCs w:val="26"/>
        </w:rPr>
        <w:t xml:space="preserve">případně sešívacími sponami. </w:t>
      </w:r>
      <w:r>
        <w:rPr>
          <w:sz w:val="22"/>
          <w:szCs w:val="22"/>
        </w:rPr>
        <w:t xml:space="preserve">Stěny vzorkovnic a korýtek musí být vyráběny ze </w:t>
      </w:r>
      <w:r>
        <w:rPr>
          <w:b/>
          <w:bCs/>
          <w:sz w:val="26"/>
          <w:szCs w:val="26"/>
        </w:rPr>
        <w:t xml:space="preserve">dřeva, </w:t>
      </w:r>
      <w:r>
        <w:rPr>
          <w:sz w:val="22"/>
          <w:szCs w:val="22"/>
        </w:rPr>
        <w:t xml:space="preserve">které </w:t>
      </w:r>
      <w:r>
        <w:rPr>
          <w:b/>
          <w:bCs/>
          <w:sz w:val="26"/>
          <w:szCs w:val="26"/>
        </w:rPr>
        <w:t xml:space="preserve">nesmí být nahrazováno lacinějšími náhražkami z lisovaných a lepených dřevných odpadů </w:t>
      </w:r>
      <w:r>
        <w:rPr>
          <w:sz w:val="22"/>
          <w:szCs w:val="22"/>
        </w:rPr>
        <w:t xml:space="preserve">(např. OSB deskami, </w:t>
      </w:r>
      <w:proofErr w:type="spellStart"/>
      <w:r>
        <w:rPr>
          <w:sz w:val="22"/>
          <w:szCs w:val="22"/>
        </w:rPr>
        <w:t>bukasem</w:t>
      </w:r>
      <w:proofErr w:type="spellEnd"/>
      <w:r>
        <w:rPr>
          <w:sz w:val="22"/>
          <w:szCs w:val="22"/>
        </w:rPr>
        <w:t xml:space="preserve"> apod.). Tato podmínka je odůvodněná bezpečností práce (poranění v důsledku manipulace s ostrohrannými deskami), nižší trvanlivostí zejména korýtek při manipulaci (spoje nedrží) a nemožností popisování vnějších řezaných stěn korýtek. </w:t>
      </w: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Vzorová samonosná vzorkovnice typu CH i s ukládacími korýtky je k dispozici v ČGS na oddělení Příjmu a zpracování dokumentace útvaru Geofond (Kostelní 26, Praha 7). </w:t>
      </w: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osoby: </w:t>
      </w:r>
      <w:proofErr w:type="spellStart"/>
      <w:proofErr w:type="gramStart"/>
      <w:r>
        <w:rPr>
          <w:sz w:val="22"/>
          <w:szCs w:val="22"/>
        </w:rPr>
        <w:t>p.g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Juraj Bezák, RNDr. Alan Donát. </w:t>
      </w: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Přiložen je také náčrt se specifikací rozměrů.</w:t>
      </w: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</w:p>
    <w:p w:rsidR="001A4882" w:rsidRDefault="001A4882" w:rsidP="001A488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Příloha : nákres</w:t>
      </w:r>
      <w:proofErr w:type="gramEnd"/>
    </w:p>
    <w:p w:rsidR="00CD3E8C" w:rsidRDefault="00CD3E8C" w:rsidP="001A4882">
      <w:pPr>
        <w:pStyle w:val="Default"/>
        <w:rPr>
          <w:sz w:val="22"/>
          <w:szCs w:val="22"/>
        </w:rPr>
      </w:pPr>
    </w:p>
    <w:p w:rsidR="00CD3E8C" w:rsidRDefault="00CD3E8C" w:rsidP="001A4882">
      <w:pPr>
        <w:pStyle w:val="Default"/>
        <w:rPr>
          <w:sz w:val="22"/>
          <w:szCs w:val="22"/>
        </w:rPr>
      </w:pPr>
    </w:p>
    <w:p w:rsidR="00CD3E8C" w:rsidRDefault="00CD3E8C" w:rsidP="001A4882">
      <w:pPr>
        <w:pStyle w:val="Default"/>
        <w:rPr>
          <w:sz w:val="22"/>
          <w:szCs w:val="22"/>
        </w:rPr>
      </w:pPr>
    </w:p>
    <w:p w:rsidR="00CD3E8C" w:rsidRDefault="00CD3E8C" w:rsidP="001A4882">
      <w:pPr>
        <w:pStyle w:val="Default"/>
        <w:rPr>
          <w:sz w:val="22"/>
          <w:szCs w:val="22"/>
        </w:rPr>
      </w:pPr>
    </w:p>
    <w:p w:rsidR="00CD3E8C" w:rsidRDefault="00CD3E8C" w:rsidP="001A4882">
      <w:pPr>
        <w:pStyle w:val="Default"/>
        <w:rPr>
          <w:sz w:val="22"/>
          <w:szCs w:val="22"/>
        </w:rPr>
      </w:pPr>
    </w:p>
    <w:p w:rsidR="00CD3E8C" w:rsidRDefault="00CD3E8C" w:rsidP="001A4882">
      <w:pPr>
        <w:pStyle w:val="Default"/>
        <w:rPr>
          <w:sz w:val="22"/>
          <w:szCs w:val="22"/>
        </w:rPr>
      </w:pPr>
    </w:p>
    <w:p w:rsidR="00CD3E8C" w:rsidRDefault="00CD3E8C" w:rsidP="001A4882">
      <w:pPr>
        <w:pStyle w:val="Default"/>
        <w:rPr>
          <w:sz w:val="22"/>
          <w:szCs w:val="22"/>
        </w:rPr>
      </w:pPr>
    </w:p>
    <w:p w:rsidR="00C453A7" w:rsidRPr="00C453A7" w:rsidRDefault="00C453A7" w:rsidP="001A4882">
      <w:pPr>
        <w:pStyle w:val="Default"/>
        <w:rPr>
          <w:b/>
        </w:rPr>
      </w:pPr>
      <w:r w:rsidRPr="00C453A7">
        <w:rPr>
          <w:b/>
        </w:rPr>
        <w:lastRenderedPageBreak/>
        <w:t>Nákres</w:t>
      </w:r>
    </w:p>
    <w:p w:rsidR="00C453A7" w:rsidRDefault="00C453A7" w:rsidP="001A4882">
      <w:pPr>
        <w:pStyle w:val="Default"/>
        <w:rPr>
          <w:sz w:val="22"/>
          <w:szCs w:val="22"/>
        </w:rPr>
      </w:pPr>
    </w:p>
    <w:p w:rsidR="00CD3E8C" w:rsidRDefault="00CD3E8C" w:rsidP="00CD3E8C">
      <w:pPr>
        <w:pStyle w:val="Default"/>
        <w:tabs>
          <w:tab w:val="left" w:pos="9072"/>
        </w:tabs>
        <w:ind w:right="425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1A44E26F" wp14:editId="7666EB72">
            <wp:extent cx="5670877" cy="80640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864" t="9054" r="32978" b="11023"/>
                    <a:stretch/>
                  </pic:blipFill>
                  <pic:spPr bwMode="auto">
                    <a:xfrm>
                      <a:off x="0" y="0"/>
                      <a:ext cx="5948664" cy="8459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82"/>
    <w:rsid w:val="00155EFE"/>
    <w:rsid w:val="001A4882"/>
    <w:rsid w:val="00691D10"/>
    <w:rsid w:val="0082286D"/>
    <w:rsid w:val="00B21CAC"/>
    <w:rsid w:val="00C453A7"/>
    <w:rsid w:val="00C53117"/>
    <w:rsid w:val="00CD3E8C"/>
    <w:rsid w:val="00D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Ivan Kroupa</cp:lastModifiedBy>
  <cp:revision>2</cp:revision>
  <dcterms:created xsi:type="dcterms:W3CDTF">2018-01-30T09:38:00Z</dcterms:created>
  <dcterms:modified xsi:type="dcterms:W3CDTF">2018-01-30T09:38:00Z</dcterms:modified>
</cp:coreProperties>
</file>