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57" w:rsidRPr="00656426" w:rsidRDefault="00FB5857"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 xml:space="preserve">  </w:t>
      </w:r>
      <w:r w:rsidRPr="00656426">
        <w:rPr>
          <w:rFonts w:asciiTheme="minorHAnsi" w:hAnsiTheme="minorHAnsi" w:cstheme="minorHAnsi"/>
          <w:b/>
          <w:bCs/>
          <w:caps/>
          <w:kern w:val="1"/>
          <w:sz w:val="22"/>
          <w:szCs w:val="22"/>
        </w:rPr>
        <w:t>smlouva</w:t>
      </w:r>
    </w:p>
    <w:p w:rsidR="00FB5857" w:rsidRPr="00656426" w:rsidRDefault="00FB5857"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FB5857" w:rsidRPr="006D6EDC" w:rsidRDefault="00FB5857"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Pr>
          <w:rFonts w:asciiTheme="minorHAnsi" w:hAnsiTheme="minorHAnsi" w:cstheme="minorHAnsi"/>
          <w:b/>
          <w:bCs/>
          <w:kern w:val="1"/>
          <w:sz w:val="22"/>
          <w:szCs w:val="22"/>
        </w:rPr>
        <w:t xml:space="preserve">. </w:t>
      </w:r>
      <w:r w:rsidRPr="00656426">
        <w:rPr>
          <w:rFonts w:asciiTheme="minorHAnsi" w:hAnsiTheme="minorHAnsi" w:cstheme="minorHAnsi"/>
          <w:b/>
          <w:bCs/>
          <w:kern w:val="1"/>
          <w:sz w:val="22"/>
          <w:szCs w:val="22"/>
        </w:rPr>
        <w:t>j</w:t>
      </w:r>
      <w:r>
        <w:rPr>
          <w:rFonts w:asciiTheme="minorHAnsi" w:hAnsiTheme="minorHAnsi" w:cstheme="minorHAnsi"/>
          <w:b/>
          <w:bCs/>
          <w:kern w:val="1"/>
          <w:sz w:val="22"/>
          <w:szCs w:val="22"/>
        </w:rPr>
        <w:t>.: MSMT-7136/2017-1</w:t>
      </w:r>
    </w:p>
    <w:p w:rsidR="00FB5857" w:rsidRPr="00656426" w:rsidRDefault="00FB5857"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FB5857" w:rsidRPr="00656426" w:rsidRDefault="00FB5857"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Pr="008D386B">
        <w:rPr>
          <w:rFonts w:asciiTheme="minorHAnsi" w:hAnsiTheme="minorHAnsi" w:cstheme="minorHAnsi"/>
          <w:b/>
          <w:bCs/>
          <w:kern w:val="1"/>
          <w:sz w:val="22"/>
          <w:szCs w:val="22"/>
        </w:rPr>
        <w:t>-</w:t>
      </w:r>
      <w:r>
        <w:rPr>
          <w:rFonts w:asciiTheme="minorHAnsi" w:hAnsiTheme="minorHAnsi" w:cstheme="minorHAnsi"/>
          <w:b/>
          <w:bCs/>
          <w:kern w:val="1"/>
          <w:sz w:val="22"/>
          <w:szCs w:val="22"/>
        </w:rPr>
        <w:t>VECTOR</w:t>
      </w:r>
      <w:r w:rsidRPr="008D386B">
        <w:rPr>
          <w:rFonts w:asciiTheme="minorHAnsi" w:hAnsiTheme="minorHAnsi" w:cstheme="minorHAnsi"/>
          <w:b/>
          <w:bCs/>
          <w:kern w:val="1"/>
          <w:sz w:val="22"/>
          <w:szCs w:val="22"/>
        </w:rPr>
        <w:t>“ (</w:t>
      </w:r>
      <w:r>
        <w:rPr>
          <w:rFonts w:asciiTheme="minorHAnsi" w:hAnsiTheme="minorHAnsi" w:cstheme="minorHAnsi"/>
          <w:b/>
          <w:bCs/>
          <w:kern w:val="1"/>
          <w:sz w:val="22"/>
          <w:szCs w:val="22"/>
        </w:rPr>
        <w:t>LTV</w:t>
      </w:r>
      <w:r w:rsidRPr="008D386B">
        <w:rPr>
          <w:rFonts w:asciiTheme="minorHAnsi" w:hAnsiTheme="minorHAnsi" w:cstheme="minorHAnsi"/>
          <w:b/>
          <w:bCs/>
          <w:kern w:val="1"/>
          <w:sz w:val="22"/>
          <w:szCs w:val="22"/>
        </w:rPr>
        <w:t>),</w:t>
      </w:r>
      <w:r>
        <w:rPr>
          <w:rFonts w:asciiTheme="minorHAnsi" w:hAnsiTheme="minorHAnsi" w:cstheme="minorHAnsi"/>
          <w:b/>
          <w:bCs/>
          <w:kern w:val="1"/>
          <w:sz w:val="22"/>
          <w:szCs w:val="22"/>
        </w:rPr>
        <w:t xml:space="preserve"> programu INTER-EXCELLENCE</w:t>
      </w:r>
    </w:p>
    <w:p w:rsidR="00FB5857" w:rsidRPr="00656426" w:rsidRDefault="00FB5857"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„smlouva“)</w:t>
      </w:r>
    </w:p>
    <w:p w:rsidR="00FB5857" w:rsidRPr="00656426" w:rsidRDefault="00FB5857" w:rsidP="00915076">
      <w:pPr>
        <w:jc w:val="center"/>
        <w:rPr>
          <w:rFonts w:asciiTheme="minorHAnsi" w:hAnsiTheme="minorHAnsi" w:cstheme="minorHAnsi"/>
          <w:b/>
          <w:bCs/>
          <w:sz w:val="22"/>
          <w:szCs w:val="22"/>
        </w:rPr>
      </w:pPr>
    </w:p>
    <w:p w:rsidR="00FB5857" w:rsidRPr="00656426" w:rsidRDefault="00FB5857"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FB5857" w:rsidRPr="00656426" w:rsidRDefault="00FB5857" w:rsidP="00915076">
      <w:pPr>
        <w:rPr>
          <w:rFonts w:asciiTheme="minorHAnsi" w:hAnsiTheme="minorHAnsi" w:cstheme="minorHAnsi"/>
          <w:sz w:val="22"/>
          <w:szCs w:val="22"/>
        </w:rPr>
      </w:pPr>
    </w:p>
    <w:p w:rsidR="00FB5857" w:rsidRPr="00656426" w:rsidRDefault="00FB5857"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FB5857" w:rsidRPr="00656426" w:rsidRDefault="00FB5857"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FB5857" w:rsidRPr="00656426" w:rsidRDefault="00FB5857"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Pr="00656426">
        <w:rPr>
          <w:rFonts w:asciiTheme="minorHAnsi" w:hAnsiTheme="minorHAnsi" w:cstheme="minorHAnsi"/>
          <w:sz w:val="22"/>
          <w:szCs w:val="22"/>
        </w:rPr>
        <w:t>, 118 12 Praha 1,</w:t>
      </w:r>
    </w:p>
    <w:p w:rsidR="00FB5857" w:rsidRPr="00656426" w:rsidRDefault="00FB5857"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Pr>
          <w:rFonts w:asciiTheme="minorHAnsi" w:hAnsiTheme="minorHAnsi" w:cstheme="minorHAnsi"/>
          <w:sz w:val="22"/>
          <w:szCs w:val="22"/>
        </w:rPr>
        <w:t xml:space="preserve"> Ing. Jiřím </w:t>
      </w:r>
      <w:proofErr w:type="spellStart"/>
      <w:r>
        <w:rPr>
          <w:rFonts w:asciiTheme="minorHAnsi" w:hAnsiTheme="minorHAnsi" w:cstheme="minorHAnsi"/>
          <w:sz w:val="22"/>
          <w:szCs w:val="22"/>
        </w:rPr>
        <w:t>Burgstallerem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DiS</w:t>
      </w:r>
      <w:proofErr w:type="spellEnd"/>
      <w:r>
        <w:rPr>
          <w:rFonts w:asciiTheme="minorHAnsi" w:hAnsiTheme="minorHAnsi" w:cstheme="minorHAnsi"/>
          <w:sz w:val="22"/>
          <w:szCs w:val="22"/>
        </w:rPr>
        <w:t>., ředitelem odboru strategických programů a projektů</w:t>
      </w:r>
    </w:p>
    <w:p w:rsidR="00FB5857" w:rsidRPr="00656426" w:rsidRDefault="00FB5857"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FB5857" w:rsidRPr="00656426" w:rsidRDefault="00FB5857"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B5857" w:rsidRPr="008D386B" w:rsidRDefault="00FB5857" w:rsidP="002A4EDB">
      <w:pPr>
        <w:jc w:val="both"/>
        <w:rPr>
          <w:rFonts w:cs="Arial CE"/>
          <w:b/>
          <w:bCs/>
          <w:sz w:val="24"/>
        </w:rPr>
      </w:pPr>
      <w:r w:rsidRPr="00167CD4">
        <w:rPr>
          <w:rFonts w:asciiTheme="minorHAnsi" w:hAnsiTheme="minorHAnsi" w:cstheme="minorHAnsi"/>
          <w:b/>
          <w:bCs/>
          <w:noProof/>
          <w:sz w:val="22"/>
          <w:szCs w:val="22"/>
        </w:rPr>
        <w:t>České vysoké učení technické v Praze</w:t>
      </w:r>
    </w:p>
    <w:p w:rsidR="00FB5857" w:rsidRPr="003C5CDE" w:rsidRDefault="00FB5857" w:rsidP="002A4EDB">
      <w:pPr>
        <w:jc w:val="both"/>
      </w:pPr>
      <w:r w:rsidRPr="003C5CDE">
        <w:rPr>
          <w:rFonts w:asciiTheme="minorHAnsi" w:hAnsiTheme="minorHAnsi" w:cstheme="minorHAnsi"/>
          <w:sz w:val="22"/>
          <w:szCs w:val="22"/>
        </w:rPr>
        <w:t xml:space="preserve">IČO: </w:t>
      </w:r>
      <w:r w:rsidRPr="00167CD4">
        <w:rPr>
          <w:rFonts w:asciiTheme="minorHAnsi" w:hAnsiTheme="minorHAnsi" w:cstheme="minorHAnsi"/>
          <w:noProof/>
          <w:sz w:val="22"/>
          <w:szCs w:val="22"/>
        </w:rPr>
        <w:t>68407700</w:t>
      </w:r>
    </w:p>
    <w:p w:rsidR="00FB5857" w:rsidRPr="003C5CDE" w:rsidRDefault="00FB5857" w:rsidP="002A4EDB">
      <w:pPr>
        <w:jc w:val="both"/>
      </w:pPr>
      <w:r w:rsidRPr="003C5CDE">
        <w:rPr>
          <w:rFonts w:asciiTheme="minorHAnsi" w:hAnsiTheme="minorHAnsi" w:cstheme="minorHAnsi"/>
          <w:sz w:val="22"/>
          <w:szCs w:val="22"/>
        </w:rPr>
        <w:t xml:space="preserve">právní forma: </w:t>
      </w:r>
      <w:r w:rsidRPr="00167CD4">
        <w:rPr>
          <w:rFonts w:asciiTheme="minorHAnsi" w:hAnsiTheme="minorHAnsi" w:cstheme="minorHAnsi"/>
          <w:noProof/>
          <w:sz w:val="22"/>
          <w:szCs w:val="22"/>
        </w:rPr>
        <w:t>VVS - Veřejná vysoká škola</w:t>
      </w:r>
    </w:p>
    <w:p w:rsidR="00FB5857" w:rsidRPr="003C5CDE" w:rsidRDefault="00FB5857" w:rsidP="002A4EDB">
      <w:pPr>
        <w:jc w:val="both"/>
        <w:rPr>
          <w:rFonts w:asciiTheme="minorHAnsi" w:hAnsiTheme="minorHAnsi" w:cstheme="minorHAnsi"/>
          <w:sz w:val="22"/>
          <w:szCs w:val="22"/>
        </w:rPr>
      </w:pPr>
      <w:r w:rsidRPr="003C5CDE">
        <w:rPr>
          <w:rFonts w:asciiTheme="minorHAnsi" w:hAnsiTheme="minorHAnsi" w:cstheme="minorHAnsi"/>
          <w:sz w:val="22"/>
          <w:szCs w:val="22"/>
        </w:rPr>
        <w:t xml:space="preserve">se sídlem: </w:t>
      </w:r>
      <w:r w:rsidRPr="00167CD4">
        <w:rPr>
          <w:rFonts w:asciiTheme="minorHAnsi" w:hAnsiTheme="minorHAnsi" w:cstheme="minorHAnsi"/>
          <w:noProof/>
          <w:sz w:val="22"/>
          <w:szCs w:val="22"/>
        </w:rPr>
        <w:t>Zikova 1903/4</w:t>
      </w:r>
      <w:r>
        <w:rPr>
          <w:rFonts w:asciiTheme="minorHAnsi" w:hAnsiTheme="minorHAnsi" w:cstheme="minorHAnsi"/>
          <w:sz w:val="22"/>
          <w:szCs w:val="22"/>
        </w:rPr>
        <w:t xml:space="preserve">, </w:t>
      </w:r>
      <w:r w:rsidRPr="00167CD4">
        <w:rPr>
          <w:rFonts w:asciiTheme="minorHAnsi" w:hAnsiTheme="minorHAnsi" w:cstheme="minorHAnsi"/>
          <w:noProof/>
          <w:sz w:val="22"/>
          <w:szCs w:val="22"/>
        </w:rPr>
        <w:t>166</w:t>
      </w:r>
      <w:r>
        <w:rPr>
          <w:rFonts w:asciiTheme="minorHAnsi" w:hAnsiTheme="minorHAnsi" w:cstheme="minorHAnsi"/>
          <w:sz w:val="22"/>
          <w:szCs w:val="22"/>
        </w:rPr>
        <w:t xml:space="preserve"> </w:t>
      </w:r>
      <w:r w:rsidRPr="00167CD4">
        <w:rPr>
          <w:rFonts w:asciiTheme="minorHAnsi" w:hAnsiTheme="minorHAnsi" w:cstheme="minorHAnsi"/>
          <w:noProof/>
          <w:sz w:val="22"/>
          <w:szCs w:val="22"/>
        </w:rPr>
        <w:t>36</w:t>
      </w:r>
      <w:r>
        <w:rPr>
          <w:rFonts w:asciiTheme="minorHAnsi" w:hAnsiTheme="minorHAnsi" w:cstheme="minorHAnsi"/>
          <w:sz w:val="22"/>
          <w:szCs w:val="22"/>
        </w:rPr>
        <w:t xml:space="preserve"> </w:t>
      </w:r>
      <w:r w:rsidRPr="00167CD4">
        <w:rPr>
          <w:rFonts w:asciiTheme="minorHAnsi" w:hAnsiTheme="minorHAnsi" w:cstheme="minorHAnsi"/>
          <w:noProof/>
          <w:sz w:val="22"/>
          <w:szCs w:val="22"/>
        </w:rPr>
        <w:t>Praha 6</w:t>
      </w:r>
    </w:p>
    <w:p w:rsidR="00FB5857" w:rsidRPr="003C5CDE" w:rsidRDefault="00FB5857" w:rsidP="002A4EDB">
      <w:pPr>
        <w:jc w:val="both"/>
      </w:pPr>
      <w:r w:rsidRPr="003C5CDE">
        <w:rPr>
          <w:rFonts w:asciiTheme="minorHAnsi" w:hAnsiTheme="minorHAnsi" w:cstheme="minorHAnsi"/>
          <w:sz w:val="22"/>
          <w:szCs w:val="22"/>
        </w:rPr>
        <w:t xml:space="preserve">číslo účtu: </w:t>
      </w:r>
      <w:r w:rsidRPr="00167CD4">
        <w:rPr>
          <w:rFonts w:asciiTheme="minorHAnsi" w:hAnsiTheme="minorHAnsi" w:cstheme="minorHAnsi"/>
          <w:noProof/>
          <w:sz w:val="22"/>
          <w:szCs w:val="22"/>
        </w:rPr>
        <w:t>94-10038061/0710</w:t>
      </w:r>
    </w:p>
    <w:p w:rsidR="00FB5857" w:rsidRPr="003C5CDE" w:rsidRDefault="00FB5857" w:rsidP="002A4EDB">
      <w:pPr>
        <w:jc w:val="both"/>
        <w:rPr>
          <w:rFonts w:asciiTheme="minorHAnsi" w:hAnsiTheme="minorHAnsi" w:cstheme="minorHAnsi"/>
          <w:bCs/>
          <w:sz w:val="22"/>
          <w:szCs w:val="22"/>
        </w:rPr>
      </w:pPr>
      <w:r w:rsidRPr="003C5CDE">
        <w:rPr>
          <w:rFonts w:asciiTheme="minorHAnsi" w:hAnsiTheme="minorHAnsi" w:cstheme="minorHAnsi"/>
          <w:bCs/>
          <w:sz w:val="22"/>
          <w:szCs w:val="22"/>
        </w:rPr>
        <w:t xml:space="preserve">zastoupená: </w:t>
      </w:r>
      <w:r w:rsidRPr="00167CD4">
        <w:rPr>
          <w:rFonts w:asciiTheme="minorHAnsi" w:hAnsiTheme="minorHAnsi" w:cstheme="minorHAnsi"/>
          <w:bCs/>
          <w:noProof/>
          <w:sz w:val="22"/>
          <w:szCs w:val="22"/>
        </w:rPr>
        <w:t>prof. Ing. Petrem Konvalinkou, CSc.</w:t>
      </w:r>
      <w:r>
        <w:rPr>
          <w:rFonts w:asciiTheme="minorHAnsi" w:hAnsiTheme="minorHAnsi" w:cstheme="minorHAnsi"/>
          <w:bCs/>
          <w:sz w:val="22"/>
          <w:szCs w:val="22"/>
        </w:rPr>
        <w:t xml:space="preserve">, </w:t>
      </w:r>
      <w:r w:rsidRPr="00167CD4">
        <w:rPr>
          <w:rFonts w:asciiTheme="minorHAnsi" w:hAnsiTheme="minorHAnsi" w:cstheme="minorHAnsi"/>
          <w:bCs/>
          <w:noProof/>
          <w:sz w:val="22"/>
          <w:szCs w:val="22"/>
        </w:rPr>
        <w:t>rektorem</w:t>
      </w:r>
    </w:p>
    <w:p w:rsidR="00FB5857" w:rsidRPr="003C5CDE" w:rsidRDefault="00FB5857" w:rsidP="002A4EDB">
      <w:pPr>
        <w:jc w:val="both"/>
        <w:rPr>
          <w:rFonts w:asciiTheme="minorHAnsi" w:hAnsiTheme="minorHAnsi" w:cstheme="minorHAnsi"/>
          <w:b/>
          <w:sz w:val="22"/>
          <w:szCs w:val="22"/>
        </w:rPr>
      </w:pPr>
      <w:r w:rsidRPr="003C5CDE">
        <w:rPr>
          <w:rFonts w:asciiTheme="minorHAnsi" w:hAnsiTheme="minorHAnsi" w:cstheme="minorHAnsi"/>
          <w:sz w:val="22"/>
          <w:szCs w:val="22"/>
        </w:rPr>
        <w:t xml:space="preserve">(dále jen „příjemce“) </w:t>
      </w:r>
    </w:p>
    <w:p w:rsidR="00FB5857" w:rsidRDefault="00FB5857" w:rsidP="00915076">
      <w:pPr>
        <w:rPr>
          <w:rFonts w:asciiTheme="minorHAnsi" w:hAnsiTheme="minorHAnsi" w:cstheme="minorHAnsi"/>
          <w:sz w:val="22"/>
          <w:szCs w:val="22"/>
        </w:rPr>
      </w:pPr>
    </w:p>
    <w:p w:rsidR="00FB5857" w:rsidRPr="00656426" w:rsidRDefault="00FB5857"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FB5857" w:rsidRPr="00656426" w:rsidRDefault="00FB5857"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FB5857" w:rsidRPr="00656426" w:rsidRDefault="00FB5857" w:rsidP="00915076">
      <w:pPr>
        <w:jc w:val="center"/>
        <w:rPr>
          <w:rFonts w:asciiTheme="minorHAnsi" w:hAnsiTheme="minorHAnsi" w:cstheme="minorHAnsi"/>
          <w:sz w:val="22"/>
          <w:szCs w:val="22"/>
        </w:rPr>
      </w:pPr>
    </w:p>
    <w:p w:rsidR="00FB5857" w:rsidRPr="00656426" w:rsidRDefault="00FB5857"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 xml:space="preserve">podle ustanovení § 9 </w:t>
      </w:r>
      <w:r>
        <w:rPr>
          <w:rFonts w:asciiTheme="minorHAnsi" w:hAnsiTheme="minorHAnsi" w:cstheme="minorHAnsi"/>
          <w:sz w:val="22"/>
          <w:szCs w:val="22"/>
        </w:rPr>
        <w:t>odst.</w:t>
      </w:r>
      <w:r w:rsidRPr="00656426">
        <w:rPr>
          <w:rFonts w:asciiTheme="minorHAnsi" w:hAnsiTheme="minorHAnsi" w:cstheme="minorHAnsi"/>
          <w:sz w:val="22"/>
          <w:szCs w:val="22"/>
        </w:rPr>
        <w:t xml:space="preserve"> 1, 2 a 3 zákona č. 130/2002 Sb., o podpoře výzkumu, experimentálního vývoje a inovací z veřejných prostředků a o změně některých souvisejících zákonů (zákon o podpoře výzkumu, experimentálního vývoje a inovací), ve znění pozdějších předpisů</w:t>
      </w:r>
      <w:r>
        <w:rPr>
          <w:rFonts w:asciiTheme="minorHAnsi" w:hAnsiTheme="minorHAnsi" w:cstheme="minorHAnsi"/>
          <w:sz w:val="22"/>
          <w:szCs w:val="22"/>
        </w:rPr>
        <w:t>, (dále jen „zákon č. 130/2002 Sb.“</w:t>
      </w:r>
      <w:r w:rsidRPr="00656426">
        <w:rPr>
          <w:rFonts w:asciiTheme="minorHAnsi" w:hAnsiTheme="minorHAnsi" w:cstheme="minorHAnsi"/>
          <w:sz w:val="22"/>
          <w:szCs w:val="22"/>
        </w:rPr>
        <w:t>), podle ustanovení § 14 a § 17 zákona č. 218/2000</w:t>
      </w:r>
      <w:r>
        <w:rPr>
          <w:rFonts w:asciiTheme="minorHAnsi" w:hAnsiTheme="minorHAnsi" w:cstheme="minorHAnsi"/>
          <w:sz w:val="22"/>
          <w:szCs w:val="22"/>
        </w:rPr>
        <w:t xml:space="preserve"> Sb., o rozpočtových pravidlech </w:t>
      </w:r>
      <w:r w:rsidRPr="00656426">
        <w:rPr>
          <w:rFonts w:asciiTheme="minorHAnsi" w:hAnsiTheme="minorHAnsi" w:cstheme="minorHAnsi"/>
          <w:sz w:val="22"/>
          <w:szCs w:val="22"/>
        </w:rPr>
        <w:t>a o změně některých souvisejících zákonů (rozpočtová pravidla), ve znění pozdějších předpisů, v souladu s Nařízením Komise (EU) č. 651/2014 ze dne 17. června 2014, kterým se v souladu s články 107 a 108 Smlouvy prohlašují určité kategorie podpory za slučitel</w:t>
      </w:r>
      <w:r>
        <w:rPr>
          <w:rFonts w:asciiTheme="minorHAnsi" w:hAnsiTheme="minorHAnsi" w:cstheme="minorHAnsi"/>
          <w:sz w:val="22"/>
          <w:szCs w:val="22"/>
        </w:rPr>
        <w:t>né s vnitřním trhem (dále jen „n</w:t>
      </w:r>
      <w:r w:rsidRPr="00656426">
        <w:rPr>
          <w:rFonts w:asciiTheme="minorHAnsi" w:hAnsiTheme="minorHAnsi" w:cstheme="minorHAnsi"/>
          <w:sz w:val="22"/>
          <w:szCs w:val="22"/>
        </w:rPr>
        <w:t>ařízení“), a v souladu se zákonem č. 89/2012 Sb., občanský zákoník</w:t>
      </w:r>
      <w:r>
        <w:rPr>
          <w:rFonts w:asciiTheme="minorHAnsi" w:hAnsiTheme="minorHAnsi" w:cstheme="minorHAnsi"/>
          <w:sz w:val="22"/>
          <w:szCs w:val="22"/>
        </w:rPr>
        <w:t>, ve znění zákona č. 460/2016 Sb.</w:t>
      </w:r>
      <w:r w:rsidRPr="00656426">
        <w:rPr>
          <w:rFonts w:asciiTheme="minorHAnsi" w:hAnsiTheme="minorHAnsi" w:cstheme="minorHAnsi"/>
          <w:sz w:val="22"/>
          <w:szCs w:val="22"/>
        </w:rPr>
        <w:t xml:space="preserve">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rsidR="00FB5857" w:rsidRPr="00656426" w:rsidRDefault="00FB5857" w:rsidP="00915076">
      <w:pPr>
        <w:tabs>
          <w:tab w:val="left" w:pos="7655"/>
        </w:tabs>
        <w:jc w:val="both"/>
        <w:rPr>
          <w:rFonts w:asciiTheme="minorHAnsi" w:hAnsiTheme="minorHAnsi" w:cstheme="minorHAnsi"/>
          <w:sz w:val="22"/>
          <w:szCs w:val="22"/>
        </w:rPr>
      </w:pPr>
    </w:p>
    <w:p w:rsidR="00FB5857" w:rsidRPr="00656426" w:rsidRDefault="00FB5857"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FB5857" w:rsidRPr="00656426" w:rsidRDefault="00FB5857"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Pr="00656426">
        <w:rPr>
          <w:rFonts w:asciiTheme="minorHAnsi" w:hAnsiTheme="minorHAnsi" w:cstheme="minorHAnsi"/>
          <w:sz w:val="22"/>
          <w:szCs w:val="22"/>
        </w:rPr>
        <w:t xml:space="preserve"> </w:t>
      </w:r>
    </w:p>
    <w:p w:rsidR="00FB5857" w:rsidRPr="0025049D" w:rsidRDefault="00FB5857" w:rsidP="0025049D">
      <w:pPr>
        <w:pStyle w:val="Odstavecseseznamem"/>
        <w:numPr>
          <w:ilvl w:val="0"/>
          <w:numId w:val="2"/>
        </w:numPr>
        <w:tabs>
          <w:tab w:val="left" w:pos="567"/>
        </w:tabs>
        <w:spacing w:before="240" w:after="120"/>
        <w:ind w:left="357" w:hanging="357"/>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Předmětem této smlouvy je úprava práv a povinností poskyto</w:t>
      </w:r>
      <w:r>
        <w:rPr>
          <w:rFonts w:asciiTheme="minorHAnsi" w:hAnsiTheme="minorHAnsi" w:cstheme="minorHAnsi"/>
          <w:sz w:val="22"/>
          <w:szCs w:val="22"/>
        </w:rPr>
        <w:t xml:space="preserve">vatele a příjemce v souvislosti </w:t>
      </w:r>
      <w:r w:rsidRPr="0025049D">
        <w:rPr>
          <w:rFonts w:asciiTheme="minorHAnsi" w:hAnsiTheme="minorHAnsi" w:cstheme="minorHAnsi"/>
          <w:sz w:val="22"/>
          <w:szCs w:val="22"/>
        </w:rPr>
        <w:t xml:space="preserve">s účelovou podporou poskytnutou podle </w:t>
      </w:r>
      <w:r w:rsidRPr="0025049D">
        <w:rPr>
          <w:rFonts w:asciiTheme="minorHAnsi" w:hAnsiTheme="minorHAnsi" w:cstheme="minorHAnsi"/>
          <w:sz w:val="22"/>
          <w:szCs w:val="22"/>
          <w:shd w:val="clear" w:color="auto" w:fill="FFFFFF" w:themeFill="background1"/>
        </w:rPr>
        <w:t xml:space="preserve">§ 4 odst. 1 písm. e) zákona č. 130/2002 Sb. </w:t>
      </w:r>
      <w:r w:rsidRPr="0025049D">
        <w:rPr>
          <w:rFonts w:asciiTheme="minorHAnsi" w:hAnsiTheme="minorHAnsi" w:cstheme="minorHAnsi"/>
          <w:sz w:val="22"/>
          <w:szCs w:val="22"/>
        </w:rPr>
        <w:t xml:space="preserve">ze státního rozpočtu na řešení projektu výzkumu, vývoje a inovací s identifikačním kódem </w:t>
      </w:r>
      <w:r w:rsidRPr="00167CD4">
        <w:rPr>
          <w:rFonts w:asciiTheme="minorHAnsi" w:hAnsiTheme="minorHAnsi" w:cstheme="minorHAnsi"/>
          <w:b/>
          <w:noProof/>
          <w:sz w:val="22"/>
          <w:szCs w:val="22"/>
        </w:rPr>
        <w:t>LTV17008</w:t>
      </w:r>
      <w:r>
        <w:rPr>
          <w:rFonts w:asciiTheme="minorHAnsi" w:hAnsiTheme="minorHAnsi" w:cstheme="minorHAnsi"/>
          <w:sz w:val="22"/>
          <w:szCs w:val="22"/>
        </w:rPr>
        <w:t xml:space="preserve"> a s názvem </w:t>
      </w:r>
      <w:r w:rsidRPr="00167CD4">
        <w:rPr>
          <w:rFonts w:asciiTheme="minorHAnsi" w:hAnsiTheme="minorHAnsi" w:cstheme="minorHAnsi"/>
          <w:b/>
          <w:noProof/>
          <w:sz w:val="22"/>
          <w:szCs w:val="22"/>
        </w:rPr>
        <w:t>Podpora práce v Division of Nuclear and Radiochemistry (DNRC) EuCheMS</w:t>
      </w:r>
      <w:r>
        <w:rPr>
          <w:rFonts w:asciiTheme="minorHAnsi" w:hAnsiTheme="minorHAnsi" w:cstheme="minorHAnsi"/>
          <w:sz w:val="22"/>
          <w:szCs w:val="22"/>
        </w:rPr>
        <w:t xml:space="preserve"> </w:t>
      </w:r>
      <w:r w:rsidRPr="0025049D">
        <w:rPr>
          <w:rFonts w:asciiTheme="minorHAnsi" w:hAnsiTheme="minorHAnsi" w:cstheme="minorHAnsi"/>
          <w:sz w:val="22"/>
          <w:szCs w:val="22"/>
        </w:rPr>
        <w:t>(dále jen „Projekt“), jak plyne z Přílohy I této smlouvy (dále jen „Příloha I“) a Přílohy II této smlouvy (dále jen „Příloha II“) realizovaného v rámci podprogramu</w:t>
      </w:r>
      <w:r>
        <w:rPr>
          <w:rFonts w:asciiTheme="minorHAnsi" w:hAnsiTheme="minorHAnsi" w:cstheme="minorHAnsi"/>
          <w:sz w:val="22"/>
          <w:szCs w:val="22"/>
        </w:rPr>
        <w:t xml:space="preserve"> INTER-VECTOR</w:t>
      </w:r>
      <w:r w:rsidRPr="0025049D">
        <w:rPr>
          <w:rFonts w:asciiTheme="minorHAnsi" w:hAnsiTheme="minorHAnsi" w:cstheme="minorHAnsi"/>
          <w:sz w:val="22"/>
          <w:szCs w:val="22"/>
        </w:rPr>
        <w:t xml:space="preserve"> (dále jen „Podprogram“),</w:t>
      </w:r>
      <w:r w:rsidRPr="0025049D">
        <w:rPr>
          <w:rFonts w:asciiTheme="minorHAnsi" w:hAnsiTheme="minorHAnsi" w:cstheme="minorHAnsi"/>
          <w:color w:val="FF0000"/>
          <w:sz w:val="22"/>
          <w:szCs w:val="22"/>
          <w:shd w:val="clear" w:color="auto" w:fill="FFFFFF" w:themeFill="background1"/>
        </w:rPr>
        <w:t xml:space="preserve"> </w:t>
      </w:r>
      <w:r w:rsidRPr="0025049D">
        <w:rPr>
          <w:rFonts w:asciiTheme="minorHAnsi" w:hAnsiTheme="minorHAnsi" w:cstheme="minorHAnsi"/>
          <w:sz w:val="22"/>
          <w:szCs w:val="22"/>
          <w:shd w:val="clear" w:color="auto" w:fill="FFFFFF" w:themeFill="background1"/>
        </w:rPr>
        <w:t xml:space="preserve">programu INTER-EXCELLENCE. </w:t>
      </w:r>
      <w:r w:rsidRPr="0025049D">
        <w:rPr>
          <w:rFonts w:asciiTheme="minorHAnsi" w:hAnsiTheme="minorHAnsi" w:cstheme="minorHAnsi"/>
          <w:sz w:val="22"/>
          <w:szCs w:val="22"/>
          <w:u w:val="single"/>
        </w:rPr>
        <w:t>Příloha I</w:t>
      </w:r>
      <w:r w:rsidRPr="0025049D">
        <w:rPr>
          <w:rFonts w:asciiTheme="minorHAnsi" w:hAnsiTheme="minorHAnsi" w:cstheme="minorHAnsi"/>
          <w:sz w:val="22"/>
          <w:szCs w:val="22"/>
        </w:rPr>
        <w:t xml:space="preserve"> obsahuje schválený návrh Projektu, zahrnující mj. rozsah a cíle řešení Projektu, indikátory jejich</w:t>
      </w:r>
      <w:r>
        <w:rPr>
          <w:rFonts w:asciiTheme="minorHAnsi" w:hAnsiTheme="minorHAnsi" w:cstheme="minorHAnsi"/>
          <w:sz w:val="22"/>
          <w:szCs w:val="22"/>
        </w:rPr>
        <w:t xml:space="preserve"> plnění a jejich cílové hodnoty </w:t>
      </w:r>
      <w:r w:rsidRPr="0025049D">
        <w:rPr>
          <w:rFonts w:asciiTheme="minorHAnsi" w:hAnsiTheme="minorHAnsi" w:cstheme="minorHAnsi"/>
          <w:sz w:val="22"/>
          <w:szCs w:val="22"/>
        </w:rPr>
        <w:t xml:space="preserve">(tj. očekávané výsledky řešení, způsob a harmonogram jejich dosažení a ověření). </w:t>
      </w:r>
      <w:r w:rsidRPr="0025049D">
        <w:rPr>
          <w:rFonts w:asciiTheme="minorHAnsi" w:hAnsiTheme="minorHAnsi" w:cstheme="minorHAnsi"/>
          <w:sz w:val="22"/>
          <w:szCs w:val="22"/>
          <w:u w:val="single"/>
        </w:rPr>
        <w:t>Příloha II</w:t>
      </w:r>
      <w:r w:rsidRPr="0025049D">
        <w:rPr>
          <w:rFonts w:asciiTheme="minorHAnsi" w:hAnsiTheme="minorHAnsi" w:cstheme="minorHAnsi"/>
          <w:sz w:val="22"/>
          <w:szCs w:val="22"/>
        </w:rPr>
        <w:t xml:space="preserve"> obsahuje rozpočet Projektu, zahrnující celkovou výši schválených způsobilých nákladů Projektu, jejich v</w:t>
      </w:r>
      <w:r w:rsidRPr="0025049D">
        <w:rPr>
          <w:rFonts w:asciiTheme="minorHAnsi" w:hAnsiTheme="minorHAnsi" w:cstheme="minorHAnsi"/>
          <w:color w:val="000000"/>
          <w:sz w:val="22"/>
          <w:szCs w:val="22"/>
        </w:rPr>
        <w:t>ýši v jednotlivých kalendářních letech podle jejich dalšího položkového členění po</w:t>
      </w:r>
      <w:r w:rsidRPr="0025049D">
        <w:rPr>
          <w:rFonts w:asciiTheme="minorHAnsi" w:hAnsiTheme="minorHAnsi" w:cstheme="minorHAnsi"/>
          <w:sz w:val="22"/>
          <w:szCs w:val="22"/>
        </w:rPr>
        <w:t xml:space="preserve">dle článku 2 odst. 1 této smlouvy, a dále </w:t>
      </w:r>
      <w:r w:rsidRPr="0025049D">
        <w:rPr>
          <w:rFonts w:asciiTheme="minorHAnsi" w:hAnsiTheme="minorHAnsi" w:cstheme="minorHAnsi"/>
          <w:sz w:val="22"/>
          <w:szCs w:val="22"/>
        </w:rPr>
        <w:lastRenderedPageBreak/>
        <w:t xml:space="preserve">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Pokud se na Projektu podílí další účastník (další účastníci) Projektu, výše podpory a zdrojů jejího krytí je vyčíslena pro každého účastníka zvlášť. </w:t>
      </w:r>
      <w:r w:rsidRPr="0025049D">
        <w:rPr>
          <w:rFonts w:asciiTheme="minorHAnsi" w:hAnsiTheme="minorHAnsi" w:cstheme="minorHAnsi"/>
          <w:sz w:val="22"/>
          <w:szCs w:val="22"/>
          <w:u w:val="single"/>
        </w:rPr>
        <w:t>Příloha III</w:t>
      </w:r>
      <w:r w:rsidRPr="0025049D">
        <w:rPr>
          <w:rFonts w:asciiTheme="minorHAnsi" w:hAnsiTheme="minorHAnsi" w:cstheme="minorHAnsi"/>
          <w:sz w:val="22"/>
          <w:szCs w:val="22"/>
        </w:rPr>
        <w:t xml:space="preserve"> této smlouvy (dále jen „Příloha III“) obsahuje plán hodnocení </w:t>
      </w:r>
      <w:r w:rsidRPr="0025049D">
        <w:rPr>
          <w:rFonts w:asciiTheme="minorHAnsi" w:hAnsiTheme="minorHAnsi" w:cstheme="minorHAnsi"/>
          <w:color w:val="000000" w:themeColor="text1"/>
          <w:sz w:val="22"/>
          <w:szCs w:val="22"/>
        </w:rPr>
        <w:t xml:space="preserve">Projektu. </w:t>
      </w:r>
      <w:r w:rsidRPr="0025049D">
        <w:rPr>
          <w:rFonts w:asciiTheme="minorHAnsi" w:hAnsiTheme="minorHAnsi" w:cstheme="minorHAnsi"/>
          <w:color w:val="000000" w:themeColor="text1"/>
          <w:sz w:val="22"/>
          <w:szCs w:val="22"/>
          <w:u w:val="single"/>
        </w:rPr>
        <w:t>Příloha IV</w:t>
      </w:r>
      <w:r w:rsidRPr="0025049D">
        <w:rPr>
          <w:rFonts w:asciiTheme="minorHAnsi" w:hAnsiTheme="minorHAnsi" w:cstheme="minorHAnsi"/>
          <w:color w:val="000000" w:themeColor="text1"/>
          <w:sz w:val="22"/>
          <w:szCs w:val="22"/>
        </w:rPr>
        <w:t xml:space="preserve"> této smlouvy (dále jen „Příloha IV“) specifikuje dle příslušných ustanovení zákona č. 218/2000 Sb., o rozpočtových pravidlech, ve znění pozdějších předpisů, podmínky a další podmínky, jejichž nesplnění či porušení bude chápáno jako porušení rozpočtové kázně. V Příloze IV jsou též specifikovány ostatní povinnosti příjemce, které však nemají charakter porušení rozpočtové kázně a je zde i tabulka snížených odvodů za porušení rozpočtové kázně. </w:t>
      </w:r>
      <w:r w:rsidRPr="0029385D">
        <w:rPr>
          <w:rFonts w:asciiTheme="minorHAnsi" w:hAnsiTheme="minorHAnsi" w:cstheme="minorHAnsi"/>
          <w:color w:val="000000" w:themeColor="text1"/>
          <w:sz w:val="22"/>
          <w:szCs w:val="22"/>
          <w:u w:val="single"/>
        </w:rPr>
        <w:t>Příloha V</w:t>
      </w:r>
      <w:r>
        <w:rPr>
          <w:rFonts w:asciiTheme="minorHAnsi" w:hAnsiTheme="minorHAnsi" w:cstheme="minorHAnsi"/>
          <w:color w:val="000000" w:themeColor="text1"/>
          <w:sz w:val="22"/>
          <w:szCs w:val="22"/>
        </w:rPr>
        <w:t> klasifikuje p</w:t>
      </w:r>
      <w:r w:rsidRPr="008C033E">
        <w:rPr>
          <w:rFonts w:asciiTheme="minorHAnsi" w:hAnsiTheme="minorHAnsi" w:cstheme="minorHAnsi"/>
          <w:color w:val="000000" w:themeColor="text1"/>
          <w:sz w:val="22"/>
          <w:szCs w:val="22"/>
        </w:rPr>
        <w:t>odíly kategorií výzkumu</w:t>
      </w:r>
      <w:r>
        <w:rPr>
          <w:rFonts w:asciiTheme="minorHAnsi" w:hAnsiTheme="minorHAnsi" w:cstheme="minorHAnsi"/>
          <w:color w:val="000000" w:themeColor="text1"/>
          <w:sz w:val="22"/>
          <w:szCs w:val="22"/>
        </w:rPr>
        <w:t xml:space="preserve"> v projektu (dále jen „Příloha V“)</w:t>
      </w:r>
    </w:p>
    <w:p w:rsidR="00FB5857" w:rsidRPr="007B3B48" w:rsidRDefault="00FB5857"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Příjemce je povinen realizovat Projekt za podmínek a v rozsahu této smlouvy.</w:t>
      </w:r>
    </w:p>
    <w:p w:rsidR="00FB5857" w:rsidRPr="007B3B48" w:rsidRDefault="00FB5857"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Osobou, odpovědnou příjemci za odbornou úroveň Projektu (tj. řešitelem Projektu) a současně určenou pro komunikaci mezi příjemcem a poskytovatelem, je</w:t>
      </w:r>
      <w:r>
        <w:rPr>
          <w:rFonts w:asciiTheme="minorHAnsi" w:hAnsiTheme="minorHAnsi" w:cstheme="minorHAnsi"/>
          <w:sz w:val="22"/>
          <w:szCs w:val="22"/>
        </w:rPr>
        <w:t xml:space="preserve"> </w:t>
      </w:r>
      <w:r w:rsidRPr="00167CD4">
        <w:rPr>
          <w:rFonts w:asciiTheme="minorHAnsi" w:hAnsiTheme="minorHAnsi" w:cstheme="minorHAnsi"/>
          <w:b/>
          <w:noProof/>
          <w:sz w:val="22"/>
          <w:szCs w:val="22"/>
        </w:rPr>
        <w:t>prof. Ing. Jan John, CSc.</w:t>
      </w:r>
      <w:r w:rsidRPr="007B3B48">
        <w:rPr>
          <w:rFonts w:asciiTheme="minorHAnsi" w:hAnsiTheme="minorHAnsi" w:cstheme="minorHAnsi"/>
          <w:noProof/>
          <w:sz w:val="22"/>
          <w:szCs w:val="22"/>
        </w:rPr>
        <w:t xml:space="preserve"> </w:t>
      </w:r>
    </w:p>
    <w:p w:rsidR="00FB5857" w:rsidRPr="00656426" w:rsidRDefault="00FB5857" w:rsidP="00915076">
      <w:pPr>
        <w:tabs>
          <w:tab w:val="left" w:pos="567"/>
        </w:tabs>
        <w:spacing w:before="120"/>
        <w:ind w:left="567"/>
        <w:jc w:val="both"/>
        <w:rPr>
          <w:rFonts w:asciiTheme="minorHAnsi" w:hAnsiTheme="minorHAnsi" w:cstheme="minorHAnsi"/>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2</w:t>
      </w:r>
    </w:p>
    <w:p w:rsidR="00FB5857" w:rsidRPr="00656426" w:rsidRDefault="00FB5857"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Způsobilé a uznané náklady Projektu </w:t>
      </w:r>
    </w:p>
    <w:p w:rsidR="00FB5857" w:rsidRPr="001F0228" w:rsidRDefault="00FB5857"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FB5857" w:rsidRPr="00E25F72" w:rsidRDefault="00FB5857"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FB5857" w:rsidRPr="00E25F72" w:rsidRDefault="00FB5857"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FB5857" w:rsidRPr="00E25F72" w:rsidRDefault="00FB5857"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ostatní zboží a služby;</w:t>
      </w:r>
    </w:p>
    <w:p w:rsidR="00FB5857" w:rsidRPr="00E25F72" w:rsidRDefault="00FB5857"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subdodávky;</w:t>
      </w:r>
    </w:p>
    <w:p w:rsidR="00FB5857" w:rsidRPr="00E25F72" w:rsidRDefault="00FB5857" w:rsidP="002D641B">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FB5857" w:rsidRPr="00C03A7E" w:rsidRDefault="00FB5857" w:rsidP="002D641B">
      <w:pPr>
        <w:pStyle w:val="Standard"/>
        <w:numPr>
          <w:ilvl w:val="1"/>
          <w:numId w:val="17"/>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z přímých nákladů Projektu.</w:t>
      </w:r>
    </w:p>
    <w:p w:rsidR="00FB5857" w:rsidRPr="001F0228" w:rsidRDefault="00FB5857"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Způsobilé náklady musejí být vynaloženy v období řešení Projektu stanoveném v čl</w:t>
      </w:r>
      <w:r>
        <w:rPr>
          <w:rFonts w:asciiTheme="minorHAnsi" w:hAnsiTheme="minorHAnsi" w:cstheme="minorHAnsi"/>
          <w:color w:val="000000"/>
          <w:sz w:val="22"/>
          <w:szCs w:val="22"/>
        </w:rPr>
        <w:t>ánku</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3 </w:t>
      </w:r>
      <w:proofErr w:type="gramStart"/>
      <w:r>
        <w:rPr>
          <w:rFonts w:asciiTheme="minorHAnsi" w:hAnsiTheme="minorHAnsi" w:cstheme="minorHAnsi"/>
          <w:color w:val="000000"/>
          <w:sz w:val="22"/>
          <w:szCs w:val="22"/>
        </w:rPr>
        <w:t>této</w:t>
      </w:r>
      <w:proofErr w:type="gramEnd"/>
      <w:r w:rsidRPr="001F0228">
        <w:rPr>
          <w:rFonts w:asciiTheme="minorHAnsi" w:hAnsiTheme="minorHAnsi" w:cstheme="minorHAnsi"/>
          <w:color w:val="000000"/>
          <w:sz w:val="22"/>
          <w:szCs w:val="22"/>
        </w:rPr>
        <w:t xml:space="preserve"> </w:t>
      </w:r>
      <w:r w:rsidRPr="001F0228">
        <w:rPr>
          <w:rFonts w:asciiTheme="minorHAnsi" w:hAnsiTheme="minorHAnsi" w:cstheme="minorHAnsi"/>
          <w:sz w:val="22"/>
          <w:szCs w:val="22"/>
        </w:rPr>
        <w:t>smlouvy</w:t>
      </w:r>
      <w:r w:rsidRPr="001F0228">
        <w:rPr>
          <w:rFonts w:asciiTheme="minorHAnsi" w:hAnsiTheme="minorHAnsi" w:cstheme="minorHAnsi"/>
          <w:color w:val="000000"/>
          <w:sz w:val="22"/>
          <w:szCs w:val="22"/>
        </w:rPr>
        <w:t xml:space="preserve">. </w:t>
      </w:r>
    </w:p>
    <w:p w:rsidR="00FB5857" w:rsidRPr="00C03A7E" w:rsidRDefault="00FB5857"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w:t>
      </w:r>
      <w:r>
        <w:rPr>
          <w:rFonts w:asciiTheme="minorHAnsi" w:hAnsiTheme="minorHAnsi" w:cstheme="minorHAnsi"/>
          <w:color w:val="000000"/>
          <w:sz w:val="22"/>
          <w:szCs w:val="22"/>
        </w:rPr>
        <w:t>odst.</w:t>
      </w:r>
      <w:r w:rsidRPr="00656426">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l</w:t>
      </w:r>
      <w:r w:rsidRPr="006564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rsidR="00FB5857" w:rsidRDefault="00FB5857"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podle článku 3 </w:t>
      </w:r>
      <w:proofErr w:type="gramStart"/>
      <w:r>
        <w:rPr>
          <w:rFonts w:asciiTheme="minorHAnsi" w:hAnsiTheme="minorHAnsi" w:cstheme="minorHAnsi"/>
          <w:color w:val="000000"/>
          <w:sz w:val="22"/>
          <w:szCs w:val="22"/>
        </w:rPr>
        <w:t>této</w:t>
      </w:r>
      <w:proofErr w:type="gramEnd"/>
      <w:r>
        <w:rPr>
          <w:rFonts w:asciiTheme="minorHAnsi" w:hAnsiTheme="minorHAnsi" w:cstheme="minorHAnsi"/>
          <w:color w:val="000000"/>
          <w:sz w:val="22"/>
          <w:szCs w:val="22"/>
        </w:rPr>
        <w:t xml:space="preserve"> smlouvy na </w:t>
      </w:r>
      <w:r w:rsidRPr="00167CD4">
        <w:rPr>
          <w:rFonts w:asciiTheme="minorHAnsi" w:hAnsiTheme="minorHAnsi" w:cstheme="minorHAnsi"/>
          <w:noProof/>
          <w:color w:val="000000"/>
          <w:sz w:val="22"/>
          <w:szCs w:val="22"/>
        </w:rPr>
        <w:t>288</w:t>
      </w:r>
      <w:r w:rsidR="00EF5185">
        <w:rPr>
          <w:rFonts w:asciiTheme="minorHAnsi" w:hAnsiTheme="minorHAnsi" w:cstheme="minorHAnsi"/>
          <w:noProof/>
          <w:color w:val="000000"/>
          <w:sz w:val="22"/>
          <w:szCs w:val="22"/>
        </w:rPr>
        <w:t xml:space="preserve"> </w:t>
      </w:r>
      <w:r w:rsidRPr="00167CD4">
        <w:rPr>
          <w:rFonts w:asciiTheme="minorHAnsi" w:hAnsiTheme="minorHAnsi" w:cstheme="minorHAnsi"/>
          <w:noProof/>
          <w:color w:val="000000"/>
          <w:sz w:val="22"/>
          <w:szCs w:val="22"/>
        </w:rPr>
        <w:t>750</w:t>
      </w:r>
      <w:r w:rsidRPr="00AA554F">
        <w:rPr>
          <w:rFonts w:asciiTheme="minorHAnsi" w:hAnsiTheme="minorHAnsi" w:cstheme="minorHAnsi"/>
          <w:sz w:val="22"/>
          <w:szCs w:val="22"/>
        </w:rPr>
        <w:t>,- Kč (slovy</w:t>
      </w:r>
      <w:r>
        <w:rPr>
          <w:rFonts w:asciiTheme="minorHAnsi" w:hAnsiTheme="minorHAnsi" w:cstheme="minorHAnsi"/>
          <w:sz w:val="22"/>
          <w:szCs w:val="22"/>
        </w:rPr>
        <w:t xml:space="preserve"> </w:t>
      </w:r>
      <w:r w:rsidRPr="00167CD4">
        <w:rPr>
          <w:rFonts w:asciiTheme="minorHAnsi" w:hAnsiTheme="minorHAnsi" w:cstheme="minorHAnsi"/>
          <w:noProof/>
          <w:sz w:val="22"/>
          <w:szCs w:val="22"/>
        </w:rPr>
        <w:t>dvěstěosmdesátosmtisícsedmsetpadesát</w:t>
      </w:r>
      <w:r w:rsidRPr="00AA554F">
        <w:rPr>
          <w:rFonts w:asciiTheme="minorHAnsi" w:hAnsiTheme="minorHAnsi" w:cstheme="minorHAnsi"/>
          <w:sz w:val="22"/>
          <w:szCs w:val="22"/>
        </w:rPr>
        <w:t xml:space="preserve"> korun českých</w:t>
      </w:r>
      <w:r>
        <w:rPr>
          <w:rFonts w:asciiTheme="minorHAnsi" w:hAnsiTheme="minorHAnsi" w:cstheme="minorHAnsi"/>
          <w:color w:val="000000"/>
          <w:sz w:val="22"/>
          <w:szCs w:val="22"/>
        </w:rPr>
        <w:t>).</w:t>
      </w:r>
    </w:p>
    <w:p w:rsidR="00FB5857" w:rsidRPr="00C03A7E" w:rsidRDefault="00FB5857"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Při úhradě uznaných nákladů z podpory je příjemce povinen dodržet intenzitu podpory</w:t>
      </w:r>
      <w:r>
        <w:rPr>
          <w:rFonts w:asciiTheme="minorHAnsi" w:hAnsiTheme="minorHAnsi" w:cstheme="minorHAnsi"/>
          <w:sz w:val="22"/>
          <w:szCs w:val="22"/>
        </w:rPr>
        <w:t xml:space="preserve"> (tj. podíl účelové podpory na celkových uznaných nákladech)</w:t>
      </w:r>
      <w:r w:rsidRPr="00656426">
        <w:rPr>
          <w:rFonts w:asciiTheme="minorHAnsi" w:hAnsiTheme="minorHAnsi" w:cstheme="minorHAnsi"/>
          <w:sz w:val="22"/>
          <w:szCs w:val="22"/>
        </w:rPr>
        <w:t xml:space="preserve"> </w:t>
      </w:r>
      <w:r>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rsidR="00FB5857" w:rsidRPr="00656426" w:rsidRDefault="00FB5857"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Pr>
          <w:rFonts w:asciiTheme="minorHAnsi" w:hAnsiTheme="minorHAnsi" w:cstheme="minorHAnsi"/>
          <w:sz w:val="22"/>
          <w:szCs w:val="22"/>
        </w:rPr>
        <w:t xml:space="preserve">, který je účetní jednotkou, je v rámci účetnictví podle zákona č. 563/1991 Sb., o účetnictví, ve znění pozdějších předpisů, pro Projekt </w:t>
      </w:r>
      <w:r w:rsidRPr="00656426">
        <w:rPr>
          <w:rFonts w:asciiTheme="minorHAnsi" w:hAnsiTheme="minorHAnsi" w:cstheme="minorHAnsi"/>
          <w:sz w:val="22"/>
          <w:szCs w:val="22"/>
        </w:rPr>
        <w:t xml:space="preserve">povinen vést oddělenou evidenci </w:t>
      </w:r>
      <w:r w:rsidRPr="00656426">
        <w:rPr>
          <w:rFonts w:asciiTheme="minorHAnsi" w:hAnsiTheme="minorHAnsi" w:cstheme="minorHAnsi"/>
          <w:sz w:val="22"/>
          <w:szCs w:val="22"/>
        </w:rPr>
        <w:lastRenderedPageBreak/>
        <w:t xml:space="preserve">o vynaložených </w:t>
      </w:r>
      <w:r>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rsidR="00FB5857" w:rsidRDefault="00FB5857"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 xml:space="preserve">Příjemce je povinen vynakládat finanční prostředky Projektu správně, efektivně, hospodárně, účelně a </w:t>
      </w:r>
      <w:r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v souladu se zvláštními právními předpisy</w:t>
      </w:r>
      <w:r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Příjemce současně nese plnou odpovědnost za to, že v průběhu řešení Projektu nedojde k dvojímu financování</w:t>
      </w:r>
      <w:r>
        <w:rPr>
          <w:rFonts w:asciiTheme="minorHAnsi" w:hAnsiTheme="minorHAnsi" w:cstheme="minorHAnsi"/>
          <w:sz w:val="22"/>
          <w:szCs w:val="22"/>
        </w:rPr>
        <w:t xml:space="preserve"> a vykazování </w:t>
      </w:r>
      <w:r w:rsidRPr="00656426">
        <w:rPr>
          <w:rFonts w:asciiTheme="minorHAnsi" w:hAnsiTheme="minorHAnsi" w:cstheme="minorHAnsi"/>
          <w:sz w:val="22"/>
          <w:szCs w:val="22"/>
        </w:rPr>
        <w:t>týchž uznaných nákladů (</w:t>
      </w:r>
      <w:r>
        <w:rPr>
          <w:rFonts w:asciiTheme="minorHAnsi" w:hAnsiTheme="minorHAnsi" w:cstheme="minorHAnsi"/>
          <w:sz w:val="22"/>
          <w:szCs w:val="22"/>
        </w:rPr>
        <w:t xml:space="preserve">financování </w:t>
      </w:r>
      <w:r w:rsidRPr="00656426">
        <w:rPr>
          <w:rFonts w:asciiTheme="minorHAnsi" w:hAnsiTheme="minorHAnsi" w:cstheme="minorHAnsi"/>
          <w:sz w:val="22"/>
          <w:szCs w:val="22"/>
        </w:rPr>
        <w:t xml:space="preserve">téže výzkumné aktivity) Projektu z veřejných </w:t>
      </w:r>
      <w:r>
        <w:rPr>
          <w:rFonts w:asciiTheme="minorHAnsi" w:hAnsiTheme="minorHAnsi" w:cstheme="minorHAnsi"/>
          <w:sz w:val="22"/>
          <w:szCs w:val="22"/>
        </w:rPr>
        <w:t xml:space="preserve">nebo neveřejných </w:t>
      </w:r>
      <w:r w:rsidRPr="00656426">
        <w:rPr>
          <w:rFonts w:asciiTheme="minorHAnsi" w:hAnsiTheme="minorHAnsi" w:cstheme="minorHAnsi"/>
          <w:sz w:val="22"/>
          <w:szCs w:val="22"/>
        </w:rPr>
        <w:t xml:space="preserve">prostředků. </w:t>
      </w:r>
    </w:p>
    <w:p w:rsidR="00FB5857" w:rsidRDefault="00FB5857" w:rsidP="008A2022">
      <w:pPr>
        <w:tabs>
          <w:tab w:val="left" w:pos="567"/>
        </w:tabs>
        <w:spacing w:before="240" w:after="120"/>
        <w:jc w:val="both"/>
        <w:rPr>
          <w:rFonts w:asciiTheme="minorHAnsi" w:hAnsiTheme="minorHAnsi" w:cstheme="minorHAnsi"/>
          <w:sz w:val="22"/>
          <w:szCs w:val="22"/>
        </w:rPr>
      </w:pPr>
    </w:p>
    <w:p w:rsidR="00FB5857" w:rsidRPr="00656426" w:rsidRDefault="00FB5857"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rsidR="00FB5857" w:rsidRPr="00656426" w:rsidRDefault="00FB5857"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rsidR="00FB5857" w:rsidRPr="00656426" w:rsidRDefault="00FB5857"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rsidR="00FB5857" w:rsidRDefault="00FB5857" w:rsidP="00550034">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zahájit řešení Projektu v souladu s Přílohou I, </w:t>
      </w:r>
      <w:r w:rsidRPr="007B3B48">
        <w:rPr>
          <w:rFonts w:asciiTheme="minorHAnsi" w:hAnsiTheme="minorHAnsi" w:cstheme="minorHAnsi"/>
          <w:sz w:val="22"/>
          <w:szCs w:val="22"/>
          <w:shd w:val="clear" w:color="auto" w:fill="FFFFFF" w:themeFill="background1"/>
        </w:rPr>
        <w:t xml:space="preserve">nejdříve však </w:t>
      </w:r>
      <w:r w:rsidR="00EF5185">
        <w:rPr>
          <w:rFonts w:asciiTheme="minorHAnsi" w:hAnsiTheme="minorHAnsi" w:cstheme="minorHAnsi"/>
          <w:noProof/>
          <w:sz w:val="22"/>
          <w:szCs w:val="22"/>
          <w:shd w:val="clear" w:color="auto" w:fill="FFFFFF" w:themeFill="background1"/>
        </w:rPr>
        <w:t>1/3</w:t>
      </w:r>
      <w:r w:rsidRPr="00167CD4">
        <w:rPr>
          <w:rFonts w:asciiTheme="minorHAnsi" w:hAnsiTheme="minorHAnsi" w:cstheme="minorHAnsi"/>
          <w:noProof/>
          <w:sz w:val="22"/>
          <w:szCs w:val="22"/>
          <w:shd w:val="clear" w:color="auto" w:fill="FFFFFF" w:themeFill="background1"/>
        </w:rPr>
        <w:t>/2017</w:t>
      </w:r>
      <w:r>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 xml:space="preserve">60 </w:t>
      </w:r>
      <w:r w:rsidRPr="00550034">
        <w:rPr>
          <w:rFonts w:asciiTheme="minorHAnsi" w:hAnsiTheme="minorHAnsi" w:cstheme="minorHAnsi"/>
          <w:b/>
          <w:sz w:val="22"/>
          <w:szCs w:val="22"/>
        </w:rPr>
        <w:t>kalendářních dnů</w:t>
      </w:r>
      <w:r w:rsidRPr="00550034">
        <w:rPr>
          <w:rFonts w:asciiTheme="minorHAnsi" w:hAnsiTheme="minorHAnsi" w:cstheme="minorHAnsi"/>
          <w:sz w:val="22"/>
          <w:szCs w:val="22"/>
        </w:rPr>
        <w:t xml:space="preserve"> ode dne nabytí účinnosti této smlouvy, </w:t>
      </w:r>
    </w:p>
    <w:p w:rsidR="00FB5857" w:rsidRPr="00B80AFF" w:rsidRDefault="00FB5857" w:rsidP="00550034">
      <w:pPr>
        <w:pStyle w:val="Odstavec-1"/>
        <w:numPr>
          <w:ilvl w:val="0"/>
          <w:numId w:val="13"/>
        </w:numPr>
        <w:spacing w:before="240"/>
        <w:ind w:left="567" w:hanging="567"/>
        <w:rPr>
          <w:rFonts w:asciiTheme="minorHAnsi" w:hAnsiTheme="minorHAnsi" w:cstheme="minorHAnsi"/>
          <w:color w:val="000000" w:themeColor="text1"/>
          <w:sz w:val="22"/>
          <w:szCs w:val="22"/>
        </w:rPr>
      </w:pPr>
      <w:r>
        <w:rPr>
          <w:rFonts w:asciiTheme="minorHAnsi" w:hAnsiTheme="minorHAnsi" w:cstheme="minorHAnsi"/>
          <w:sz w:val="22"/>
          <w:szCs w:val="22"/>
        </w:rPr>
        <w:t xml:space="preserve">prostřednictvím průběžné zprávy nebo závěrečné zprávy (v případě, že průběžná zpráva není vyžadována) </w:t>
      </w:r>
      <w:r w:rsidRPr="00B80AFF">
        <w:rPr>
          <w:rFonts w:asciiTheme="minorHAnsi" w:hAnsiTheme="minorHAnsi" w:cstheme="minorHAnsi"/>
          <w:sz w:val="22"/>
          <w:szCs w:val="22"/>
        </w:rPr>
        <w:t>písemně oznámit poskytovateli datum zahájení prací na řešení Projektu,</w:t>
      </w:r>
    </w:p>
    <w:p w:rsidR="00FB5857" w:rsidRPr="00CA0A4E" w:rsidRDefault="00FB5857" w:rsidP="008A2022">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ukončit řešení Projektu tj. ukončit věcně zaměřené projektové aktivity a čerpání poskytnuté podpory podle Přílohy I a Přílohy II</w:t>
      </w:r>
      <w:r w:rsidRPr="00CA0A4E">
        <w:rPr>
          <w:rFonts w:asciiTheme="minorHAnsi" w:hAnsiTheme="minorHAnsi" w:cstheme="minorHAnsi"/>
          <w:color w:val="FF0000"/>
          <w:sz w:val="22"/>
          <w:szCs w:val="22"/>
        </w:rPr>
        <w:t xml:space="preserve"> </w:t>
      </w:r>
      <w:r w:rsidRPr="00096328">
        <w:rPr>
          <w:rFonts w:asciiTheme="minorHAnsi" w:hAnsiTheme="minorHAnsi" w:cstheme="minorHAnsi"/>
          <w:sz w:val="22"/>
          <w:szCs w:val="22"/>
        </w:rPr>
        <w:t>nejpozději do </w:t>
      </w:r>
      <w:r w:rsidRPr="00167CD4">
        <w:rPr>
          <w:rFonts w:asciiTheme="minorHAnsi" w:hAnsiTheme="minorHAnsi" w:cstheme="minorHAnsi"/>
          <w:noProof/>
          <w:sz w:val="22"/>
          <w:szCs w:val="22"/>
        </w:rPr>
        <w:t>XII/2019</w:t>
      </w:r>
      <w:r w:rsidRPr="00AA554F">
        <w:rPr>
          <w:rFonts w:asciiTheme="minorHAnsi" w:hAnsiTheme="minorHAnsi" w:cstheme="minorHAnsi"/>
          <w:sz w:val="22"/>
          <w:szCs w:val="22"/>
        </w:rPr>
        <w:t>.</w:t>
      </w:r>
    </w:p>
    <w:p w:rsidR="00FB5857" w:rsidRDefault="00FB5857" w:rsidP="008A2022">
      <w:pPr>
        <w:pStyle w:val="Odstavec-1"/>
        <w:keepNext/>
        <w:spacing w:before="240"/>
        <w:ind w:left="0" w:firstLine="0"/>
        <w:jc w:val="center"/>
        <w:rPr>
          <w:rFonts w:asciiTheme="minorHAnsi" w:hAnsiTheme="minorHAnsi" w:cstheme="minorHAnsi"/>
          <w:sz w:val="22"/>
          <w:szCs w:val="22"/>
        </w:rPr>
      </w:pPr>
    </w:p>
    <w:p w:rsidR="00FB5857" w:rsidRPr="00656426" w:rsidRDefault="00FB5857"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rsidR="00FB5857" w:rsidRPr="00656426" w:rsidRDefault="00FB5857"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rsidR="00FB5857" w:rsidRPr="00656426" w:rsidRDefault="00FB5857"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účelovou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Pr>
          <w:rFonts w:asciiTheme="minorHAnsi" w:hAnsiTheme="minorHAnsi" w:cstheme="minorHAnsi"/>
          <w:sz w:val="22"/>
          <w:szCs w:val="22"/>
        </w:rPr>
        <w:t>odst.</w:t>
      </w:r>
      <w:r w:rsidRPr="00656426">
        <w:rPr>
          <w:rFonts w:asciiTheme="minorHAnsi" w:hAnsiTheme="minorHAnsi" w:cstheme="minorHAnsi"/>
          <w:sz w:val="22"/>
          <w:szCs w:val="22"/>
        </w:rPr>
        <w:t xml:space="preserve"> 2 tohoto článku (dále jen </w:t>
      </w:r>
      <w:r>
        <w:rPr>
          <w:rFonts w:asciiTheme="minorHAnsi" w:hAnsiTheme="minorHAnsi" w:cstheme="minorHAnsi"/>
          <w:sz w:val="22"/>
          <w:szCs w:val="22"/>
        </w:rPr>
        <w:t>„</w:t>
      </w:r>
      <w:r w:rsidRPr="00656426">
        <w:rPr>
          <w:rFonts w:asciiTheme="minorHAnsi" w:hAnsiTheme="minorHAnsi" w:cstheme="minorHAnsi"/>
          <w:sz w:val="22"/>
          <w:szCs w:val="22"/>
        </w:rPr>
        <w:t>podpora</w:t>
      </w:r>
      <w:r>
        <w:rPr>
          <w:rFonts w:asciiTheme="minorHAnsi" w:hAnsiTheme="minorHAnsi" w:cstheme="minorHAnsi"/>
          <w:sz w:val="22"/>
          <w:szCs w:val="22"/>
        </w:rPr>
        <w:t>“</w:t>
      </w:r>
      <w:r w:rsidRPr="00656426">
        <w:rPr>
          <w:rFonts w:asciiTheme="minorHAnsi" w:hAnsiTheme="minorHAnsi" w:cstheme="minorHAnsi"/>
          <w:sz w:val="22"/>
          <w:szCs w:val="22"/>
        </w:rPr>
        <w:t>)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rsidR="00FB5857" w:rsidRPr="00656426" w:rsidRDefault="00FB5857"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dle čl</w:t>
      </w:r>
      <w:r>
        <w:rPr>
          <w:rFonts w:asciiTheme="minorHAnsi" w:hAnsiTheme="minorHAnsi" w:cstheme="minorHAnsi"/>
          <w:sz w:val="22"/>
          <w:szCs w:val="22"/>
        </w:rPr>
        <w:t>ánku</w:t>
      </w:r>
      <w:r w:rsidRPr="00656426">
        <w:rPr>
          <w:rFonts w:asciiTheme="minorHAnsi" w:hAnsiTheme="minorHAnsi" w:cstheme="minorHAnsi"/>
          <w:sz w:val="22"/>
          <w:szCs w:val="22"/>
        </w:rPr>
        <w:t xml:space="preserve"> </w:t>
      </w:r>
      <w:r>
        <w:rPr>
          <w:rFonts w:asciiTheme="minorHAnsi" w:hAnsiTheme="minorHAnsi" w:cstheme="minorHAnsi"/>
          <w:sz w:val="22"/>
          <w:szCs w:val="22"/>
        </w:rPr>
        <w:t>3</w:t>
      </w:r>
      <w:r w:rsidRPr="00656426">
        <w:rPr>
          <w:rFonts w:asciiTheme="minorHAnsi" w:hAnsiTheme="minorHAnsi" w:cstheme="minorHAnsi"/>
          <w:sz w:val="22"/>
          <w:szCs w:val="22"/>
        </w:rPr>
        <w:t xml:space="preserve">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w:t>
      </w:r>
      <w:r w:rsidRPr="00656426">
        <w:rPr>
          <w:rFonts w:asciiTheme="minorHAnsi" w:hAnsiTheme="minorHAnsi" w:cstheme="minorHAnsi"/>
          <w:sz w:val="22"/>
          <w:szCs w:val="22"/>
        </w:rPr>
        <w:t>smlouvy na</w:t>
      </w:r>
      <w:r>
        <w:rPr>
          <w:rFonts w:asciiTheme="minorHAnsi" w:hAnsiTheme="minorHAnsi" w:cstheme="minorHAnsi"/>
          <w:sz w:val="22"/>
          <w:szCs w:val="22"/>
        </w:rPr>
        <w:t xml:space="preserve"> </w:t>
      </w:r>
      <w:r w:rsidRPr="00167CD4">
        <w:rPr>
          <w:rFonts w:asciiTheme="minorHAnsi" w:hAnsiTheme="minorHAnsi" w:cstheme="minorHAnsi"/>
          <w:noProof/>
          <w:sz w:val="22"/>
          <w:szCs w:val="22"/>
        </w:rPr>
        <w:t>228</w:t>
      </w:r>
      <w:r w:rsidR="00EF5185">
        <w:rPr>
          <w:rFonts w:asciiTheme="minorHAnsi" w:hAnsiTheme="minorHAnsi" w:cstheme="minorHAnsi"/>
          <w:noProof/>
          <w:sz w:val="22"/>
          <w:szCs w:val="22"/>
        </w:rPr>
        <w:t xml:space="preserve"> </w:t>
      </w:r>
      <w:r w:rsidRPr="00167CD4">
        <w:rPr>
          <w:rFonts w:asciiTheme="minorHAnsi" w:hAnsiTheme="minorHAnsi" w:cstheme="minorHAnsi"/>
          <w:noProof/>
          <w:sz w:val="22"/>
          <w:szCs w:val="22"/>
        </w:rPr>
        <w:t>750</w:t>
      </w:r>
      <w:r w:rsidRPr="00AA554F">
        <w:rPr>
          <w:rFonts w:asciiTheme="minorHAnsi" w:hAnsiTheme="minorHAnsi" w:cstheme="minorHAnsi"/>
          <w:sz w:val="22"/>
          <w:szCs w:val="22"/>
        </w:rPr>
        <w:t xml:space="preserve">,-Kč (slovy </w:t>
      </w:r>
      <w:r w:rsidRPr="00167CD4">
        <w:rPr>
          <w:rFonts w:asciiTheme="minorHAnsi" w:hAnsiTheme="minorHAnsi" w:cstheme="minorHAnsi"/>
          <w:noProof/>
          <w:sz w:val="22"/>
          <w:szCs w:val="22"/>
        </w:rPr>
        <w:t>dvěstědvacetosmtisícsedmsetpadesát</w:t>
      </w:r>
      <w:r>
        <w:rPr>
          <w:rFonts w:asciiTheme="minorHAnsi" w:hAnsiTheme="minorHAnsi" w:cstheme="minorHAnsi"/>
          <w:sz w:val="22"/>
          <w:szCs w:val="22"/>
        </w:rPr>
        <w:t xml:space="preserve"> </w:t>
      </w:r>
      <w:r w:rsidRPr="00AA554F">
        <w:rPr>
          <w:rFonts w:asciiTheme="minorHAnsi" w:hAnsiTheme="minorHAnsi" w:cstheme="minorHAnsi"/>
          <w:sz w:val="22"/>
          <w:szCs w:val="22"/>
        </w:rPr>
        <w:t>korun českých</w:t>
      </w:r>
      <w:r w:rsidRPr="00656426">
        <w:rPr>
          <w:rFonts w:asciiTheme="minorHAnsi" w:hAnsiTheme="minorHAnsi" w:cstheme="minorHAnsi"/>
          <w:sz w:val="22"/>
          <w:szCs w:val="22"/>
        </w:rPr>
        <w:t xml:space="preserve">). </w:t>
      </w:r>
    </w:p>
    <w:p w:rsidR="00FB5857" w:rsidRPr="00656426" w:rsidRDefault="00FB5857"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rozpočtových pravidel k regulaci čerpání rozpočtu, jsou-li povinné údaje o Projektu zařazeny do  </w:t>
      </w:r>
      <w:r>
        <w:rPr>
          <w:rFonts w:asciiTheme="minorHAnsi" w:hAnsiTheme="minorHAnsi" w:cstheme="minorHAnsi"/>
          <w:sz w:val="22"/>
          <w:szCs w:val="22"/>
        </w:rPr>
        <w:t>informačního systému výzkumu, vývoje a inovací (dále jen „IS VaVaI“)</w:t>
      </w:r>
      <w:r w:rsidRPr="00656426">
        <w:rPr>
          <w:rFonts w:asciiTheme="minorHAnsi" w:hAnsiTheme="minorHAnsi" w:cstheme="minorHAnsi"/>
          <w:sz w:val="22"/>
          <w:szCs w:val="22"/>
        </w:rPr>
        <w:t xml:space="preserve"> a evropských informačních systémů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xml:space="preserve"> a se zákonem č. 106/1999 Sb., o svobodném přístupu k informacím, ve znění pozdějších předpisů</w:t>
      </w:r>
      <w:r>
        <w:rPr>
          <w:rFonts w:asciiTheme="minorHAnsi" w:hAnsiTheme="minorHAnsi" w:cstheme="minorHAnsi"/>
          <w:sz w:val="22"/>
          <w:szCs w:val="22"/>
        </w:rPr>
        <w:t>,</w:t>
      </w:r>
      <w:r w:rsidRPr="00656426">
        <w:rPr>
          <w:rFonts w:asciiTheme="minorHAnsi" w:hAnsiTheme="minorHAnsi" w:cstheme="minorHAnsi"/>
          <w:sz w:val="22"/>
          <w:szCs w:val="22"/>
        </w:rPr>
        <w:t xml:space="preserve"> a jsou-li zároveň splněny všechny </w:t>
      </w:r>
      <w:r>
        <w:rPr>
          <w:rFonts w:asciiTheme="minorHAnsi" w:hAnsiTheme="minorHAnsi" w:cstheme="minorHAnsi"/>
          <w:sz w:val="22"/>
          <w:szCs w:val="22"/>
        </w:rPr>
        <w:t>relevantní podmínky, další podmínky a ostatní</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povinnosti </w:t>
      </w:r>
      <w:r w:rsidRPr="00656426">
        <w:rPr>
          <w:rFonts w:asciiTheme="minorHAnsi" w:hAnsiTheme="minorHAnsi" w:cstheme="minorHAnsi"/>
          <w:sz w:val="22"/>
          <w:szCs w:val="22"/>
        </w:rPr>
        <w:t>příjemce vyplývající z</w:t>
      </w:r>
      <w:r>
        <w:rPr>
          <w:rFonts w:asciiTheme="minorHAnsi" w:hAnsiTheme="minorHAnsi" w:cstheme="minorHAnsi"/>
          <w:sz w:val="22"/>
          <w:szCs w:val="22"/>
        </w:rPr>
        <w:t xml:space="preserve"> této </w:t>
      </w:r>
      <w:r w:rsidRPr="00656426">
        <w:rPr>
          <w:rFonts w:asciiTheme="minorHAnsi" w:hAnsiTheme="minorHAnsi" w:cstheme="minorHAnsi"/>
          <w:sz w:val="22"/>
          <w:szCs w:val="22"/>
        </w:rPr>
        <w:t xml:space="preserve">smlouvy a obecně závazných právních předpisů, poskytovatel poskytne příjemci podporu, a to v následujících termínech podle § 10 </w:t>
      </w:r>
      <w:r>
        <w:rPr>
          <w:rFonts w:asciiTheme="minorHAnsi" w:hAnsiTheme="minorHAnsi" w:cstheme="minorHAnsi"/>
          <w:sz w:val="22"/>
          <w:szCs w:val="22"/>
        </w:rPr>
        <w:t>odst.</w:t>
      </w:r>
      <w:r w:rsidRPr="00656426">
        <w:rPr>
          <w:rFonts w:asciiTheme="minorHAnsi" w:hAnsiTheme="minorHAnsi" w:cstheme="minorHAnsi"/>
          <w:sz w:val="22"/>
          <w:szCs w:val="22"/>
        </w:rPr>
        <w:t xml:space="preserve"> 1 </w:t>
      </w:r>
      <w:r>
        <w:rPr>
          <w:rFonts w:asciiTheme="minorHAnsi" w:hAnsiTheme="minorHAnsi" w:cstheme="minorHAnsi"/>
          <w:sz w:val="22"/>
          <w:szCs w:val="22"/>
        </w:rPr>
        <w:t>zákona č. 130/2002 Sb.</w:t>
      </w:r>
      <w:r w:rsidRPr="00656426">
        <w:rPr>
          <w:rFonts w:asciiTheme="minorHAnsi" w:hAnsiTheme="minorHAnsi" w:cstheme="minorHAnsi"/>
          <w:sz w:val="22"/>
          <w:szCs w:val="22"/>
        </w:rPr>
        <w:t>:</w:t>
      </w:r>
    </w:p>
    <w:p w:rsidR="00FB5857" w:rsidRPr="00656426" w:rsidRDefault="00FB5857"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v prvním roce řešení Projektu</w:t>
      </w:r>
      <w:r>
        <w:rPr>
          <w:rFonts w:asciiTheme="minorHAnsi" w:hAnsiTheme="minorHAnsi" w:cstheme="minorHAnsi"/>
          <w:sz w:val="22"/>
          <w:szCs w:val="22"/>
        </w:rPr>
        <w:t xml:space="preserve"> </w:t>
      </w:r>
      <w:r w:rsidRPr="004D3F6C">
        <w:rPr>
          <w:rFonts w:asciiTheme="minorHAnsi" w:hAnsiTheme="minorHAnsi" w:cstheme="minorHAnsi"/>
          <w:sz w:val="22"/>
          <w:szCs w:val="22"/>
        </w:rPr>
        <w:t>jednorázově</w:t>
      </w:r>
      <w:r>
        <w:rPr>
          <w:rFonts w:asciiTheme="minorHAnsi" w:hAnsiTheme="minorHAnsi" w:cstheme="minorHAnsi"/>
          <w:sz w:val="22"/>
          <w:szCs w:val="22"/>
        </w:rPr>
        <w:t xml:space="preserve"> 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nabytí účinnosti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w:t>
      </w:r>
    </w:p>
    <w:p w:rsidR="00FB5857" w:rsidRPr="00656426" w:rsidRDefault="00FB5857"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dalších letech řešení Projektu</w:t>
      </w:r>
      <w:r>
        <w:rPr>
          <w:rFonts w:asciiTheme="minorHAnsi" w:hAnsiTheme="minorHAnsi" w:cstheme="minorHAnsi"/>
          <w:sz w:val="22"/>
          <w:szCs w:val="22"/>
        </w:rPr>
        <w:t xml:space="preserve"> </w:t>
      </w:r>
      <w:r w:rsidRPr="004D3F6C">
        <w:rPr>
          <w:rFonts w:asciiTheme="minorHAnsi" w:hAnsiTheme="minorHAnsi" w:cstheme="minorHAnsi"/>
          <w:sz w:val="22"/>
          <w:szCs w:val="22"/>
        </w:rPr>
        <w:t xml:space="preserve">vždy jednorázově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rsidR="00FB5857" w:rsidRDefault="00FB5857" w:rsidP="008A2022">
      <w:pPr>
        <w:pStyle w:val="Odstavec-1"/>
        <w:numPr>
          <w:ilvl w:val="0"/>
          <w:numId w:val="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použít podporu výlučně na úhradu uznaných nákladů Projektu vymezených Přílohou II. </w:t>
      </w:r>
    </w:p>
    <w:p w:rsidR="00FB5857" w:rsidRPr="00656426" w:rsidRDefault="00FB5857" w:rsidP="0025049D">
      <w:pPr>
        <w:pStyle w:val="Odstavec-1"/>
        <w:keepNext/>
        <w:spacing w:before="240"/>
        <w:ind w:left="0" w:firstLine="0"/>
        <w:rPr>
          <w:rFonts w:asciiTheme="minorHAnsi" w:hAnsiTheme="minorHAnsi" w:cstheme="minorHAnsi"/>
          <w:sz w:val="22"/>
          <w:szCs w:val="22"/>
        </w:rPr>
      </w:pPr>
    </w:p>
    <w:p w:rsidR="00FB5857" w:rsidRPr="00656426" w:rsidRDefault="00FB5857"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rsidR="00FB5857" w:rsidRPr="00656426" w:rsidRDefault="00FB5857"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FB5857" w:rsidRPr="00656426" w:rsidRDefault="00FB5857"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Podle § 9 </w:t>
      </w:r>
      <w:r>
        <w:rPr>
          <w:rFonts w:asciiTheme="minorHAnsi" w:hAnsiTheme="minorHAnsi" w:cstheme="minorHAnsi"/>
          <w:sz w:val="22"/>
          <w:szCs w:val="22"/>
        </w:rPr>
        <w:t>odst.</w:t>
      </w:r>
      <w:r w:rsidRPr="00656426">
        <w:rPr>
          <w:rFonts w:asciiTheme="minorHAnsi" w:hAnsiTheme="minorHAnsi" w:cstheme="minorHAnsi"/>
          <w:sz w:val="22"/>
          <w:szCs w:val="22"/>
        </w:rPr>
        <w:t xml:space="preserve"> 7 </w:t>
      </w:r>
      <w:r>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nesmí být v průběhu řešení Projektu změněna výše uznaných nákladů o více než </w:t>
      </w:r>
      <w:r w:rsidRPr="00656426">
        <w:rPr>
          <w:rFonts w:asciiTheme="minorHAnsi" w:hAnsiTheme="minorHAnsi" w:cstheme="minorHAnsi"/>
          <w:b/>
          <w:sz w:val="22"/>
          <w:szCs w:val="22"/>
        </w:rPr>
        <w:t>50</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 xml:space="preserve">výše uznaných nákladů stanovené v článku </w:t>
      </w:r>
      <w:r>
        <w:rPr>
          <w:rFonts w:asciiTheme="minorHAnsi" w:hAnsiTheme="minorHAnsi" w:cstheme="minorHAnsi"/>
          <w:sz w:val="22"/>
          <w:szCs w:val="22"/>
        </w:rPr>
        <w:t>2</w:t>
      </w:r>
      <w:r w:rsidRPr="00656426">
        <w:rPr>
          <w:rFonts w:asciiTheme="minorHAnsi" w:hAnsiTheme="minorHAnsi" w:cstheme="minorHAnsi"/>
          <w:sz w:val="22"/>
          <w:szCs w:val="22"/>
        </w:rPr>
        <w:t xml:space="preserv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3 této smlouvy</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50</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výše podpory stanovené v článku 4 odst</w:t>
      </w:r>
      <w:r>
        <w:rPr>
          <w:rFonts w:asciiTheme="minorHAnsi" w:hAnsiTheme="minorHAnsi" w:cstheme="minorHAnsi"/>
          <w:sz w:val="22"/>
          <w:szCs w:val="22"/>
        </w:rPr>
        <w:t xml:space="preserve">. </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smlouvy</w:t>
      </w:r>
      <w:r w:rsidRPr="00656426">
        <w:rPr>
          <w:rFonts w:asciiTheme="minorHAnsi" w:hAnsiTheme="minorHAnsi" w:cstheme="minorHAnsi"/>
          <w:sz w:val="22"/>
          <w:szCs w:val="22"/>
        </w:rPr>
        <w:t>.</w:t>
      </w:r>
    </w:p>
    <w:p w:rsidR="00FB5857" w:rsidRPr="00656426" w:rsidRDefault="00FB5857"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uzavření písemného dodatku k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smlouvě. </w:t>
      </w:r>
    </w:p>
    <w:p w:rsidR="00FB5857" w:rsidRPr="00656426" w:rsidRDefault="00FB5857"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 xml:space="preserve">dle věcné specifikace uznaných nákladů Projektu </w:t>
      </w:r>
      <w:r>
        <w:rPr>
          <w:rFonts w:asciiTheme="minorHAnsi" w:hAnsiTheme="minorHAnsi" w:cstheme="minorHAnsi"/>
          <w:sz w:val="22"/>
          <w:szCs w:val="22"/>
        </w:rPr>
        <w:t>po</w:t>
      </w:r>
      <w:r w:rsidRPr="00656426">
        <w:rPr>
          <w:rFonts w:asciiTheme="minorHAnsi" w:hAnsiTheme="minorHAnsi" w:cstheme="minorHAnsi"/>
          <w:sz w:val="22"/>
          <w:szCs w:val="22"/>
        </w:rPr>
        <w:t>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Pr>
          <w:rFonts w:asciiTheme="minorHAnsi" w:hAnsiTheme="minorHAnsi" w:cstheme="minorHAnsi"/>
          <w:sz w:val="22"/>
          <w:szCs w:val="22"/>
        </w:rPr>
        <w:t> </w:t>
      </w:r>
      <w:r w:rsidRPr="00656426">
        <w:rPr>
          <w:rFonts w:asciiTheme="minorHAnsi" w:hAnsiTheme="minorHAnsi" w:cstheme="minorHAnsi"/>
          <w:sz w:val="22"/>
          <w:szCs w:val="22"/>
        </w:rPr>
        <w:t>souhrnu</w:t>
      </w:r>
      <w:r>
        <w:rPr>
          <w:rFonts w:asciiTheme="minorHAnsi" w:hAnsiTheme="minorHAnsi" w:cstheme="minorHAnsi"/>
          <w:sz w:val="22"/>
          <w:szCs w:val="22"/>
        </w:rPr>
        <w:t xml:space="preserve"> sumu rovnající se 10 %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2 odst. 1</w:t>
      </w:r>
      <w:r w:rsidRPr="00656426">
        <w:rPr>
          <w:rFonts w:asciiTheme="minorHAnsi" w:hAnsiTheme="minorHAnsi" w:cstheme="minorHAnsi"/>
          <w:sz w:val="22"/>
          <w:szCs w:val="22"/>
        </w:rPr>
        <w:t xml:space="preserve">. </w:t>
      </w:r>
    </w:p>
    <w:p w:rsidR="00FB5857" w:rsidRDefault="00FB5857"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w:t>
      </w:r>
      <w:r>
        <w:rPr>
          <w:rFonts w:asciiTheme="minorHAnsi" w:hAnsiTheme="minorHAnsi" w:cstheme="minorHAnsi"/>
          <w:sz w:val="22"/>
          <w:szCs w:val="22"/>
        </w:rPr>
        <w:t>odst.</w:t>
      </w:r>
      <w:r w:rsidRPr="008A2022">
        <w:rPr>
          <w:rFonts w:asciiTheme="minorHAnsi" w:hAnsiTheme="minorHAnsi" w:cstheme="minorHAnsi"/>
          <w:sz w:val="22"/>
          <w:szCs w:val="22"/>
        </w:rPr>
        <w:t xml:space="preserv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Pr>
          <w:rFonts w:asciiTheme="minorHAnsi" w:hAnsiTheme="minorHAnsi" w:cstheme="minorHAnsi"/>
          <w:sz w:val="22"/>
          <w:szCs w:val="22"/>
        </w:rPr>
        <w:t>3</w:t>
      </w:r>
      <w:r w:rsidRPr="008A2022">
        <w:rPr>
          <w:rFonts w:asciiTheme="minorHAnsi" w:hAnsiTheme="minorHAnsi" w:cstheme="minorHAnsi"/>
          <w:sz w:val="22"/>
          <w:szCs w:val="22"/>
        </w:rPr>
        <w:t xml:space="preserve"> </w:t>
      </w:r>
      <w:r>
        <w:rPr>
          <w:rFonts w:asciiTheme="minorHAnsi" w:hAnsiTheme="minorHAnsi" w:cstheme="minorHAnsi"/>
          <w:sz w:val="22"/>
          <w:szCs w:val="22"/>
        </w:rPr>
        <w:t>odst.</w:t>
      </w:r>
      <w:r w:rsidRPr="008A2022">
        <w:rPr>
          <w:rFonts w:asciiTheme="minorHAnsi" w:hAnsiTheme="minorHAnsi" w:cstheme="minorHAnsi"/>
          <w:sz w:val="22"/>
          <w:szCs w:val="22"/>
        </w:rPr>
        <w:t xml:space="preserve"> 3 </w:t>
      </w:r>
      <w:proofErr w:type="gramStart"/>
      <w:r w:rsidRPr="008A2022">
        <w:rPr>
          <w:rFonts w:asciiTheme="minorHAnsi" w:hAnsiTheme="minorHAnsi" w:cstheme="minorHAnsi"/>
          <w:sz w:val="22"/>
          <w:szCs w:val="22"/>
        </w:rPr>
        <w:t>této</w:t>
      </w:r>
      <w:proofErr w:type="gramEnd"/>
      <w:r w:rsidRPr="008A2022">
        <w:rPr>
          <w:rFonts w:asciiTheme="minorHAnsi" w:hAnsiTheme="minorHAnsi" w:cstheme="minorHAnsi"/>
          <w:sz w:val="22"/>
          <w:szCs w:val="22"/>
        </w:rPr>
        <w:t xml:space="preserve"> smlouvy. O souhlas se změnou výše uznaných nákladů nebo poskytnuté podpory Projektu podle </w:t>
      </w:r>
      <w:r>
        <w:rPr>
          <w:rFonts w:asciiTheme="minorHAnsi" w:hAnsiTheme="minorHAnsi" w:cstheme="minorHAnsi"/>
          <w:sz w:val="22"/>
          <w:szCs w:val="22"/>
        </w:rPr>
        <w:t>odst.</w:t>
      </w:r>
      <w:r w:rsidRPr="008A2022">
        <w:rPr>
          <w:rFonts w:asciiTheme="minorHAnsi" w:hAnsiTheme="minorHAnsi" w:cstheme="minorHAnsi"/>
          <w:sz w:val="22"/>
          <w:szCs w:val="22"/>
        </w:rPr>
        <w:t xml:space="preserve"> 2 tohoto článku s následným uzavřením dodatku </w:t>
      </w:r>
      <w:r>
        <w:rPr>
          <w:rFonts w:asciiTheme="minorHAnsi" w:hAnsiTheme="minorHAnsi" w:cstheme="minorHAnsi"/>
          <w:sz w:val="22"/>
          <w:szCs w:val="22"/>
        </w:rPr>
        <w:t xml:space="preserve">             </w:t>
      </w:r>
      <w:r w:rsidRPr="008A2022">
        <w:rPr>
          <w:rFonts w:asciiTheme="minorHAnsi" w:hAnsiTheme="minorHAnsi" w:cstheme="minorHAnsi"/>
          <w:sz w:val="22"/>
          <w:szCs w:val="22"/>
        </w:rPr>
        <w:t xml:space="preserve">k této smlouvě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Pr>
          <w:rFonts w:asciiTheme="minorHAnsi" w:hAnsiTheme="minorHAnsi" w:cstheme="minorHAnsi"/>
          <w:sz w:val="22"/>
          <w:szCs w:val="22"/>
        </w:rPr>
        <w:t>3</w:t>
      </w:r>
      <w:r w:rsidRPr="008A2022">
        <w:rPr>
          <w:rFonts w:asciiTheme="minorHAnsi" w:hAnsiTheme="minorHAnsi" w:cstheme="minorHAnsi"/>
          <w:sz w:val="22"/>
          <w:szCs w:val="22"/>
        </w:rPr>
        <w:t xml:space="preserve"> </w:t>
      </w:r>
      <w:r>
        <w:rPr>
          <w:rFonts w:asciiTheme="minorHAnsi" w:hAnsiTheme="minorHAnsi" w:cstheme="minorHAnsi"/>
          <w:sz w:val="22"/>
          <w:szCs w:val="22"/>
        </w:rPr>
        <w:t>odst.</w:t>
      </w:r>
      <w:r w:rsidRPr="008A2022">
        <w:rPr>
          <w:rFonts w:asciiTheme="minorHAnsi" w:hAnsiTheme="minorHAnsi" w:cstheme="minorHAnsi"/>
          <w:sz w:val="22"/>
          <w:szCs w:val="22"/>
        </w:rPr>
        <w:t xml:space="preserve"> 3 </w:t>
      </w:r>
      <w:proofErr w:type="gramStart"/>
      <w:r w:rsidRPr="008A2022">
        <w:rPr>
          <w:rFonts w:asciiTheme="minorHAnsi" w:hAnsiTheme="minorHAnsi" w:cstheme="minorHAnsi"/>
          <w:sz w:val="22"/>
          <w:szCs w:val="22"/>
        </w:rPr>
        <w:t>této</w:t>
      </w:r>
      <w:proofErr w:type="gramEnd"/>
      <w:r w:rsidRPr="008A2022">
        <w:rPr>
          <w:rFonts w:asciiTheme="minorHAnsi" w:hAnsiTheme="minorHAnsi" w:cstheme="minorHAnsi"/>
          <w:sz w:val="22"/>
          <w:szCs w:val="22"/>
        </w:rPr>
        <w:t xml:space="preserve"> </w:t>
      </w:r>
      <w:r>
        <w:rPr>
          <w:rFonts w:asciiTheme="minorHAnsi" w:hAnsiTheme="minorHAnsi" w:cstheme="minorHAnsi"/>
          <w:sz w:val="22"/>
          <w:szCs w:val="22"/>
        </w:rPr>
        <w:t>smlouvy</w:t>
      </w:r>
      <w:r w:rsidRPr="008A2022">
        <w:rPr>
          <w:rFonts w:asciiTheme="minorHAnsi" w:hAnsiTheme="minorHAnsi" w:cstheme="minorHAnsi"/>
          <w:sz w:val="22"/>
          <w:szCs w:val="22"/>
        </w:rPr>
        <w:t xml:space="preserve">. </w:t>
      </w:r>
    </w:p>
    <w:p w:rsidR="00FB5857" w:rsidRDefault="00FB5857"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rsidR="00FB5857" w:rsidRPr="008A2022" w:rsidRDefault="00FB5857"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rozpočtových pravidel týkající se porušení rozpočtové kázně.</w:t>
      </w:r>
    </w:p>
    <w:p w:rsidR="00FB5857" w:rsidRDefault="00FB5857" w:rsidP="004D1558">
      <w:pPr>
        <w:pStyle w:val="Odstavec-1"/>
        <w:keepNext/>
        <w:spacing w:after="0"/>
        <w:ind w:left="0" w:firstLine="0"/>
        <w:jc w:val="center"/>
        <w:rPr>
          <w:rFonts w:asciiTheme="minorHAnsi" w:hAnsiTheme="minorHAnsi" w:cstheme="minorHAnsi"/>
          <w:b/>
          <w:bCs/>
          <w:sz w:val="22"/>
          <w:szCs w:val="22"/>
        </w:rPr>
      </w:pPr>
    </w:p>
    <w:p w:rsidR="00FB5857" w:rsidRPr="00656426" w:rsidRDefault="00FB5857"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6</w:t>
      </w:r>
    </w:p>
    <w:p w:rsidR="00FB5857" w:rsidRPr="00656426" w:rsidRDefault="00FB5857"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rsidR="00FB5857" w:rsidRPr="008742A6" w:rsidRDefault="00FB5857"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 xml:space="preserve">Příjemce je povinen vracet zpět nevyčerpané finanční prostředky </w:t>
      </w:r>
      <w:proofErr w:type="gramStart"/>
      <w:r w:rsidRPr="008742A6">
        <w:rPr>
          <w:rFonts w:asciiTheme="minorHAnsi" w:hAnsiTheme="minorHAnsi" w:cstheme="minorHAnsi"/>
          <w:sz w:val="22"/>
          <w:szCs w:val="22"/>
        </w:rPr>
        <w:t>na</w:t>
      </w:r>
      <w:proofErr w:type="gramEnd"/>
      <w:r>
        <w:rPr>
          <w:rFonts w:asciiTheme="minorHAnsi" w:hAnsiTheme="minorHAnsi" w:cstheme="minorHAnsi"/>
          <w:sz w:val="22"/>
          <w:szCs w:val="22"/>
        </w:rPr>
        <w:t>:</w:t>
      </w:r>
    </w:p>
    <w:p w:rsidR="00FB5857" w:rsidRPr="008742A6" w:rsidRDefault="00FB5857" w:rsidP="002D641B">
      <w:pPr>
        <w:pStyle w:val="Bezmezer"/>
        <w:numPr>
          <w:ilvl w:val="0"/>
          <w:numId w:val="19"/>
        </w:numPr>
        <w:spacing w:before="240" w:after="120"/>
        <w:ind w:left="1134" w:hanging="357"/>
        <w:jc w:val="both"/>
        <w:rPr>
          <w:rFonts w:cstheme="minorHAnsi"/>
        </w:rPr>
      </w:pPr>
      <w:r w:rsidRPr="008742A6">
        <w:rPr>
          <w:rFonts w:cstheme="minorHAnsi"/>
        </w:rPr>
        <w:t>výdajový účet ministerstva č. 0000821001/0710, pokud příjemce vrací nevyčerpané prostředky v průběhu kalendářního roku, na který byla dotace poskytnuta,</w:t>
      </w:r>
    </w:p>
    <w:p w:rsidR="00FB5857" w:rsidRPr="008742A6" w:rsidRDefault="00FB5857" w:rsidP="002D641B">
      <w:pPr>
        <w:pStyle w:val="Bezmezer"/>
        <w:numPr>
          <w:ilvl w:val="0"/>
          <w:numId w:val="19"/>
        </w:numPr>
        <w:spacing w:before="240" w:after="120"/>
        <w:ind w:left="1134" w:hanging="357"/>
        <w:jc w:val="both"/>
        <w:rPr>
          <w:rFonts w:cstheme="minorHAnsi"/>
        </w:rPr>
      </w:pPr>
      <w:r w:rsidRPr="008742A6">
        <w:rPr>
          <w:rFonts w:cstheme="minorHAnsi"/>
        </w:rPr>
        <w:t xml:space="preserve">účet cizích prostředků ministerstva č. 6015-0000821001/0710, pokud příjemce vrací nevyčerpané prostředky v rámci finančního vypořádání vztahů se státním rozpočtem. </w:t>
      </w:r>
    </w:p>
    <w:p w:rsidR="00FB5857" w:rsidRPr="008742A6" w:rsidRDefault="00FB5857"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4"/>
      </w:r>
      <w:r w:rsidRPr="008742A6">
        <w:rPr>
          <w:rFonts w:cstheme="minorHAnsi"/>
        </w:rPr>
        <w:t xml:space="preserve"> (dále jen </w:t>
      </w:r>
      <w:r>
        <w:rPr>
          <w:rFonts w:cstheme="minorHAnsi"/>
        </w:rPr>
        <w:t>„</w:t>
      </w:r>
      <w:r w:rsidRPr="008742A6">
        <w:rPr>
          <w:rFonts w:cstheme="minorHAnsi"/>
        </w:rPr>
        <w:t>FÚUP“), je povinen:</w:t>
      </w:r>
    </w:p>
    <w:p w:rsidR="00FB5857" w:rsidRPr="008742A6" w:rsidRDefault="00FB5857" w:rsidP="002D641B">
      <w:pPr>
        <w:pStyle w:val="Bezmezer"/>
        <w:numPr>
          <w:ilvl w:val="0"/>
          <w:numId w:val="21"/>
        </w:numPr>
        <w:spacing w:before="240" w:after="120"/>
        <w:ind w:left="1134" w:hanging="425"/>
        <w:jc w:val="both"/>
        <w:rPr>
          <w:rFonts w:cstheme="minorHAnsi"/>
        </w:rPr>
      </w:pPr>
      <w:r w:rsidRPr="008742A6">
        <w:rPr>
          <w:rFonts w:cstheme="minorHAnsi"/>
        </w:rPr>
        <w:t xml:space="preserve">použít podporu, která byla převedena do </w:t>
      </w:r>
      <w:r>
        <w:rPr>
          <w:rFonts w:cstheme="minorHAnsi"/>
        </w:rPr>
        <w:t>FÚUP</w:t>
      </w:r>
      <w:r w:rsidRPr="008742A6">
        <w:rPr>
          <w:rFonts w:cstheme="minorHAnsi"/>
        </w:rPr>
        <w:t>, v násled</w:t>
      </w:r>
      <w:r>
        <w:rPr>
          <w:rFonts w:cstheme="minorHAnsi"/>
        </w:rPr>
        <w:t xml:space="preserve">ujících letech řešení Projektu, </w:t>
      </w:r>
      <w:r w:rsidRPr="008742A6">
        <w:rPr>
          <w:rFonts w:cstheme="minorHAnsi"/>
        </w:rPr>
        <w:t>a to pouze na úhradu uznaných nákladů, na kte</w:t>
      </w:r>
      <w:r>
        <w:rPr>
          <w:rFonts w:cstheme="minorHAnsi"/>
        </w:rPr>
        <w:t>ré byla určena podle Přílohy II,</w:t>
      </w:r>
    </w:p>
    <w:p w:rsidR="00FB5857" w:rsidRPr="008742A6" w:rsidRDefault="00FB5857" w:rsidP="002D641B">
      <w:pPr>
        <w:pStyle w:val="Bezmezer"/>
        <w:numPr>
          <w:ilvl w:val="0"/>
          <w:numId w:val="21"/>
        </w:numPr>
        <w:spacing w:before="240" w:after="120"/>
        <w:ind w:left="1134" w:hanging="425"/>
        <w:jc w:val="both"/>
        <w:rPr>
          <w:rFonts w:cstheme="minorHAnsi"/>
        </w:rPr>
      </w:pPr>
      <w:r w:rsidRPr="008742A6">
        <w:rPr>
          <w:rFonts w:cstheme="minorHAnsi"/>
        </w:rPr>
        <w:t>vrátit prostředky FÚUP na příjmový účet MŠMT č. 19-821001/0710</w:t>
      </w:r>
      <w:r>
        <w:rPr>
          <w:rFonts w:cstheme="minorHAnsi"/>
        </w:rPr>
        <w:t>,</w:t>
      </w:r>
      <w:r w:rsidRPr="008742A6">
        <w:rPr>
          <w:rFonts w:cstheme="minorHAnsi"/>
        </w:rPr>
        <w:t xml:space="preserve"> a to vždy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rsidR="00FB5857" w:rsidRPr="008742A6" w:rsidRDefault="00FB5857" w:rsidP="002D641B">
      <w:pPr>
        <w:pStyle w:val="Bezmezer"/>
        <w:numPr>
          <w:ilvl w:val="0"/>
          <w:numId w:val="21"/>
        </w:numPr>
        <w:spacing w:before="240" w:after="120"/>
        <w:ind w:left="1134" w:hanging="425"/>
        <w:jc w:val="both"/>
        <w:rPr>
          <w:rFonts w:cstheme="minorHAnsi"/>
        </w:rPr>
      </w:pPr>
      <w:r w:rsidRPr="008742A6">
        <w:rPr>
          <w:rFonts w:cstheme="minorHAnsi"/>
        </w:rPr>
        <w:t>vrátit nevyčerpané prostředky FÚUP v roce následujícím po posledním roce poskytování podpory na příjmový účet MŠMT 19-821001/0710.</w:t>
      </w:r>
    </w:p>
    <w:p w:rsidR="00FB5857" w:rsidRPr="008742A6" w:rsidRDefault="00FB5857"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 ve kterých musí být finanční prostředky vráceny, a to:</w:t>
      </w:r>
    </w:p>
    <w:p w:rsidR="00FB5857" w:rsidRDefault="00FB5857"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w:t>
      </w:r>
      <w:r>
        <w:rPr>
          <w:rFonts w:cstheme="minorHAnsi"/>
        </w:rPr>
        <w:t xml:space="preserve"> když je předem zcela zřejmé, že dojde k nedočerpání podpory a</w:t>
      </w:r>
      <w:r w:rsidRPr="008742A6">
        <w:rPr>
          <w:rFonts w:cstheme="minorHAnsi"/>
        </w:rPr>
        <w:t xml:space="preserve"> pokud je výše nevyčerpané podpory významná</w:t>
      </w:r>
      <w:r w:rsidRPr="008742A6">
        <w:rPr>
          <w:rStyle w:val="Znakapoznpodarou"/>
          <w:rFonts w:cstheme="minorHAnsi"/>
        </w:rPr>
        <w:footnoteReference w:id="5"/>
      </w:r>
      <w:r w:rsidRPr="008742A6">
        <w:rPr>
          <w:rFonts w:cstheme="minorHAnsi"/>
        </w:rPr>
        <w:t>; tj</w:t>
      </w:r>
      <w:r w:rsidRPr="005A3753">
        <w:rPr>
          <w:rFonts w:cstheme="minorHAnsi"/>
        </w:rPr>
        <w:t>. více než 2000 Kč z celkové</w:t>
      </w:r>
      <w:r w:rsidRPr="008742A6">
        <w:rPr>
          <w:rFonts w:cstheme="minorHAnsi"/>
        </w:rPr>
        <w:t xml:space="preserve"> výše poskytnuté podpory v daném kalendářním roce</w:t>
      </w:r>
      <w:r>
        <w:rPr>
          <w:rFonts w:cstheme="minorHAnsi"/>
        </w:rPr>
        <w:t>, podle odst. 1 písm. a) tohoto článku,</w:t>
      </w:r>
    </w:p>
    <w:p w:rsidR="00FB5857" w:rsidRPr="00AC69AB" w:rsidRDefault="00FB5857" w:rsidP="00AC69AB">
      <w:pPr>
        <w:pStyle w:val="Bezmezer"/>
        <w:numPr>
          <w:ilvl w:val="0"/>
          <w:numId w:val="20"/>
        </w:numPr>
        <w:spacing w:before="240" w:after="120"/>
        <w:ind w:left="1134"/>
        <w:jc w:val="both"/>
        <w:rPr>
          <w:rFonts w:cstheme="minorHAnsi"/>
        </w:rPr>
      </w:pPr>
      <w:r w:rsidRPr="008742A6">
        <w:rPr>
          <w:rFonts w:cstheme="minorHAnsi"/>
        </w:rPr>
        <w:t xml:space="preserve">v roce ukončení řešení Projektu nejpozději </w:t>
      </w:r>
      <w:r w:rsidRPr="004E16AC">
        <w:rPr>
          <w:rFonts w:cstheme="minorHAnsi"/>
          <w:b/>
        </w:rPr>
        <w:t>15 kalendářních dnů</w:t>
      </w:r>
      <w:r w:rsidRPr="004E16AC">
        <w:rPr>
          <w:rFonts w:cstheme="minorHAnsi"/>
        </w:rPr>
        <w:t xml:space="preserve"> </w:t>
      </w:r>
      <w:r w:rsidRPr="008742A6">
        <w:rPr>
          <w:rFonts w:cstheme="minorHAnsi"/>
        </w:rPr>
        <w:t xml:space="preserve">před datem podle článku </w:t>
      </w:r>
      <w:r>
        <w:rPr>
          <w:rFonts w:cstheme="minorHAnsi"/>
        </w:rPr>
        <w:t>3</w:t>
      </w:r>
      <w:r w:rsidRPr="008742A6">
        <w:rPr>
          <w:rFonts w:cstheme="minorHAnsi"/>
        </w:rPr>
        <w:t xml:space="preserve"> </w:t>
      </w:r>
      <w:r>
        <w:rPr>
          <w:rFonts w:cstheme="minorHAnsi"/>
        </w:rPr>
        <w:t>odst.</w:t>
      </w:r>
      <w:r w:rsidRPr="008742A6">
        <w:rPr>
          <w:rFonts w:cstheme="minorHAnsi"/>
        </w:rPr>
        <w:t xml:space="preserve"> 3,</w:t>
      </w:r>
      <w:r>
        <w:rPr>
          <w:rFonts w:cstheme="minorHAnsi"/>
        </w:rPr>
        <w:t xml:space="preserve"> když je předem zcela zřejmé, že dojde k nedočerpání podpory, podle odst. 1 písm. a) tohoto článku,</w:t>
      </w:r>
    </w:p>
    <w:p w:rsidR="00FB5857" w:rsidRPr="008742A6" w:rsidRDefault="00FB5857" w:rsidP="002D641B">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w:t>
      </w:r>
      <w:r>
        <w:rPr>
          <w:rFonts w:cstheme="minorHAnsi"/>
        </w:rPr>
        <w:t>P</w:t>
      </w:r>
      <w:r w:rsidRPr="008742A6">
        <w:rPr>
          <w:rFonts w:cstheme="minorHAnsi"/>
        </w:rPr>
        <w:t>rojektu uvedeného v</w:t>
      </w:r>
      <w:r>
        <w:rPr>
          <w:rFonts w:cstheme="minorHAnsi"/>
        </w:rPr>
        <w:t> Příloze I</w:t>
      </w:r>
      <w:r w:rsidRPr="008742A6">
        <w:rPr>
          <w:rFonts w:cstheme="minorHAnsi"/>
        </w:rPr>
        <w:t>.</w:t>
      </w:r>
    </w:p>
    <w:p w:rsidR="00FB5857" w:rsidRPr="008742A6" w:rsidRDefault="00FB5857"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vyrozumět o vrácení finančních prostředků souvisejících s poskytnutou podporou avízem </w:t>
      </w:r>
      <w:r>
        <w:rPr>
          <w:rFonts w:cstheme="minorHAnsi"/>
        </w:rPr>
        <w:t>poskytovatele</w:t>
      </w:r>
      <w:r w:rsidRPr="008742A6">
        <w:rPr>
          <w:rFonts w:cstheme="minorHAnsi"/>
        </w:rPr>
        <w:t xml:space="preserve">, a to v listinné nebo v elektronické podobě (na e-mailovou adresu </w:t>
      </w:r>
      <w:hyperlink r:id="rId8" w:history="1">
        <w:r w:rsidRPr="008742A6">
          <w:rPr>
            <w:rFonts w:cstheme="minorHAnsi"/>
          </w:rPr>
          <w:t>aviza@msmt.cz</w:t>
        </w:r>
      </w:hyperlink>
      <w:r w:rsidRPr="008742A6">
        <w:rPr>
          <w:rFonts w:cstheme="minorHAnsi"/>
        </w:rPr>
        <w:t>)</w:t>
      </w:r>
      <w:r>
        <w:rPr>
          <w:rFonts w:cstheme="minorHAnsi"/>
        </w:rPr>
        <w:t xml:space="preserve"> </w:t>
      </w:r>
      <w:r w:rsidRPr="004E16AC">
        <w:rPr>
          <w:rFonts w:cstheme="minorHAnsi"/>
        </w:rPr>
        <w:t xml:space="preserve">a rovněž informovat </w:t>
      </w:r>
      <w:r>
        <w:rPr>
          <w:rFonts w:cstheme="minorHAnsi"/>
        </w:rPr>
        <w:t xml:space="preserve">ve stejné lhůtě </w:t>
      </w:r>
      <w:r w:rsidRPr="004E16AC">
        <w:rPr>
          <w:rFonts w:cstheme="minorHAnsi"/>
        </w:rPr>
        <w:t xml:space="preserve">o této skutečnosti odbor </w:t>
      </w:r>
      <w:r w:rsidRPr="004E16AC">
        <w:rPr>
          <w:rFonts w:cstheme="minorHAnsi"/>
        </w:rPr>
        <w:lastRenderedPageBreak/>
        <w:t>strategických programů a projektů MŠMT.</w:t>
      </w:r>
      <w:r w:rsidRPr="008742A6">
        <w:rPr>
          <w:rFonts w:cstheme="minorHAnsi"/>
        </w:rPr>
        <w:t xml:space="preserve"> </w:t>
      </w:r>
      <w:r>
        <w:rPr>
          <w:rFonts w:cstheme="minorHAnsi"/>
        </w:rPr>
        <w:t>Poskytovatel</w:t>
      </w:r>
      <w:r w:rsidRPr="008742A6">
        <w:rPr>
          <w:rFonts w:cstheme="minorHAnsi"/>
        </w:rPr>
        <w:t xml:space="preserve"> musí avízo obdržet nejpozději v den připsání vratky na účet.</w:t>
      </w:r>
    </w:p>
    <w:p w:rsidR="00FB5857" w:rsidRPr="00656426" w:rsidRDefault="00FB5857"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předložit poskytovateli podklady pro finanční vypořádání podpory za jednotlivé kalendářní roky jejího poskytnutí podle vyhlášky č. </w:t>
      </w:r>
      <w:r>
        <w:rPr>
          <w:rFonts w:asciiTheme="minorHAnsi" w:hAnsiTheme="minorHAnsi" w:cstheme="minorHAnsi"/>
          <w:sz w:val="22"/>
          <w:szCs w:val="22"/>
        </w:rPr>
        <w:t>367/2015 Sb., o zásadách a lhůtách finančního vypořádání vztahů se státním rozpočtem, státními finančními aktiv a Národním fondem (vyhláška o finančním vypořádání)</w:t>
      </w:r>
      <w:r w:rsidRPr="00656426">
        <w:rPr>
          <w:rFonts w:asciiTheme="minorHAnsi" w:hAnsiTheme="minorHAnsi" w:cstheme="minorHAnsi"/>
          <w:sz w:val="22"/>
          <w:szCs w:val="22"/>
        </w:rPr>
        <w:t xml:space="preserve">, a podle pokynů poskytovatele vždy do </w:t>
      </w:r>
      <w:r w:rsidRPr="00656426">
        <w:rPr>
          <w:rFonts w:asciiTheme="minorHAnsi" w:hAnsiTheme="minorHAnsi" w:cstheme="minorHAnsi"/>
          <w:b/>
          <w:sz w:val="22"/>
          <w:szCs w:val="22"/>
        </w:rPr>
        <w:t>15.</w:t>
      </w:r>
      <w:r>
        <w:rPr>
          <w:rFonts w:asciiTheme="minorHAnsi" w:hAnsiTheme="minorHAnsi" w:cstheme="minorHAnsi"/>
          <w:b/>
          <w:sz w:val="22"/>
          <w:szCs w:val="22"/>
        </w:rPr>
        <w:t> </w:t>
      </w:r>
      <w:r w:rsidRPr="00656426">
        <w:rPr>
          <w:rFonts w:asciiTheme="minorHAnsi" w:hAnsiTheme="minorHAnsi" w:cstheme="minorHAnsi"/>
          <w:b/>
          <w:sz w:val="22"/>
          <w:szCs w:val="22"/>
        </w:rPr>
        <w:t>února</w:t>
      </w:r>
      <w:r w:rsidRPr="00656426">
        <w:rPr>
          <w:rFonts w:asciiTheme="minorHAnsi" w:hAnsiTheme="minorHAnsi" w:cstheme="minorHAnsi"/>
          <w:sz w:val="22"/>
          <w:szCs w:val="22"/>
        </w:rPr>
        <w:t xml:space="preserve"> následujícího kalendářního roku. </w:t>
      </w:r>
    </w:p>
    <w:p w:rsidR="00FB5857" w:rsidRPr="00DA3BA0" w:rsidRDefault="00FB5857" w:rsidP="00D302CB">
      <w:pPr>
        <w:pStyle w:val="Odstavec-1"/>
        <w:numPr>
          <w:ilvl w:val="0"/>
          <w:numId w:val="25"/>
        </w:numPr>
        <w:spacing w:before="240"/>
        <w:ind w:left="567" w:hanging="567"/>
        <w:rPr>
          <w:rFonts w:asciiTheme="minorHAnsi" w:hAnsiTheme="minorHAnsi" w:cstheme="minorHAnsi"/>
          <w:sz w:val="22"/>
          <w:szCs w:val="22"/>
        </w:rPr>
      </w:pPr>
      <w:r>
        <w:rPr>
          <w:rFonts w:asciiTheme="minorHAnsi" w:hAnsiTheme="minorHAnsi" w:cstheme="minorHAnsi"/>
          <w:sz w:val="22"/>
          <w:szCs w:val="22"/>
        </w:rPr>
        <w:t>Souhrnné vyúčtování uznaných nákladů Projektu</w:t>
      </w:r>
      <w:r w:rsidRPr="00656426">
        <w:rPr>
          <w:rFonts w:asciiTheme="minorHAnsi" w:hAnsiTheme="minorHAnsi" w:cstheme="minorHAnsi"/>
          <w:sz w:val="22"/>
          <w:szCs w:val="22"/>
        </w:rPr>
        <w:t>, kter</w:t>
      </w:r>
      <w:r>
        <w:rPr>
          <w:rFonts w:asciiTheme="minorHAnsi" w:hAnsiTheme="minorHAnsi" w:cstheme="minorHAnsi"/>
          <w:sz w:val="22"/>
          <w:szCs w:val="22"/>
        </w:rPr>
        <w:t>é</w:t>
      </w:r>
      <w:r w:rsidRPr="00656426">
        <w:rPr>
          <w:rFonts w:asciiTheme="minorHAnsi" w:hAnsiTheme="minorHAnsi" w:cstheme="minorHAnsi"/>
          <w:sz w:val="22"/>
          <w:szCs w:val="22"/>
        </w:rPr>
        <w:t xml:space="preserve"> je</w:t>
      </w:r>
      <w:r>
        <w:rPr>
          <w:rFonts w:asciiTheme="minorHAnsi" w:hAnsiTheme="minorHAnsi" w:cstheme="minorHAnsi"/>
          <w:sz w:val="22"/>
          <w:szCs w:val="22"/>
        </w:rPr>
        <w:t xml:space="preserve"> také</w:t>
      </w:r>
      <w:r w:rsidRPr="00656426">
        <w:rPr>
          <w:rFonts w:asciiTheme="minorHAnsi" w:hAnsiTheme="minorHAnsi" w:cstheme="minorHAnsi"/>
          <w:sz w:val="22"/>
          <w:szCs w:val="22"/>
        </w:rPr>
        <w:t xml:space="preserve"> součástí průběžné zprávy podle </w:t>
      </w:r>
      <w:r>
        <w:rPr>
          <w:rFonts w:asciiTheme="minorHAnsi" w:hAnsiTheme="minorHAnsi" w:cstheme="minorHAnsi"/>
          <w:sz w:val="22"/>
          <w:szCs w:val="22"/>
        </w:rPr>
        <w:t>odst. 6</w:t>
      </w:r>
      <w:r w:rsidRPr="00656426">
        <w:rPr>
          <w:rFonts w:asciiTheme="minorHAnsi" w:hAnsiTheme="minorHAnsi" w:cstheme="minorHAnsi"/>
          <w:sz w:val="22"/>
          <w:szCs w:val="22"/>
        </w:rPr>
        <w:t xml:space="preserve"> Přílohy III, příjemce předkládá za jednotlivé kalendářní roky vždy </w:t>
      </w:r>
      <w:r w:rsidRPr="00DA3BA0">
        <w:rPr>
          <w:rFonts w:asciiTheme="minorHAnsi" w:hAnsiTheme="minorHAnsi" w:cstheme="minorHAnsi"/>
          <w:sz w:val="22"/>
          <w:szCs w:val="22"/>
        </w:rPr>
        <w:t>do </w:t>
      </w:r>
      <w:r w:rsidRPr="00DA3BA0">
        <w:rPr>
          <w:rFonts w:asciiTheme="minorHAnsi" w:hAnsiTheme="minorHAnsi" w:cstheme="minorHAnsi"/>
          <w:b/>
          <w:sz w:val="22"/>
          <w:szCs w:val="22"/>
        </w:rPr>
        <w:t>30. ledna</w:t>
      </w:r>
      <w:r w:rsidRPr="00DA3BA0">
        <w:rPr>
          <w:rFonts w:asciiTheme="minorHAnsi" w:hAnsiTheme="minorHAnsi" w:cstheme="minorHAnsi"/>
          <w:sz w:val="22"/>
          <w:szCs w:val="22"/>
        </w:rPr>
        <w:t xml:space="preserve"> následujícího kalendářního roku, </w:t>
      </w:r>
      <w:r>
        <w:rPr>
          <w:rFonts w:asciiTheme="minorHAnsi" w:hAnsiTheme="minorHAnsi" w:cstheme="minorHAnsi"/>
          <w:sz w:val="22"/>
          <w:szCs w:val="22"/>
        </w:rPr>
        <w:t>souhrnné vyúčtování uznaných nákladů Projektu</w:t>
      </w:r>
      <w:r w:rsidRPr="00DA3BA0">
        <w:rPr>
          <w:rFonts w:asciiTheme="minorHAnsi" w:hAnsiTheme="minorHAnsi" w:cstheme="minorHAnsi"/>
          <w:sz w:val="22"/>
          <w:szCs w:val="22"/>
        </w:rPr>
        <w:t>, kter</w:t>
      </w:r>
      <w:r>
        <w:rPr>
          <w:rFonts w:asciiTheme="minorHAnsi" w:hAnsiTheme="minorHAnsi" w:cstheme="minorHAnsi"/>
          <w:sz w:val="22"/>
          <w:szCs w:val="22"/>
        </w:rPr>
        <w:t>é</w:t>
      </w:r>
      <w:r w:rsidRPr="00DA3BA0">
        <w:rPr>
          <w:rFonts w:asciiTheme="minorHAnsi" w:hAnsiTheme="minorHAnsi" w:cstheme="minorHAnsi"/>
          <w:sz w:val="22"/>
          <w:szCs w:val="22"/>
        </w:rPr>
        <w:t xml:space="preserve"> je součástí závěrečné zprávy podle </w:t>
      </w:r>
      <w:r>
        <w:rPr>
          <w:rFonts w:asciiTheme="minorHAnsi" w:hAnsiTheme="minorHAnsi" w:cstheme="minorHAnsi"/>
          <w:sz w:val="22"/>
          <w:szCs w:val="22"/>
        </w:rPr>
        <w:t>odst.</w:t>
      </w:r>
      <w:r w:rsidRPr="00DA3BA0">
        <w:rPr>
          <w:rFonts w:asciiTheme="minorHAnsi" w:hAnsiTheme="minorHAnsi" w:cstheme="minorHAnsi"/>
          <w:sz w:val="22"/>
          <w:szCs w:val="22"/>
        </w:rPr>
        <w:t xml:space="preserve"> </w:t>
      </w:r>
      <w:r>
        <w:rPr>
          <w:rFonts w:asciiTheme="minorHAnsi" w:hAnsiTheme="minorHAnsi" w:cstheme="minorHAnsi"/>
          <w:sz w:val="22"/>
          <w:szCs w:val="22"/>
        </w:rPr>
        <w:t>6</w:t>
      </w:r>
      <w:r w:rsidRPr="00DA3BA0">
        <w:rPr>
          <w:rFonts w:asciiTheme="minorHAnsi" w:hAnsiTheme="minorHAnsi" w:cstheme="minorHAnsi"/>
          <w:sz w:val="22"/>
          <w:szCs w:val="22"/>
        </w:rPr>
        <w:t xml:space="preserve"> Přílohy III, příjemce předkládá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w:t>
      </w:r>
      <w:r>
        <w:rPr>
          <w:rFonts w:asciiTheme="minorHAnsi" w:hAnsiTheme="minorHAnsi" w:cstheme="minorHAnsi"/>
          <w:sz w:val="22"/>
          <w:szCs w:val="22"/>
        </w:rPr>
        <w:t xml:space="preserve"> </w:t>
      </w:r>
      <w:r w:rsidRPr="00DA3BA0">
        <w:rPr>
          <w:rFonts w:asciiTheme="minorHAnsi" w:hAnsiTheme="minorHAnsi" w:cstheme="minorHAnsi"/>
          <w:sz w:val="22"/>
          <w:szCs w:val="22"/>
        </w:rPr>
        <w:t xml:space="preserve">V případě ukončení </w:t>
      </w:r>
      <w:r>
        <w:rPr>
          <w:rFonts w:asciiTheme="minorHAnsi" w:hAnsiTheme="minorHAnsi" w:cstheme="minorHAnsi"/>
          <w:sz w:val="22"/>
          <w:szCs w:val="22"/>
        </w:rPr>
        <w:t>řešení</w:t>
      </w:r>
      <w:r w:rsidRPr="00DA3BA0">
        <w:rPr>
          <w:rFonts w:asciiTheme="minorHAnsi" w:hAnsiTheme="minorHAnsi" w:cstheme="minorHAnsi"/>
          <w:sz w:val="22"/>
          <w:szCs w:val="22"/>
        </w:rPr>
        <w:t xml:space="preserve"> Projektu před termínem uvedeným v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w:t>
      </w:r>
      <w:r w:rsidRPr="00DA3BA0">
        <w:rPr>
          <w:rFonts w:asciiTheme="minorHAnsi" w:hAnsiTheme="minorHAnsi" w:cstheme="minorHAnsi"/>
          <w:sz w:val="22"/>
          <w:szCs w:val="22"/>
        </w:rPr>
        <w:t xml:space="preserve"> 3</w:t>
      </w:r>
      <w:r>
        <w:rPr>
          <w:rFonts w:asciiTheme="minorHAnsi" w:hAnsiTheme="minorHAnsi" w:cstheme="minorHAnsi"/>
          <w:sz w:val="22"/>
          <w:szCs w:val="22"/>
        </w:rPr>
        <w:t xml:space="preserve">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příjemce předloží poskytovateli </w:t>
      </w:r>
      <w:r>
        <w:rPr>
          <w:rFonts w:asciiTheme="minorHAnsi" w:hAnsiTheme="minorHAnsi" w:cstheme="minorHAnsi"/>
          <w:sz w:val="22"/>
          <w:szCs w:val="22"/>
        </w:rPr>
        <w:t>souhrnné vyúčtování</w:t>
      </w:r>
      <w:r w:rsidRPr="00DA3BA0">
        <w:rPr>
          <w:rFonts w:asciiTheme="minorHAnsi" w:hAnsiTheme="minorHAnsi" w:cstheme="minorHAnsi"/>
          <w:sz w:val="22"/>
          <w:szCs w:val="22"/>
        </w:rPr>
        <w:t xml:space="preserve"> uznaných nákladů nejpozději do </w:t>
      </w:r>
      <w:r w:rsidRPr="00DA3BA0">
        <w:rPr>
          <w:rFonts w:asciiTheme="minorHAnsi" w:hAnsiTheme="minorHAnsi" w:cstheme="minorHAnsi"/>
          <w:b/>
          <w:sz w:val="22"/>
          <w:szCs w:val="22"/>
        </w:rPr>
        <w:t>60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po tomto mimořádném ukončení </w:t>
      </w:r>
      <w:r>
        <w:rPr>
          <w:rFonts w:asciiTheme="minorHAnsi" w:hAnsiTheme="minorHAnsi" w:cstheme="minorHAnsi"/>
          <w:sz w:val="22"/>
          <w:szCs w:val="22"/>
        </w:rPr>
        <w:t>řešení</w:t>
      </w:r>
      <w:r w:rsidRPr="00DA3BA0">
        <w:rPr>
          <w:rFonts w:asciiTheme="minorHAnsi" w:hAnsiTheme="minorHAnsi" w:cstheme="minorHAnsi"/>
          <w:sz w:val="22"/>
          <w:szCs w:val="22"/>
        </w:rPr>
        <w:t xml:space="preserve"> Projektu.</w:t>
      </w:r>
    </w:p>
    <w:p w:rsidR="00FB5857" w:rsidRPr="00656426" w:rsidRDefault="00FB5857" w:rsidP="00E3195A">
      <w:pPr>
        <w:pStyle w:val="Odstavec-1"/>
        <w:keepNext/>
        <w:spacing w:after="0"/>
        <w:ind w:left="709" w:hanging="709"/>
        <w:jc w:val="center"/>
        <w:rPr>
          <w:rFonts w:asciiTheme="minorHAnsi" w:hAnsiTheme="minorHAnsi" w:cstheme="minorHAnsi"/>
          <w:b/>
          <w:bCs/>
          <w:sz w:val="22"/>
          <w:szCs w:val="22"/>
        </w:rPr>
      </w:pPr>
    </w:p>
    <w:p w:rsidR="00FB5857" w:rsidRPr="00656426" w:rsidRDefault="00FB5857"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7</w:t>
      </w:r>
    </w:p>
    <w:p w:rsidR="00FB5857" w:rsidRPr="00656426" w:rsidRDefault="00FB5857"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Pr="00656426">
        <w:rPr>
          <w:rFonts w:asciiTheme="minorHAnsi" w:hAnsiTheme="minorHAnsi" w:cstheme="minorHAnsi"/>
          <w:b/>
          <w:bCs/>
          <w:sz w:val="22"/>
          <w:szCs w:val="22"/>
        </w:rPr>
        <w:t xml:space="preserve"> povinnosti příjemce</w:t>
      </w:r>
    </w:p>
    <w:p w:rsidR="00FB5857" w:rsidRPr="00656426" w:rsidRDefault="00FB5857"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Příjemce je dále povinen</w:t>
      </w:r>
      <w:r>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Pr>
          <w:rFonts w:asciiTheme="minorHAnsi" w:hAnsiTheme="minorHAnsi" w:cstheme="minorHAnsi"/>
          <w:sz w:val="22"/>
          <w:szCs w:val="22"/>
        </w:rPr>
        <w:t xml:space="preserve">podle článku 1 odst. 1 této smlouvy </w:t>
      </w:r>
      <w:r w:rsidRPr="00656426">
        <w:rPr>
          <w:rFonts w:asciiTheme="minorHAnsi" w:hAnsiTheme="minorHAnsi" w:cstheme="minorHAnsi"/>
          <w:sz w:val="22"/>
          <w:szCs w:val="22"/>
        </w:rPr>
        <w:t xml:space="preserve">a skutečnost, že na řešení Projektu byla poskytnuta podpora v rámci </w:t>
      </w:r>
      <w:r w:rsidRPr="00201B5E">
        <w:rPr>
          <w:rFonts w:asciiTheme="minorHAnsi" w:hAnsiTheme="minorHAnsi" w:cstheme="minorHAnsi"/>
          <w:sz w:val="22"/>
          <w:szCs w:val="22"/>
        </w:rPr>
        <w:t>Programu</w:t>
      </w:r>
      <w:r w:rsidRPr="00656426">
        <w:rPr>
          <w:rFonts w:asciiTheme="minorHAnsi" w:hAnsiTheme="minorHAnsi" w:cstheme="minorHAnsi"/>
          <w:sz w:val="22"/>
          <w:szCs w:val="22"/>
        </w:rPr>
        <w:t xml:space="preserve">, včetně správného oficiálního názvu nebo </w:t>
      </w:r>
      <w:r>
        <w:rPr>
          <w:rFonts w:asciiTheme="minorHAnsi" w:hAnsiTheme="minorHAnsi" w:cstheme="minorHAnsi"/>
          <w:sz w:val="22"/>
          <w:szCs w:val="22"/>
        </w:rPr>
        <w:t xml:space="preserve">oficiální zkratky poskytovatele </w:t>
      </w:r>
      <w:r w:rsidRPr="00656426">
        <w:rPr>
          <w:rFonts w:asciiTheme="minorHAnsi" w:hAnsiTheme="minorHAnsi" w:cstheme="minorHAnsi"/>
          <w:sz w:val="22"/>
          <w:szCs w:val="22"/>
        </w:rPr>
        <w:t>a oficiální</w:t>
      </w:r>
      <w:r>
        <w:rPr>
          <w:rFonts w:asciiTheme="minorHAnsi" w:hAnsiTheme="minorHAnsi" w:cstheme="minorHAnsi"/>
          <w:sz w:val="22"/>
          <w:szCs w:val="22"/>
        </w:rPr>
        <w:t>ho</w:t>
      </w:r>
      <w:r w:rsidRPr="00656426">
        <w:rPr>
          <w:rFonts w:asciiTheme="minorHAnsi" w:hAnsiTheme="minorHAnsi" w:cstheme="minorHAnsi"/>
          <w:sz w:val="22"/>
          <w:szCs w:val="22"/>
        </w:rPr>
        <w:t xml:space="preserve"> log</w:t>
      </w:r>
      <w:r>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r w:rsidRPr="00D86AC3">
        <w:rPr>
          <w:rFonts w:asciiTheme="minorHAnsi" w:hAnsiTheme="minorHAnsi" w:cstheme="minorHAnsi"/>
          <w:sz w:val="22"/>
          <w:szCs w:val="22"/>
        </w:rPr>
        <w:t>www.msmt.cz</w:t>
      </w:r>
      <w:r>
        <w:rPr>
          <w:rFonts w:asciiTheme="minorHAnsi" w:hAnsiTheme="minorHAnsi" w:cstheme="minorHAnsi"/>
          <w:sz w:val="22"/>
          <w:szCs w:val="22"/>
        </w:rPr>
        <w:t>,</w:t>
      </w:r>
    </w:p>
    <w:p w:rsidR="00FB5857" w:rsidRPr="00656426" w:rsidRDefault="00FB5857"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všech změnách, které nastaly v době </w:t>
      </w:r>
      <w:r w:rsidRPr="002A430B">
        <w:rPr>
          <w:rFonts w:asciiTheme="minorHAnsi" w:hAnsiTheme="minorHAnsi" w:cstheme="minorHAnsi"/>
          <w:sz w:val="22"/>
          <w:szCs w:val="22"/>
          <w:shd w:val="clear" w:color="auto" w:fill="FFFFFF" w:themeFill="background1"/>
        </w:rPr>
        <w:t>platnosti</w:t>
      </w:r>
      <w:r>
        <w:rPr>
          <w:rFonts w:asciiTheme="minorHAnsi" w:hAnsiTheme="minorHAnsi" w:cstheme="minorHAnsi"/>
          <w:sz w:val="22"/>
          <w:szCs w:val="22"/>
        </w:rPr>
        <w:t xml:space="preserve"> této smlouvy</w:t>
      </w:r>
      <w:r w:rsidRPr="00656426">
        <w:rPr>
          <w:rFonts w:asciiTheme="minorHAnsi" w:hAnsiTheme="minorHAnsi" w:cstheme="minorHAnsi"/>
          <w:sz w:val="22"/>
          <w:szCs w:val="22"/>
        </w:rPr>
        <w:t xml:space="preserve"> a které se dotýkají právní </w:t>
      </w:r>
      <w:r>
        <w:rPr>
          <w:rFonts w:asciiTheme="minorHAnsi" w:hAnsiTheme="minorHAnsi" w:cstheme="minorHAnsi"/>
          <w:sz w:val="22"/>
          <w:szCs w:val="22"/>
        </w:rPr>
        <w:t>osobnosti</w:t>
      </w:r>
      <w:r w:rsidRPr="00656426">
        <w:rPr>
          <w:rFonts w:asciiTheme="minorHAnsi" w:hAnsiTheme="minorHAnsi" w:cstheme="minorHAnsi"/>
          <w:sz w:val="22"/>
          <w:szCs w:val="22"/>
        </w:rPr>
        <w:t xml:space="preserve"> příjemce, údajů požadovaných pro prokázání způsobilosti příjemce nebo údajů, které by mohly mít vliv na řešení Projektu, respektive na dosahování jeho cílů nebo jeho rozpočet, a to 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Pr>
          <w:rFonts w:asciiTheme="minorHAnsi" w:hAnsiTheme="minorHAnsi" w:cstheme="minorHAnsi"/>
          <w:sz w:val="22"/>
          <w:szCs w:val="22"/>
        </w:rPr>
        <w:t>,</w:t>
      </w:r>
    </w:p>
    <w:p w:rsidR="00FB5857"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 s nutností následného uzavření dodatku k</w:t>
      </w:r>
      <w:r>
        <w:rPr>
          <w:rFonts w:asciiTheme="minorHAnsi" w:hAnsiTheme="minorHAnsi" w:cstheme="minorHAnsi"/>
          <w:sz w:val="22"/>
          <w:szCs w:val="22"/>
        </w:rPr>
        <w:t xml:space="preserve"> této</w:t>
      </w:r>
      <w:r w:rsidRPr="00656426">
        <w:rPr>
          <w:rFonts w:asciiTheme="minorHAnsi" w:hAnsiTheme="minorHAnsi" w:cstheme="minorHAnsi"/>
          <w:sz w:val="22"/>
          <w:szCs w:val="22"/>
        </w:rPr>
        <w:t xml:space="preserve"> smlouvě</w:t>
      </w:r>
      <w:r>
        <w:rPr>
          <w:rFonts w:asciiTheme="minorHAnsi" w:hAnsiTheme="minorHAnsi" w:cstheme="minorHAnsi"/>
          <w:sz w:val="22"/>
          <w:szCs w:val="22"/>
        </w:rPr>
        <w:t>,</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Pr="00656426">
        <w:rPr>
          <w:rFonts w:asciiTheme="minorHAnsi" w:hAnsiTheme="minorHAnsi" w:cstheme="minorHAnsi"/>
          <w:sz w:val="22"/>
          <w:szCs w:val="22"/>
        </w:rPr>
        <w:t> případě změn ostatních členů řešitelského týmu, které neovlivní předmět, cíl a rozpočet Projektu</w:t>
      </w:r>
      <w:r>
        <w:rPr>
          <w:rFonts w:asciiTheme="minorHAnsi" w:hAnsiTheme="minorHAnsi" w:cstheme="minorHAnsi"/>
          <w:sz w:val="22"/>
          <w:szCs w:val="22"/>
        </w:rPr>
        <w:t>,</w:t>
      </w:r>
      <w:r w:rsidRPr="00656426">
        <w:rPr>
          <w:rFonts w:asciiTheme="minorHAnsi" w:hAnsiTheme="minorHAnsi" w:cstheme="minorHAnsi"/>
          <w:sz w:val="22"/>
          <w:szCs w:val="22"/>
        </w:rPr>
        <w:t xml:space="preserve"> poskytovatele informovat prostřednictvím průběžné nebo závěrečné zprávy</w:t>
      </w:r>
      <w:r>
        <w:rPr>
          <w:rFonts w:asciiTheme="minorHAnsi" w:hAnsiTheme="minorHAnsi" w:cstheme="minorHAnsi"/>
          <w:sz w:val="22"/>
          <w:szCs w:val="22"/>
        </w:rPr>
        <w:t>,</w:t>
      </w:r>
    </w:p>
    <w:p w:rsidR="00FB5857" w:rsidRPr="00656426" w:rsidRDefault="00FB5857"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umožnit řešiteli a </w:t>
      </w:r>
      <w:r>
        <w:rPr>
          <w:rFonts w:asciiTheme="minorHAnsi" w:hAnsiTheme="minorHAnsi" w:cstheme="minorHAnsi"/>
          <w:sz w:val="22"/>
          <w:szCs w:val="22"/>
        </w:rPr>
        <w:t xml:space="preserve">ostatním </w:t>
      </w:r>
      <w:r w:rsidRPr="00656426">
        <w:rPr>
          <w:rFonts w:asciiTheme="minorHAnsi" w:hAnsiTheme="minorHAnsi" w:cstheme="minorHAnsi"/>
          <w:sz w:val="22"/>
          <w:szCs w:val="22"/>
        </w:rPr>
        <w:t>členům řešitelského týmu uvedeným v Příloze I řešení Projektu v plném rozsahu pracovních úvazků podle Přílohy I v rámci s  nimi uzavřeného pracovněprávního vztahu</w:t>
      </w:r>
      <w:r>
        <w:rPr>
          <w:rFonts w:asciiTheme="minorHAnsi" w:hAnsiTheme="minorHAnsi" w:cstheme="minorHAnsi"/>
          <w:sz w:val="22"/>
          <w:szCs w:val="22"/>
        </w:rPr>
        <w:t>,</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FB5857" w:rsidRPr="00656426" w:rsidRDefault="00FB5857"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Pr="00656426">
        <w:rPr>
          <w:rFonts w:asciiTheme="minorHAnsi" w:hAnsiTheme="minorHAnsi" w:cstheme="minorHAnsi"/>
          <w:sz w:val="22"/>
          <w:szCs w:val="22"/>
        </w:rPr>
        <w:t>Evropské unie,</w:t>
      </w:r>
    </w:p>
    <w:p w:rsidR="00FB5857" w:rsidRPr="00656426" w:rsidRDefault="00FB5857"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Pr>
          <w:rFonts w:asciiTheme="minorHAnsi" w:hAnsiTheme="minorHAnsi" w:cstheme="minorHAnsi"/>
          <w:sz w:val="22"/>
          <w:szCs w:val="22"/>
        </w:rPr>
        <w:t>České republiky</w:t>
      </w:r>
      <w:r w:rsidRPr="00656426">
        <w:rPr>
          <w:rFonts w:asciiTheme="minorHAnsi" w:hAnsiTheme="minorHAnsi" w:cstheme="minorHAnsi"/>
          <w:sz w:val="22"/>
          <w:szCs w:val="22"/>
        </w:rPr>
        <w:t>,</w:t>
      </w:r>
    </w:p>
    <w:p w:rsidR="00FB5857" w:rsidRPr="00656426" w:rsidRDefault="00FB5857"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předávat poskytovateli zprávy o řešení Projektu </w:t>
      </w:r>
      <w:r>
        <w:rPr>
          <w:rFonts w:asciiTheme="minorHAnsi" w:hAnsiTheme="minorHAnsi" w:cstheme="minorHAnsi"/>
          <w:sz w:val="22"/>
          <w:szCs w:val="22"/>
        </w:rPr>
        <w:t>po</w:t>
      </w:r>
      <w:r w:rsidRPr="00656426">
        <w:rPr>
          <w:rFonts w:asciiTheme="minorHAnsi" w:hAnsiTheme="minorHAnsi" w:cstheme="minorHAnsi"/>
          <w:sz w:val="22"/>
          <w:szCs w:val="22"/>
        </w:rPr>
        <w:t>dle Přílohy III</w:t>
      </w:r>
      <w:r>
        <w:rPr>
          <w:rFonts w:asciiTheme="minorHAnsi" w:hAnsiTheme="minorHAnsi" w:cstheme="minorHAnsi"/>
          <w:sz w:val="22"/>
          <w:szCs w:val="22"/>
        </w:rPr>
        <w:t>,</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Pr>
          <w:rFonts w:asciiTheme="minorHAnsi" w:hAnsiTheme="minorHAnsi" w:cstheme="minorHAnsi"/>
          <w:sz w:val="22"/>
          <w:szCs w:val="22"/>
        </w:rPr>
        <w:t>,</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Pr>
          <w:rFonts w:asciiTheme="minorHAnsi" w:hAnsiTheme="minorHAnsi" w:cstheme="minorHAnsi"/>
          <w:sz w:val="22"/>
          <w:szCs w:val="22"/>
        </w:rPr>
        <w:t>řešení</w:t>
      </w:r>
      <w:r w:rsidRPr="00656426">
        <w:rPr>
          <w:rFonts w:asciiTheme="minorHAnsi" w:hAnsiTheme="minorHAnsi" w:cstheme="minorHAnsi"/>
          <w:sz w:val="22"/>
          <w:szCs w:val="22"/>
        </w:rPr>
        <w:t xml:space="preserve"> Projektu nakládat s veškerým majetkem získaným z prostředků na Projekt hospodárně, efektivně a účelně, zejména jej zabezpečit proti poškození, ztrátě nebo odcizení</w:t>
      </w:r>
      <w:r>
        <w:rPr>
          <w:rFonts w:asciiTheme="minorHAnsi" w:hAnsiTheme="minorHAnsi" w:cstheme="minorHAnsi"/>
          <w:sz w:val="22"/>
          <w:szCs w:val="22"/>
        </w:rPr>
        <w:t>,</w:t>
      </w:r>
    </w:p>
    <w:p w:rsidR="00FB5857" w:rsidRPr="00656426" w:rsidRDefault="00FB5857"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 k dosažení cílů uvedených v Projektu a splnění veškerých závazků vůči poskytovateli.</w:t>
      </w:r>
    </w:p>
    <w:p w:rsidR="00FB5857" w:rsidRPr="00656426" w:rsidRDefault="00FB5857" w:rsidP="00F46063">
      <w:pPr>
        <w:pStyle w:val="Odstavec-1"/>
        <w:spacing w:before="240"/>
        <w:ind w:left="851" w:firstLine="0"/>
        <w:rPr>
          <w:rFonts w:asciiTheme="minorHAnsi" w:hAnsiTheme="minorHAnsi" w:cstheme="minorHAnsi"/>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Pr>
          <w:rFonts w:asciiTheme="minorHAnsi" w:hAnsiTheme="minorHAnsi" w:cstheme="minorHAnsi"/>
          <w:b/>
          <w:sz w:val="22"/>
          <w:szCs w:val="22"/>
        </w:rPr>
        <w:t>8</w:t>
      </w:r>
    </w:p>
    <w:p w:rsidR="00FB5857" w:rsidRDefault="00FB585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Kontrola řešení Projektu </w:t>
      </w:r>
    </w:p>
    <w:p w:rsidR="00FB5857" w:rsidRDefault="00FB5857" w:rsidP="002D641B">
      <w:pPr>
        <w:pStyle w:val="Bezmezer"/>
        <w:numPr>
          <w:ilvl w:val="0"/>
          <w:numId w:val="22"/>
        </w:numPr>
        <w:spacing w:before="240" w:after="120"/>
        <w:ind w:left="567" w:hanging="567"/>
        <w:jc w:val="both"/>
        <w:rPr>
          <w:rFonts w:cstheme="minorHAnsi"/>
        </w:rPr>
      </w:pPr>
      <w:r w:rsidRPr="00C83758">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w:t>
      </w:r>
      <w:r>
        <w:rPr>
          <w:rFonts w:cstheme="minorHAnsi"/>
        </w:rPr>
        <w:t xml:space="preserve">anovení zákona č. 255/2012 Sb., </w:t>
      </w:r>
      <w:r w:rsidRPr="00C83758">
        <w:rPr>
          <w:rFonts w:cstheme="minorHAnsi"/>
        </w:rPr>
        <w:t>o kontrole (kontrolní řád), ve zně</w:t>
      </w:r>
      <w:r>
        <w:rPr>
          <w:rFonts w:cstheme="minorHAnsi"/>
        </w:rPr>
        <w:t>ní pozdějších předpisů, a § 13 zákona č. 130/2002 Sb.</w:t>
      </w:r>
    </w:p>
    <w:p w:rsidR="00FB5857" w:rsidRDefault="00FB5857"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w:t>
      </w:r>
      <w:r>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podle pokynů poskytovatele v termínech a způsobem, které jsou uvedeny v   Příloze III. </w:t>
      </w:r>
    </w:p>
    <w:p w:rsidR="00FB5857" w:rsidRPr="008742A6" w:rsidRDefault="00FB5857"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r>
        <w:rPr>
          <w:rFonts w:asciiTheme="minorHAnsi" w:hAnsiTheme="minorHAnsi" w:cstheme="minorHAnsi"/>
          <w:sz w:val="22"/>
          <w:szCs w:val="22"/>
        </w:rPr>
        <w:t>.</w:t>
      </w:r>
    </w:p>
    <w:p w:rsidR="00FB5857" w:rsidRPr="00C83758" w:rsidRDefault="00FB5857"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w:t>
      </w:r>
      <w:r>
        <w:rPr>
          <w:rFonts w:cstheme="minorHAnsi"/>
        </w:rPr>
        <w:t>poskytovatele</w:t>
      </w:r>
      <w:r w:rsidRPr="00C83758">
        <w:rPr>
          <w:rFonts w:cstheme="minorHAnsi"/>
        </w:rPr>
        <w:t xml:space="preserve"> kontrolu realizace projektu, hospodaření s poskytnutou podporou a zpřístupnit jim k tomu veškeré potřebné doklady. </w:t>
      </w:r>
    </w:p>
    <w:p w:rsidR="00FB5857" w:rsidRPr="00C83758" w:rsidRDefault="00FB5857" w:rsidP="002D641B">
      <w:pPr>
        <w:pStyle w:val="Bezmezer"/>
        <w:numPr>
          <w:ilvl w:val="0"/>
          <w:numId w:val="22"/>
        </w:numPr>
        <w:spacing w:before="240" w:after="120"/>
        <w:ind w:left="567" w:hanging="567"/>
        <w:jc w:val="both"/>
        <w:rPr>
          <w:rFonts w:cstheme="minorHAnsi"/>
        </w:rPr>
      </w:pPr>
      <w:r w:rsidRPr="00C83758">
        <w:rPr>
          <w:rFonts w:cstheme="minorHAnsi"/>
        </w:rPr>
        <w:t xml:space="preserve">Pokud zaměstnanci </w:t>
      </w:r>
      <w:r>
        <w:rPr>
          <w:rFonts w:cstheme="minorHAnsi"/>
        </w:rPr>
        <w:t>poskytovatele</w:t>
      </w:r>
      <w:r w:rsidRPr="00C83758">
        <w:rPr>
          <w:rFonts w:cstheme="minorHAnsi"/>
        </w:rPr>
        <w:t xml:space="preserve"> 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FB5857" w:rsidRPr="00C83758" w:rsidRDefault="00FB5857"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informovat </w:t>
      </w:r>
      <w:r>
        <w:rPr>
          <w:rFonts w:cstheme="minorHAnsi"/>
        </w:rPr>
        <w:t>poskytovatele</w:t>
      </w:r>
      <w:r w:rsidRPr="00C83758">
        <w:rPr>
          <w:rFonts w:cstheme="minorHAnsi"/>
        </w:rPr>
        <w:t xml:space="preserve"> o kontrolách, které u něj byly v souvislosti s poskytnutou podporou provedeny externími kontrolními orgány, včetně závěrů těchto kontrol, a to bezprostředně po jejich ukončení.</w:t>
      </w:r>
    </w:p>
    <w:p w:rsidR="00FB5857" w:rsidRPr="00C83758" w:rsidRDefault="00FB5857" w:rsidP="004C1C7F">
      <w:pPr>
        <w:pStyle w:val="Bezmezer"/>
        <w:numPr>
          <w:ilvl w:val="0"/>
          <w:numId w:val="22"/>
        </w:numPr>
        <w:spacing w:before="240" w:after="120"/>
        <w:ind w:left="567" w:hanging="567"/>
        <w:jc w:val="both"/>
        <w:rPr>
          <w:rFonts w:cstheme="minorHAnsi"/>
        </w:rPr>
      </w:pPr>
      <w:r w:rsidRPr="00C83758">
        <w:rPr>
          <w:rFonts w:cstheme="minorHAnsi"/>
        </w:rPr>
        <w:t xml:space="preserve">Pokud se </w:t>
      </w:r>
      <w:r>
        <w:rPr>
          <w:rFonts w:cstheme="minorHAnsi"/>
        </w:rPr>
        <w:t>poskytovatel</w:t>
      </w:r>
      <w:r w:rsidRPr="00C83758">
        <w:rPr>
          <w:rFonts w:cstheme="minorHAnsi"/>
        </w:rPr>
        <w:t xml:space="preserve"> na základě kontrolního zjištění důvodně domnívá, že příjemce podpory v přímé souvislosti s ní porušil některou z </w:t>
      </w:r>
      <w:r>
        <w:rPr>
          <w:rFonts w:cstheme="minorHAnsi"/>
        </w:rPr>
        <w:t>dalších</w:t>
      </w:r>
      <w:r w:rsidRPr="00C83758">
        <w:rPr>
          <w:rFonts w:cstheme="minorHAnsi"/>
        </w:rPr>
        <w:t xml:space="preserve"> podmínek, jejíž povaha umožňuje nápravu v náhradní lhůtě, </w:t>
      </w:r>
      <w:r w:rsidRPr="003E4E7B">
        <w:rPr>
          <w:rFonts w:cstheme="minorHAnsi"/>
        </w:rPr>
        <w:t>poskytovatel</w:t>
      </w:r>
      <w:r w:rsidRPr="00C83758">
        <w:rPr>
          <w:rFonts w:cstheme="minorHAnsi"/>
        </w:rPr>
        <w:t xml:space="preserve"> bez zbytečného odkladu písemně vyzve příjemce k provedení opatření k nápravě podle § 14</w:t>
      </w:r>
      <w:r>
        <w:rPr>
          <w:rFonts w:cstheme="minorHAnsi"/>
        </w:rPr>
        <w:t>f odst. 1</w:t>
      </w:r>
      <w:r w:rsidRPr="00C83758">
        <w:rPr>
          <w:rFonts w:cstheme="minorHAnsi"/>
        </w:rPr>
        <w:t xml:space="preserve"> rozpočtových pravidel. </w:t>
      </w:r>
    </w:p>
    <w:p w:rsidR="00FB5857" w:rsidRDefault="00FB5857" w:rsidP="00C83758">
      <w:pPr>
        <w:pStyle w:val="Bezmezer"/>
        <w:jc w:val="center"/>
        <w:rPr>
          <w:rFonts w:ascii="Times New Roman" w:hAnsi="Times New Roman" w:cs="Times New Roman"/>
          <w:sz w:val="24"/>
        </w:rPr>
      </w:pPr>
    </w:p>
    <w:p w:rsidR="00FB5857" w:rsidRDefault="00FB5857" w:rsidP="0025049D">
      <w:pPr>
        <w:pStyle w:val="Bezmezer"/>
        <w:rPr>
          <w:rFonts w:cstheme="minorHAnsi"/>
          <w:b/>
        </w:rPr>
      </w:pPr>
    </w:p>
    <w:p w:rsidR="00FB5857" w:rsidRPr="008742A6" w:rsidRDefault="00FB5857" w:rsidP="00C83758">
      <w:pPr>
        <w:pStyle w:val="Bezmezer"/>
        <w:jc w:val="center"/>
        <w:rPr>
          <w:rFonts w:cstheme="minorHAnsi"/>
          <w:b/>
        </w:rPr>
      </w:pPr>
      <w:r w:rsidRPr="008742A6">
        <w:rPr>
          <w:rFonts w:cstheme="minorHAnsi"/>
          <w:b/>
        </w:rPr>
        <w:t xml:space="preserve">Článek </w:t>
      </w:r>
      <w:r>
        <w:rPr>
          <w:rFonts w:cstheme="minorHAnsi"/>
          <w:b/>
        </w:rPr>
        <w:t>9</w:t>
      </w:r>
    </w:p>
    <w:p w:rsidR="00FB5857" w:rsidRPr="00FF629D" w:rsidRDefault="00FB5857" w:rsidP="00C83758">
      <w:pPr>
        <w:pStyle w:val="Bezmezer"/>
        <w:jc w:val="center"/>
        <w:rPr>
          <w:rFonts w:cstheme="minorHAnsi"/>
          <w:b/>
        </w:rPr>
      </w:pPr>
      <w:r w:rsidRPr="00FF629D">
        <w:rPr>
          <w:rFonts w:cstheme="minorHAnsi"/>
          <w:b/>
        </w:rPr>
        <w:t>Porušení rozpočtové kázně</w:t>
      </w:r>
    </w:p>
    <w:p w:rsidR="00FB5857" w:rsidRPr="00FF629D" w:rsidRDefault="00FB5857"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w:t>
      </w:r>
      <w:r>
        <w:rPr>
          <w:rFonts w:cstheme="minorHAnsi"/>
        </w:rPr>
        <w:t xml:space="preserve"> </w:t>
      </w:r>
      <w:r w:rsidRPr="00FF629D">
        <w:rPr>
          <w:rFonts w:cstheme="minorHAnsi"/>
        </w:rPr>
        <w:t>44 odst.</w:t>
      </w:r>
      <w:r>
        <w:rPr>
          <w:rFonts w:cstheme="minorHAnsi"/>
        </w:rPr>
        <w:t xml:space="preserve"> 1 </w:t>
      </w:r>
      <w:r w:rsidRPr="00FF629D">
        <w:rPr>
          <w:rFonts w:cstheme="minorHAnsi"/>
        </w:rPr>
        <w:t>rozpočtových pravidel je považováno pouze porušení těch povinností, kt</w:t>
      </w:r>
      <w:r>
        <w:rPr>
          <w:rFonts w:cstheme="minorHAnsi"/>
        </w:rPr>
        <w:t>eré jsou stanoveny v kategorii podmínky a d</w:t>
      </w:r>
      <w:r w:rsidRPr="00FF629D">
        <w:rPr>
          <w:rFonts w:cstheme="minorHAnsi"/>
        </w:rPr>
        <w:t>alší podmínky</w:t>
      </w:r>
      <w:r>
        <w:rPr>
          <w:rFonts w:cstheme="minorHAnsi"/>
        </w:rPr>
        <w:t>, jež jsou specifikovány v Příloze IV</w:t>
      </w:r>
      <w:r w:rsidRPr="00FF629D">
        <w:rPr>
          <w:rFonts w:cstheme="minorHAnsi"/>
        </w:rPr>
        <w:t xml:space="preserve">. </w:t>
      </w:r>
    </w:p>
    <w:p w:rsidR="00FB5857" w:rsidRPr="00FF629D" w:rsidRDefault="00FB5857" w:rsidP="002D641B">
      <w:pPr>
        <w:pStyle w:val="Bezmezer"/>
        <w:numPr>
          <w:ilvl w:val="0"/>
          <w:numId w:val="23"/>
        </w:numPr>
        <w:spacing w:before="240" w:after="120"/>
        <w:ind w:left="567" w:hanging="567"/>
        <w:jc w:val="both"/>
        <w:rPr>
          <w:rFonts w:cstheme="minorHAnsi"/>
        </w:rPr>
      </w:pPr>
      <w:r w:rsidRPr="00FF629D">
        <w:rPr>
          <w:rFonts w:cstheme="minorHAnsi"/>
        </w:rPr>
        <w:lastRenderedPageBreak/>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rsidR="00FB5857" w:rsidRPr="00FF629D" w:rsidRDefault="00FB5857"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rsidR="00FB5857" w:rsidRPr="00A757DC" w:rsidRDefault="00FB5857" w:rsidP="00C83758">
      <w:pPr>
        <w:pStyle w:val="Bezmezer"/>
        <w:ind w:left="714"/>
        <w:jc w:val="both"/>
        <w:rPr>
          <w:rFonts w:ascii="Times New Roman" w:hAnsi="Times New Roman" w:cs="Times New Roman"/>
          <w:sz w:val="24"/>
        </w:rPr>
      </w:pPr>
    </w:p>
    <w:p w:rsidR="00FB5857" w:rsidRPr="00A757DC" w:rsidRDefault="00FB5857" w:rsidP="00C83758">
      <w:pPr>
        <w:pStyle w:val="Bezmezer"/>
        <w:ind w:left="714"/>
        <w:jc w:val="both"/>
        <w:rPr>
          <w:rFonts w:ascii="Times New Roman" w:hAnsi="Times New Roman" w:cs="Times New Roman"/>
          <w:sz w:val="24"/>
        </w:rPr>
      </w:pPr>
    </w:p>
    <w:p w:rsidR="00FB5857" w:rsidRPr="008742A6" w:rsidRDefault="00FB5857" w:rsidP="00C83758">
      <w:pPr>
        <w:pStyle w:val="Bezmezer"/>
        <w:tabs>
          <w:tab w:val="left" w:pos="4111"/>
          <w:tab w:val="left" w:pos="4253"/>
        </w:tabs>
        <w:jc w:val="center"/>
        <w:rPr>
          <w:rFonts w:cstheme="minorHAnsi"/>
          <w:b/>
        </w:rPr>
      </w:pPr>
      <w:r w:rsidRPr="008742A6">
        <w:rPr>
          <w:rFonts w:cstheme="minorHAnsi"/>
          <w:b/>
        </w:rPr>
        <w:t xml:space="preserve">Článek </w:t>
      </w:r>
      <w:r>
        <w:rPr>
          <w:rFonts w:cstheme="minorHAnsi"/>
          <w:b/>
        </w:rPr>
        <w:t>10</w:t>
      </w:r>
    </w:p>
    <w:p w:rsidR="00FB5857" w:rsidRPr="00656426" w:rsidRDefault="00FB585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rsidR="00FB5857" w:rsidRPr="00656426" w:rsidRDefault="00FB585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podpisu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a </w:t>
      </w:r>
      <w:r w:rsidRPr="0022744E">
        <w:rPr>
          <w:rFonts w:asciiTheme="minorHAnsi" w:hAnsiTheme="minorHAnsi" w:cstheme="minorHAnsi"/>
          <w:sz w:val="22"/>
          <w:szCs w:val="22"/>
        </w:rPr>
        <w:t>v době její účinnosti</w:t>
      </w:r>
      <w:r w:rsidRPr="00656426">
        <w:rPr>
          <w:rFonts w:asciiTheme="minorHAnsi" w:hAnsiTheme="minorHAnsi" w:cstheme="minorHAnsi"/>
          <w:sz w:val="22"/>
          <w:szCs w:val="22"/>
        </w:rPr>
        <w:t xml:space="preserve">: </w:t>
      </w:r>
    </w:p>
    <w:p w:rsidR="00FB5857" w:rsidRPr="00656426" w:rsidRDefault="00FB585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rsidR="00FB5857" w:rsidRDefault="00FB585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rsidR="00FB5857" w:rsidRPr="00A56EC5" w:rsidRDefault="00FB585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rsidR="00FB5857" w:rsidRDefault="00FB585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rsidR="00FB5857" w:rsidRPr="00A56EC5" w:rsidRDefault="00FB585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rsidR="00FB5857" w:rsidRPr="00A56EC5" w:rsidRDefault="00FB585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rsidR="00FB5857" w:rsidRDefault="00FB585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se rozumí p</w:t>
      </w:r>
      <w:r w:rsidRPr="00945827">
        <w:rPr>
          <w:rFonts w:asciiTheme="minorHAnsi" w:hAnsiTheme="minorHAnsi" w:cstheme="minorHAnsi"/>
          <w:sz w:val="22"/>
          <w:szCs w:val="22"/>
        </w:rPr>
        <w:t xml:space="preserve">oužití podpory příjemcem na jiný účel, než na jaký mu byla podle </w:t>
      </w:r>
      <w:r>
        <w:rPr>
          <w:rFonts w:asciiTheme="minorHAnsi" w:hAnsiTheme="minorHAnsi" w:cstheme="minorHAnsi"/>
          <w:sz w:val="22"/>
          <w:szCs w:val="22"/>
        </w:rPr>
        <w:t xml:space="preserve">této smlouvy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Pr>
          <w:rFonts w:asciiTheme="minorHAnsi" w:hAnsiTheme="minorHAnsi" w:cstheme="minorHAnsi"/>
          <w:sz w:val="22"/>
          <w:szCs w:val="22"/>
        </w:rPr>
        <w:t>touto smlouvou.</w:t>
      </w:r>
      <w:r w:rsidRPr="00945827">
        <w:rPr>
          <w:rFonts w:asciiTheme="minorHAnsi" w:hAnsiTheme="minorHAnsi" w:cstheme="minorHAnsi"/>
          <w:sz w:val="22"/>
          <w:szCs w:val="22"/>
        </w:rPr>
        <w:t xml:space="preserve"> Neoprávněné použití nebo zadržení prostředků dotace je porušením rozpočtové kázně ve smyslu § 44 </w:t>
      </w:r>
      <w:r>
        <w:rPr>
          <w:rFonts w:asciiTheme="minorHAnsi" w:hAnsiTheme="minorHAnsi" w:cstheme="minorHAnsi"/>
          <w:sz w:val="22"/>
          <w:szCs w:val="22"/>
        </w:rPr>
        <w:t>odst.</w:t>
      </w:r>
      <w:r w:rsidRPr="00945827">
        <w:rPr>
          <w:rFonts w:asciiTheme="minorHAnsi" w:hAnsiTheme="minorHAnsi" w:cstheme="minorHAnsi"/>
          <w:sz w:val="22"/>
          <w:szCs w:val="22"/>
        </w:rPr>
        <w:t xml:space="preserve"> 1 rozpočtových pravidel.</w:t>
      </w:r>
      <w:r w:rsidRPr="00656426" w:rsidDel="0054083C">
        <w:rPr>
          <w:rFonts w:asciiTheme="minorHAnsi" w:hAnsiTheme="minorHAnsi" w:cstheme="minorHAnsi"/>
          <w:sz w:val="22"/>
          <w:szCs w:val="22"/>
        </w:rPr>
        <w:t xml:space="preserve"> </w:t>
      </w:r>
      <w:r w:rsidRPr="00656426">
        <w:rPr>
          <w:rFonts w:asciiTheme="minorHAnsi" w:hAnsiTheme="minorHAnsi" w:cstheme="minorHAnsi"/>
          <w:sz w:val="22"/>
          <w:szCs w:val="22"/>
        </w:rPr>
        <w:t xml:space="preserve"> </w:t>
      </w:r>
    </w:p>
    <w:p w:rsidR="00FB5857" w:rsidRPr="00FF51A9" w:rsidRDefault="00FB585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Pr>
          <w:rFonts w:asciiTheme="minorHAnsi" w:hAnsiTheme="minorHAnsi" w:cstheme="minorHAnsi"/>
          <w:sz w:val="22"/>
          <w:szCs w:val="22"/>
        </w:rPr>
        <w:t>p</w:t>
      </w:r>
      <w:r w:rsidRPr="00FF51A9">
        <w:rPr>
          <w:rFonts w:asciiTheme="minorHAnsi" w:hAnsiTheme="minorHAnsi" w:cstheme="minorHAnsi"/>
          <w:sz w:val="22"/>
          <w:szCs w:val="22"/>
        </w:rPr>
        <w:t>odmínek</w:t>
      </w:r>
      <w:r>
        <w:rPr>
          <w:rFonts w:asciiTheme="minorHAnsi" w:hAnsiTheme="minorHAnsi" w:cstheme="minorHAnsi"/>
          <w:sz w:val="22"/>
          <w:szCs w:val="22"/>
        </w:rPr>
        <w:t xml:space="preserve"> a d</w:t>
      </w:r>
      <w:r w:rsidRPr="00FF51A9">
        <w:rPr>
          <w:rFonts w:asciiTheme="minorHAnsi" w:hAnsiTheme="minorHAnsi" w:cstheme="minorHAnsi"/>
          <w:sz w:val="22"/>
          <w:szCs w:val="22"/>
        </w:rPr>
        <w:t xml:space="preserve">alších podmínek uvedených v Příloze IV </w:t>
      </w:r>
      <w:r>
        <w:rPr>
          <w:rFonts w:asciiTheme="minorHAnsi" w:hAnsiTheme="minorHAnsi" w:cstheme="minorHAnsi"/>
          <w:sz w:val="22"/>
          <w:szCs w:val="22"/>
        </w:rPr>
        <w:t>s</w:t>
      </w:r>
      <w:r w:rsidRPr="00FF51A9">
        <w:rPr>
          <w:rFonts w:asciiTheme="minorHAnsi" w:hAnsiTheme="minorHAnsi" w:cstheme="minorHAnsi"/>
          <w:sz w:val="22"/>
          <w:szCs w:val="22"/>
        </w:rPr>
        <w:t>mlouvy nebo porušení právních povinností specifikovaných v Příloze IV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IV je pro stanovení nižšího odvodu uvedeno procentní rozmezí nebo pevný procentní podíl vztahující se k částce, ve které byla porušena rozpočtová kázeň nebo k celkové částce dotace. </w:t>
      </w:r>
    </w:p>
    <w:p w:rsidR="00FB5857" w:rsidRPr="00FF51A9" w:rsidRDefault="00FB585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Porušení o</w:t>
      </w:r>
      <w:r w:rsidRPr="00FF51A9">
        <w:rPr>
          <w:rFonts w:asciiTheme="minorHAnsi" w:hAnsiTheme="minorHAnsi" w:cstheme="minorHAnsi"/>
          <w:sz w:val="22"/>
          <w:szCs w:val="22"/>
        </w:rPr>
        <w:t xml:space="preserve">statních povinností specifikovaných v Příloze IV bude vždy posuzováno z hlediska závažnosti. </w:t>
      </w:r>
      <w:r>
        <w:rPr>
          <w:rFonts w:asciiTheme="minorHAnsi" w:hAnsiTheme="minorHAnsi" w:cstheme="minorHAnsi"/>
          <w:sz w:val="22"/>
          <w:szCs w:val="22"/>
        </w:rPr>
        <w:t>K případné sankci</w:t>
      </w:r>
      <w:r w:rsidRPr="00FF51A9">
        <w:rPr>
          <w:rFonts w:asciiTheme="minorHAnsi" w:hAnsiTheme="minorHAnsi" w:cstheme="minorHAnsi"/>
          <w:sz w:val="22"/>
          <w:szCs w:val="22"/>
        </w:rPr>
        <w:t xml:space="preserve"> za porušení ostatních povinností bude použito přiměřeně ustanovení článku 10 odst. 3 </w:t>
      </w:r>
      <w:r>
        <w:rPr>
          <w:rFonts w:asciiTheme="minorHAnsi" w:hAnsiTheme="minorHAnsi" w:cstheme="minorHAnsi"/>
          <w:sz w:val="22"/>
          <w:szCs w:val="22"/>
        </w:rPr>
        <w:t>s</w:t>
      </w:r>
      <w:r w:rsidRPr="00FF51A9">
        <w:rPr>
          <w:rFonts w:asciiTheme="minorHAnsi" w:hAnsiTheme="minorHAnsi" w:cstheme="minorHAnsi"/>
          <w:sz w:val="22"/>
          <w:szCs w:val="22"/>
        </w:rPr>
        <w:t>mlouvy.</w:t>
      </w:r>
    </w:p>
    <w:p w:rsidR="00FB5857" w:rsidRDefault="00FB585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rsidR="00FB5857" w:rsidRPr="00FF51A9" w:rsidRDefault="00FB585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Pr>
          <w:rFonts w:asciiTheme="minorHAnsi" w:hAnsiTheme="minorHAnsi" w:cstheme="minorHAnsi"/>
          <w:color w:val="000000"/>
          <w:sz w:val="22"/>
          <w:szCs w:val="22"/>
          <w:shd w:val="clear" w:color="auto" w:fill="FFFFFF"/>
        </w:rPr>
        <w:t>vatel o opatření podle odst. 3</w:t>
      </w:r>
      <w:r w:rsidRPr="00FF51A9">
        <w:rPr>
          <w:rFonts w:asciiTheme="minorHAnsi" w:hAnsiTheme="minorHAnsi" w:cstheme="minorHAnsi"/>
          <w:color w:val="000000"/>
          <w:sz w:val="22"/>
          <w:szCs w:val="22"/>
          <w:shd w:val="clear" w:color="auto" w:fill="FFFFFF"/>
        </w:rPr>
        <w:t xml:space="preserve"> a odst. 4 </w:t>
      </w:r>
      <w:r>
        <w:rPr>
          <w:rFonts w:asciiTheme="minorHAnsi" w:hAnsiTheme="minorHAnsi" w:cstheme="minorHAnsi"/>
          <w:color w:val="000000"/>
          <w:sz w:val="22"/>
          <w:szCs w:val="22"/>
          <w:shd w:val="clear" w:color="auto" w:fill="FFFFFF"/>
        </w:rPr>
        <w:t>s</w:t>
      </w:r>
      <w:r w:rsidRPr="00FF51A9">
        <w:rPr>
          <w:rFonts w:asciiTheme="minorHAnsi" w:hAnsiTheme="minorHAnsi" w:cstheme="minorHAnsi"/>
          <w:color w:val="000000"/>
          <w:sz w:val="22"/>
          <w:szCs w:val="22"/>
          <w:shd w:val="clear" w:color="auto" w:fill="FFFFFF"/>
        </w:rPr>
        <w:t xml:space="preserve">mlouvy 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rsidR="00FB5857" w:rsidRPr="002211DF" w:rsidRDefault="00FB585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rsidR="00FB5857" w:rsidRPr="00A21671" w:rsidRDefault="00FB585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lastRenderedPageBreak/>
        <w:t>porušil povinnost stanovenou právním předpisem</w:t>
      </w:r>
      <w:r>
        <w:rPr>
          <w:rFonts w:asciiTheme="minorHAnsi" w:hAnsiTheme="minorHAnsi" w:cstheme="minorHAnsi"/>
          <w:sz w:val="22"/>
          <w:szCs w:val="22"/>
        </w:rPr>
        <w:t>,</w:t>
      </w:r>
    </w:p>
    <w:p w:rsidR="00FB5857" w:rsidRPr="002211DF" w:rsidRDefault="00FB585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rsidR="00FB5857" w:rsidRPr="002211DF" w:rsidRDefault="00FB585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xml:space="preserve">, u které nelze vyzvat k provedení opatření k nápravě podle § 14f odst. 1 </w:t>
      </w:r>
      <w:r w:rsidRPr="00095367">
        <w:rPr>
          <w:rFonts w:asciiTheme="minorHAnsi" w:hAnsiTheme="minorHAnsi" w:cstheme="minorHAnsi"/>
          <w:sz w:val="22"/>
          <w:szCs w:val="22"/>
        </w:rPr>
        <w:t>rozpočtových pravidel</w:t>
      </w:r>
      <w:r>
        <w:rPr>
          <w:rFonts w:asciiTheme="minorHAnsi" w:hAnsiTheme="minorHAnsi" w:cstheme="minorHAnsi"/>
          <w:sz w:val="22"/>
          <w:szCs w:val="22"/>
        </w:rPr>
        <w:t>,</w:t>
      </w:r>
    </w:p>
    <w:p w:rsidR="00FB5857" w:rsidRPr="002211DF" w:rsidRDefault="00FB585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rsidR="00FB5857" w:rsidRDefault="00FB585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w:t>
      </w:r>
      <w:r>
        <w:rPr>
          <w:rFonts w:asciiTheme="minorHAnsi" w:hAnsiTheme="minorHAnsi" w:cstheme="minorHAnsi"/>
          <w:sz w:val="22"/>
          <w:szCs w:val="22"/>
        </w:rPr>
        <w:t>odst.</w:t>
      </w:r>
      <w:r w:rsidRPr="009128C1">
        <w:rPr>
          <w:rFonts w:asciiTheme="minorHAnsi" w:hAnsiTheme="minorHAnsi" w:cstheme="minorHAnsi"/>
          <w:sz w:val="22"/>
          <w:szCs w:val="22"/>
        </w:rPr>
        <w:t xml:space="preserve"> 5 </w:t>
      </w:r>
      <w:r>
        <w:rPr>
          <w:rFonts w:asciiTheme="minorHAnsi" w:hAnsiTheme="minorHAnsi" w:cstheme="minorHAnsi"/>
          <w:sz w:val="22"/>
          <w:szCs w:val="22"/>
        </w:rPr>
        <w:t>zákona č. 130/2002 Sb.</w:t>
      </w:r>
      <w:r w:rsidRPr="009128C1">
        <w:rPr>
          <w:rFonts w:asciiTheme="minorHAnsi" w:hAnsiTheme="minorHAnsi" w:cstheme="minorHAnsi"/>
          <w:sz w:val="22"/>
          <w:szCs w:val="22"/>
        </w:rPr>
        <w:t>, poskytovatel obdobným způsobem sníží podporu příjemci, který mu nesprávné údaje předal.</w:t>
      </w:r>
    </w:p>
    <w:p w:rsidR="00FB5857" w:rsidRDefault="00FB585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Pr>
          <w:rFonts w:asciiTheme="minorHAnsi" w:hAnsiTheme="minorHAnsi" w:cstheme="minorHAnsi"/>
          <w:sz w:val="22"/>
          <w:szCs w:val="22"/>
        </w:rPr>
        <w:t xml:space="preserve">. a) až c) zákona č. 130/2002 Sb. a kdy byl vůči příjemci v návaznosti na rozhodnutí Evropské komise vystaven inkasní příkaz podle přímo použitelného předpisu Evropské unie do doby, než je jeho změnou vyloučeno další poskytování podpory, pokud se na tuto osobu podle zákona nehledí, jako by nebyla odsouzena, </w:t>
      </w:r>
      <w:r w:rsidRPr="009128C1">
        <w:rPr>
          <w:rFonts w:asciiTheme="minorHAnsi" w:hAnsiTheme="minorHAnsi" w:cstheme="minorHAnsi"/>
          <w:sz w:val="22"/>
          <w:szCs w:val="22"/>
        </w:rPr>
        <w:t xml:space="preserve">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rsidR="00FB5857" w:rsidRPr="009128C1" w:rsidRDefault="00FB585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Příjemce podpory je povinen vrátit poskytovateli poskytnutou podporu nebo její část, pokud příjemce od Projektu uvedeného v Příloze I odstoupí. Příjemce je povinen tento svůj záměr oznámit poskytovateli bezprostředně poté, co bude mít objektivní možnost zjistit, že Projekt nebude možné realizovat.</w:t>
      </w:r>
    </w:p>
    <w:p w:rsidR="00FB5857" w:rsidRPr="00656426" w:rsidRDefault="00FB5857" w:rsidP="00502B7E">
      <w:pPr>
        <w:tabs>
          <w:tab w:val="left" w:pos="5245"/>
        </w:tabs>
        <w:spacing w:before="240" w:after="120"/>
        <w:ind w:left="360"/>
        <w:jc w:val="both"/>
        <w:rPr>
          <w:rFonts w:asciiTheme="minorHAnsi" w:hAnsiTheme="minorHAnsi" w:cstheme="minorHAnsi"/>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Pr>
          <w:rFonts w:asciiTheme="minorHAnsi" w:hAnsiTheme="minorHAnsi" w:cstheme="minorHAnsi"/>
          <w:b/>
          <w:color w:val="000000"/>
          <w:sz w:val="22"/>
          <w:szCs w:val="22"/>
        </w:rPr>
        <w:t>11</w:t>
      </w: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rsidR="00FB5857" w:rsidRPr="002B7158" w:rsidRDefault="00FB5857"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Pr>
          <w:rFonts w:asciiTheme="minorHAnsi" w:hAnsiTheme="minorHAnsi" w:cstheme="minorHAnsi"/>
          <w:sz w:val="22"/>
          <w:szCs w:val="22"/>
        </w:rPr>
        <w:t>zachovávat</w:t>
      </w:r>
      <w:r w:rsidRPr="00656426">
        <w:rPr>
          <w:rFonts w:asciiTheme="minorHAnsi" w:hAnsiTheme="minorHAnsi" w:cstheme="minorHAnsi"/>
          <w:sz w:val="22"/>
          <w:szCs w:val="22"/>
        </w:rPr>
        <w:t xml:space="preserve"> mlčenlivost o údajích, podkladech a vnesených právech, které mu byly poskytnuty jako důvěrné a jejichž předání dalším subjektům by mohlo být pro toho, kdo je poskytl, nevýhodné. </w:t>
      </w:r>
      <w:r w:rsidRPr="001F0228">
        <w:rPr>
          <w:rFonts w:asciiTheme="minorHAnsi" w:hAnsiTheme="minorHAnsi" w:cstheme="minorHAnsi"/>
          <w:sz w:val="22"/>
          <w:szCs w:val="22"/>
        </w:rPr>
        <w:t xml:space="preserve">Vnesenými právy se pro účely </w:t>
      </w:r>
      <w:r>
        <w:rPr>
          <w:rFonts w:asciiTheme="minorHAnsi" w:hAnsiTheme="minorHAnsi" w:cstheme="minorHAnsi"/>
          <w:sz w:val="22"/>
          <w:szCs w:val="22"/>
        </w:rPr>
        <w:t>této smlouvy</w:t>
      </w:r>
      <w:r w:rsidRPr="001F0228">
        <w:rPr>
          <w:rFonts w:asciiTheme="minorHAnsi" w:hAnsiTheme="minorHAnsi" w:cstheme="minorHAnsi"/>
          <w:sz w:val="22"/>
          <w:szCs w:val="22"/>
        </w:rPr>
        <w:t xml:space="preserve"> rozumí poznatky a informace, které jsou vlastnictvím příjemce Projektu před uzavřením </w:t>
      </w:r>
      <w:r>
        <w:rPr>
          <w:rFonts w:asciiTheme="minorHAnsi" w:hAnsiTheme="minorHAnsi" w:cstheme="minorHAnsi"/>
          <w:sz w:val="22"/>
          <w:szCs w:val="22"/>
        </w:rPr>
        <w:t>této smlouvy</w:t>
      </w:r>
      <w:r w:rsidRPr="001F0228">
        <w:rPr>
          <w:rFonts w:asciiTheme="minorHAnsi" w:hAnsiTheme="minorHAnsi" w:cstheme="minorHAnsi"/>
          <w:sz w:val="22"/>
          <w:szCs w:val="22"/>
        </w:rPr>
        <w:t xml:space="preserve">, nebo které příjemce získá paralelně, avšak mimo </w:t>
      </w:r>
      <w:r>
        <w:rPr>
          <w:rFonts w:asciiTheme="minorHAnsi" w:hAnsiTheme="minorHAnsi" w:cstheme="minorHAnsi"/>
          <w:sz w:val="22"/>
          <w:szCs w:val="22"/>
        </w:rPr>
        <w:t>naplňování této smlouvy</w:t>
      </w:r>
      <w:r w:rsidRPr="001F0228">
        <w:rPr>
          <w:rFonts w:asciiTheme="minorHAnsi" w:hAnsiTheme="minorHAnsi" w:cstheme="minorHAnsi"/>
          <w:sz w:val="22"/>
          <w:szCs w:val="22"/>
        </w:rPr>
        <w:t xml:space="preserve">, a které jsou nezbytné pro </w:t>
      </w:r>
      <w:r>
        <w:rPr>
          <w:rFonts w:asciiTheme="minorHAnsi" w:hAnsiTheme="minorHAnsi" w:cstheme="minorHAnsi"/>
          <w:sz w:val="22"/>
          <w:szCs w:val="22"/>
        </w:rPr>
        <w:t>řešení</w:t>
      </w:r>
      <w:r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FB5857" w:rsidRPr="00656426" w:rsidRDefault="00FB5857"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Pr>
          <w:rFonts w:asciiTheme="minorHAnsi" w:hAnsiTheme="minorHAnsi" w:cstheme="minorHAnsi"/>
          <w:sz w:val="22"/>
          <w:szCs w:val="22"/>
        </w:rPr>
        <w:t xml:space="preserve"> zaniká</w:t>
      </w:r>
      <w:r w:rsidRPr="00656426">
        <w:rPr>
          <w:rFonts w:asciiTheme="minorHAnsi" w:hAnsiTheme="minorHAnsi" w:cstheme="minorHAnsi"/>
          <w:sz w:val="22"/>
          <w:szCs w:val="22"/>
        </w:rPr>
        <w:t>:</w:t>
      </w:r>
    </w:p>
    <w:p w:rsidR="00FB5857" w:rsidRPr="00656426" w:rsidRDefault="00FB5857"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FB5857" w:rsidRPr="00656426" w:rsidRDefault="00FB5857"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FB5857" w:rsidRPr="00656426" w:rsidRDefault="00FB5857"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rsidR="00FB5857" w:rsidRPr="00656426" w:rsidRDefault="00FB5857"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w:t>
      </w:r>
      <w:r>
        <w:rPr>
          <w:rFonts w:asciiTheme="minorHAnsi" w:hAnsiTheme="minorHAnsi" w:cstheme="minorHAnsi"/>
          <w:sz w:val="22"/>
          <w:szCs w:val="22"/>
        </w:rPr>
        <w:t>odst.</w:t>
      </w:r>
      <w:r w:rsidRPr="00656426">
        <w:rPr>
          <w:rFonts w:asciiTheme="minorHAnsi" w:hAnsiTheme="minorHAnsi" w:cstheme="minorHAnsi"/>
          <w:sz w:val="22"/>
          <w:szCs w:val="22"/>
        </w:rPr>
        <w:t xml:space="preserve"> 1 až 3 tohoto článku i u případných dalších účastníků Projektu. </w:t>
      </w:r>
    </w:p>
    <w:p w:rsidR="00FB5857" w:rsidRPr="00656426" w:rsidRDefault="00FB5857" w:rsidP="00E3195A">
      <w:pPr>
        <w:pStyle w:val="Odstavec-1"/>
        <w:spacing w:before="240"/>
        <w:ind w:left="425" w:firstLine="0"/>
        <w:rPr>
          <w:rFonts w:asciiTheme="minorHAnsi" w:hAnsiTheme="minorHAnsi" w:cstheme="minorHAnsi"/>
          <w:sz w:val="22"/>
          <w:szCs w:val="22"/>
        </w:rPr>
      </w:pPr>
    </w:p>
    <w:p w:rsidR="00FB5857" w:rsidRPr="00656426" w:rsidRDefault="00FB5857"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Pr>
          <w:rFonts w:asciiTheme="minorHAnsi" w:hAnsiTheme="minorHAnsi" w:cstheme="minorHAnsi"/>
          <w:b/>
          <w:color w:val="000000"/>
          <w:sz w:val="22"/>
          <w:szCs w:val="22"/>
        </w:rPr>
        <w:t>12</w:t>
      </w:r>
    </w:p>
    <w:p w:rsidR="00FB5857" w:rsidRPr="00656426" w:rsidRDefault="00FB5857"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Poskytování informací a údajů </w:t>
      </w:r>
      <w:r>
        <w:rPr>
          <w:rFonts w:asciiTheme="minorHAnsi" w:hAnsiTheme="minorHAnsi" w:cstheme="minorHAnsi"/>
          <w:b/>
          <w:color w:val="000000"/>
          <w:sz w:val="22"/>
          <w:szCs w:val="22"/>
        </w:rPr>
        <w:t xml:space="preserve">o </w:t>
      </w:r>
      <w:r w:rsidRPr="00656426">
        <w:rPr>
          <w:rFonts w:asciiTheme="minorHAnsi" w:hAnsiTheme="minorHAnsi" w:cstheme="minorHAnsi"/>
          <w:b/>
          <w:color w:val="000000"/>
          <w:sz w:val="22"/>
          <w:szCs w:val="22"/>
        </w:rPr>
        <w:t>Projektu a jeho výsledcích</w:t>
      </w:r>
    </w:p>
    <w:p w:rsidR="00FB5857" w:rsidRPr="00656426" w:rsidRDefault="00FB5857"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w:t>
      </w:r>
      <w:r>
        <w:rPr>
          <w:rFonts w:asciiTheme="minorHAnsi" w:hAnsiTheme="minorHAnsi" w:cstheme="minorHAnsi"/>
          <w:sz w:val="22"/>
          <w:szCs w:val="22"/>
        </w:rPr>
        <w:t xml:space="preserve">odst. </w:t>
      </w:r>
      <w:r w:rsidRPr="00656426">
        <w:rPr>
          <w:rFonts w:asciiTheme="minorHAnsi" w:hAnsiTheme="minorHAnsi" w:cstheme="minorHAnsi"/>
          <w:sz w:val="22"/>
          <w:szCs w:val="22"/>
        </w:rPr>
        <w:t xml:space="preserve">3 </w:t>
      </w:r>
      <w:r>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rsidR="00FB5857" w:rsidRPr="00656426" w:rsidRDefault="00FB5857"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 že v případě, kdy jako další zdroj financování Projektu jsou finanční</w:t>
      </w:r>
      <w:r>
        <w:rPr>
          <w:rFonts w:asciiTheme="minorHAnsi" w:hAnsiTheme="minorHAnsi" w:cstheme="minorHAnsi"/>
          <w:sz w:val="22"/>
          <w:szCs w:val="22"/>
        </w:rPr>
        <w:t xml:space="preserve"> prostředky státního rozpočtu České republiky</w:t>
      </w:r>
      <w:r w:rsidRPr="00656426">
        <w:rPr>
          <w:rFonts w:asciiTheme="minorHAnsi" w:hAnsiTheme="minorHAnsi" w:cstheme="minorHAnsi"/>
          <w:sz w:val="22"/>
          <w:szCs w:val="22"/>
        </w:rPr>
        <w:t xml:space="preserve"> poskytnuté některým jiným poskytovatelem, mohou být poskytovatelem tomuto jinému poskytovateli (pokud o to požádá) sděleny údaje o Projektu, které jsou jinak považovány za důvěrné.</w:t>
      </w:r>
    </w:p>
    <w:p w:rsidR="00FB5857" w:rsidRPr="00656426" w:rsidRDefault="00FB5857"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 xml:space="preserve">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w:t>
      </w:r>
      <w:r>
        <w:rPr>
          <w:rFonts w:asciiTheme="minorHAnsi" w:hAnsiTheme="minorHAnsi" w:cstheme="minorHAnsi"/>
          <w:color w:val="000000"/>
          <w:sz w:val="22"/>
          <w:szCs w:val="22"/>
        </w:rPr>
        <w:t xml:space="preserve">s </w:t>
      </w:r>
      <w:r w:rsidRPr="00656426">
        <w:rPr>
          <w:rFonts w:asciiTheme="minorHAnsi" w:hAnsiTheme="minorHAnsi" w:cstheme="minorHAnsi"/>
          <w:color w:val="000000"/>
          <w:sz w:val="22"/>
          <w:szCs w:val="22"/>
        </w:rPr>
        <w:t xml:space="preserve">vyloučením těch informací, o nichž to stanoví příslušný zvláštní právní předpis. </w:t>
      </w:r>
    </w:p>
    <w:p w:rsidR="00FB5857" w:rsidRPr="00656426" w:rsidRDefault="00FB5857" w:rsidP="004D1558">
      <w:pPr>
        <w:pStyle w:val="Odstavec-1"/>
        <w:keepNext/>
        <w:spacing w:before="240"/>
        <w:ind w:left="567" w:firstLine="0"/>
        <w:rPr>
          <w:rFonts w:asciiTheme="minorHAnsi" w:hAnsiTheme="minorHAnsi" w:cstheme="minorHAnsi"/>
          <w:color w:val="000000"/>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Článek 1</w:t>
      </w:r>
      <w:r>
        <w:rPr>
          <w:rFonts w:asciiTheme="minorHAnsi" w:hAnsiTheme="minorHAnsi" w:cstheme="minorHAnsi"/>
          <w:b/>
          <w:bCs/>
          <w:sz w:val="22"/>
          <w:szCs w:val="22"/>
        </w:rPr>
        <w:t>3</w:t>
      </w:r>
    </w:p>
    <w:p w:rsidR="00FB5857" w:rsidRPr="00656426" w:rsidRDefault="00FB5857"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Další účastníci Projektu a účast třetích stran</w:t>
      </w:r>
    </w:p>
    <w:p w:rsidR="00FB5857" w:rsidRPr="00656426" w:rsidRDefault="00FB5857"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 případě, že </w:t>
      </w:r>
      <w:r>
        <w:rPr>
          <w:rFonts w:asciiTheme="minorHAnsi" w:hAnsiTheme="minorHAnsi" w:cstheme="minorHAnsi"/>
          <w:sz w:val="22"/>
          <w:szCs w:val="22"/>
        </w:rPr>
        <w:t>po</w:t>
      </w:r>
      <w:r w:rsidRPr="00656426">
        <w:rPr>
          <w:rFonts w:asciiTheme="minorHAnsi" w:hAnsiTheme="minorHAnsi" w:cstheme="minorHAnsi"/>
          <w:sz w:val="22"/>
          <w:szCs w:val="22"/>
        </w:rPr>
        <w:t xml:space="preserve">dle § 2 </w:t>
      </w:r>
      <w:r>
        <w:rPr>
          <w:rFonts w:asciiTheme="minorHAnsi" w:hAnsiTheme="minorHAnsi" w:cstheme="minorHAnsi"/>
          <w:sz w:val="22"/>
          <w:szCs w:val="22"/>
        </w:rPr>
        <w:t>odst.</w:t>
      </w:r>
      <w:r w:rsidRPr="00656426">
        <w:rPr>
          <w:rFonts w:asciiTheme="minorHAnsi" w:hAnsiTheme="minorHAnsi" w:cstheme="minorHAnsi"/>
          <w:sz w:val="22"/>
          <w:szCs w:val="22"/>
        </w:rPr>
        <w:t xml:space="preserve"> 2 písm</w:t>
      </w:r>
      <w:r>
        <w:rPr>
          <w:rFonts w:asciiTheme="minorHAnsi" w:hAnsiTheme="minorHAnsi" w:cstheme="minorHAnsi"/>
          <w:sz w:val="22"/>
          <w:szCs w:val="22"/>
        </w:rPr>
        <w:t>. h</w:t>
      </w:r>
      <w:r w:rsidRPr="00656426">
        <w:rPr>
          <w:rFonts w:asciiTheme="minorHAnsi" w:hAnsiTheme="minorHAnsi" w:cstheme="minorHAnsi"/>
          <w:sz w:val="22"/>
          <w:szCs w:val="22"/>
        </w:rPr>
        <w:t xml:space="preserve">) </w:t>
      </w:r>
      <w:r>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a v souladu s Přílohou I se na řešení Projektu podílí další účastník (další účastníci) Projektu, je příjemce povinen koordinovat činnost všech těchto účastníků Projektu. Podmínkou uzavření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o poskytnutí dotace je uzavření smlouvy o účasti na řešení </w:t>
      </w:r>
      <w:r>
        <w:rPr>
          <w:rFonts w:asciiTheme="minorHAnsi" w:hAnsiTheme="minorHAnsi" w:cstheme="minorHAnsi"/>
          <w:sz w:val="22"/>
          <w:szCs w:val="22"/>
        </w:rPr>
        <w:t>P</w:t>
      </w:r>
      <w:r w:rsidRPr="00656426">
        <w:rPr>
          <w:rFonts w:asciiTheme="minorHAnsi" w:hAnsiTheme="minorHAnsi" w:cstheme="minorHAnsi"/>
          <w:sz w:val="22"/>
          <w:szCs w:val="22"/>
        </w:rPr>
        <w:t xml:space="preserve">rojektu s dalšími účastníky Projektu a její předložení poskytovateli. Smlouva o účasti na řešení projektu s dalšími účastníky Projektu by měla mimo jiné obsahovat rozdělení kompetencí, jednotlivých činností a poskytnuté podpory mezi příjemce a další účastníky Projektu.    </w:t>
      </w:r>
    </w:p>
    <w:p w:rsidR="00FB5857" w:rsidRDefault="00FB5857"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Pr>
          <w:rFonts w:asciiTheme="minorHAnsi" w:hAnsiTheme="minorHAnsi" w:cstheme="minorHAnsi"/>
          <w:b/>
          <w:sz w:val="22"/>
          <w:szCs w:val="22"/>
        </w:rPr>
        <w:t>2</w:t>
      </w:r>
      <w:r w:rsidRPr="00DA3BA0">
        <w:rPr>
          <w:rFonts w:asciiTheme="minorHAnsi" w:hAnsiTheme="minorHAnsi" w:cstheme="minorHAnsi"/>
          <w:b/>
          <w:sz w:val="22"/>
          <w:szCs w:val="22"/>
        </w:rPr>
        <w:t>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ji obdržel od poskytovatele a v dalších letech jejího poskytování 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ji obdržel od poskytovatele</w:t>
      </w:r>
      <w:r w:rsidRPr="00656426">
        <w:rPr>
          <w:rFonts w:asciiTheme="minorHAnsi" w:hAnsiTheme="minorHAnsi" w:cstheme="minorHAnsi"/>
          <w:sz w:val="22"/>
          <w:szCs w:val="22"/>
        </w:rPr>
        <w:t xml:space="preserve">. </w:t>
      </w:r>
    </w:p>
    <w:p w:rsidR="00FB5857" w:rsidRPr="00656426" w:rsidRDefault="00FB5857" w:rsidP="00A87970">
      <w:pPr>
        <w:pStyle w:val="Odstavec-1"/>
        <w:keepNext/>
        <w:spacing w:before="240"/>
        <w:ind w:left="0" w:firstLine="0"/>
        <w:rPr>
          <w:rFonts w:asciiTheme="minorHAnsi" w:hAnsiTheme="minorHAnsi" w:cstheme="minorHAnsi"/>
          <w:bCs/>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Pr>
          <w:rFonts w:asciiTheme="minorHAnsi" w:hAnsiTheme="minorHAnsi" w:cstheme="minorHAnsi"/>
          <w:b/>
          <w:color w:val="000000"/>
          <w:sz w:val="22"/>
          <w:szCs w:val="22"/>
        </w:rPr>
        <w:t>4</w:t>
      </w: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jejich využití  </w:t>
      </w:r>
    </w:p>
    <w:p w:rsidR="00FB5857" w:rsidRPr="00656426" w:rsidRDefault="00FB585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Pr="00656426">
        <w:rPr>
          <w:rStyle w:val="Znakapoznpodarou"/>
          <w:rFonts w:asciiTheme="minorHAnsi" w:hAnsiTheme="minorHAnsi" w:cstheme="minorHAnsi"/>
          <w:sz w:val="22"/>
          <w:szCs w:val="22"/>
        </w:rPr>
        <w:footnoteReference w:id="6"/>
      </w:r>
      <w:r w:rsidRPr="00656426">
        <w:rPr>
          <w:rFonts w:asciiTheme="minorHAnsi" w:hAnsiTheme="minorHAnsi" w:cstheme="minorHAnsi"/>
          <w:sz w:val="22"/>
          <w:szCs w:val="22"/>
        </w:rPr>
        <w:t xml:space="preserve"> mezi příjemcem a dalšími účastníky Projektu </w:t>
      </w:r>
      <w:r>
        <w:rPr>
          <w:rFonts w:asciiTheme="minorHAnsi" w:hAnsiTheme="minorHAnsi" w:cstheme="minorHAnsi"/>
          <w:sz w:val="22"/>
          <w:szCs w:val="22"/>
        </w:rPr>
        <w:t xml:space="preserve">musí být upravena ve smlouvě o účasti na řešení projektu mezi příjemcem </w:t>
      </w:r>
      <w:r>
        <w:rPr>
          <w:rFonts w:asciiTheme="minorHAnsi" w:hAnsiTheme="minorHAnsi" w:cstheme="minorHAnsi"/>
          <w:sz w:val="22"/>
          <w:szCs w:val="22"/>
        </w:rPr>
        <w:lastRenderedPageBreak/>
        <w:t xml:space="preserve">a dalšími účastníkem projektu a </w:t>
      </w:r>
      <w:r w:rsidRPr="00656426">
        <w:rPr>
          <w:rFonts w:asciiTheme="minorHAnsi" w:hAnsiTheme="minorHAnsi" w:cstheme="minorHAnsi"/>
          <w:sz w:val="22"/>
          <w:szCs w:val="22"/>
        </w:rPr>
        <w:t xml:space="preserve">je podmínkou pro poskytnutí podpory podle této </w:t>
      </w:r>
      <w:r>
        <w:rPr>
          <w:rFonts w:asciiTheme="minorHAnsi" w:hAnsiTheme="minorHAnsi" w:cstheme="minorHAnsi"/>
          <w:sz w:val="22"/>
          <w:szCs w:val="22"/>
        </w:rPr>
        <w:t xml:space="preserve">smlouvy. </w:t>
      </w:r>
      <w:r w:rsidRPr="00656426">
        <w:rPr>
          <w:rFonts w:asciiTheme="minorHAnsi" w:hAnsiTheme="minorHAnsi" w:cstheme="minorHAnsi"/>
          <w:sz w:val="22"/>
          <w:szCs w:val="22"/>
        </w:rPr>
        <w:t xml:space="preserve">Tato úprava musí příjemci umožnit </w:t>
      </w:r>
      <w:r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w:t>
      </w:r>
      <w:r>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w:t>
      </w:r>
      <w:r>
        <w:rPr>
          <w:rFonts w:asciiTheme="minorHAnsi" w:hAnsiTheme="minorHAnsi" w:cstheme="minorHAnsi"/>
          <w:sz w:val="22"/>
          <w:szCs w:val="22"/>
        </w:rPr>
        <w:t>této smlouvy</w:t>
      </w:r>
      <w:r w:rsidRPr="00656426">
        <w:rPr>
          <w:rFonts w:asciiTheme="minorHAnsi" w:hAnsiTheme="minorHAnsi" w:cstheme="minorHAnsi"/>
          <w:sz w:val="22"/>
          <w:szCs w:val="22"/>
        </w:rPr>
        <w:t>.</w:t>
      </w:r>
    </w:p>
    <w:p w:rsidR="00FB5857" w:rsidRPr="00656426" w:rsidRDefault="00FB585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Všechna vlastnická</w:t>
      </w:r>
      <w:r>
        <w:rPr>
          <w:rFonts w:asciiTheme="minorHAnsi" w:hAnsiTheme="minorHAnsi" w:cstheme="minorHAnsi"/>
          <w:sz w:val="22"/>
          <w:szCs w:val="22"/>
        </w:rPr>
        <w:t xml:space="preserve">, </w:t>
      </w:r>
      <w:r w:rsidRPr="00656426">
        <w:rPr>
          <w:rFonts w:asciiTheme="minorHAnsi" w:hAnsiTheme="minorHAnsi" w:cstheme="minorHAnsi"/>
          <w:sz w:val="22"/>
          <w:szCs w:val="22"/>
        </w:rPr>
        <w:t xml:space="preserve">užívací práva </w:t>
      </w:r>
      <w:r>
        <w:rPr>
          <w:rFonts w:asciiTheme="minorHAnsi" w:hAnsiTheme="minorHAnsi" w:cstheme="minorHAnsi"/>
          <w:sz w:val="22"/>
          <w:szCs w:val="22"/>
        </w:rPr>
        <w:t xml:space="preserve">a práva duševního vlastnictví </w:t>
      </w:r>
      <w:r w:rsidRPr="00656426">
        <w:rPr>
          <w:rFonts w:asciiTheme="minorHAnsi" w:hAnsiTheme="minorHAnsi" w:cstheme="minorHAnsi"/>
          <w:sz w:val="22"/>
          <w:szCs w:val="22"/>
        </w:rPr>
        <w:t>k výsledkům Projektu patří příjemci</w:t>
      </w:r>
      <w:r>
        <w:rPr>
          <w:rFonts w:asciiTheme="minorHAnsi" w:hAnsiTheme="minorHAnsi" w:cstheme="minorHAnsi"/>
          <w:sz w:val="22"/>
          <w:szCs w:val="22"/>
        </w:rPr>
        <w:t>, popř.</w:t>
      </w:r>
      <w:r w:rsidRPr="00656426">
        <w:rPr>
          <w:rFonts w:asciiTheme="minorHAnsi" w:hAnsiTheme="minorHAnsi" w:cstheme="minorHAnsi"/>
          <w:sz w:val="22"/>
          <w:szCs w:val="22"/>
        </w:rPr>
        <w:t xml:space="preserve"> dalším účastníkům Projektu a jsou upravena zvláštními právními předpisy</w:t>
      </w:r>
      <w:r w:rsidRPr="00656426">
        <w:rPr>
          <w:rStyle w:val="Znakapoznpodarou"/>
          <w:rFonts w:asciiTheme="minorHAnsi" w:hAnsiTheme="minorHAnsi"/>
          <w:sz w:val="22"/>
          <w:szCs w:val="22"/>
        </w:rPr>
        <w:footnoteReference w:id="7"/>
      </w:r>
      <w:r w:rsidRPr="00656426">
        <w:rPr>
          <w:rFonts w:asciiTheme="minorHAnsi" w:hAnsiTheme="minorHAnsi" w:cstheme="minorHAnsi"/>
          <w:sz w:val="22"/>
          <w:szCs w:val="22"/>
        </w:rPr>
        <w:t xml:space="preserve">. </w:t>
      </w:r>
    </w:p>
    <w:p w:rsidR="00FB5857" w:rsidRDefault="00FB5857"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rsidR="00FB5857" w:rsidRDefault="00FB5857"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 xml:space="preserve">je-li příjemcem výzkumná organizace nebo provozovatel výzkumné infrastruktury a má-li výlučná práva k výsledku plně financovanému z veřejných prostředků, je využití výsledků možné zejména výukou, veřejným šířením výsledků výzkumu na nevýlučném a nediskriminačním základě nebo transferem znalostí, </w:t>
      </w:r>
    </w:p>
    <w:p w:rsidR="00FB5857" w:rsidRDefault="00FB5857"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 xml:space="preserve">je-li příjemcem účelové podpory podnik spolu s výzkumnou organizací nebo provozovatelem výzkumné infrastruktury, pak </w:t>
      </w:r>
    </w:p>
    <w:p w:rsidR="00FB5857" w:rsidRDefault="00FB5857"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FB5857" w:rsidRDefault="00FB5857"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 xml:space="preserve">jakákoliv práva k výsledkům projektu, jakož i související přístupová práva, náleží všem spolupracujícím subjektům v míře odpovídající </w:t>
      </w:r>
      <w:proofErr w:type="gramStart"/>
      <w:r>
        <w:rPr>
          <w:rFonts w:asciiTheme="minorHAnsi" w:hAnsiTheme="minorHAnsi" w:cstheme="minorHAnsi"/>
          <w:sz w:val="22"/>
          <w:szCs w:val="22"/>
        </w:rPr>
        <w:t>rozsahu</w:t>
      </w:r>
      <w:proofErr w:type="gramEnd"/>
      <w:r>
        <w:rPr>
          <w:rFonts w:asciiTheme="minorHAnsi" w:hAnsiTheme="minorHAnsi" w:cstheme="minorHAnsi"/>
          <w:sz w:val="22"/>
          <w:szCs w:val="22"/>
        </w:rPr>
        <w:t xml:space="preserve"> jejich účasti na řešení projektu, nebo</w:t>
      </w:r>
    </w:p>
    <w:p w:rsidR="00FB5857" w:rsidRDefault="00FB5857"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FB5857" w:rsidRPr="002C513F" w:rsidRDefault="00FB5857"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a další účastníci Projektu,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FB5857" w:rsidRPr="00656426" w:rsidRDefault="00FB5857"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w:t>
      </w:r>
      <w:r>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B5857" w:rsidRPr="00656426" w:rsidRDefault="00FB5857"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w:t>
      </w:r>
      <w:r w:rsidRPr="00656426">
        <w:rPr>
          <w:rFonts w:asciiTheme="minorHAnsi" w:hAnsiTheme="minorHAnsi" w:cstheme="minorHAnsi"/>
          <w:sz w:val="22"/>
          <w:szCs w:val="22"/>
        </w:rPr>
        <w:lastRenderedPageBreak/>
        <w:t xml:space="preserve">majetkových práv k výsledkům Projektu tak, aby byly zajištěny zájmy poskytovatele vyplývající z této smlouvy. </w:t>
      </w:r>
    </w:p>
    <w:p w:rsidR="00FB5857" w:rsidRPr="00656426" w:rsidRDefault="00FB5857" w:rsidP="00D701F8">
      <w:pPr>
        <w:pStyle w:val="Odstavec-1"/>
        <w:tabs>
          <w:tab w:val="left" w:pos="567"/>
        </w:tabs>
        <w:spacing w:before="240"/>
        <w:ind w:left="567" w:hanging="567"/>
        <w:rPr>
          <w:rFonts w:asciiTheme="minorHAnsi" w:hAnsiTheme="minorHAnsi" w:cstheme="minorHAnsi"/>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Pr>
          <w:rFonts w:asciiTheme="minorHAnsi" w:hAnsiTheme="minorHAnsi" w:cstheme="minorHAnsi"/>
          <w:b/>
          <w:color w:val="000000"/>
          <w:sz w:val="22"/>
          <w:szCs w:val="22"/>
        </w:rPr>
        <w:t>5</w:t>
      </w: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rsidR="00FB5857" w:rsidRPr="00656426" w:rsidRDefault="00FB5857" w:rsidP="00A87970">
      <w:pPr>
        <w:pStyle w:val="Odstavec-1"/>
        <w:spacing w:before="240"/>
        <w:ind w:left="360" w:firstLine="0"/>
        <w:rPr>
          <w:rFonts w:asciiTheme="minorHAnsi" w:hAnsiTheme="minorHAnsi" w:cstheme="minorHAnsi"/>
          <w:color w:val="000000"/>
          <w:sz w:val="22"/>
          <w:szCs w:val="22"/>
        </w:rPr>
      </w:pPr>
      <w:r>
        <w:rPr>
          <w:rFonts w:asciiTheme="minorHAnsi" w:hAnsiTheme="minorHAnsi" w:cstheme="minorHAnsi"/>
          <w:color w:val="000000"/>
          <w:sz w:val="22"/>
          <w:szCs w:val="22"/>
        </w:rPr>
        <w:t>Práva k majetku pořízenému</w:t>
      </w:r>
      <w:r w:rsidRPr="00656426">
        <w:rPr>
          <w:rFonts w:asciiTheme="minorHAnsi" w:hAnsiTheme="minorHAnsi" w:cstheme="minorHAnsi"/>
          <w:color w:val="000000"/>
          <w:sz w:val="22"/>
          <w:szCs w:val="22"/>
        </w:rPr>
        <w:t xml:space="preserve"> nebo částečně </w:t>
      </w:r>
      <w:r>
        <w:rPr>
          <w:rFonts w:asciiTheme="minorHAnsi" w:hAnsiTheme="minorHAnsi" w:cstheme="minorHAnsi"/>
          <w:color w:val="000000"/>
          <w:sz w:val="22"/>
          <w:szCs w:val="22"/>
        </w:rPr>
        <w:t>pořízenému</w:t>
      </w:r>
      <w:r w:rsidRPr="00656426">
        <w:rPr>
          <w:rFonts w:asciiTheme="minorHAnsi" w:hAnsiTheme="minorHAnsi" w:cstheme="minorHAnsi"/>
          <w:color w:val="000000"/>
          <w:sz w:val="22"/>
          <w:szCs w:val="22"/>
        </w:rPr>
        <w:t xml:space="preserve"> z podpory poskytnuté na řešení Projektu se řídí § 15 </w:t>
      </w:r>
      <w:r>
        <w:rPr>
          <w:rFonts w:asciiTheme="minorHAnsi" w:hAnsiTheme="minorHAnsi" w:cstheme="minorHAnsi"/>
          <w:color w:val="000000"/>
          <w:sz w:val="22"/>
          <w:szCs w:val="22"/>
        </w:rPr>
        <w:t>zákona č. 130/2002 Sb. a sjednanou smlouvou o účasti na řešení Projektu</w:t>
      </w:r>
      <w:r w:rsidRPr="00656426">
        <w:rPr>
          <w:rFonts w:asciiTheme="minorHAnsi" w:hAnsiTheme="minorHAnsi" w:cstheme="minorHAnsi"/>
          <w:color w:val="000000"/>
          <w:sz w:val="22"/>
          <w:szCs w:val="22"/>
        </w:rPr>
        <w:t xml:space="preserve">. Příjemce nebo další účastníci Projektu, kteří jsou vlastníky tohoto majetku v rozsahu vymezeném smlouvou o účasti na řešení Projektu uzavíranou </w:t>
      </w:r>
      <w:r>
        <w:rPr>
          <w:rFonts w:asciiTheme="minorHAnsi" w:hAnsiTheme="minorHAnsi" w:cstheme="minorHAnsi"/>
          <w:color w:val="000000"/>
          <w:sz w:val="22"/>
          <w:szCs w:val="22"/>
        </w:rPr>
        <w:t>po</w:t>
      </w:r>
      <w:r w:rsidRPr="00656426">
        <w:rPr>
          <w:rFonts w:asciiTheme="minorHAnsi" w:hAnsiTheme="minorHAnsi" w:cstheme="minorHAnsi"/>
          <w:color w:val="000000"/>
          <w:sz w:val="22"/>
          <w:szCs w:val="22"/>
        </w:rPr>
        <w:t>dle čl</w:t>
      </w:r>
      <w:r>
        <w:rPr>
          <w:rFonts w:asciiTheme="minorHAnsi" w:hAnsiTheme="minorHAnsi" w:cstheme="minorHAnsi"/>
          <w:color w:val="000000"/>
          <w:sz w:val="22"/>
          <w:szCs w:val="22"/>
        </w:rPr>
        <w:t>ánku</w:t>
      </w:r>
      <w:r w:rsidRPr="006564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13</w:t>
      </w:r>
      <w:r w:rsidRPr="006564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této smlouvy</w:t>
      </w:r>
      <w:r w:rsidRPr="00656426">
        <w:rPr>
          <w:rFonts w:asciiTheme="minorHAnsi" w:hAnsiTheme="minorHAnsi" w:cstheme="minorHAnsi"/>
          <w:color w:val="000000"/>
          <w:sz w:val="22"/>
          <w:szCs w:val="22"/>
        </w:rPr>
        <w:t>, nejsou oprávněni bez souhlasu poskytovatele s tímto majetkem disponovat</w:t>
      </w:r>
      <w:r w:rsidRPr="00656426">
        <w:rPr>
          <w:rStyle w:val="Znakapoznpodarou"/>
          <w:rFonts w:asciiTheme="minorHAnsi" w:hAnsiTheme="minorHAnsi" w:cstheme="minorHAnsi"/>
          <w:color w:val="000000"/>
          <w:sz w:val="22"/>
          <w:szCs w:val="22"/>
        </w:rPr>
        <w:footnoteReference w:id="8"/>
      </w:r>
      <w:r w:rsidRPr="00656426">
        <w:rPr>
          <w:rFonts w:asciiTheme="minorHAnsi" w:hAnsiTheme="minorHAnsi" w:cstheme="minorHAnsi"/>
          <w:color w:val="000000"/>
          <w:sz w:val="22"/>
          <w:szCs w:val="22"/>
        </w:rPr>
        <w:t xml:space="preserve"> ve prospěch třetí osoby po celé období řešení Projektu.</w:t>
      </w:r>
    </w:p>
    <w:p w:rsidR="00FB5857" w:rsidRPr="00656426" w:rsidRDefault="00FB5857" w:rsidP="00A87970">
      <w:pPr>
        <w:pStyle w:val="Odstavec-1"/>
        <w:spacing w:before="240"/>
        <w:ind w:left="360" w:firstLine="0"/>
        <w:rPr>
          <w:rFonts w:asciiTheme="minorHAnsi" w:hAnsiTheme="minorHAnsi" w:cstheme="minorHAnsi"/>
          <w:color w:val="000000"/>
          <w:sz w:val="22"/>
          <w:szCs w:val="22"/>
        </w:rPr>
      </w:pP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Pr>
          <w:rFonts w:asciiTheme="minorHAnsi" w:hAnsiTheme="minorHAnsi" w:cstheme="minorHAnsi"/>
          <w:b/>
          <w:color w:val="000000"/>
          <w:sz w:val="22"/>
          <w:szCs w:val="22"/>
        </w:rPr>
        <w:t>6</w:t>
      </w:r>
    </w:p>
    <w:p w:rsidR="00FB5857" w:rsidRPr="00656426" w:rsidRDefault="00FB5857"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rsidR="00FB5857" w:rsidRPr="00656426" w:rsidRDefault="00FB5857"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FB5857" w:rsidRPr="00656426" w:rsidRDefault="00FB5857"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rsidR="00FB5857" w:rsidRDefault="00FB5857" w:rsidP="004D1558">
      <w:pPr>
        <w:pStyle w:val="Nadpis3"/>
        <w:keepLines w:val="0"/>
        <w:widowControl w:val="0"/>
        <w:suppressAutoHyphens/>
        <w:spacing w:before="0"/>
        <w:jc w:val="center"/>
        <w:rPr>
          <w:rFonts w:asciiTheme="minorHAnsi" w:hAnsiTheme="minorHAnsi" w:cstheme="minorHAnsi"/>
          <w:color w:val="auto"/>
          <w:sz w:val="22"/>
          <w:szCs w:val="22"/>
        </w:rPr>
      </w:pPr>
    </w:p>
    <w:p w:rsidR="00FB5857" w:rsidRPr="00656426" w:rsidRDefault="00FB5857"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Pr>
          <w:rFonts w:asciiTheme="minorHAnsi" w:hAnsiTheme="minorHAnsi" w:cstheme="minorHAnsi"/>
          <w:color w:val="auto"/>
          <w:sz w:val="22"/>
          <w:szCs w:val="22"/>
        </w:rPr>
        <w:t>7</w:t>
      </w:r>
    </w:p>
    <w:p w:rsidR="00FB5857" w:rsidRPr="00656426" w:rsidRDefault="00FB5857"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rsidR="00FB5857" w:rsidRPr="00656426" w:rsidRDefault="00FB5857"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rsidR="00FB5857" w:rsidRPr="00656426" w:rsidRDefault="00FB5857" w:rsidP="00F46553">
      <w:pPr>
        <w:jc w:val="both"/>
        <w:rPr>
          <w:rFonts w:asciiTheme="minorHAnsi" w:hAnsiTheme="minorHAnsi" w:cstheme="minorHAnsi"/>
          <w:sz w:val="22"/>
          <w:szCs w:val="22"/>
        </w:rPr>
      </w:pPr>
    </w:p>
    <w:p w:rsidR="00FB5857" w:rsidRPr="00656426" w:rsidRDefault="00FB5857" w:rsidP="00F46553">
      <w:pPr>
        <w:jc w:val="both"/>
        <w:rPr>
          <w:rFonts w:asciiTheme="minorHAnsi" w:hAnsiTheme="minorHAnsi" w:cstheme="minorHAnsi"/>
          <w:sz w:val="22"/>
          <w:szCs w:val="22"/>
        </w:rPr>
      </w:pPr>
    </w:p>
    <w:p w:rsidR="00FB5857" w:rsidRPr="00656426" w:rsidRDefault="00FB5857"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Pr>
          <w:rFonts w:asciiTheme="minorHAnsi" w:hAnsiTheme="minorHAnsi" w:cstheme="minorHAnsi"/>
          <w:color w:val="auto"/>
          <w:sz w:val="22"/>
          <w:szCs w:val="22"/>
        </w:rPr>
        <w:t>8</w:t>
      </w:r>
    </w:p>
    <w:p w:rsidR="00FB5857" w:rsidRPr="00656426" w:rsidRDefault="00FB5857"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rsidR="00FB5857" w:rsidRPr="00656426" w:rsidRDefault="00FB5857"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Pr>
          <w:rFonts w:asciiTheme="minorHAnsi" w:hAnsiTheme="minorHAnsi" w:cstheme="minorHAnsi"/>
          <w:sz w:val="22"/>
          <w:szCs w:val="22"/>
        </w:rPr>
        <w:t>řešení</w:t>
      </w:r>
      <w:r w:rsidRPr="00656426">
        <w:rPr>
          <w:rFonts w:asciiTheme="minorHAnsi" w:hAnsiTheme="minorHAnsi" w:cstheme="minorHAnsi"/>
          <w:sz w:val="22"/>
          <w:szCs w:val="22"/>
        </w:rPr>
        <w:t xml:space="preserve"> Projektu, poskytované na základě </w:t>
      </w:r>
      <w:r>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rsidR="00FB5857" w:rsidRPr="00656426" w:rsidRDefault="00FB5857" w:rsidP="00255FF8">
      <w:pPr>
        <w:pStyle w:val="Odstavec-1"/>
        <w:spacing w:before="240"/>
        <w:ind w:left="0" w:firstLine="0"/>
        <w:rPr>
          <w:rFonts w:asciiTheme="minorHAnsi" w:hAnsiTheme="minorHAnsi" w:cstheme="minorHAnsi"/>
          <w:b/>
          <w:bCs/>
          <w:sz w:val="22"/>
          <w:szCs w:val="22"/>
        </w:rPr>
      </w:pPr>
    </w:p>
    <w:p w:rsidR="00FB5857" w:rsidRPr="00656426" w:rsidRDefault="00FB5857"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 1</w:t>
      </w:r>
      <w:r>
        <w:rPr>
          <w:rFonts w:asciiTheme="minorHAnsi" w:hAnsiTheme="minorHAnsi" w:cstheme="minorHAnsi"/>
          <w:b/>
          <w:bCs/>
          <w:sz w:val="22"/>
          <w:szCs w:val="22"/>
        </w:rPr>
        <w:t>9</w:t>
      </w:r>
    </w:p>
    <w:p w:rsidR="00FB5857" w:rsidRPr="00656426" w:rsidRDefault="00FB5857"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rsidR="00FB5857" w:rsidRPr="004C591D" w:rsidRDefault="00FB5857"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Pr="00656426">
        <w:rPr>
          <w:rFonts w:asciiTheme="minorHAnsi" w:hAnsiTheme="minorHAnsi" w:cstheme="minorHAnsi"/>
          <w:sz w:val="22"/>
          <w:szCs w:val="22"/>
        </w:rPr>
        <w:t>mlouva nabývá platnosti dnem podpisu poslední ze smluvních stran</w:t>
      </w:r>
      <w:r w:rsidRPr="002C513F">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8E439B">
        <w:rPr>
          <w:rFonts w:asciiTheme="minorHAnsi" w:hAnsiTheme="minorHAnsi" w:cstheme="minorHAnsi"/>
          <w:sz w:val="22"/>
          <w:szCs w:val="22"/>
        </w:rPr>
        <w:t xml:space="preserve">účinnosti dnem jejího zveřejnění v registru smluv podle zákona </w:t>
      </w:r>
      <w:r w:rsidRPr="008E439B">
        <w:t>č. 340/</w:t>
      </w:r>
      <w:r w:rsidRPr="008E439B">
        <w:rPr>
          <w:rFonts w:asciiTheme="minorHAnsi" w:hAnsiTheme="minorHAnsi" w:cstheme="minorHAnsi"/>
          <w:sz w:val="22"/>
          <w:szCs w:val="22"/>
        </w:rPr>
        <w:t>2015 Sb., o zvláštních podmínkách účinnosti některých smluv, uveřejňování těchto smluv a o registru smluv</w:t>
      </w:r>
      <w:r>
        <w:rPr>
          <w:rFonts w:asciiTheme="minorHAnsi" w:hAnsiTheme="minorHAnsi" w:cstheme="minorHAnsi"/>
          <w:sz w:val="22"/>
          <w:szCs w:val="22"/>
        </w:rPr>
        <w:t>, ve znění pozdějších předpisů,</w:t>
      </w:r>
      <w:r w:rsidRPr="008E439B">
        <w:rPr>
          <w:rFonts w:asciiTheme="minorHAnsi" w:hAnsiTheme="minorHAnsi" w:cstheme="minorHAnsi"/>
          <w:sz w:val="22"/>
          <w:szCs w:val="22"/>
        </w:rPr>
        <w:t xml:space="preserve"> (zákon o registru smluv).</w:t>
      </w:r>
      <w:r w:rsidRPr="00656426">
        <w:rPr>
          <w:rFonts w:asciiTheme="minorHAnsi" w:hAnsiTheme="minorHAnsi" w:cstheme="minorHAnsi"/>
          <w:sz w:val="22"/>
          <w:szCs w:val="22"/>
        </w:rPr>
        <w:t xml:space="preserve"> </w:t>
      </w:r>
      <w:r>
        <w:rPr>
          <w:rFonts w:asciiTheme="minorHAnsi" w:hAnsiTheme="minorHAnsi" w:cstheme="minorHAnsi"/>
          <w:sz w:val="22"/>
          <w:szCs w:val="22"/>
        </w:rPr>
        <w:t>Ú</w:t>
      </w:r>
      <w:r w:rsidRPr="004C591D">
        <w:rPr>
          <w:rFonts w:asciiTheme="minorHAnsi" w:hAnsiTheme="minorHAnsi" w:cstheme="minorHAnsi"/>
          <w:sz w:val="22"/>
          <w:szCs w:val="22"/>
        </w:rPr>
        <w:t xml:space="preserve">činnost této smlouvy zaniká dnem schválení závěrečné zprávy o řešení Projektu s výjimkou článku </w:t>
      </w:r>
      <w:r>
        <w:rPr>
          <w:rFonts w:asciiTheme="minorHAnsi" w:hAnsiTheme="minorHAnsi" w:cstheme="minorHAnsi"/>
          <w:sz w:val="22"/>
          <w:szCs w:val="22"/>
        </w:rPr>
        <w:t>8</w:t>
      </w:r>
      <w:r w:rsidRPr="004C591D">
        <w:rPr>
          <w:rFonts w:asciiTheme="minorHAnsi" w:hAnsiTheme="minorHAnsi" w:cstheme="minorHAnsi"/>
          <w:sz w:val="22"/>
          <w:szCs w:val="22"/>
        </w:rPr>
        <w:t xml:space="preserve"> (Kontrola řešení Projektu), článku </w:t>
      </w:r>
      <w:r>
        <w:rPr>
          <w:rFonts w:asciiTheme="minorHAnsi" w:hAnsiTheme="minorHAnsi" w:cstheme="minorHAnsi"/>
          <w:sz w:val="22"/>
          <w:szCs w:val="22"/>
        </w:rPr>
        <w:t>12</w:t>
      </w:r>
      <w:r w:rsidRPr="004C591D">
        <w:rPr>
          <w:rFonts w:asciiTheme="minorHAnsi" w:hAnsiTheme="minorHAnsi" w:cstheme="minorHAnsi"/>
          <w:sz w:val="22"/>
          <w:szCs w:val="22"/>
        </w:rPr>
        <w:t xml:space="preserve"> (Poskytování informací a údajů </w:t>
      </w:r>
      <w:r w:rsidRPr="004C591D">
        <w:rPr>
          <w:rFonts w:asciiTheme="minorHAnsi" w:hAnsiTheme="minorHAnsi" w:cstheme="minorHAnsi"/>
          <w:sz w:val="22"/>
          <w:szCs w:val="22"/>
        </w:rPr>
        <w:lastRenderedPageBreak/>
        <w:t>o Projektu a jeho výsledcích), článku 1</w:t>
      </w:r>
      <w:r>
        <w:rPr>
          <w:rFonts w:asciiTheme="minorHAnsi" w:hAnsiTheme="minorHAnsi" w:cstheme="minorHAnsi"/>
          <w:sz w:val="22"/>
          <w:szCs w:val="22"/>
        </w:rPr>
        <w:t>4</w:t>
      </w:r>
      <w:r w:rsidRPr="004C591D">
        <w:rPr>
          <w:rFonts w:asciiTheme="minorHAnsi" w:hAnsiTheme="minorHAnsi" w:cstheme="minorHAnsi"/>
          <w:sz w:val="22"/>
          <w:szCs w:val="22"/>
        </w:rPr>
        <w:t xml:space="preserve"> (Výsledky a jejich využití) a článku 1</w:t>
      </w:r>
      <w:r>
        <w:rPr>
          <w:rFonts w:asciiTheme="minorHAnsi" w:hAnsiTheme="minorHAnsi" w:cstheme="minorHAnsi"/>
          <w:sz w:val="22"/>
          <w:szCs w:val="22"/>
        </w:rPr>
        <w:t>0</w:t>
      </w:r>
      <w:r w:rsidRPr="004C591D">
        <w:rPr>
          <w:rFonts w:asciiTheme="minorHAnsi" w:hAnsiTheme="minorHAnsi" w:cstheme="minorHAnsi"/>
          <w:sz w:val="22"/>
          <w:szCs w:val="22"/>
        </w:rPr>
        <w:t xml:space="preserve"> (Odnětí nebo zastavení podpory, sankce).</w:t>
      </w:r>
    </w:p>
    <w:p w:rsidR="00FB5857" w:rsidRPr="00656426" w:rsidRDefault="00FB5857"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w:t>
      </w:r>
      <w:r>
        <w:rPr>
          <w:rFonts w:asciiTheme="minorHAnsi" w:hAnsiTheme="minorHAnsi" w:cstheme="minorHAnsi"/>
          <w:sz w:val="22"/>
          <w:szCs w:val="22"/>
        </w:rPr>
        <w:t xml:space="preserve">mluvních stran formou písemných vzestupně </w:t>
      </w:r>
      <w:r w:rsidRPr="00656426">
        <w:rPr>
          <w:rFonts w:asciiTheme="minorHAnsi" w:hAnsiTheme="minorHAnsi" w:cstheme="minorHAnsi"/>
          <w:sz w:val="22"/>
          <w:szCs w:val="22"/>
        </w:rPr>
        <w:t>číslovaných dodatků</w:t>
      </w:r>
      <w:r>
        <w:rPr>
          <w:rFonts w:asciiTheme="minorHAnsi" w:hAnsiTheme="minorHAnsi" w:cstheme="minorHAnsi"/>
          <w:sz w:val="22"/>
          <w:szCs w:val="22"/>
        </w:rPr>
        <w:t>, podepsanými oprávněnými zástupci smluvních stran.</w:t>
      </w:r>
    </w:p>
    <w:p w:rsidR="00FB5857" w:rsidRPr="00656426" w:rsidRDefault="00FB5857" w:rsidP="00CB0873">
      <w:pPr>
        <w:pStyle w:val="Odstavec-1"/>
        <w:numPr>
          <w:ilvl w:val="0"/>
          <w:numId w:val="1"/>
        </w:numPr>
        <w:tabs>
          <w:tab w:val="num" w:pos="567"/>
        </w:tabs>
        <w:spacing w:before="24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Právní v</w:t>
      </w:r>
      <w:r w:rsidRPr="00656426">
        <w:rPr>
          <w:rFonts w:asciiTheme="minorHAnsi" w:hAnsiTheme="minorHAnsi" w:cstheme="minorHAnsi"/>
          <w:color w:val="000000"/>
          <w:sz w:val="22"/>
          <w:szCs w:val="22"/>
        </w:rPr>
        <w:t>ztahy, které nejsou</w:t>
      </w:r>
      <w:r>
        <w:rPr>
          <w:rFonts w:asciiTheme="minorHAnsi" w:hAnsiTheme="minorHAnsi" w:cstheme="minorHAnsi"/>
          <w:color w:val="000000"/>
          <w:sz w:val="22"/>
          <w:szCs w:val="22"/>
        </w:rPr>
        <w:t xml:space="preserve"> touto</w:t>
      </w:r>
      <w:r w:rsidRPr="00656426">
        <w:rPr>
          <w:rFonts w:asciiTheme="minorHAnsi" w:hAnsiTheme="minorHAnsi" w:cstheme="minorHAnsi"/>
          <w:color w:val="000000"/>
          <w:sz w:val="22"/>
          <w:szCs w:val="22"/>
        </w:rPr>
        <w:t xml:space="preserve"> smlouvou </w:t>
      </w:r>
      <w:r>
        <w:rPr>
          <w:rFonts w:asciiTheme="minorHAnsi" w:hAnsiTheme="minorHAnsi" w:cstheme="minorHAnsi"/>
          <w:color w:val="000000"/>
          <w:sz w:val="22"/>
          <w:szCs w:val="22"/>
        </w:rPr>
        <w:t xml:space="preserve">přímo </w:t>
      </w:r>
      <w:r w:rsidRPr="00656426">
        <w:rPr>
          <w:rFonts w:asciiTheme="minorHAnsi" w:hAnsiTheme="minorHAnsi" w:cstheme="minorHAnsi"/>
          <w:color w:val="000000"/>
          <w:sz w:val="22"/>
          <w:szCs w:val="22"/>
        </w:rPr>
        <w:t xml:space="preserve">upravené, se řídí rozpočtovými pravidly, </w:t>
      </w:r>
      <w:r>
        <w:rPr>
          <w:rFonts w:asciiTheme="minorHAnsi" w:hAnsiTheme="minorHAnsi" w:cstheme="minorHAnsi"/>
          <w:color w:val="000000"/>
          <w:sz w:val="22"/>
          <w:szCs w:val="22"/>
        </w:rPr>
        <w:t>zákonem č. 130/2002 Sb., občanským zákoníkem</w:t>
      </w:r>
      <w:r w:rsidRPr="00656426">
        <w:rPr>
          <w:rFonts w:asciiTheme="minorHAnsi" w:hAnsiTheme="minorHAnsi" w:cstheme="minorHAnsi"/>
          <w:color w:val="000000"/>
          <w:sz w:val="22"/>
          <w:szCs w:val="22"/>
        </w:rPr>
        <w:t xml:space="preserve"> a dalšími souvisejícími zvláštními právními předpisy.</w:t>
      </w:r>
    </w:p>
    <w:p w:rsidR="00FB5857" w:rsidRPr="00656426" w:rsidRDefault="00FB5857"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Nedílnou součástí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je</w:t>
      </w:r>
      <w:r>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B5857" w:rsidRDefault="00FB5857"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t>a)</w:t>
      </w:r>
      <w:r w:rsidRPr="00656426">
        <w:rPr>
          <w:rFonts w:asciiTheme="minorHAnsi" w:hAnsiTheme="minorHAnsi" w:cstheme="minorHAnsi"/>
          <w:sz w:val="22"/>
          <w:szCs w:val="22"/>
        </w:rPr>
        <w:tab/>
        <w:t>Př</w:t>
      </w:r>
      <w:r>
        <w:rPr>
          <w:rFonts w:asciiTheme="minorHAnsi" w:hAnsiTheme="minorHAnsi" w:cstheme="minorHAnsi"/>
          <w:sz w:val="22"/>
          <w:szCs w:val="22"/>
        </w:rPr>
        <w:t xml:space="preserve">íloha I - </w:t>
      </w:r>
      <w:r w:rsidRPr="00656426">
        <w:rPr>
          <w:rFonts w:asciiTheme="minorHAnsi" w:hAnsiTheme="minorHAnsi" w:cstheme="minorHAnsi"/>
          <w:sz w:val="22"/>
          <w:szCs w:val="22"/>
        </w:rPr>
        <w:t xml:space="preserve"> </w:t>
      </w:r>
      <w:r w:rsidRPr="00656426">
        <w:rPr>
          <w:rFonts w:asciiTheme="minorHAnsi" w:hAnsiTheme="minorHAnsi" w:cstheme="minorHAnsi"/>
          <w:color w:val="000000"/>
          <w:sz w:val="22"/>
          <w:szCs w:val="22"/>
        </w:rPr>
        <w:t>Schválený návrh Projektu</w:t>
      </w:r>
      <w:r>
        <w:rPr>
          <w:rFonts w:asciiTheme="minorHAnsi" w:hAnsiTheme="minorHAnsi" w:cstheme="minorHAnsi"/>
          <w:color w:val="000000"/>
          <w:sz w:val="22"/>
          <w:szCs w:val="22"/>
        </w:rPr>
        <w:t>,</w:t>
      </w:r>
    </w:p>
    <w:p w:rsidR="00FB5857" w:rsidRPr="00656426" w:rsidRDefault="00FB5857"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Pr="00656426">
        <w:rPr>
          <w:rFonts w:asciiTheme="minorHAnsi" w:hAnsiTheme="minorHAnsi" w:cstheme="minorHAnsi"/>
          <w:color w:val="000000"/>
          <w:sz w:val="22"/>
          <w:szCs w:val="22"/>
        </w:rPr>
        <w:tab/>
      </w:r>
      <w:r>
        <w:rPr>
          <w:rFonts w:asciiTheme="minorHAnsi" w:hAnsiTheme="minorHAnsi" w:cstheme="minorHAnsi"/>
          <w:color w:val="000000"/>
          <w:sz w:val="22"/>
          <w:szCs w:val="22"/>
        </w:rPr>
        <w:t xml:space="preserve">Příloha II - </w:t>
      </w:r>
      <w:r w:rsidRPr="00656426">
        <w:rPr>
          <w:rFonts w:asciiTheme="minorHAnsi" w:hAnsiTheme="minorHAnsi" w:cstheme="minorHAnsi"/>
          <w:color w:val="000000"/>
          <w:sz w:val="22"/>
          <w:szCs w:val="22"/>
        </w:rPr>
        <w:t>Uznané náklady a finanční zdroje Projektu</w:t>
      </w:r>
      <w:r>
        <w:rPr>
          <w:rFonts w:asciiTheme="minorHAnsi" w:hAnsiTheme="minorHAnsi" w:cstheme="minorHAnsi"/>
          <w:color w:val="000000"/>
          <w:sz w:val="22"/>
          <w:szCs w:val="22"/>
        </w:rPr>
        <w:t>,</w:t>
      </w:r>
    </w:p>
    <w:p w:rsidR="00FB5857" w:rsidRDefault="00FB5857"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c)</w:t>
      </w:r>
      <w:r w:rsidRPr="00656426">
        <w:rPr>
          <w:rFonts w:asciiTheme="minorHAnsi" w:hAnsiTheme="minorHAnsi" w:cstheme="minorHAnsi"/>
          <w:sz w:val="22"/>
          <w:szCs w:val="22"/>
        </w:rPr>
        <w:tab/>
      </w:r>
      <w:r>
        <w:rPr>
          <w:rFonts w:asciiTheme="minorHAnsi" w:hAnsiTheme="minorHAnsi" w:cstheme="minorHAnsi"/>
          <w:sz w:val="22"/>
          <w:szCs w:val="22"/>
        </w:rPr>
        <w:t xml:space="preserve">Příloha III - </w:t>
      </w:r>
      <w:r w:rsidRPr="00656426">
        <w:rPr>
          <w:rFonts w:asciiTheme="minorHAnsi" w:hAnsiTheme="minorHAnsi" w:cstheme="minorHAnsi"/>
          <w:sz w:val="22"/>
          <w:szCs w:val="22"/>
        </w:rPr>
        <w:t>Plán hodnocení</w:t>
      </w:r>
      <w:r>
        <w:rPr>
          <w:rFonts w:asciiTheme="minorHAnsi" w:hAnsiTheme="minorHAnsi" w:cstheme="minorHAnsi"/>
          <w:sz w:val="22"/>
          <w:szCs w:val="22"/>
        </w:rPr>
        <w:t xml:space="preserve"> Projektu,</w:t>
      </w:r>
    </w:p>
    <w:p w:rsidR="00FB5857" w:rsidRDefault="00FB5857"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 xml:space="preserve">Příloha IV - Podmínky, další podmínky a ostatní povinnosti příjemce a tabulka </w:t>
      </w:r>
    </w:p>
    <w:p w:rsidR="00FB5857" w:rsidRDefault="00FB5857" w:rsidP="0025049D">
      <w:pPr>
        <w:pStyle w:val="Odstavec-1"/>
        <w:tabs>
          <w:tab w:val="num" w:pos="567"/>
        </w:tabs>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snížených odvodů za porušení rozpočtové kázně,</w:t>
      </w:r>
    </w:p>
    <w:p w:rsidR="00FB5857" w:rsidRDefault="00FB5857" w:rsidP="0025049D">
      <w:pPr>
        <w:pStyle w:val="Odstavec-1"/>
        <w:tabs>
          <w:tab w:val="num" w:pos="567"/>
        </w:tabs>
        <w:ind w:left="567" w:hanging="567"/>
        <w:rPr>
          <w:rFonts w:asciiTheme="minorHAnsi" w:hAnsiTheme="minorHAnsi" w:cstheme="minorHAnsi"/>
          <w:sz w:val="22"/>
          <w:szCs w:val="22"/>
        </w:rPr>
      </w:pPr>
      <w:r>
        <w:rPr>
          <w:rFonts w:asciiTheme="minorHAnsi" w:hAnsiTheme="minorHAnsi" w:cstheme="minorHAnsi"/>
          <w:sz w:val="22"/>
          <w:szCs w:val="22"/>
        </w:rPr>
        <w:tab/>
        <w:t>e)</w:t>
      </w:r>
      <w:r>
        <w:rPr>
          <w:rFonts w:asciiTheme="minorHAnsi" w:hAnsiTheme="minorHAnsi" w:cstheme="minorHAnsi"/>
          <w:sz w:val="22"/>
          <w:szCs w:val="22"/>
        </w:rPr>
        <w:tab/>
      </w:r>
      <w:r>
        <w:rPr>
          <w:rFonts w:asciiTheme="minorHAnsi" w:hAnsiTheme="minorHAnsi" w:cstheme="minorHAnsi"/>
          <w:color w:val="000000" w:themeColor="text1"/>
          <w:sz w:val="22"/>
          <w:szCs w:val="22"/>
        </w:rPr>
        <w:t>Příloha V - Klasifikace podílů</w:t>
      </w:r>
      <w:r w:rsidRPr="008C033E">
        <w:rPr>
          <w:rFonts w:asciiTheme="minorHAnsi" w:hAnsiTheme="minorHAnsi" w:cstheme="minorHAnsi"/>
          <w:color w:val="000000" w:themeColor="text1"/>
          <w:sz w:val="22"/>
          <w:szCs w:val="22"/>
        </w:rPr>
        <w:t xml:space="preserve"> kategorií výzkumu</w:t>
      </w:r>
      <w:r>
        <w:rPr>
          <w:rFonts w:asciiTheme="minorHAnsi" w:hAnsiTheme="minorHAnsi" w:cstheme="minorHAnsi"/>
          <w:color w:val="000000" w:themeColor="text1"/>
          <w:sz w:val="22"/>
          <w:szCs w:val="22"/>
        </w:rPr>
        <w:t xml:space="preserve"> v projektu.</w:t>
      </w:r>
    </w:p>
    <w:p w:rsidR="00FB5857" w:rsidRDefault="00FB5857"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Pr="00656426">
        <w:rPr>
          <w:rFonts w:asciiTheme="minorHAnsi" w:hAnsiTheme="minorHAnsi" w:cstheme="minorHAnsi"/>
          <w:sz w:val="22"/>
          <w:szCs w:val="22"/>
        </w:rPr>
        <w:t>mlouva je sepsána ve třech vyhotoveních, z nichž dvě obdrží poskytovatel a jedno příjemce. Všechna tři vyhotovení podepsaná oběma smluvními stranami mají právní účinky originálu.</w:t>
      </w:r>
    </w:p>
    <w:p w:rsidR="00FB5857" w:rsidRDefault="00FB5857"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Poskytovatel zajistí uveřejnění smlouvy a </w:t>
      </w:r>
      <w:proofErr w:type="spellStart"/>
      <w:r>
        <w:rPr>
          <w:rFonts w:asciiTheme="minorHAnsi" w:hAnsiTheme="minorHAnsi" w:cstheme="minorHAnsi"/>
          <w:sz w:val="22"/>
          <w:szCs w:val="22"/>
        </w:rPr>
        <w:t>metadat</w:t>
      </w:r>
      <w:proofErr w:type="spellEnd"/>
      <w:r>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Pr>
          <w:rFonts w:asciiTheme="minorHAnsi" w:hAnsiTheme="minorHAnsi" w:cstheme="minorHAnsi"/>
          <w:sz w:val="22"/>
          <w:szCs w:val="22"/>
        </w:rPr>
        <w:t>metadat</w:t>
      </w:r>
      <w:proofErr w:type="spellEnd"/>
      <w:r>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FB5857" w:rsidRPr="00C07929" w:rsidRDefault="00FB5857" w:rsidP="00CB0873">
      <w:pPr>
        <w:pStyle w:val="Odstavec-1"/>
        <w:numPr>
          <w:ilvl w:val="0"/>
          <w:numId w:val="1"/>
        </w:numPr>
        <w:tabs>
          <w:tab w:val="num" w:pos="567"/>
        </w:tabs>
        <w:spacing w:before="240"/>
        <w:ind w:left="567" w:hanging="567"/>
        <w:rPr>
          <w:rFonts w:asciiTheme="minorHAnsi" w:hAnsiTheme="minorHAnsi" w:cstheme="minorHAnsi"/>
          <w:color w:val="FF0000"/>
          <w:sz w:val="22"/>
          <w:szCs w:val="22"/>
        </w:rPr>
      </w:pPr>
      <w:r w:rsidRPr="00EC6026">
        <w:rPr>
          <w:rFonts w:asciiTheme="minorHAnsi" w:hAnsiTheme="minorHAnsi" w:cstheme="minorHAnsi"/>
          <w:sz w:val="22"/>
          <w:szCs w:val="22"/>
        </w:rPr>
        <w:t>Příjemce</w:t>
      </w:r>
      <w:r>
        <w:rPr>
          <w:rFonts w:asciiTheme="minorHAnsi" w:hAnsiTheme="minorHAnsi" w:cstheme="minorHAnsi"/>
          <w:color w:val="FF0000"/>
          <w:sz w:val="22"/>
          <w:szCs w:val="22"/>
        </w:rPr>
        <w:t xml:space="preserv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rsidR="00FB5857" w:rsidRDefault="00FB5857" w:rsidP="00C07929">
      <w:pPr>
        <w:pStyle w:val="Odstavec-1"/>
        <w:numPr>
          <w:ilvl w:val="0"/>
          <w:numId w:val="1"/>
        </w:numPr>
        <w:spacing w:before="240"/>
        <w:ind w:hanging="502"/>
        <w:rPr>
          <w:rFonts w:asciiTheme="minorHAnsi" w:hAnsiTheme="minorHAnsi" w:cstheme="minorHAnsi"/>
          <w:sz w:val="22"/>
          <w:szCs w:val="22"/>
        </w:rPr>
      </w:pPr>
      <w:r w:rsidRPr="00656426">
        <w:rPr>
          <w:rFonts w:asciiTheme="minorHAnsi" w:hAnsiTheme="minorHAnsi" w:cstheme="minorHAnsi"/>
          <w:sz w:val="22"/>
          <w:szCs w:val="22"/>
        </w:rPr>
        <w:t>Smluvní strany souhlasně prohlašují, že si tuto smlouvu řádně přeč</w:t>
      </w:r>
      <w:r>
        <w:rPr>
          <w:rFonts w:asciiTheme="minorHAnsi" w:hAnsiTheme="minorHAnsi" w:cstheme="minorHAnsi"/>
          <w:sz w:val="22"/>
          <w:szCs w:val="22"/>
        </w:rPr>
        <w:t xml:space="preserve">etly, jejímu obsahu porozuměly, </w:t>
      </w:r>
      <w:r w:rsidRPr="00656426">
        <w:rPr>
          <w:rFonts w:asciiTheme="minorHAnsi" w:hAnsiTheme="minorHAnsi" w:cstheme="minorHAnsi"/>
          <w:sz w:val="22"/>
          <w:szCs w:val="22"/>
        </w:rPr>
        <w:t xml:space="preserve">nejsou jim známy žádné důvody, pro které by tato smlouva nemohla být řádně plněna nebo které by způsobovaly </w:t>
      </w:r>
      <w:r>
        <w:rPr>
          <w:rFonts w:asciiTheme="minorHAnsi" w:hAnsiTheme="minorHAnsi" w:cstheme="minorHAnsi"/>
          <w:sz w:val="22"/>
          <w:szCs w:val="22"/>
        </w:rPr>
        <w:t xml:space="preserve">její </w:t>
      </w:r>
      <w:r w:rsidRPr="00656426">
        <w:rPr>
          <w:rFonts w:asciiTheme="minorHAnsi" w:hAnsiTheme="minorHAnsi" w:cstheme="minorHAnsi"/>
          <w:sz w:val="22"/>
          <w:szCs w:val="22"/>
        </w:rPr>
        <w:t>neplatnost, a že tato smlouva je projevem jejich vážné vůle, což stvrzují svými podpisy.</w:t>
      </w:r>
    </w:p>
    <w:p w:rsidR="00FB5857" w:rsidRPr="00EF5185" w:rsidRDefault="00FB5857" w:rsidP="0025049D">
      <w:pPr>
        <w:pStyle w:val="Odstavec-1"/>
        <w:spacing w:before="240"/>
        <w:ind w:left="0" w:firstLine="0"/>
        <w:rPr>
          <w:rFonts w:asciiTheme="minorHAnsi" w:hAnsiTheme="minorHAnsi" w:cstheme="minorHAnsi"/>
          <w:sz w:val="16"/>
          <w:szCs w:val="22"/>
        </w:rPr>
      </w:pPr>
      <w:bookmarkStart w:id="0" w:name="_GoBack"/>
      <w:bookmarkEnd w:id="0"/>
    </w:p>
    <w:p w:rsidR="00FB5857" w:rsidRPr="00D96AEB" w:rsidRDefault="00FB5857"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rsidR="00FB5857" w:rsidRPr="00D96AEB" w:rsidRDefault="00FB5857" w:rsidP="00750123">
      <w:pPr>
        <w:pStyle w:val="Zkladntext"/>
        <w:ind w:firstLine="567"/>
        <w:rPr>
          <w:rFonts w:ascii="Calibri" w:hAnsi="Calibri" w:cs="Calibri"/>
          <w:sz w:val="22"/>
          <w:szCs w:val="22"/>
        </w:rPr>
      </w:pPr>
    </w:p>
    <w:p w:rsidR="00FB5857" w:rsidRPr="00D96AEB" w:rsidRDefault="00FB5857"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V ………………………….  dne: ……………</w:t>
      </w:r>
      <w:proofErr w:type="gramStart"/>
      <w:r w:rsidRPr="00D96AEB">
        <w:rPr>
          <w:rFonts w:ascii="Calibri" w:hAnsi="Calibri" w:cs="Calibri"/>
          <w:sz w:val="22"/>
          <w:szCs w:val="22"/>
        </w:rPr>
        <w:t>…...</w:t>
      </w:r>
      <w:proofErr w:type="gramEnd"/>
      <w:r w:rsidRPr="00D96AEB">
        <w:rPr>
          <w:rFonts w:ascii="Calibri" w:hAnsi="Calibri" w:cs="Calibri"/>
          <w:sz w:val="22"/>
          <w:szCs w:val="22"/>
        </w:rPr>
        <w:t xml:space="preserve"> </w:t>
      </w:r>
    </w:p>
    <w:p w:rsidR="00FB5857" w:rsidRPr="00D96AEB" w:rsidRDefault="00FB5857"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FB5857" w:rsidRPr="00D96AEB" w:rsidRDefault="00FB5857" w:rsidP="00750123">
      <w:pPr>
        <w:pStyle w:val="Zkladntext"/>
        <w:ind w:firstLine="567"/>
        <w:rPr>
          <w:rFonts w:ascii="Calibri" w:hAnsi="Calibri" w:cs="Calibri"/>
          <w:sz w:val="22"/>
          <w:szCs w:val="22"/>
        </w:rPr>
      </w:pPr>
      <w:r w:rsidRPr="00D96AEB">
        <w:rPr>
          <w:rFonts w:ascii="Calibri" w:hAnsi="Calibri" w:cs="Calibri"/>
          <w:sz w:val="22"/>
          <w:szCs w:val="22"/>
        </w:rPr>
        <w:t xml:space="preserve">Ing. Jiří Burgstaller, </w:t>
      </w:r>
      <w:proofErr w:type="spellStart"/>
      <w:r w:rsidRPr="00D96AEB">
        <w:rPr>
          <w:rFonts w:ascii="Calibri" w:hAnsi="Calibri" w:cs="Calibri"/>
          <w:sz w:val="22"/>
          <w:szCs w:val="22"/>
        </w:rPr>
        <w:t>DiS</w:t>
      </w:r>
      <w:proofErr w:type="spellEnd"/>
      <w:r w:rsidRPr="00D96AEB">
        <w:rPr>
          <w:rFonts w:ascii="Calibri" w:hAnsi="Calibri" w:cs="Calibri"/>
          <w:sz w:val="22"/>
          <w:szCs w:val="22"/>
        </w:rPr>
        <w:t>.</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167CD4">
        <w:rPr>
          <w:rFonts w:ascii="Calibri" w:hAnsi="Calibri" w:cs="Calibri"/>
          <w:noProof/>
          <w:sz w:val="22"/>
          <w:szCs w:val="22"/>
        </w:rPr>
        <w:t>prof. Ing. Petr Konvalinka, CSc.</w:t>
      </w:r>
      <w:r w:rsidRPr="00D96AEB">
        <w:rPr>
          <w:rFonts w:ascii="Calibri" w:hAnsi="Calibri" w:cs="Calibri"/>
          <w:sz w:val="22"/>
          <w:szCs w:val="22"/>
        </w:rPr>
        <w:tab/>
      </w:r>
    </w:p>
    <w:p w:rsidR="00FB5857" w:rsidRPr="00D96AEB" w:rsidRDefault="00FB5857" w:rsidP="00750123">
      <w:pPr>
        <w:pStyle w:val="Zkladntext"/>
        <w:ind w:firstLine="567"/>
        <w:rPr>
          <w:rFonts w:ascii="Calibri" w:hAnsi="Calibri" w:cs="Calibri"/>
          <w:sz w:val="22"/>
          <w:szCs w:val="22"/>
        </w:rPr>
      </w:pPr>
      <w:r>
        <w:rPr>
          <w:rFonts w:ascii="Calibri" w:hAnsi="Calibri" w:cs="Calibri"/>
          <w:sz w:val="22"/>
          <w:szCs w:val="22"/>
        </w:rPr>
        <w:t>ředitel o</w:t>
      </w:r>
      <w:r w:rsidRPr="00D96AEB">
        <w:rPr>
          <w:rFonts w:ascii="Calibri" w:hAnsi="Calibri" w:cs="Calibri"/>
          <w:sz w:val="22"/>
          <w:szCs w:val="22"/>
        </w:rPr>
        <w:t xml:space="preserve">dboru strategických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167CD4">
        <w:rPr>
          <w:rFonts w:ascii="Calibri" w:hAnsi="Calibri" w:cs="Calibri"/>
          <w:noProof/>
          <w:sz w:val="22"/>
          <w:szCs w:val="22"/>
        </w:rPr>
        <w:t>České vysoké učení technické v Praze</w:t>
      </w:r>
    </w:p>
    <w:p w:rsidR="00FB5857" w:rsidRPr="00D96AEB" w:rsidRDefault="00FB5857"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67CD4">
        <w:rPr>
          <w:rFonts w:ascii="Calibri" w:hAnsi="Calibri" w:cs="Calibri"/>
          <w:noProof/>
          <w:sz w:val="22"/>
          <w:szCs w:val="22"/>
        </w:rPr>
        <w:t>rektor</w:t>
      </w:r>
    </w:p>
    <w:p w:rsidR="00FB5857" w:rsidRPr="00D96AEB" w:rsidRDefault="00FB5857" w:rsidP="00750123">
      <w:pPr>
        <w:pStyle w:val="Zkladntext"/>
        <w:spacing w:before="240" w:after="120"/>
        <w:ind w:firstLine="567"/>
        <w:rPr>
          <w:rFonts w:ascii="Calibri" w:hAnsi="Calibri" w:cs="Calibri"/>
          <w:sz w:val="22"/>
          <w:szCs w:val="22"/>
        </w:rPr>
      </w:pPr>
    </w:p>
    <w:p w:rsidR="00FB5857" w:rsidRDefault="00FB5857" w:rsidP="00A13F5C">
      <w:pPr>
        <w:pStyle w:val="Zkladntext"/>
        <w:spacing w:before="240" w:after="120"/>
        <w:ind w:firstLine="567"/>
        <w:rPr>
          <w:rFonts w:ascii="Calibri" w:hAnsi="Calibri" w:cs="Calibri"/>
          <w:sz w:val="22"/>
          <w:szCs w:val="22"/>
        </w:rPr>
        <w:sectPr w:rsidR="00FB585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p w:rsidR="00FB5857" w:rsidRPr="00A13F5C" w:rsidRDefault="00FB5857" w:rsidP="00A13F5C">
      <w:pPr>
        <w:pStyle w:val="Zkladntext"/>
        <w:spacing w:before="240" w:after="120"/>
        <w:ind w:firstLine="567"/>
        <w:rPr>
          <w:rFonts w:ascii="Calibri" w:hAnsi="Calibri" w:cs="Calibri"/>
          <w:sz w:val="22"/>
          <w:szCs w:val="22"/>
        </w:rPr>
      </w:pPr>
    </w:p>
    <w:sectPr w:rsidR="00FB5857" w:rsidRPr="00A13F5C" w:rsidSect="00FB5857">
      <w:headerReference w:type="default" r:id="rId13"/>
      <w:footerReference w:type="default" r:id="rId14"/>
      <w:headerReference w:type="first" r:id="rId15"/>
      <w:footerReference w:type="first" r:id="rId16"/>
      <w:type w:val="continuous"/>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2E" w:rsidRDefault="00E6632E" w:rsidP="00DB1A59">
      <w:r>
        <w:separator/>
      </w:r>
    </w:p>
  </w:endnote>
  <w:endnote w:type="continuationSeparator" w:id="0">
    <w:p w:rsidR="00E6632E" w:rsidRDefault="00E6632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52479"/>
      <w:docPartObj>
        <w:docPartGallery w:val="Page Numbers (Bottom of Page)"/>
        <w:docPartUnique/>
      </w:docPartObj>
    </w:sdtPr>
    <w:sdtEndPr/>
    <w:sdtContent>
      <w:p w:rsidR="00FB5857" w:rsidRDefault="00FB5857">
        <w:pPr>
          <w:pStyle w:val="Zpat"/>
          <w:jc w:val="center"/>
        </w:pPr>
        <w:r>
          <w:fldChar w:fldCharType="begin"/>
        </w:r>
        <w:r>
          <w:instrText>PAGE   \* MERGEFORMAT</w:instrText>
        </w:r>
        <w:r>
          <w:fldChar w:fldCharType="separate"/>
        </w:r>
        <w:r w:rsidR="00EF5185">
          <w:rPr>
            <w:noProof/>
          </w:rPr>
          <w:t>12</w:t>
        </w:r>
        <w:r>
          <w:fldChar w:fldCharType="end"/>
        </w:r>
      </w:p>
    </w:sdtContent>
  </w:sdt>
  <w:p w:rsidR="00FB5857" w:rsidRDefault="00FB5857"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57" w:rsidRDefault="00FB5857"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FB5857" w:rsidRPr="006211B6" w:rsidRDefault="00FB5857" w:rsidP="006211B6">
    <w:pPr>
      <w:pStyle w:val="Zpat"/>
      <w:jc w:val="center"/>
      <w:rPr>
        <w:rFonts w:ascii="Verdana" w:hAnsi="Verdana" w:cs="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EndPr/>
    <w:sdtContent>
      <w:p w:rsidR="00AA554F" w:rsidRDefault="00AA554F">
        <w:pPr>
          <w:pStyle w:val="Zpat"/>
          <w:jc w:val="center"/>
        </w:pPr>
        <w:r>
          <w:fldChar w:fldCharType="begin"/>
        </w:r>
        <w:r>
          <w:instrText>PAGE   \* MERGEFORMAT</w:instrText>
        </w:r>
        <w:r>
          <w:fldChar w:fldCharType="separate"/>
        </w:r>
        <w:r w:rsidR="00EF5185">
          <w:rPr>
            <w:noProof/>
          </w:rPr>
          <w:t>1</w:t>
        </w:r>
        <w:r>
          <w:fldChar w:fldCharType="end"/>
        </w:r>
      </w:p>
    </w:sdtContent>
  </w:sdt>
  <w:p w:rsidR="00AA554F" w:rsidRDefault="00AA554F" w:rsidP="00DB10F7">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4F" w:rsidRDefault="00AA554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sidR="000355F9">
      <w:rPr>
        <w:rStyle w:val="slostrnky"/>
        <w:rFonts w:ascii="Verdana" w:hAnsi="Verdana" w:cs="Verdana"/>
        <w:noProof/>
      </w:rPr>
      <w:t>1</w:t>
    </w:r>
    <w:r w:rsidRPr="006211B6">
      <w:rPr>
        <w:rStyle w:val="slostrnky"/>
        <w:rFonts w:ascii="Verdana" w:hAnsi="Verdana" w:cs="Verdana"/>
      </w:rPr>
      <w:fldChar w:fldCharType="end"/>
    </w:r>
  </w:p>
  <w:p w:rsidR="00AA554F" w:rsidRPr="006211B6" w:rsidRDefault="00AA554F"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2E" w:rsidRDefault="00E6632E" w:rsidP="00DB1A59">
      <w:r>
        <w:separator/>
      </w:r>
    </w:p>
  </w:footnote>
  <w:footnote w:type="continuationSeparator" w:id="0">
    <w:p w:rsidR="00E6632E" w:rsidRDefault="00E6632E" w:rsidP="00DB1A59">
      <w:r>
        <w:continuationSeparator/>
      </w:r>
    </w:p>
  </w:footnote>
  <w:footnote w:id="1">
    <w:p w:rsidR="00FB5857" w:rsidRPr="00EC642D" w:rsidRDefault="00FB5857"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FB5857" w:rsidRPr="004A0FBD" w:rsidRDefault="00FB5857"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FB5857" w:rsidRPr="00C15937" w:rsidRDefault="00FB5857"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w:t>
      </w:r>
      <w:r>
        <w:rPr>
          <w:rFonts w:asciiTheme="minorHAnsi" w:hAnsiTheme="minorHAnsi" w:cstheme="minorHAnsi"/>
          <w:sz w:val="18"/>
          <w:szCs w:val="18"/>
        </w:rPr>
        <w:t xml:space="preserve"> (zákon o finanční kontrole)</w:t>
      </w:r>
      <w:r w:rsidRPr="00523A9B">
        <w:rPr>
          <w:rFonts w:asciiTheme="minorHAnsi" w:hAnsiTheme="minorHAnsi" w:cstheme="minorHAnsi"/>
          <w:sz w:val="18"/>
          <w:szCs w:val="18"/>
        </w:rPr>
        <w:t>, ve znění pozdějších předpisů</w:t>
      </w:r>
      <w:r>
        <w:rPr>
          <w:rFonts w:asciiTheme="minorHAnsi" w:hAnsiTheme="minorHAnsi" w:cstheme="minorHAnsi"/>
          <w:sz w:val="18"/>
          <w:szCs w:val="18"/>
        </w:rPr>
        <w:t>.</w:t>
      </w:r>
    </w:p>
  </w:footnote>
  <w:footnote w:id="4">
    <w:p w:rsidR="00FB5857" w:rsidRPr="00580F92" w:rsidRDefault="00FB5857"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5">
    <w:p w:rsidR="00FB5857" w:rsidRPr="00580F92" w:rsidRDefault="00FB5857"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6">
    <w:p w:rsidR="00FB5857" w:rsidRDefault="00FB5857"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FB5857" w:rsidRPr="00FF4DE7" w:rsidRDefault="00FB5857" w:rsidP="00454CB3">
      <w:pPr>
        <w:tabs>
          <w:tab w:val="left" w:pos="284"/>
        </w:tabs>
        <w:spacing w:before="120"/>
        <w:ind w:left="567" w:hanging="567"/>
        <w:jc w:val="both"/>
        <w:rPr>
          <w:rFonts w:asciiTheme="minorHAnsi" w:hAnsiTheme="minorHAnsi" w:cstheme="minorHAnsi"/>
          <w:sz w:val="18"/>
          <w:szCs w:val="18"/>
        </w:rPr>
      </w:pPr>
    </w:p>
  </w:footnote>
  <w:footnote w:id="7">
    <w:p w:rsidR="00FB5857" w:rsidRDefault="00FB5857"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FB5857" w:rsidRDefault="00FB5857" w:rsidP="00454CB3">
      <w:pPr>
        <w:pStyle w:val="Textpoznpodarou"/>
        <w:ind w:left="567" w:hanging="567"/>
      </w:pPr>
    </w:p>
  </w:footnote>
  <w:footnote w:id="8">
    <w:p w:rsidR="00FB5857" w:rsidRPr="00454CB3" w:rsidRDefault="00FB5857"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57" w:rsidRPr="00EE58E0" w:rsidRDefault="00FB5857" w:rsidP="0025049D">
    <w:pPr>
      <w:pStyle w:val="Zhlav"/>
      <w:tabs>
        <w:tab w:val="clear" w:pos="9072"/>
        <w:tab w:val="right" w:pos="9070"/>
      </w:tabs>
      <w:jc w:val="center"/>
      <w:rPr>
        <w:rFonts w:asciiTheme="minorHAnsi" w:hAnsiTheme="minorHAnsi" w:cstheme="minorHAnsi"/>
        <w:i/>
        <w:sz w:val="22"/>
        <w:szCs w:val="22"/>
      </w:rPr>
    </w:pPr>
    <w:r w:rsidRPr="00EE58E0">
      <w:rPr>
        <w:rFonts w:asciiTheme="minorHAnsi" w:hAnsiTheme="minorHAnsi" w:cstheme="minorHAnsi"/>
        <w:i/>
        <w:sz w:val="22"/>
        <w:szCs w:val="22"/>
      </w:rPr>
      <w:t xml:space="preserve">Ministerstvo školství, mládeže a </w:t>
    </w:r>
    <w:r>
      <w:rPr>
        <w:rFonts w:asciiTheme="minorHAnsi" w:hAnsiTheme="minorHAnsi" w:cstheme="minorHAnsi"/>
        <w:i/>
        <w:sz w:val="22"/>
        <w:szCs w:val="22"/>
      </w:rPr>
      <w:t>tělovýchovy</w:t>
    </w:r>
    <w:r>
      <w:rPr>
        <w:rFonts w:asciiTheme="minorHAnsi" w:hAnsiTheme="minorHAnsi" w:cstheme="minorHAnsi"/>
        <w:i/>
        <w:sz w:val="22"/>
        <w:szCs w:val="22"/>
      </w:rPr>
      <w:tab/>
    </w:r>
    <w:r>
      <w:rPr>
        <w:rFonts w:asciiTheme="minorHAnsi" w:hAnsiTheme="minorHAnsi" w:cstheme="minorHAnsi"/>
        <w:i/>
        <w:sz w:val="22"/>
        <w:szCs w:val="22"/>
      </w:rPr>
      <w:tab/>
      <w:t xml:space="preserve">Identifikační </w:t>
    </w:r>
    <w:r w:rsidRPr="00EE58E0">
      <w:rPr>
        <w:rFonts w:asciiTheme="minorHAnsi" w:hAnsiTheme="minorHAnsi" w:cstheme="minorHAnsi"/>
        <w:i/>
        <w:sz w:val="22"/>
        <w:szCs w:val="22"/>
      </w:rPr>
      <w:t>kód</w:t>
    </w:r>
  </w:p>
  <w:p w:rsidR="00FB5857" w:rsidRPr="00493F46" w:rsidRDefault="00FB5857" w:rsidP="0025049D">
    <w:pPr>
      <w:pStyle w:val="Zhlav"/>
      <w:rPr>
        <w:rFonts w:asciiTheme="minorHAnsi" w:hAnsiTheme="minorHAnsi" w:cstheme="minorHAnsi"/>
        <w:b/>
        <w:i/>
        <w:sz w:val="22"/>
        <w:szCs w:val="22"/>
      </w:rPr>
    </w:pPr>
    <w:r w:rsidRPr="00AB4255">
      <w:rPr>
        <w:rFonts w:asciiTheme="minorHAnsi" w:hAnsiTheme="minorHAnsi" w:cstheme="minorHAnsi"/>
        <w:i/>
        <w:sz w:val="22"/>
        <w:szCs w:val="22"/>
      </w:rPr>
      <w:t xml:space="preserve">Č. j.: MSMT-7136/2017-1                                                                           </w:t>
    </w:r>
    <w:r w:rsidRPr="00EE58E0">
      <w:rPr>
        <w:rFonts w:asciiTheme="minorHAnsi" w:hAnsiTheme="minorHAnsi" w:cstheme="minorHAnsi"/>
        <w:i/>
        <w:sz w:val="22"/>
        <w:szCs w:val="22"/>
      </w:rPr>
      <w:tab/>
    </w:r>
    <w:r w:rsidRPr="00167CD4">
      <w:rPr>
        <w:rFonts w:asciiTheme="minorHAnsi" w:hAnsiTheme="minorHAnsi" w:cstheme="minorHAnsi"/>
        <w:i/>
        <w:noProof/>
        <w:sz w:val="22"/>
        <w:szCs w:val="22"/>
      </w:rPr>
      <w:t>LTV17008</w:t>
    </w:r>
    <w:r>
      <w:rPr>
        <w:rFonts w:asciiTheme="minorHAnsi" w:hAnsiTheme="minorHAnsi" w:cstheme="minorHAnsi"/>
        <w:b/>
        <w:i/>
        <w:sz w:val="22"/>
        <w:szCs w:val="22"/>
      </w:rPr>
      <w:t xml:space="preserve">                                                                                                                                                                 </w:t>
    </w:r>
  </w:p>
  <w:p w:rsidR="00FB5857" w:rsidRPr="00493F46" w:rsidRDefault="00FB5857"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57" w:rsidRPr="00670F69" w:rsidRDefault="00FB585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FB5857" w:rsidRPr="00670F69" w:rsidRDefault="00FB5857">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4F" w:rsidRPr="00EE58E0" w:rsidRDefault="00AA554F" w:rsidP="0025049D">
    <w:pPr>
      <w:pStyle w:val="Zhlav"/>
      <w:tabs>
        <w:tab w:val="clear" w:pos="9072"/>
        <w:tab w:val="right" w:pos="9070"/>
      </w:tabs>
      <w:jc w:val="center"/>
      <w:rPr>
        <w:rFonts w:asciiTheme="minorHAnsi" w:hAnsiTheme="minorHAnsi" w:cstheme="minorHAnsi"/>
        <w:i/>
        <w:sz w:val="22"/>
        <w:szCs w:val="22"/>
      </w:rPr>
    </w:pPr>
    <w:r w:rsidRPr="00EE58E0">
      <w:rPr>
        <w:rFonts w:asciiTheme="minorHAnsi" w:hAnsiTheme="minorHAnsi" w:cstheme="minorHAnsi"/>
        <w:i/>
        <w:sz w:val="22"/>
        <w:szCs w:val="22"/>
      </w:rPr>
      <w:t xml:space="preserve">Ministerstvo školství, mládeže a </w:t>
    </w:r>
    <w:r>
      <w:rPr>
        <w:rFonts w:asciiTheme="minorHAnsi" w:hAnsiTheme="minorHAnsi" w:cstheme="minorHAnsi"/>
        <w:i/>
        <w:sz w:val="22"/>
        <w:szCs w:val="22"/>
      </w:rPr>
      <w:t>tělovýchovy</w:t>
    </w:r>
    <w:r>
      <w:rPr>
        <w:rFonts w:asciiTheme="minorHAnsi" w:hAnsiTheme="minorHAnsi" w:cstheme="minorHAnsi"/>
        <w:i/>
        <w:sz w:val="22"/>
        <w:szCs w:val="22"/>
      </w:rPr>
      <w:tab/>
    </w:r>
    <w:r>
      <w:rPr>
        <w:rFonts w:asciiTheme="minorHAnsi" w:hAnsiTheme="minorHAnsi" w:cstheme="minorHAnsi"/>
        <w:i/>
        <w:sz w:val="22"/>
        <w:szCs w:val="22"/>
      </w:rPr>
      <w:tab/>
      <w:t xml:space="preserve">Identifikační </w:t>
    </w:r>
    <w:r w:rsidRPr="00EE58E0">
      <w:rPr>
        <w:rFonts w:asciiTheme="minorHAnsi" w:hAnsiTheme="minorHAnsi" w:cstheme="minorHAnsi"/>
        <w:i/>
        <w:sz w:val="22"/>
        <w:szCs w:val="22"/>
      </w:rPr>
      <w:t>kód</w:t>
    </w:r>
  </w:p>
  <w:p w:rsidR="00AA554F" w:rsidRPr="00493F46" w:rsidRDefault="00AA554F" w:rsidP="0025049D">
    <w:pPr>
      <w:pStyle w:val="Zhlav"/>
      <w:rPr>
        <w:rFonts w:asciiTheme="minorHAnsi" w:hAnsiTheme="minorHAnsi" w:cstheme="minorHAnsi"/>
        <w:b/>
        <w:i/>
        <w:sz w:val="22"/>
        <w:szCs w:val="22"/>
      </w:rPr>
    </w:pPr>
    <w:r w:rsidRPr="00AB4255">
      <w:rPr>
        <w:rFonts w:asciiTheme="minorHAnsi" w:hAnsiTheme="minorHAnsi" w:cstheme="minorHAnsi"/>
        <w:i/>
        <w:sz w:val="22"/>
        <w:szCs w:val="22"/>
      </w:rPr>
      <w:t xml:space="preserve">Č. j.: MSMT-7136/2017-1                                                                           </w:t>
    </w:r>
    <w:r w:rsidRPr="00EE58E0">
      <w:rPr>
        <w:rFonts w:asciiTheme="minorHAnsi" w:hAnsiTheme="minorHAnsi" w:cstheme="minorHAnsi"/>
        <w:i/>
        <w:sz w:val="22"/>
        <w:szCs w:val="22"/>
      </w:rPr>
      <w:tab/>
    </w:r>
    <w:r w:rsidR="000355F9" w:rsidRPr="00167CD4">
      <w:rPr>
        <w:rFonts w:asciiTheme="minorHAnsi" w:hAnsiTheme="minorHAnsi" w:cstheme="minorHAnsi"/>
        <w:i/>
        <w:noProof/>
        <w:sz w:val="22"/>
        <w:szCs w:val="22"/>
      </w:rPr>
      <w:t>LTV17008</w:t>
    </w:r>
    <w:r>
      <w:rPr>
        <w:rFonts w:asciiTheme="minorHAnsi" w:hAnsiTheme="minorHAnsi" w:cstheme="minorHAnsi"/>
        <w:b/>
        <w:i/>
        <w:sz w:val="22"/>
        <w:szCs w:val="22"/>
      </w:rPr>
      <w:t xml:space="preserve">                                                                                                                                                                 </w:t>
    </w:r>
  </w:p>
  <w:p w:rsidR="00AA554F" w:rsidRPr="00493F46" w:rsidRDefault="00AA554F" w:rsidP="004D1558">
    <w:pPr>
      <w:pStyle w:val="Zhlav"/>
      <w:pBdr>
        <w:top w:val="single" w:sz="4" w:space="1" w:color="auto"/>
      </w:pBdr>
      <w:rPr>
        <w:rFonts w:asciiTheme="minorHAnsi" w:hAnsiTheme="minorHAnsi" w:cstheme="minorHAnsi"/>
        <w:b/>
        <w:i/>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4F" w:rsidRPr="00670F69" w:rsidRDefault="00AA554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AA554F" w:rsidRPr="00670F69" w:rsidRDefault="00AA554F">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ADA4EEFE"/>
    <w:lvl w:ilvl="0" w:tplc="50C897B0">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6B4CBA"/>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467BC3"/>
    <w:multiLevelType w:val="hybridMultilevel"/>
    <w:tmpl w:val="5148BEA8"/>
    <w:lvl w:ilvl="0" w:tplc="B68E149A">
      <w:start w:val="1"/>
      <w:numFmt w:val="decimal"/>
      <w:lvlText w:val="%1)"/>
      <w:lvlJc w:val="left"/>
      <w:pPr>
        <w:tabs>
          <w:tab w:val="num" w:pos="502"/>
        </w:tabs>
        <w:ind w:left="502"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7"/>
  </w:num>
  <w:num w:numId="6">
    <w:abstractNumId w:val="11"/>
  </w:num>
  <w:num w:numId="7">
    <w:abstractNumId w:val="8"/>
  </w:num>
  <w:num w:numId="8">
    <w:abstractNumId w:val="13"/>
  </w:num>
  <w:num w:numId="9">
    <w:abstractNumId w:val="15"/>
  </w:num>
  <w:num w:numId="10">
    <w:abstractNumId w:val="20"/>
  </w:num>
  <w:num w:numId="11">
    <w:abstractNumId w:val="9"/>
  </w:num>
  <w:num w:numId="12">
    <w:abstractNumId w:val="18"/>
  </w:num>
  <w:num w:numId="13">
    <w:abstractNumId w:val="1"/>
  </w:num>
  <w:num w:numId="14">
    <w:abstractNumId w:val="16"/>
  </w:num>
  <w:num w:numId="15">
    <w:abstractNumId w:val="0"/>
  </w:num>
  <w:num w:numId="16">
    <w:abstractNumId w:val="6"/>
  </w:num>
  <w:num w:numId="17">
    <w:abstractNumId w:val="24"/>
  </w:num>
  <w:num w:numId="18">
    <w:abstractNumId w:val="10"/>
  </w:num>
  <w:num w:numId="19">
    <w:abstractNumId w:val="21"/>
  </w:num>
  <w:num w:numId="20">
    <w:abstractNumId w:val="23"/>
  </w:num>
  <w:num w:numId="21">
    <w:abstractNumId w:val="14"/>
  </w:num>
  <w:num w:numId="22">
    <w:abstractNumId w:val="22"/>
  </w:num>
  <w:num w:numId="23">
    <w:abstractNumId w:val="3"/>
  </w:num>
  <w:num w:numId="24">
    <w:abstractNumId w:val="5"/>
  </w:num>
  <w:num w:numId="25">
    <w:abstractNumId w:val="19"/>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55F9"/>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4F13"/>
    <w:rsid w:val="00067C1D"/>
    <w:rsid w:val="00070206"/>
    <w:rsid w:val="00071027"/>
    <w:rsid w:val="00073AFB"/>
    <w:rsid w:val="00075402"/>
    <w:rsid w:val="00075C76"/>
    <w:rsid w:val="0007707E"/>
    <w:rsid w:val="0008049F"/>
    <w:rsid w:val="000814A8"/>
    <w:rsid w:val="00081BE2"/>
    <w:rsid w:val="00081C3B"/>
    <w:rsid w:val="0008256F"/>
    <w:rsid w:val="00083599"/>
    <w:rsid w:val="00084637"/>
    <w:rsid w:val="000855D5"/>
    <w:rsid w:val="00085964"/>
    <w:rsid w:val="000863E7"/>
    <w:rsid w:val="00086B76"/>
    <w:rsid w:val="00086EF0"/>
    <w:rsid w:val="000878ED"/>
    <w:rsid w:val="00087A1A"/>
    <w:rsid w:val="00090B70"/>
    <w:rsid w:val="00092E60"/>
    <w:rsid w:val="0009336E"/>
    <w:rsid w:val="0009477D"/>
    <w:rsid w:val="00095367"/>
    <w:rsid w:val="00096328"/>
    <w:rsid w:val="000A19B0"/>
    <w:rsid w:val="000A19EE"/>
    <w:rsid w:val="000A1C26"/>
    <w:rsid w:val="000A23D0"/>
    <w:rsid w:val="000A43C0"/>
    <w:rsid w:val="000A445C"/>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C688F"/>
    <w:rsid w:val="000D0D89"/>
    <w:rsid w:val="000D189B"/>
    <w:rsid w:val="000D22D8"/>
    <w:rsid w:val="000D25F7"/>
    <w:rsid w:val="000D29E9"/>
    <w:rsid w:val="000D3684"/>
    <w:rsid w:val="000D53D2"/>
    <w:rsid w:val="000D5756"/>
    <w:rsid w:val="000D5CE3"/>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1F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1B5E"/>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049D"/>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385D"/>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17D3F"/>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B7F"/>
    <w:rsid w:val="003B6D1B"/>
    <w:rsid w:val="003B7709"/>
    <w:rsid w:val="003C0318"/>
    <w:rsid w:val="003C4DD9"/>
    <w:rsid w:val="003C5CDE"/>
    <w:rsid w:val="003C643F"/>
    <w:rsid w:val="003C6CF7"/>
    <w:rsid w:val="003C712A"/>
    <w:rsid w:val="003D0AD2"/>
    <w:rsid w:val="003D1ABD"/>
    <w:rsid w:val="003D22D5"/>
    <w:rsid w:val="003D3841"/>
    <w:rsid w:val="003D5C26"/>
    <w:rsid w:val="003D7344"/>
    <w:rsid w:val="003D7651"/>
    <w:rsid w:val="003E2C81"/>
    <w:rsid w:val="003E48B4"/>
    <w:rsid w:val="003E4E7B"/>
    <w:rsid w:val="003E56AA"/>
    <w:rsid w:val="003E736C"/>
    <w:rsid w:val="003E7424"/>
    <w:rsid w:val="003F2093"/>
    <w:rsid w:val="003F2C77"/>
    <w:rsid w:val="003F4EFF"/>
    <w:rsid w:val="003F6866"/>
    <w:rsid w:val="00400F9E"/>
    <w:rsid w:val="00403B16"/>
    <w:rsid w:val="00403FA1"/>
    <w:rsid w:val="004043F7"/>
    <w:rsid w:val="00410FEA"/>
    <w:rsid w:val="004110DF"/>
    <w:rsid w:val="00411258"/>
    <w:rsid w:val="00411A66"/>
    <w:rsid w:val="0041336A"/>
    <w:rsid w:val="004136ED"/>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A95"/>
    <w:rsid w:val="004B2E6C"/>
    <w:rsid w:val="004B55CD"/>
    <w:rsid w:val="004B7576"/>
    <w:rsid w:val="004B7E02"/>
    <w:rsid w:val="004C1C7F"/>
    <w:rsid w:val="004C330C"/>
    <w:rsid w:val="004C35C3"/>
    <w:rsid w:val="004C4CD8"/>
    <w:rsid w:val="004C4E8E"/>
    <w:rsid w:val="004C5308"/>
    <w:rsid w:val="004C591D"/>
    <w:rsid w:val="004C5926"/>
    <w:rsid w:val="004C62F4"/>
    <w:rsid w:val="004D0EFF"/>
    <w:rsid w:val="004D110D"/>
    <w:rsid w:val="004D1558"/>
    <w:rsid w:val="004D20EB"/>
    <w:rsid w:val="004D3F6C"/>
    <w:rsid w:val="004D5316"/>
    <w:rsid w:val="004D6518"/>
    <w:rsid w:val="004E0537"/>
    <w:rsid w:val="004E1403"/>
    <w:rsid w:val="004E16AC"/>
    <w:rsid w:val="004E2DA1"/>
    <w:rsid w:val="004E4895"/>
    <w:rsid w:val="004E502F"/>
    <w:rsid w:val="004E50DA"/>
    <w:rsid w:val="004E560A"/>
    <w:rsid w:val="004E667E"/>
    <w:rsid w:val="004F0F52"/>
    <w:rsid w:val="004F1A33"/>
    <w:rsid w:val="004F3B54"/>
    <w:rsid w:val="004F54DB"/>
    <w:rsid w:val="00500C28"/>
    <w:rsid w:val="00501E43"/>
    <w:rsid w:val="00502B7E"/>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0034"/>
    <w:rsid w:val="005535C0"/>
    <w:rsid w:val="00553AB4"/>
    <w:rsid w:val="00554AA8"/>
    <w:rsid w:val="00554FB8"/>
    <w:rsid w:val="0055510B"/>
    <w:rsid w:val="0055635F"/>
    <w:rsid w:val="00556CCB"/>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50"/>
    <w:rsid w:val="00583AF5"/>
    <w:rsid w:val="00585043"/>
    <w:rsid w:val="0058545C"/>
    <w:rsid w:val="00586738"/>
    <w:rsid w:val="005869DF"/>
    <w:rsid w:val="0058721E"/>
    <w:rsid w:val="00590113"/>
    <w:rsid w:val="00590851"/>
    <w:rsid w:val="005908DD"/>
    <w:rsid w:val="0059461C"/>
    <w:rsid w:val="00595B55"/>
    <w:rsid w:val="00595D4F"/>
    <w:rsid w:val="0059649F"/>
    <w:rsid w:val="00596C80"/>
    <w:rsid w:val="005975A7"/>
    <w:rsid w:val="005A0A02"/>
    <w:rsid w:val="005A1910"/>
    <w:rsid w:val="005A31B3"/>
    <w:rsid w:val="005A3753"/>
    <w:rsid w:val="005A66A3"/>
    <w:rsid w:val="005A6938"/>
    <w:rsid w:val="005A763B"/>
    <w:rsid w:val="005B0966"/>
    <w:rsid w:val="005B230C"/>
    <w:rsid w:val="005B34E6"/>
    <w:rsid w:val="005B4E67"/>
    <w:rsid w:val="005B5001"/>
    <w:rsid w:val="005C0B46"/>
    <w:rsid w:val="005C2E31"/>
    <w:rsid w:val="005C2E9C"/>
    <w:rsid w:val="005C3299"/>
    <w:rsid w:val="005C3DC4"/>
    <w:rsid w:val="005C55E1"/>
    <w:rsid w:val="005C7FA7"/>
    <w:rsid w:val="005D03E9"/>
    <w:rsid w:val="005D194C"/>
    <w:rsid w:val="005D4720"/>
    <w:rsid w:val="005D6581"/>
    <w:rsid w:val="005D77C7"/>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3071"/>
    <w:rsid w:val="00656426"/>
    <w:rsid w:val="00660ADC"/>
    <w:rsid w:val="00661173"/>
    <w:rsid w:val="006644CD"/>
    <w:rsid w:val="00666C5F"/>
    <w:rsid w:val="00670F69"/>
    <w:rsid w:val="00671128"/>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5539"/>
    <w:rsid w:val="00697722"/>
    <w:rsid w:val="006A0EC5"/>
    <w:rsid w:val="006A2CB6"/>
    <w:rsid w:val="006A303E"/>
    <w:rsid w:val="006A5F07"/>
    <w:rsid w:val="006A6ABA"/>
    <w:rsid w:val="006A7613"/>
    <w:rsid w:val="006A7CC0"/>
    <w:rsid w:val="006B1D3E"/>
    <w:rsid w:val="006B1E45"/>
    <w:rsid w:val="006B27A3"/>
    <w:rsid w:val="006B2ECD"/>
    <w:rsid w:val="006B42C9"/>
    <w:rsid w:val="006B493D"/>
    <w:rsid w:val="006B532E"/>
    <w:rsid w:val="006B5955"/>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3892"/>
    <w:rsid w:val="0072483E"/>
    <w:rsid w:val="007276C8"/>
    <w:rsid w:val="00727A71"/>
    <w:rsid w:val="0073050D"/>
    <w:rsid w:val="0073078E"/>
    <w:rsid w:val="007312D0"/>
    <w:rsid w:val="00731687"/>
    <w:rsid w:val="00732995"/>
    <w:rsid w:val="00732CA0"/>
    <w:rsid w:val="007340DA"/>
    <w:rsid w:val="00734C47"/>
    <w:rsid w:val="00736E09"/>
    <w:rsid w:val="007401C3"/>
    <w:rsid w:val="0074355C"/>
    <w:rsid w:val="00745B0B"/>
    <w:rsid w:val="00750123"/>
    <w:rsid w:val="00753896"/>
    <w:rsid w:val="0075417B"/>
    <w:rsid w:val="0075486D"/>
    <w:rsid w:val="00756E87"/>
    <w:rsid w:val="007615B8"/>
    <w:rsid w:val="007615F3"/>
    <w:rsid w:val="007661F6"/>
    <w:rsid w:val="00767A98"/>
    <w:rsid w:val="007724F9"/>
    <w:rsid w:val="00772A57"/>
    <w:rsid w:val="00773435"/>
    <w:rsid w:val="00773B2C"/>
    <w:rsid w:val="00774EF2"/>
    <w:rsid w:val="00775357"/>
    <w:rsid w:val="00776A3E"/>
    <w:rsid w:val="00780487"/>
    <w:rsid w:val="00780FDB"/>
    <w:rsid w:val="00782BBE"/>
    <w:rsid w:val="0078445B"/>
    <w:rsid w:val="00786424"/>
    <w:rsid w:val="007865F0"/>
    <w:rsid w:val="007867DF"/>
    <w:rsid w:val="00790BED"/>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1734C"/>
    <w:rsid w:val="00822D33"/>
    <w:rsid w:val="008247DD"/>
    <w:rsid w:val="00825AA8"/>
    <w:rsid w:val="00826F48"/>
    <w:rsid w:val="00833F98"/>
    <w:rsid w:val="008350A4"/>
    <w:rsid w:val="00835299"/>
    <w:rsid w:val="0083551B"/>
    <w:rsid w:val="00846CA2"/>
    <w:rsid w:val="008512A7"/>
    <w:rsid w:val="0085159B"/>
    <w:rsid w:val="00853751"/>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707B"/>
    <w:rsid w:val="00897BE1"/>
    <w:rsid w:val="00897D9F"/>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0C67"/>
    <w:rsid w:val="008D1F8F"/>
    <w:rsid w:val="008D2829"/>
    <w:rsid w:val="008D2DA4"/>
    <w:rsid w:val="008D35AB"/>
    <w:rsid w:val="008D386B"/>
    <w:rsid w:val="008D42EB"/>
    <w:rsid w:val="008D4330"/>
    <w:rsid w:val="008D43C6"/>
    <w:rsid w:val="008D542A"/>
    <w:rsid w:val="008D6802"/>
    <w:rsid w:val="008D7497"/>
    <w:rsid w:val="008E022E"/>
    <w:rsid w:val="008E0D75"/>
    <w:rsid w:val="008E0F7D"/>
    <w:rsid w:val="008E14C1"/>
    <w:rsid w:val="008E2C49"/>
    <w:rsid w:val="008E3F11"/>
    <w:rsid w:val="008E439B"/>
    <w:rsid w:val="008E4B2C"/>
    <w:rsid w:val="008E4C12"/>
    <w:rsid w:val="008E7343"/>
    <w:rsid w:val="008F052D"/>
    <w:rsid w:val="008F0C27"/>
    <w:rsid w:val="008F1388"/>
    <w:rsid w:val="008F213E"/>
    <w:rsid w:val="008F2FAD"/>
    <w:rsid w:val="008F4485"/>
    <w:rsid w:val="00900791"/>
    <w:rsid w:val="009007FB"/>
    <w:rsid w:val="00902013"/>
    <w:rsid w:val="009041F7"/>
    <w:rsid w:val="00904570"/>
    <w:rsid w:val="009048B0"/>
    <w:rsid w:val="00904B5B"/>
    <w:rsid w:val="00904E9C"/>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D82"/>
    <w:rsid w:val="00937C27"/>
    <w:rsid w:val="00940236"/>
    <w:rsid w:val="00940868"/>
    <w:rsid w:val="00940D8A"/>
    <w:rsid w:val="00942151"/>
    <w:rsid w:val="00943A04"/>
    <w:rsid w:val="00945662"/>
    <w:rsid w:val="00945827"/>
    <w:rsid w:val="009571C4"/>
    <w:rsid w:val="00957FB5"/>
    <w:rsid w:val="009612AA"/>
    <w:rsid w:val="009637ED"/>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B54A7"/>
    <w:rsid w:val="009C1047"/>
    <w:rsid w:val="009C24C0"/>
    <w:rsid w:val="009C258B"/>
    <w:rsid w:val="009C6E19"/>
    <w:rsid w:val="009D0B3A"/>
    <w:rsid w:val="009D1754"/>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3F5C"/>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26A6"/>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7B"/>
    <w:rsid w:val="00AA39A8"/>
    <w:rsid w:val="00AA3AF9"/>
    <w:rsid w:val="00AA4A50"/>
    <w:rsid w:val="00AA554F"/>
    <w:rsid w:val="00AA5E93"/>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AB"/>
    <w:rsid w:val="00AC69C0"/>
    <w:rsid w:val="00AC7519"/>
    <w:rsid w:val="00AD05C6"/>
    <w:rsid w:val="00AD1836"/>
    <w:rsid w:val="00AD1A2C"/>
    <w:rsid w:val="00AD1C73"/>
    <w:rsid w:val="00AD3EED"/>
    <w:rsid w:val="00AD60A1"/>
    <w:rsid w:val="00AD68E5"/>
    <w:rsid w:val="00AE1CCF"/>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264B3"/>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AFF"/>
    <w:rsid w:val="00B80B0A"/>
    <w:rsid w:val="00B83F00"/>
    <w:rsid w:val="00B85F26"/>
    <w:rsid w:val="00B871DF"/>
    <w:rsid w:val="00B932D2"/>
    <w:rsid w:val="00B9694A"/>
    <w:rsid w:val="00B96F5E"/>
    <w:rsid w:val="00B97831"/>
    <w:rsid w:val="00B978DA"/>
    <w:rsid w:val="00B97D34"/>
    <w:rsid w:val="00BA1EC8"/>
    <w:rsid w:val="00BA293D"/>
    <w:rsid w:val="00BA3D6A"/>
    <w:rsid w:val="00BA53B1"/>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929"/>
    <w:rsid w:val="00C07D3A"/>
    <w:rsid w:val="00C1048D"/>
    <w:rsid w:val="00C107DD"/>
    <w:rsid w:val="00C12303"/>
    <w:rsid w:val="00C12FE3"/>
    <w:rsid w:val="00C13D22"/>
    <w:rsid w:val="00C15696"/>
    <w:rsid w:val="00C15937"/>
    <w:rsid w:val="00C15F93"/>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465E"/>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C2F"/>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66B0"/>
    <w:rsid w:val="00E5729E"/>
    <w:rsid w:val="00E629E2"/>
    <w:rsid w:val="00E631EA"/>
    <w:rsid w:val="00E65797"/>
    <w:rsid w:val="00E66072"/>
    <w:rsid w:val="00E66096"/>
    <w:rsid w:val="00E6632E"/>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026"/>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185"/>
    <w:rsid w:val="00EF59F9"/>
    <w:rsid w:val="00EF6376"/>
    <w:rsid w:val="00EF74A7"/>
    <w:rsid w:val="00F00AA5"/>
    <w:rsid w:val="00F02557"/>
    <w:rsid w:val="00F034F4"/>
    <w:rsid w:val="00F03C69"/>
    <w:rsid w:val="00F073A0"/>
    <w:rsid w:val="00F073A5"/>
    <w:rsid w:val="00F10735"/>
    <w:rsid w:val="00F112D3"/>
    <w:rsid w:val="00F11E5F"/>
    <w:rsid w:val="00F12455"/>
    <w:rsid w:val="00F12D22"/>
    <w:rsid w:val="00F13909"/>
    <w:rsid w:val="00F139DF"/>
    <w:rsid w:val="00F13F6C"/>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1F80"/>
    <w:rsid w:val="00F42BA6"/>
    <w:rsid w:val="00F42E83"/>
    <w:rsid w:val="00F46063"/>
    <w:rsid w:val="00F46553"/>
    <w:rsid w:val="00F46658"/>
    <w:rsid w:val="00F500C7"/>
    <w:rsid w:val="00F52023"/>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719"/>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4198"/>
    <w:rsid w:val="00FB585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4B87"/>
    <w:rsid w:val="00FE599A"/>
    <w:rsid w:val="00FE6831"/>
    <w:rsid w:val="00FE6AEA"/>
    <w:rsid w:val="00FE6BC5"/>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3223E-EC24-479E-B617-D77DEA4E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4942</Words>
  <Characters>29159</Characters>
  <Application>Microsoft Office Word</Application>
  <DocSecurity>0</DocSecurity>
  <Lines>242</Lines>
  <Paragraphs>68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Kloz David</cp:lastModifiedBy>
  <cp:revision>2</cp:revision>
  <cp:lastPrinted>2017-04-20T10:41:00Z</cp:lastPrinted>
  <dcterms:created xsi:type="dcterms:W3CDTF">2017-04-25T11:20:00Z</dcterms:created>
  <dcterms:modified xsi:type="dcterms:W3CDTF">2017-04-25T12:24:00Z</dcterms:modified>
</cp:coreProperties>
</file>