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Mgr. Dana Lišková, </w:t>
      </w:r>
      <w:r w:rsidR="00BF5D29">
        <w:rPr>
          <w:rFonts w:ascii="Arial" w:hAnsi="Arial" w:cs="Arial"/>
          <w:color w:val="000000"/>
          <w:sz w:val="22"/>
          <w:szCs w:val="22"/>
        </w:rPr>
        <w:t>ředitelka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7031671755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Žůrek Bohumír, Bc.</w:t>
      </w:r>
      <w:r w:rsidR="00343F0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343F0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343F0F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343F0F">
        <w:rPr>
          <w:rFonts w:ascii="Arial" w:hAnsi="Arial" w:cs="Arial"/>
          <w:color w:val="000000"/>
          <w:sz w:val="22"/>
          <w:szCs w:val="22"/>
        </w:rPr>
        <w:t xml:space="preserve"> 63xxxxxxxxx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343F0F">
        <w:rPr>
          <w:rFonts w:ascii="Arial" w:hAnsi="Arial" w:cs="Arial"/>
          <w:color w:val="000000"/>
          <w:sz w:val="22"/>
          <w:szCs w:val="22"/>
        </w:rPr>
        <w:t>xxxxxxxxxxxxxxxxxx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>, Ostrava, Hrabůvka</w:t>
      </w:r>
      <w:r w:rsidR="00343F0F">
        <w:rPr>
          <w:rFonts w:ascii="Arial" w:hAnsi="Arial" w:cs="Arial"/>
          <w:color w:val="000000"/>
          <w:sz w:val="22"/>
          <w:szCs w:val="22"/>
        </w:rPr>
        <w:t>, PSČ 70030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7031671755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Ostrava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8/29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9/2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24/2</w:t>
      </w:r>
      <w:r w:rsidRPr="00347E27">
        <w:rPr>
          <w:rFonts w:ascii="Arial" w:hAnsi="Arial" w:cs="Arial"/>
          <w:sz w:val="18"/>
          <w:szCs w:val="18"/>
        </w:rPr>
        <w:tab/>
        <w:t>orná půda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26/2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47E27">
        <w:rPr>
          <w:rFonts w:ascii="Arial" w:hAnsi="Arial" w:cs="Arial"/>
          <w:sz w:val="22"/>
          <w:szCs w:val="22"/>
        </w:rPr>
        <w:t xml:space="preserve">Vlastnické právo k </w:t>
      </w:r>
      <w:proofErr w:type="gramStart"/>
      <w:r w:rsidRPr="00347E27">
        <w:rPr>
          <w:rFonts w:ascii="Arial" w:hAnsi="Arial" w:cs="Arial"/>
          <w:sz w:val="22"/>
          <w:szCs w:val="22"/>
        </w:rPr>
        <w:t>převáděným  pozemkům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IV.</w:t>
      </w:r>
    </w:p>
    <w:p w:rsidR="00E4158B" w:rsidRPr="00195392" w:rsidRDefault="007D352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1) Kupující</w:t>
      </w:r>
      <w:r w:rsidR="00E4158B" w:rsidRPr="00195392">
        <w:rPr>
          <w:rFonts w:ascii="Arial" w:hAnsi="Arial" w:cs="Arial"/>
          <w:sz w:val="22"/>
          <w:szCs w:val="22"/>
        </w:rPr>
        <w:t xml:space="preserve"> 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8/29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11 544,00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9/2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7 158,00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24/2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114 000,00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26/2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1 442,00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134 144,00 Kč</w:t>
            </w:r>
          </w:p>
        </w:tc>
      </w:tr>
    </w:tbl>
    <w:p w:rsidR="00E4158B" w:rsidRPr="00195392" w:rsidRDefault="007D352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2) Kupní cenu uhradil kupující</w:t>
      </w:r>
      <w:r w:rsidR="00E4158B" w:rsidRPr="00195392">
        <w:rPr>
          <w:rFonts w:ascii="Arial" w:hAnsi="Arial" w:cs="Arial"/>
          <w:sz w:val="22"/>
          <w:szCs w:val="22"/>
        </w:rPr>
        <w:t xml:space="preserve"> 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D3527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za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362E6E" w:rsidRPr="007D3527" w:rsidRDefault="00362E6E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2) Na prodávaných pozemcích váznou tato práva třetích osob:</w:t>
      </w:r>
    </w:p>
    <w:p w:rsidR="00EC7974" w:rsidRPr="00347E27" w:rsidRDefault="00EC7974" w:rsidP="00C324D0">
      <w:pPr>
        <w:pStyle w:val="Normln12b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Kupující bere na vědomí a je srozuměn s tím, že prodávající uzavřel smlouvu o zřízení věcného břemene č. 2009C15/55 s oprávněným ČEZ Distribuce, a.s.,  k pozemku </w:t>
      </w:r>
      <w:proofErr w:type="spellStart"/>
      <w:r w:rsidRPr="00347E27">
        <w:rPr>
          <w:rFonts w:ascii="Arial" w:hAnsi="Arial" w:cs="Arial"/>
          <w:sz w:val="22"/>
          <w:szCs w:val="22"/>
        </w:rPr>
        <w:t>parc</w:t>
      </w:r>
      <w:proofErr w:type="spellEnd"/>
      <w:r w:rsidRPr="00347E27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347E27">
        <w:rPr>
          <w:rFonts w:ascii="Arial" w:hAnsi="Arial" w:cs="Arial"/>
          <w:sz w:val="22"/>
          <w:szCs w:val="22"/>
        </w:rPr>
        <w:t>č.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8/29 v katastrálním území Vratimov (vymezení rozsahu zatížení věcným břemenem k části uvedeného pozemku je stanoveno geometrickým plánem č. 2412-562/2015). Věcné břemeno spočívá v právu oprávněného umístit, zřídit a provozovat stavbu zařízení distribuční soustavy energetického zařízení "Vratimov 24/3, Strakoš, NN" a povinnosti povinného se zdržet po dobu trvání věcného břemene provádění činností, které by mohly ohrozit spolehlivost a bezpečnost zařízení stavby distribuční soustavy nebo ohrozit život, zdraví či majetek </w:t>
      </w:r>
      <w:proofErr w:type="gramStart"/>
      <w:r w:rsidRPr="00347E27">
        <w:rPr>
          <w:rFonts w:ascii="Arial" w:hAnsi="Arial" w:cs="Arial"/>
          <w:sz w:val="22"/>
          <w:szCs w:val="22"/>
        </w:rPr>
        <w:t>osob,  a které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by znemožňovaly nebo podstatně znesnadňovaly přístup oprávněného ke stavbě zařízení distribuční soustavy, v právu oprávněného zřídit, mít a udržovat na  uvedeném pozemku potřebné obslužné zařízení, jakož i provádět na součásti distribuční soustavy úpravy za účelem její obnovy, výměny, modernizace nebo zlepšení její výkonnosti, včetně jejího odstranění.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stejnopis(y)</w:t>
      </w:r>
      <w:r w:rsidRPr="00347E27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V Ostravě dne </w:t>
      </w:r>
      <w:r w:rsidR="00343F0F">
        <w:rPr>
          <w:rFonts w:ascii="Arial" w:hAnsi="Arial" w:cs="Arial"/>
          <w:sz w:val="22"/>
          <w:szCs w:val="22"/>
        </w:rPr>
        <w:t>14. 2. 2018</w:t>
      </w:r>
      <w:r w:rsidR="00343F0F">
        <w:rPr>
          <w:rFonts w:ascii="Arial" w:hAnsi="Arial" w:cs="Arial"/>
          <w:sz w:val="22"/>
          <w:szCs w:val="22"/>
        </w:rPr>
        <w:tab/>
        <w:t>V Ostravě dne 14. 2. 2018</w:t>
      </w:r>
      <w:bookmarkStart w:id="0" w:name="_GoBack"/>
      <w:bookmarkEnd w:id="0"/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:rsidR="007D3527" w:rsidRPr="00347E27" w:rsidRDefault="007D3527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</w:r>
      <w:r w:rsidR="007D3527">
        <w:rPr>
          <w:rFonts w:ascii="Arial" w:hAnsi="Arial" w:cs="Arial"/>
          <w:sz w:val="22"/>
          <w:szCs w:val="22"/>
        </w:rPr>
        <w:t xml:space="preserve">    </w:t>
      </w:r>
      <w:r w:rsidRPr="00347E27">
        <w:rPr>
          <w:rFonts w:ascii="Arial" w:hAnsi="Arial" w:cs="Arial"/>
          <w:sz w:val="22"/>
          <w:szCs w:val="22"/>
        </w:rPr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</w:r>
      <w:r w:rsidR="007D3527">
        <w:rPr>
          <w:rFonts w:ascii="Arial" w:hAnsi="Arial" w:cs="Arial"/>
          <w:sz w:val="22"/>
          <w:szCs w:val="22"/>
        </w:rPr>
        <w:t xml:space="preserve">    </w:t>
      </w:r>
      <w:r w:rsidRPr="00347E27">
        <w:rPr>
          <w:rFonts w:ascii="Arial" w:hAnsi="Arial" w:cs="Arial"/>
          <w:sz w:val="22"/>
          <w:szCs w:val="22"/>
        </w:rPr>
        <w:t>Žůrek Bohumír, Bc.</w:t>
      </w:r>
    </w:p>
    <w:p w:rsidR="00EC7974" w:rsidRPr="00347E27" w:rsidRDefault="00BF5D29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="00EC7974" w:rsidRPr="00347E27">
        <w:rPr>
          <w:rFonts w:ascii="Arial" w:hAnsi="Arial" w:cs="Arial"/>
          <w:sz w:val="22"/>
          <w:szCs w:val="22"/>
        </w:rPr>
        <w:t xml:space="preserve"> Krajského pozemkového úřadu</w:t>
      </w:r>
      <w:r w:rsidR="00EC7974" w:rsidRPr="00347E27">
        <w:rPr>
          <w:rFonts w:ascii="Arial" w:hAnsi="Arial" w:cs="Arial"/>
          <w:sz w:val="22"/>
          <w:szCs w:val="22"/>
        </w:rPr>
        <w:tab/>
      </w:r>
      <w:r w:rsidR="007D3527">
        <w:rPr>
          <w:rFonts w:ascii="Arial" w:hAnsi="Arial" w:cs="Arial"/>
          <w:sz w:val="22"/>
          <w:szCs w:val="22"/>
        </w:rPr>
        <w:t xml:space="preserve">    </w:t>
      </w:r>
      <w:r w:rsidR="00EC7974" w:rsidRPr="00347E27">
        <w:rPr>
          <w:rFonts w:ascii="Arial" w:hAnsi="Arial" w:cs="Arial"/>
          <w:sz w:val="22"/>
          <w:szCs w:val="22"/>
        </w:rPr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Moravskoslezský kraj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Mgr. Dana Lišková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982855, 983055, 983855, 984455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EC7974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3527" w:rsidRPr="00347E27" w:rsidRDefault="007D35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Miloslav Havlíček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Pr="00347E27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Horňáková Gražyna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 ……………</w:t>
      </w:r>
      <w:proofErr w:type="gramStart"/>
      <w:r w:rsidRPr="00347E27">
        <w:rPr>
          <w:rFonts w:ascii="Arial" w:hAnsi="Arial" w:cs="Arial"/>
          <w:sz w:val="22"/>
          <w:szCs w:val="22"/>
        </w:rPr>
        <w:t>…..</w:t>
      </w:r>
      <w:r w:rsidRPr="00347E27">
        <w:rPr>
          <w:rFonts w:ascii="Arial" w:hAnsi="Arial" w:cs="Arial"/>
          <w:sz w:val="22"/>
          <w:szCs w:val="22"/>
        </w:rPr>
        <w:tab/>
      </w:r>
      <w:r w:rsidRPr="00347E27">
        <w:rPr>
          <w:rFonts w:ascii="Arial" w:hAnsi="Arial" w:cs="Arial"/>
          <w:sz w:val="22"/>
          <w:szCs w:val="22"/>
        </w:rPr>
        <w:tab/>
        <w:t>…</w:t>
      </w:r>
      <w:proofErr w:type="gramEnd"/>
      <w:r w:rsidRPr="00347E27">
        <w:rPr>
          <w:rFonts w:ascii="Arial" w:hAnsi="Arial" w:cs="Arial"/>
          <w:sz w:val="22"/>
          <w:szCs w:val="22"/>
        </w:rPr>
        <w:t>…………………………….</w:t>
      </w:r>
    </w:p>
    <w:p w:rsidR="0040101C" w:rsidRPr="00347E27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347E27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347E27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dne ………………</w:t>
      </w:r>
      <w:r w:rsidRPr="00347E27">
        <w:rPr>
          <w:rFonts w:ascii="Arial" w:hAnsi="Arial" w:cs="Arial"/>
          <w:sz w:val="22"/>
          <w:szCs w:val="22"/>
        </w:rPr>
        <w:tab/>
        <w:t>zaměstnance</w:t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527" w:rsidRDefault="007D3527">
      <w:r>
        <w:separator/>
      </w:r>
    </w:p>
  </w:endnote>
  <w:endnote w:type="continuationSeparator" w:id="0">
    <w:p w:rsidR="007D3527" w:rsidRDefault="007D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527" w:rsidRDefault="007D3527">
      <w:r>
        <w:separator/>
      </w:r>
    </w:p>
  </w:footnote>
  <w:footnote w:type="continuationSeparator" w:id="0">
    <w:p w:rsidR="007D3527" w:rsidRDefault="007D3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064E1"/>
    <w:rsid w:val="00042F7E"/>
    <w:rsid w:val="00055BE5"/>
    <w:rsid w:val="00115A33"/>
    <w:rsid w:val="00195392"/>
    <w:rsid w:val="002055A2"/>
    <w:rsid w:val="002B17B7"/>
    <w:rsid w:val="00343F0F"/>
    <w:rsid w:val="00347E27"/>
    <w:rsid w:val="003552D8"/>
    <w:rsid w:val="00362E6E"/>
    <w:rsid w:val="00365707"/>
    <w:rsid w:val="003C0072"/>
    <w:rsid w:val="0040101C"/>
    <w:rsid w:val="00480DC8"/>
    <w:rsid w:val="00550621"/>
    <w:rsid w:val="0055415A"/>
    <w:rsid w:val="00566AF0"/>
    <w:rsid w:val="007D2161"/>
    <w:rsid w:val="007D3527"/>
    <w:rsid w:val="007F6A10"/>
    <w:rsid w:val="008D25D8"/>
    <w:rsid w:val="009014BF"/>
    <w:rsid w:val="009939DC"/>
    <w:rsid w:val="009B78CF"/>
    <w:rsid w:val="009C2A8A"/>
    <w:rsid w:val="009C4385"/>
    <w:rsid w:val="009D36E4"/>
    <w:rsid w:val="00A31C3B"/>
    <w:rsid w:val="00A92622"/>
    <w:rsid w:val="00BD5EA5"/>
    <w:rsid w:val="00BF5D29"/>
    <w:rsid w:val="00C324D0"/>
    <w:rsid w:val="00C4400F"/>
    <w:rsid w:val="00C9419D"/>
    <w:rsid w:val="00CA7A1D"/>
    <w:rsid w:val="00CB20ED"/>
    <w:rsid w:val="00D137C8"/>
    <w:rsid w:val="00DF2489"/>
    <w:rsid w:val="00E13839"/>
    <w:rsid w:val="00E4158B"/>
    <w:rsid w:val="00E76447"/>
    <w:rsid w:val="00EC7974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58A41"/>
  <w14:defaultImageDpi w14:val="0"/>
  <w15:docId w15:val="{25D1CDC6-FB6D-4E07-9966-1FD9FC62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F5D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F5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86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1352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hornakovag</dc:creator>
  <cp:keywords/>
  <dc:description/>
  <cp:lastModifiedBy>Horňáková Gražyna</cp:lastModifiedBy>
  <cp:revision>2</cp:revision>
  <cp:lastPrinted>2018-02-14T09:49:00Z</cp:lastPrinted>
  <dcterms:created xsi:type="dcterms:W3CDTF">2018-02-14T12:02:00Z</dcterms:created>
  <dcterms:modified xsi:type="dcterms:W3CDTF">2018-02-14T12:02:00Z</dcterms:modified>
</cp:coreProperties>
</file>