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BC084D" w:rsidRDefault="00DF2489" w:rsidP="00BC084D">
      <w:pPr>
        <w:rPr>
          <w:rFonts w:ascii="Arial" w:hAnsi="Arial" w:cs="Arial"/>
          <w:bCs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="00BC084D" w:rsidRPr="00E23FB7">
        <w:rPr>
          <w:rFonts w:ascii="Arial" w:hAnsi="Arial" w:cs="Arial"/>
          <w:bCs/>
        </w:rPr>
        <w:t xml:space="preserve">PhDr. Ing. Mgr. Oldřich </w:t>
      </w:r>
      <w:proofErr w:type="spellStart"/>
      <w:r w:rsidR="00BC084D" w:rsidRPr="00E23FB7">
        <w:rPr>
          <w:rFonts w:ascii="Arial" w:hAnsi="Arial" w:cs="Arial"/>
          <w:bCs/>
        </w:rPr>
        <w:t>Valha</w:t>
      </w:r>
      <w:proofErr w:type="spellEnd"/>
      <w:r w:rsidR="00BC084D" w:rsidRPr="00E23FB7">
        <w:rPr>
          <w:rFonts w:ascii="Arial" w:hAnsi="Arial" w:cs="Arial"/>
          <w:bCs/>
        </w:rPr>
        <w:t>, MBA</w:t>
      </w:r>
    </w:p>
    <w:p w:rsidR="00DF2489" w:rsidRPr="00F935EF" w:rsidRDefault="00BC084D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ředitel</w:t>
      </w:r>
      <w:r w:rsidR="00DF2489" w:rsidRPr="00F935EF">
        <w:rPr>
          <w:rFonts w:ascii="Arial" w:hAnsi="Arial" w:cs="Arial"/>
          <w:color w:val="000000"/>
          <w:sz w:val="22"/>
          <w:szCs w:val="22"/>
        </w:rPr>
        <w:t xml:space="preserve">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7011671868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Bělohlávek Tomáš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77</w:t>
      </w:r>
      <w:r w:rsidR="00BC084D">
        <w:rPr>
          <w:rFonts w:ascii="Arial" w:hAnsi="Arial" w:cs="Arial"/>
          <w:color w:val="000000"/>
          <w:sz w:val="22"/>
          <w:szCs w:val="22"/>
        </w:rPr>
        <w:t>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C084D">
        <w:rPr>
          <w:rFonts w:ascii="Arial" w:hAnsi="Arial" w:cs="Arial"/>
          <w:color w:val="000000"/>
          <w:sz w:val="22"/>
          <w:szCs w:val="22"/>
        </w:rPr>
        <w:t>xxxxxxxxxxxxxxxx</w:t>
      </w:r>
      <w:bookmarkStart w:id="0" w:name="_GoBack"/>
      <w:bookmarkEnd w:id="0"/>
      <w:r w:rsidRPr="00F935EF">
        <w:rPr>
          <w:rFonts w:ascii="Arial" w:hAnsi="Arial" w:cs="Arial"/>
          <w:color w:val="000000"/>
          <w:sz w:val="22"/>
          <w:szCs w:val="22"/>
        </w:rPr>
        <w:t>, Most, PSČ 434 01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7011671868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2250/3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2250/119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2250/120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2250/214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2253/68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BC084D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AF0875" w:rsidRPr="00513530" w:rsidRDefault="00AF0875" w:rsidP="00AF0875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1) </w:t>
      </w:r>
      <w:r w:rsidR="00BC084D" w:rsidRPr="00513530">
        <w:rPr>
          <w:rFonts w:ascii="Arial" w:eastAsiaTheme="minorEastAsia" w:hAnsi="Arial" w:cs="Arial"/>
          <w:sz w:val="22"/>
          <w:szCs w:val="22"/>
        </w:rPr>
        <w:t>Kupující nabývá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708"/>
        <w:gridCol w:w="1843"/>
        <w:gridCol w:w="1701"/>
        <w:gridCol w:w="1701"/>
      </w:tblGrid>
      <w:tr w:rsidR="00AF0875" w:rsidRPr="00513530" w:rsidTr="00BC084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99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08" w:type="dxa"/>
          </w:tcPr>
          <w:p w:rsidR="00AF0875" w:rsidRPr="00513530" w:rsidRDefault="00AF0875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13530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AF0875" w:rsidRPr="00513530" w:rsidTr="00BC084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2250/3</w:t>
            </w:r>
          </w:p>
        </w:tc>
        <w:tc>
          <w:tcPr>
            <w:tcW w:w="708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1/3</w:t>
            </w:r>
          </w:p>
        </w:tc>
        <w:tc>
          <w:tcPr>
            <w:tcW w:w="184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6 914,00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691,00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6 223,00 Kč</w:t>
            </w:r>
          </w:p>
        </w:tc>
      </w:tr>
      <w:tr w:rsidR="00AF0875" w:rsidRPr="00513530" w:rsidTr="00BC084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123,00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111,00 Kč</w:t>
            </w:r>
          </w:p>
        </w:tc>
      </w:tr>
      <w:tr w:rsidR="00AF0875" w:rsidRPr="00513530" w:rsidTr="00BC084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2250/119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70 180,00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7 018,00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63 162,00 Kč</w:t>
            </w:r>
          </w:p>
        </w:tc>
      </w:tr>
      <w:tr w:rsidR="00AF0875" w:rsidRPr="00513530" w:rsidTr="00BC084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2250/120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2 850,00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285,00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2 565,00 Kč</w:t>
            </w:r>
          </w:p>
        </w:tc>
      </w:tr>
      <w:tr w:rsidR="00AF0875" w:rsidRPr="00513530" w:rsidTr="00BC084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50,00 Kč</w:t>
            </w:r>
          </w:p>
        </w:tc>
      </w:tr>
      <w:tr w:rsidR="00AF0875" w:rsidRPr="00513530" w:rsidTr="00BC084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637,00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573,00 Kč</w:t>
            </w:r>
          </w:p>
        </w:tc>
      </w:tr>
      <w:tr w:rsidR="00AF0875" w:rsidRPr="00513530" w:rsidTr="00BC084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175,00 Kč</w:t>
            </w:r>
          </w:p>
        </w:tc>
      </w:tr>
    </w:tbl>
    <w:p w:rsidR="00AF0875" w:rsidRPr="00513530" w:rsidRDefault="00AF08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513530" w:rsidTr="003A7FB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80 954,00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8 095,00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72 859,00 Kč</w:t>
            </w:r>
          </w:p>
        </w:tc>
      </w:tr>
    </w:tbl>
    <w:p w:rsidR="00AF0875" w:rsidRPr="00513530" w:rsidRDefault="00AF08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A76A6" w:rsidRPr="00513530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2) Část kupní ceny ve výši 8 095,00 Kč (slovy: osm tisíc devadesát pět korun českých) kupující zaplatili prodávajícímu před podpisem této smlouvy.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72 859,00 Kč (slovy: sedmdesát dva tisíce osm set padesát devět korun českých) se při splácení </w:t>
      </w:r>
      <w:r w:rsidR="003735DD" w:rsidRPr="00513530">
        <w:rPr>
          <w:rFonts w:ascii="Arial" w:eastAsiaTheme="minorEastAsia" w:hAnsi="Arial" w:cs="Arial"/>
          <w:sz w:val="22"/>
          <w:szCs w:val="22"/>
        </w:rPr>
        <w:t>nejpozději do 10 let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5B0AB7" w:rsidRPr="00513530">
        <w:rPr>
          <w:rFonts w:ascii="Arial" w:eastAsiaTheme="minorEastAsia" w:hAnsi="Arial" w:cs="Arial"/>
          <w:sz w:val="22"/>
          <w:szCs w:val="22"/>
        </w:rPr>
        <w:t>ve výši 4,75 % </w:t>
      </w:r>
      <w:proofErr w:type="spellStart"/>
      <w:proofErr w:type="gramStart"/>
      <w:r w:rsidR="005B0AB7" w:rsidRPr="00513530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513530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5B0AB7" w:rsidRPr="00513530">
        <w:rPr>
          <w:rFonts w:ascii="Arial" w:eastAsiaTheme="minorEastAsia" w:hAnsi="Arial" w:cs="Arial"/>
          <w:sz w:val="22"/>
          <w:szCs w:val="22"/>
        </w:rPr>
        <w:t xml:space="preserve"> </w:t>
      </w:r>
      <w:r w:rsidRPr="00513530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513530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Datum</w:t>
      </w:r>
      <w:r w:rsidRPr="00513530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14.2.2019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14.2.2020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14.2.2021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14.2.2022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14.2.2023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14.2.2024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14.2.2025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9 107,00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2 052,00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11 159,00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513530">
        <w:rPr>
          <w:rFonts w:ascii="Arial" w:eastAsiaTheme="minorEastAsia" w:hAnsi="Arial" w:cs="Arial"/>
          <w:sz w:val="22"/>
          <w:szCs w:val="22"/>
        </w:rPr>
        <w:t>13.2.2026</w:t>
      </w:r>
      <w:proofErr w:type="gramEnd"/>
      <w:r w:rsidRPr="00513530">
        <w:rPr>
          <w:rFonts w:ascii="Arial" w:eastAsiaTheme="minorEastAsia" w:hAnsi="Arial" w:cs="Arial"/>
          <w:sz w:val="22"/>
          <w:szCs w:val="22"/>
        </w:rPr>
        <w:tab/>
        <w:t>9 110,00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2 051,00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11 161,00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513530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proofErr w:type="spellStart"/>
      <w:proofErr w:type="gramStart"/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</w:t>
      </w:r>
      <w:proofErr w:type="gramEnd"/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5475B" w:rsidRPr="00513530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513530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513530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5475B" w:rsidRPr="00513530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5) 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513530">
        <w:rPr>
          <w:rFonts w:ascii="Arial" w:eastAsiaTheme="minorEastAsia" w:hAnsi="Arial" w:cs="Arial"/>
          <w:sz w:val="22"/>
          <w:szCs w:val="22"/>
        </w:rPr>
        <w:t xml:space="preserve">§ 15 </w:t>
      </w:r>
      <w:r w:rsidR="003735DD" w:rsidRPr="00513530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513530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13530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513530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13530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</w:r>
      <w:r w:rsidRPr="00513530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513530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AF0875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513530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4E1A77">
      <w:pPr>
        <w:widowControl/>
        <w:tabs>
          <w:tab w:val="left" w:pos="426"/>
        </w:tabs>
        <w:jc w:val="both"/>
        <w:rPr>
          <w:rFonts w:eastAsiaTheme="minorEastAsia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 w:rsidP="00BC084D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stejnopis(y)</w:t>
      </w:r>
      <w:r w:rsidRPr="00F935EF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</w:t>
      </w:r>
      <w:r w:rsidRPr="00F935EF">
        <w:rPr>
          <w:rFonts w:ascii="Arial" w:hAnsi="Arial" w:cs="Arial"/>
          <w:sz w:val="22"/>
          <w:szCs w:val="22"/>
        </w:rPr>
        <w:lastRenderedPageBreak/>
        <w:t xml:space="preserve">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BC084D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BC084D" w:rsidRPr="00F935EF">
        <w:rPr>
          <w:rFonts w:ascii="Arial" w:hAnsi="Arial" w:cs="Arial"/>
          <w:sz w:val="22"/>
          <w:szCs w:val="22"/>
        </w:rPr>
        <w:t>14. 2. 2018</w:t>
      </w:r>
      <w:r w:rsidRPr="00F935EF">
        <w:rPr>
          <w:rFonts w:ascii="Arial" w:hAnsi="Arial" w:cs="Arial"/>
          <w:sz w:val="22"/>
          <w:szCs w:val="22"/>
        </w:rPr>
        <w:tab/>
      </w:r>
      <w:r w:rsidR="00BC084D" w:rsidRPr="00F935EF">
        <w:rPr>
          <w:rFonts w:ascii="Arial" w:hAnsi="Arial" w:cs="Arial"/>
          <w:sz w:val="22"/>
          <w:szCs w:val="22"/>
        </w:rPr>
        <w:t>V Teplicích dne 14. 2. 2018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Bělohlávek Tomáš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BC084D" w:rsidRPr="00BC084D" w:rsidRDefault="00BC084D" w:rsidP="00BC084D">
      <w:pPr>
        <w:rPr>
          <w:rFonts w:ascii="Arial" w:hAnsi="Arial" w:cs="Arial"/>
          <w:bCs/>
          <w:sz w:val="22"/>
          <w:szCs w:val="22"/>
        </w:rPr>
      </w:pPr>
      <w:r w:rsidRPr="00BC084D">
        <w:rPr>
          <w:rFonts w:ascii="Arial" w:hAnsi="Arial" w:cs="Arial"/>
          <w:bCs/>
          <w:sz w:val="22"/>
          <w:szCs w:val="22"/>
        </w:rPr>
        <w:t xml:space="preserve">PhDr. Ing. Mgr. Oldřich </w:t>
      </w:r>
      <w:proofErr w:type="spellStart"/>
      <w:r w:rsidRPr="00BC084D">
        <w:rPr>
          <w:rFonts w:ascii="Arial" w:hAnsi="Arial" w:cs="Arial"/>
          <w:bCs/>
          <w:sz w:val="22"/>
          <w:szCs w:val="22"/>
        </w:rPr>
        <w:t>Valha</w:t>
      </w:r>
      <w:proofErr w:type="spellEnd"/>
      <w:r w:rsidRPr="00BC084D">
        <w:rPr>
          <w:rFonts w:ascii="Arial" w:hAnsi="Arial" w:cs="Arial"/>
          <w:bCs/>
          <w:sz w:val="22"/>
          <w:szCs w:val="22"/>
        </w:rPr>
        <w:t>, MBA</w:t>
      </w:r>
    </w:p>
    <w:p w:rsidR="00EC7974" w:rsidRPr="00F935EF" w:rsidRDefault="00EC7974" w:rsidP="00BC084D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997768, 2780268, 2783968, 998168, 2836468, 1020868, 2792768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BC084D" w:rsidP="0040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Čutíková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BC084D" w:rsidP="0040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Teplicích </w:t>
      </w:r>
      <w:proofErr w:type="gramStart"/>
      <w:r>
        <w:rPr>
          <w:rFonts w:ascii="Arial" w:hAnsi="Arial" w:cs="Arial"/>
          <w:sz w:val="22"/>
          <w:szCs w:val="22"/>
        </w:rPr>
        <w:t>14.2.2017</w:t>
      </w:r>
      <w:proofErr w:type="gramEnd"/>
      <w:r w:rsidR="0040101C" w:rsidRPr="00F935EF">
        <w:rPr>
          <w:rFonts w:ascii="Arial" w:hAnsi="Arial" w:cs="Arial"/>
          <w:sz w:val="22"/>
          <w:szCs w:val="22"/>
        </w:rPr>
        <w:tab/>
      </w:r>
      <w:r w:rsidR="0040101C" w:rsidRPr="00F935EF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A77" w:rsidRDefault="004E1A77">
      <w:r>
        <w:separator/>
      </w:r>
    </w:p>
  </w:endnote>
  <w:endnote w:type="continuationSeparator" w:id="0">
    <w:p w:rsidR="004E1A77" w:rsidRDefault="004E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A77" w:rsidRDefault="004E1A77">
      <w:r>
        <w:separator/>
      </w:r>
    </w:p>
  </w:footnote>
  <w:footnote w:type="continuationSeparator" w:id="0">
    <w:p w:rsidR="004E1A77" w:rsidRDefault="004E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2055A2"/>
    <w:rsid w:val="00222405"/>
    <w:rsid w:val="002A76A6"/>
    <w:rsid w:val="00365707"/>
    <w:rsid w:val="003735DD"/>
    <w:rsid w:val="00373655"/>
    <w:rsid w:val="003A7FBC"/>
    <w:rsid w:val="0040101C"/>
    <w:rsid w:val="00480DC8"/>
    <w:rsid w:val="004E1A77"/>
    <w:rsid w:val="00513530"/>
    <w:rsid w:val="00550621"/>
    <w:rsid w:val="00566AF0"/>
    <w:rsid w:val="005B0AB7"/>
    <w:rsid w:val="005F41E0"/>
    <w:rsid w:val="007216FD"/>
    <w:rsid w:val="0075475B"/>
    <w:rsid w:val="007D2161"/>
    <w:rsid w:val="007F6A10"/>
    <w:rsid w:val="00864044"/>
    <w:rsid w:val="008C14E1"/>
    <w:rsid w:val="008D25D8"/>
    <w:rsid w:val="008D72B5"/>
    <w:rsid w:val="009014BF"/>
    <w:rsid w:val="009D36E4"/>
    <w:rsid w:val="00A1467D"/>
    <w:rsid w:val="00A31C3B"/>
    <w:rsid w:val="00A923D9"/>
    <w:rsid w:val="00AF0875"/>
    <w:rsid w:val="00BC084D"/>
    <w:rsid w:val="00C324D0"/>
    <w:rsid w:val="00C9419D"/>
    <w:rsid w:val="00CB20ED"/>
    <w:rsid w:val="00CC34EE"/>
    <w:rsid w:val="00D017F7"/>
    <w:rsid w:val="00D070A4"/>
    <w:rsid w:val="00DD31B1"/>
    <w:rsid w:val="00DF2489"/>
    <w:rsid w:val="00E76447"/>
    <w:rsid w:val="00EC7974"/>
    <w:rsid w:val="00EE1DD7"/>
    <w:rsid w:val="00F902B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A94067"/>
  <w14:defaultImageDpi w14:val="0"/>
  <w15:docId w15:val="{18C51967-E91B-44EC-A4CA-5B34B718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C08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C0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1690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2018-02-14T12:24:00Z</cp:lastPrinted>
  <dcterms:created xsi:type="dcterms:W3CDTF">2018-02-14T12:20:00Z</dcterms:created>
  <dcterms:modified xsi:type="dcterms:W3CDTF">2018-02-14T12:25:00Z</dcterms:modified>
</cp:coreProperties>
</file>