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BFC" w:rsidRDefault="0087149E">
      <w:pPr>
        <w:spacing w:after="0" w:line="259" w:lineRule="auto"/>
        <w:ind w:left="3466" w:right="0" w:firstLine="0"/>
        <w:jc w:val="left"/>
      </w:pPr>
      <w:r>
        <w:rPr>
          <w:sz w:val="56"/>
        </w:rPr>
        <w:t>DODATEK č. 10</w:t>
      </w:r>
    </w:p>
    <w:p w:rsidR="009C6BFC" w:rsidRDefault="0087149E">
      <w:pPr>
        <w:spacing w:after="0" w:line="216" w:lineRule="auto"/>
        <w:ind w:left="2712" w:right="2376" w:firstLine="663"/>
        <w:jc w:val="left"/>
      </w:pPr>
      <w:r>
        <w:rPr>
          <w:sz w:val="68"/>
        </w:rPr>
        <w:t xml:space="preserve">(dále také jen „dodatek”) k pojistné smlouvě č. </w:t>
      </w:r>
      <w:r>
        <w:rPr>
          <w:noProof/>
        </w:rPr>
        <w:drawing>
          <wp:inline distT="0" distB="0" distL="0" distR="0">
            <wp:extent cx="6097" cy="6097"/>
            <wp:effectExtent l="0" t="0" r="0" b="0"/>
            <wp:docPr id="1485" name="Picture 1485"/>
            <wp:cNvGraphicFramePr/>
            <a:graphic xmlns:a="http://schemas.openxmlformats.org/drawingml/2006/main">
              <a:graphicData uri="http://schemas.openxmlformats.org/drawingml/2006/picture">
                <pic:pic xmlns:pic="http://schemas.openxmlformats.org/drawingml/2006/picture">
                  <pic:nvPicPr>
                    <pic:cNvPr id="1485" name="Picture 1485"/>
                    <pic:cNvPicPr/>
                  </pic:nvPicPr>
                  <pic:blipFill>
                    <a:blip r:embed="rId5"/>
                    <a:stretch>
                      <a:fillRect/>
                    </a:stretch>
                  </pic:blipFill>
                  <pic:spPr>
                    <a:xfrm>
                      <a:off x="0" y="0"/>
                      <a:ext cx="6097" cy="6097"/>
                    </a:xfrm>
                    <a:prstGeom prst="rect">
                      <a:avLst/>
                    </a:prstGeom>
                  </pic:spPr>
                </pic:pic>
              </a:graphicData>
            </a:graphic>
          </wp:inline>
        </w:drawing>
      </w:r>
    </w:p>
    <w:p w:rsidR="009C6BFC" w:rsidRDefault="0087149E">
      <w:pPr>
        <w:spacing w:after="0" w:line="259" w:lineRule="auto"/>
        <w:ind w:left="3605" w:right="0" w:firstLine="0"/>
        <w:jc w:val="left"/>
      </w:pPr>
      <w:r>
        <w:rPr>
          <w:noProof/>
        </w:rPr>
        <w:drawing>
          <wp:inline distT="0" distB="0" distL="0" distR="0">
            <wp:extent cx="6097" cy="12194"/>
            <wp:effectExtent l="0" t="0" r="0" b="0"/>
            <wp:docPr id="1486" name="Picture 1486"/>
            <wp:cNvGraphicFramePr/>
            <a:graphic xmlns:a="http://schemas.openxmlformats.org/drawingml/2006/main">
              <a:graphicData uri="http://schemas.openxmlformats.org/drawingml/2006/picture">
                <pic:pic xmlns:pic="http://schemas.openxmlformats.org/drawingml/2006/picture">
                  <pic:nvPicPr>
                    <pic:cNvPr id="1486" name="Picture 1486"/>
                    <pic:cNvPicPr/>
                  </pic:nvPicPr>
                  <pic:blipFill>
                    <a:blip r:embed="rId6"/>
                    <a:stretch>
                      <a:fillRect/>
                    </a:stretch>
                  </pic:blipFill>
                  <pic:spPr>
                    <a:xfrm>
                      <a:off x="0" y="0"/>
                      <a:ext cx="6097" cy="12194"/>
                    </a:xfrm>
                    <a:prstGeom prst="rect">
                      <a:avLst/>
                    </a:prstGeom>
                  </pic:spPr>
                </pic:pic>
              </a:graphicData>
            </a:graphic>
          </wp:inline>
        </w:drawing>
      </w:r>
    </w:p>
    <w:p w:rsidR="009C6BFC" w:rsidRDefault="0087149E">
      <w:pPr>
        <w:spacing w:after="0" w:line="259" w:lineRule="auto"/>
        <w:ind w:left="3605" w:right="87" w:firstLine="0"/>
        <w:jc w:val="center"/>
      </w:pPr>
      <w:r>
        <w:rPr>
          <w:sz w:val="62"/>
        </w:rPr>
        <w:t>8059405114</w:t>
      </w:r>
    </w:p>
    <w:p w:rsidR="009C6BFC" w:rsidRDefault="0087149E">
      <w:pPr>
        <w:pStyle w:val="Nadpis1"/>
      </w:pPr>
      <w:r>
        <w:t>(dále také jen „pojistná smlouva”)</w:t>
      </w:r>
    </w:p>
    <w:p w:rsidR="009C6BFC" w:rsidRDefault="0087149E">
      <w:pPr>
        <w:spacing w:after="616" w:line="265" w:lineRule="auto"/>
        <w:ind w:left="1041" w:right="0" w:firstLine="0"/>
      </w:pPr>
      <w:r>
        <w:rPr>
          <w:sz w:val="22"/>
        </w:rPr>
        <w:t>Smluvní strany:</w:t>
      </w:r>
    </w:p>
    <w:p w:rsidR="009C6BFC" w:rsidRDefault="0087149E">
      <w:pPr>
        <w:pStyle w:val="Nadpis2"/>
        <w:ind w:right="514"/>
      </w:pPr>
      <w:r>
        <w:t>ČSOB Pojišťovna, a. s., člen holdingu ČSOB</w:t>
      </w:r>
    </w:p>
    <w:p w:rsidR="009C6BFC" w:rsidRDefault="0087149E">
      <w:pPr>
        <w:spacing w:after="3" w:line="265" w:lineRule="auto"/>
        <w:ind w:left="442" w:right="2477" w:firstLine="567"/>
      </w:pPr>
      <w:r>
        <w:rPr>
          <w:noProof/>
        </w:rPr>
        <w:drawing>
          <wp:anchor distT="0" distB="0" distL="114300" distR="114300" simplePos="0" relativeHeight="251658240" behindDoc="0" locked="0" layoutInCell="1" allowOverlap="0">
            <wp:simplePos x="0" y="0"/>
            <wp:positionH relativeFrom="page">
              <wp:posOffset>3380908</wp:posOffset>
            </wp:positionH>
            <wp:positionV relativeFrom="page">
              <wp:posOffset>323134</wp:posOffset>
            </wp:positionV>
            <wp:extent cx="1734659" cy="548718"/>
            <wp:effectExtent l="0" t="0" r="0" b="0"/>
            <wp:wrapTopAndBottom/>
            <wp:docPr id="1747" name="Picture 1747"/>
            <wp:cNvGraphicFramePr/>
            <a:graphic xmlns:a="http://schemas.openxmlformats.org/drawingml/2006/main">
              <a:graphicData uri="http://schemas.openxmlformats.org/drawingml/2006/picture">
                <pic:pic xmlns:pic="http://schemas.openxmlformats.org/drawingml/2006/picture">
                  <pic:nvPicPr>
                    <pic:cNvPr id="1747" name="Picture 1747"/>
                    <pic:cNvPicPr/>
                  </pic:nvPicPr>
                  <pic:blipFill>
                    <a:blip r:embed="rId7"/>
                    <a:stretch>
                      <a:fillRect/>
                    </a:stretch>
                  </pic:blipFill>
                  <pic:spPr>
                    <a:xfrm>
                      <a:off x="0" y="0"/>
                      <a:ext cx="1734659" cy="548718"/>
                    </a:xfrm>
                    <a:prstGeom prst="rect">
                      <a:avLst/>
                    </a:prstGeom>
                  </pic:spPr>
                </pic:pic>
              </a:graphicData>
            </a:graphic>
          </wp:anchor>
        </w:drawing>
      </w:r>
      <w:r>
        <w:rPr>
          <w:sz w:val="22"/>
        </w:rPr>
        <w:t xml:space="preserve">se sídlem Masarykovo náměstí 1458, Zelené Předměstí 53002 Pardubice, Česká republika </w:t>
      </w:r>
      <w:r>
        <w:rPr>
          <w:noProof/>
        </w:rPr>
        <w:drawing>
          <wp:inline distT="0" distB="0" distL="0" distR="0">
            <wp:extent cx="9146" cy="9145"/>
            <wp:effectExtent l="0" t="0" r="0" b="0"/>
            <wp:docPr id="1487" name="Picture 1487"/>
            <wp:cNvGraphicFramePr/>
            <a:graphic xmlns:a="http://schemas.openxmlformats.org/drawingml/2006/main">
              <a:graphicData uri="http://schemas.openxmlformats.org/drawingml/2006/picture">
                <pic:pic xmlns:pic="http://schemas.openxmlformats.org/drawingml/2006/picture">
                  <pic:nvPicPr>
                    <pic:cNvPr id="1487" name="Picture 1487"/>
                    <pic:cNvPicPr/>
                  </pic:nvPicPr>
                  <pic:blipFill>
                    <a:blip r:embed="rId8"/>
                    <a:stretch>
                      <a:fillRect/>
                    </a:stretch>
                  </pic:blipFill>
                  <pic:spPr>
                    <a:xfrm>
                      <a:off x="0" y="0"/>
                      <a:ext cx="9146" cy="9145"/>
                    </a:xfrm>
                    <a:prstGeom prst="rect">
                      <a:avLst/>
                    </a:prstGeom>
                  </pic:spPr>
                </pic:pic>
              </a:graphicData>
            </a:graphic>
          </wp:inline>
        </w:drawing>
      </w:r>
      <w:r>
        <w:rPr>
          <w:sz w:val="22"/>
        </w:rPr>
        <w:t xml:space="preserve"> IČO: 45534306, DIČ: CZ699000761 zapsaná v obchodním rejstříku u Krajského soudu Hradec Králové, oddíl B, vložka 567</w:t>
      </w:r>
    </w:p>
    <w:p w:rsidR="009C6BFC" w:rsidRDefault="0087149E">
      <w:pPr>
        <w:spacing w:after="224" w:line="265" w:lineRule="auto"/>
        <w:ind w:left="1041" w:right="5411" w:firstLine="0"/>
      </w:pPr>
      <w:r>
        <w:rPr>
          <w:sz w:val="22"/>
        </w:rPr>
        <w:t xml:space="preserve">(dále jen pojistitel) tel.: </w:t>
      </w:r>
      <w:r w:rsidRPr="0087149E">
        <w:rPr>
          <w:sz w:val="22"/>
          <w:highlight w:val="black"/>
        </w:rPr>
        <w:t xml:space="preserve">466 100 777 fax: 467 007 </w:t>
      </w:r>
      <w:r w:rsidRPr="0087149E">
        <w:rPr>
          <w:sz w:val="22"/>
          <w:highlight w:val="black"/>
        </w:rPr>
        <w:t>444</w:t>
      </w:r>
      <w:r>
        <w:rPr>
          <w:sz w:val="22"/>
        </w:rPr>
        <w:t xml:space="preserve"> www.csobpoj.cz</w:t>
      </w:r>
    </w:p>
    <w:p w:rsidR="009C6BFC" w:rsidRDefault="0087149E">
      <w:pPr>
        <w:spacing w:after="1439" w:line="265" w:lineRule="auto"/>
        <w:ind w:left="1041" w:right="0" w:firstLine="0"/>
      </w:pPr>
      <w:r>
        <w:rPr>
          <w:sz w:val="22"/>
        </w:rPr>
        <w:t>pojistitele zastupuje: Petra Prellová — account manager</w:t>
      </w:r>
    </w:p>
    <w:p w:rsidR="009C6BFC" w:rsidRDefault="0087149E">
      <w:pPr>
        <w:pStyle w:val="Nadpis2"/>
        <w:ind w:right="514"/>
      </w:pPr>
      <w:r>
        <w:t>Zdravotní ústav se sídlem v Ústí nad Labem</w:t>
      </w:r>
    </w:p>
    <w:p w:rsidR="009C6BFC" w:rsidRDefault="0087149E">
      <w:pPr>
        <w:spacing w:after="242" w:line="265" w:lineRule="auto"/>
        <w:ind w:left="1041" w:right="5118" w:firstLine="0"/>
      </w:pPr>
      <w:r>
        <w:rPr>
          <w:sz w:val="22"/>
        </w:rPr>
        <w:t>se sídlem / místem podnikání Moskevská 1531/15 40001, Ústí nad Labem-centrum</w:t>
      </w:r>
    </w:p>
    <w:p w:rsidR="009C6BFC" w:rsidRDefault="0087149E">
      <w:pPr>
        <w:spacing w:after="3" w:line="265" w:lineRule="auto"/>
        <w:ind w:left="1041" w:right="0" w:firstLine="0"/>
      </w:pPr>
      <w:r>
        <w:rPr>
          <w:sz w:val="22"/>
        </w:rPr>
        <w:t>IČO: 71009361</w:t>
      </w:r>
    </w:p>
    <w:p w:rsidR="009C6BFC" w:rsidRDefault="0087149E">
      <w:pPr>
        <w:spacing w:after="3" w:line="265" w:lineRule="auto"/>
        <w:ind w:left="1041" w:right="0" w:firstLine="0"/>
      </w:pPr>
      <w:r>
        <w:rPr>
          <w:sz w:val="22"/>
        </w:rPr>
        <w:t>Výpis z Registru ekonomických subjektů ČSÚ v ARES</w:t>
      </w:r>
    </w:p>
    <w:p w:rsidR="009C6BFC" w:rsidRDefault="0087149E">
      <w:pPr>
        <w:spacing w:after="245" w:line="265" w:lineRule="auto"/>
        <w:ind w:left="1041" w:right="0" w:firstLine="0"/>
      </w:pPr>
      <w:r>
        <w:rPr>
          <w:sz w:val="22"/>
        </w:rPr>
        <w:t>(dále jen „pojistník”)</w:t>
      </w:r>
    </w:p>
    <w:p w:rsidR="009C6BFC" w:rsidRDefault="0087149E">
      <w:pPr>
        <w:spacing w:after="206" w:line="265" w:lineRule="auto"/>
        <w:ind w:left="1041" w:right="0" w:firstLine="0"/>
      </w:pPr>
      <w:r>
        <w:rPr>
          <w:sz w:val="22"/>
        </w:rPr>
        <w:t>pojistníka zastupuje: Ing. Pavel Bernáth - ředitel</w:t>
      </w:r>
    </w:p>
    <w:p w:rsidR="009C6BFC" w:rsidRDefault="0087149E">
      <w:pPr>
        <w:spacing w:after="3" w:line="265" w:lineRule="auto"/>
        <w:ind w:left="1041" w:right="0" w:firstLine="0"/>
      </w:pPr>
      <w:r>
        <w:rPr>
          <w:sz w:val="22"/>
        </w:rPr>
        <w:t>se dohodly, že výše uvedená pojistná smlouva se mění a doplňuje takto:</w:t>
      </w:r>
    </w:p>
    <w:p w:rsidR="009C6BFC" w:rsidRDefault="0087149E">
      <w:pPr>
        <w:spacing w:after="0" w:line="259" w:lineRule="auto"/>
        <w:ind w:left="475" w:right="0" w:firstLine="0"/>
        <w:jc w:val="center"/>
      </w:pPr>
      <w:r>
        <w:rPr>
          <w:rFonts w:ascii="Calibri" w:eastAsia="Calibri" w:hAnsi="Calibri" w:cs="Calibri"/>
          <w:sz w:val="32"/>
        </w:rPr>
        <w:t>Článek l.</w:t>
      </w:r>
    </w:p>
    <w:p w:rsidR="009C6BFC" w:rsidRDefault="0087149E">
      <w:pPr>
        <w:spacing w:after="231" w:line="216" w:lineRule="auto"/>
        <w:ind w:right="802" w:firstLine="0"/>
        <w:jc w:val="center"/>
      </w:pPr>
      <w:r>
        <w:rPr>
          <w:rFonts w:ascii="Calibri" w:eastAsia="Calibri" w:hAnsi="Calibri" w:cs="Calibri"/>
          <w:sz w:val="28"/>
        </w:rPr>
        <w:t>Změna již existujících právních vztahů pojištění sj</w:t>
      </w:r>
      <w:r>
        <w:rPr>
          <w:rFonts w:ascii="Calibri" w:eastAsia="Calibri" w:hAnsi="Calibri" w:cs="Calibri"/>
          <w:sz w:val="28"/>
        </w:rPr>
        <w:t>ednaných pojistnou smlouvou</w:t>
      </w:r>
    </w:p>
    <w:p w:rsidR="009C6BFC" w:rsidRDefault="0087149E">
      <w:pPr>
        <w:spacing w:after="382" w:line="216" w:lineRule="auto"/>
        <w:ind w:left="1617" w:right="725" w:hanging="346"/>
        <w:jc w:val="left"/>
      </w:pPr>
      <w:r>
        <w:rPr>
          <w:sz w:val="24"/>
        </w:rPr>
        <w:t>1. Živelní pojištění sjednané článkem Il. pojistné smlouvy se ode dne nabytí účinnosti tohoto dodatku mění následovně:</w:t>
      </w:r>
    </w:p>
    <w:p w:rsidR="009C6BFC" w:rsidRDefault="0087149E">
      <w:pPr>
        <w:pStyle w:val="Nadpis2"/>
        <w:spacing w:after="89"/>
        <w:ind w:left="1287" w:right="514"/>
      </w:pPr>
      <w:r>
        <w:lastRenderedPageBreak/>
        <w:t>ZMĚNY</w:t>
      </w:r>
    </w:p>
    <w:p w:rsidR="009C6BFC" w:rsidRDefault="0087149E">
      <w:pPr>
        <w:spacing w:after="132" w:line="265" w:lineRule="auto"/>
        <w:ind w:firstLine="0"/>
      </w:pPr>
      <w:r>
        <w:rPr>
          <w:sz w:val="22"/>
        </w:rPr>
        <w:t>Pojistitel a pojistník výslovně sjednávají, že ode dne nabytí účinnosti tohoto dodatku SE MĚNÍ obsah právního vztahu pojištění ve vztahu k následujícím dosavadním hodnotám pojistného zájmu (následujícím dosavadním předmětům pojištění). Pojistitel a pojistn</w:t>
      </w:r>
      <w:r>
        <w:rPr>
          <w:sz w:val="22"/>
        </w:rPr>
        <w:t>ík výslovně a v zájmu předejití jakýmkoliv budoucím právním sporům o výklad pojistné smlouvy a tohoto dodatku uvádějí pro přehlednost níže vždy celý obsah právního vztahu pojištění vztahující se k jednotlivé hodnotě pojistného zájmu (k jednotlivému předmět</w:t>
      </w:r>
      <w:r>
        <w:rPr>
          <w:sz w:val="22"/>
        </w:rPr>
        <w:t>u pojištění), a to i v těch jeho částech či dílčích parametrech, které tímto dodatkem změněny nebyly:</w:t>
      </w:r>
    </w:p>
    <w:p w:rsidR="009C6BFC" w:rsidRDefault="0087149E">
      <w:pPr>
        <w:spacing w:after="356"/>
      </w:pPr>
      <w:r>
        <w:t>V souladu s článkem l. pojistné smlouvy se toto pojištění řídí také Všeobecnými pojistnými podmínkami - zvláštní část Živelní pojištění VPP Z 2014 (dále j</w:t>
      </w:r>
      <w:r>
        <w:t>en ”VPP Z 2014”), které jsou nedílnou součástí a přílohou této pojistné smlouvy.</w:t>
      </w:r>
    </w:p>
    <w:p w:rsidR="009C6BFC" w:rsidRDefault="0087149E">
      <w:pPr>
        <w:pStyle w:val="Nadpis3"/>
        <w:ind w:left="1300"/>
      </w:pPr>
      <w:r>
        <w:rPr>
          <w:noProof/>
          <w:sz w:val="22"/>
        </w:rPr>
        <mc:AlternateContent>
          <mc:Choice Requires="wpg">
            <w:drawing>
              <wp:anchor distT="0" distB="0" distL="114300" distR="114300" simplePos="0" relativeHeight="251660288" behindDoc="0" locked="0" layoutInCell="1" allowOverlap="1">
                <wp:simplePos x="0" y="0"/>
                <wp:positionH relativeFrom="page">
                  <wp:posOffset>3279648</wp:posOffset>
                </wp:positionH>
                <wp:positionV relativeFrom="page">
                  <wp:posOffset>164639</wp:posOffset>
                </wp:positionV>
                <wp:extent cx="1255776" cy="3049"/>
                <wp:effectExtent l="0" t="0" r="0" b="0"/>
                <wp:wrapTopAndBottom/>
                <wp:docPr id="74627" name="Group 74627"/>
                <wp:cNvGraphicFramePr/>
                <a:graphic xmlns:a="http://schemas.openxmlformats.org/drawingml/2006/main">
                  <a:graphicData uri="http://schemas.microsoft.com/office/word/2010/wordprocessingGroup">
                    <wpg:wgp>
                      <wpg:cNvGrpSpPr/>
                      <wpg:grpSpPr>
                        <a:xfrm>
                          <a:off x="0" y="0"/>
                          <a:ext cx="1255776" cy="3049"/>
                          <a:chOff x="0" y="0"/>
                          <a:chExt cx="1255776" cy="3049"/>
                        </a:xfrm>
                      </wpg:grpSpPr>
                      <wps:wsp>
                        <wps:cNvPr id="74626" name="Shape 74626"/>
                        <wps:cNvSpPr/>
                        <wps:spPr>
                          <a:xfrm>
                            <a:off x="0" y="0"/>
                            <a:ext cx="1255776" cy="3049"/>
                          </a:xfrm>
                          <a:custGeom>
                            <a:avLst/>
                            <a:gdLst/>
                            <a:ahLst/>
                            <a:cxnLst/>
                            <a:rect l="0" t="0" r="0" b="0"/>
                            <a:pathLst>
                              <a:path w="1255776" h="3049">
                                <a:moveTo>
                                  <a:pt x="0" y="1524"/>
                                </a:moveTo>
                                <a:lnTo>
                                  <a:pt x="1255776"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74627" style="width:98.88pt;height:0.240068pt;position:absolute;mso-position-horizontal-relative:page;mso-position-horizontal:absolute;margin-left:258.24pt;mso-position-vertical-relative:page;margin-top:12.9637pt;" coordsize="12557,30">
                <v:shape id="Shape 74626" style="position:absolute;width:12557;height:30;left:0;top:0;" coordsize="1255776,3049" path="m0,1524l1255776,1524">
                  <v:stroke weight="0.240068pt" endcap="flat" joinstyle="miter" miterlimit="1" on="true" color="#000000"/>
                  <v:fill on="false" color="#000000"/>
                </v:shape>
                <w10:wrap type="topAndBottom"/>
              </v:group>
            </w:pict>
          </mc:Fallback>
        </mc:AlternateContent>
      </w:r>
      <w:r>
        <w:rPr>
          <w:noProof/>
        </w:rPr>
        <w:drawing>
          <wp:anchor distT="0" distB="0" distL="114300" distR="114300" simplePos="0" relativeHeight="251661312" behindDoc="0" locked="0" layoutInCell="1" allowOverlap="0">
            <wp:simplePos x="0" y="0"/>
            <wp:positionH relativeFrom="page">
              <wp:posOffset>115824</wp:posOffset>
            </wp:positionH>
            <wp:positionV relativeFrom="page">
              <wp:posOffset>6805069</wp:posOffset>
            </wp:positionV>
            <wp:extent cx="91440" cy="2341529"/>
            <wp:effectExtent l="0" t="0" r="0" b="0"/>
            <wp:wrapSquare wrapText="bothSides"/>
            <wp:docPr id="5866" name="Picture 5866"/>
            <wp:cNvGraphicFramePr/>
            <a:graphic xmlns:a="http://schemas.openxmlformats.org/drawingml/2006/main">
              <a:graphicData uri="http://schemas.openxmlformats.org/drawingml/2006/picture">
                <pic:pic xmlns:pic="http://schemas.openxmlformats.org/drawingml/2006/picture">
                  <pic:nvPicPr>
                    <pic:cNvPr id="5866" name="Picture 5866"/>
                    <pic:cNvPicPr/>
                  </pic:nvPicPr>
                  <pic:blipFill>
                    <a:blip r:embed="rId9"/>
                    <a:stretch>
                      <a:fillRect/>
                    </a:stretch>
                  </pic:blipFill>
                  <pic:spPr>
                    <a:xfrm>
                      <a:off x="0" y="0"/>
                      <a:ext cx="91440" cy="2341529"/>
                    </a:xfrm>
                    <a:prstGeom prst="rect">
                      <a:avLst/>
                    </a:prstGeom>
                  </pic:spPr>
                </pic:pic>
              </a:graphicData>
            </a:graphic>
          </wp:anchor>
        </w:drawing>
      </w:r>
      <w:r>
        <w:t>ROZSAH POJIŠTĚNÍ</w:t>
      </w:r>
    </w:p>
    <w:tbl>
      <w:tblPr>
        <w:tblStyle w:val="TableGrid"/>
        <w:tblW w:w="9104" w:type="dxa"/>
        <w:tblInd w:w="1296" w:type="dxa"/>
        <w:tblCellMar>
          <w:top w:w="14" w:type="dxa"/>
          <w:left w:w="10" w:type="dxa"/>
          <w:bottom w:w="0" w:type="dxa"/>
          <w:right w:w="0" w:type="dxa"/>
        </w:tblCellMar>
        <w:tblLook w:val="04A0" w:firstRow="1" w:lastRow="0" w:firstColumn="1" w:lastColumn="0" w:noHBand="0" w:noVBand="1"/>
      </w:tblPr>
      <w:tblGrid>
        <w:gridCol w:w="2702"/>
        <w:gridCol w:w="692"/>
        <w:gridCol w:w="741"/>
        <w:gridCol w:w="768"/>
        <w:gridCol w:w="1088"/>
        <w:gridCol w:w="915"/>
        <w:gridCol w:w="2198"/>
      </w:tblGrid>
      <w:tr w:rsidR="009C6BFC">
        <w:trPr>
          <w:trHeight w:val="679"/>
        </w:trPr>
        <w:tc>
          <w:tcPr>
            <w:tcW w:w="4135"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4" w:right="2196" w:firstLine="0"/>
              <w:jc w:val="left"/>
            </w:pPr>
            <w:r>
              <w:rPr>
                <w:sz w:val="22"/>
              </w:rPr>
              <w:t>předmět pojištění: 1. Stavby dle seznamu</w:t>
            </w:r>
          </w:p>
        </w:tc>
        <w:tc>
          <w:tcPr>
            <w:tcW w:w="4969"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6" w:right="0" w:firstLine="0"/>
              <w:jc w:val="left"/>
            </w:pPr>
            <w:r>
              <w:t>specifikace předmětu pojištění:</w:t>
            </w:r>
          </w:p>
          <w:p w:rsidR="009C6BFC" w:rsidRDefault="0087149E">
            <w:pPr>
              <w:spacing w:after="0" w:line="259" w:lineRule="auto"/>
              <w:ind w:left="40" w:right="0" w:hanging="14"/>
              <w:jc w:val="left"/>
            </w:pPr>
            <w:r>
              <w:rPr>
                <w:sz w:val="22"/>
              </w:rPr>
              <w:t>včetně oplocení, vjezdových bran a příslušenství k nemovitostem</w:t>
            </w:r>
          </w:p>
        </w:tc>
      </w:tr>
      <w:tr w:rsidR="009C6BFC">
        <w:trPr>
          <w:trHeight w:val="471"/>
        </w:trPr>
        <w:tc>
          <w:tcPr>
            <w:tcW w:w="3394"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9" w:right="1945" w:firstLine="0"/>
              <w:jc w:val="left"/>
            </w:pPr>
            <w:r>
              <w:t>místo poystení: dle přílohy č. 1</w:t>
            </w:r>
          </w:p>
        </w:tc>
        <w:tc>
          <w:tcPr>
            <w:tcW w:w="2597"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3" w:right="0" w:firstLine="0"/>
              <w:jc w:val="left"/>
            </w:pPr>
            <w:r>
              <w:t>vlastnictví předmětu pojištění: vlastní</w:t>
            </w:r>
          </w:p>
        </w:tc>
        <w:tc>
          <w:tcPr>
            <w:tcW w:w="3113"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3" w:right="1328" w:firstLine="0"/>
              <w:jc w:val="left"/>
            </w:pPr>
            <w:r>
              <w:t>pojistná hodnota: nová cena</w:t>
            </w:r>
          </w:p>
        </w:tc>
      </w:tr>
      <w:tr w:rsidR="009C6BFC">
        <w:trPr>
          <w:trHeight w:val="672"/>
        </w:trPr>
        <w:tc>
          <w:tcPr>
            <w:tcW w:w="2702"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4" w:right="197" w:firstLine="0"/>
            </w:pPr>
            <w:r>
              <w:rPr>
                <w:sz w:val="22"/>
              </w:rPr>
              <w:t>Pojištění se sjednává pro případ n€dativního působení pojistných nebezpečí:</w:t>
            </w:r>
          </w:p>
        </w:tc>
        <w:tc>
          <w:tcPr>
            <w:tcW w:w="2201"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9" w:right="0" w:firstLine="0"/>
            </w:pPr>
            <w:r>
              <w:rPr>
                <w:sz w:val="22"/>
              </w:rPr>
              <w:t xml:space="preserve">horní.hranice pojisti)ého </w:t>
            </w:r>
          </w:p>
          <w:p w:rsidR="009C6BFC" w:rsidRDefault="0087149E">
            <w:pPr>
              <w:spacing w:after="0" w:line="259" w:lineRule="auto"/>
              <w:ind w:left="5" w:right="0" w:firstLine="0"/>
              <w:jc w:val="left"/>
            </w:pPr>
            <w:r>
              <w:rPr>
                <w:noProof/>
              </w:rPr>
              <w:drawing>
                <wp:inline distT="0" distB="0" distL="0" distR="0">
                  <wp:extent cx="1368552" cy="246958"/>
                  <wp:effectExtent l="0" t="0" r="0" b="0"/>
                  <wp:docPr id="74620" name="Picture 74620"/>
                  <wp:cNvGraphicFramePr/>
                  <a:graphic xmlns:a="http://schemas.openxmlformats.org/drawingml/2006/main">
                    <a:graphicData uri="http://schemas.openxmlformats.org/drawingml/2006/picture">
                      <pic:pic xmlns:pic="http://schemas.openxmlformats.org/drawingml/2006/picture">
                        <pic:nvPicPr>
                          <pic:cNvPr id="74620" name="Picture 74620"/>
                          <pic:cNvPicPr/>
                        </pic:nvPicPr>
                        <pic:blipFill>
                          <a:blip r:embed="rId10"/>
                          <a:stretch>
                            <a:fillRect/>
                          </a:stretch>
                        </pic:blipFill>
                        <pic:spPr>
                          <a:xfrm>
                            <a:off x="0" y="0"/>
                            <a:ext cx="1368552" cy="246958"/>
                          </a:xfrm>
                          <a:prstGeom prst="rect">
                            <a:avLst/>
                          </a:prstGeom>
                        </pic:spPr>
                      </pic:pic>
                    </a:graphicData>
                  </a:graphic>
                </wp:inline>
              </w:drawing>
            </w:r>
          </w:p>
        </w:tc>
        <w:tc>
          <w:tcPr>
            <w:tcW w:w="2003"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 w:right="0" w:firstLine="0"/>
              <w:jc w:val="left"/>
            </w:pPr>
            <w:r>
              <w:rPr>
                <w:noProof/>
              </w:rPr>
              <w:drawing>
                <wp:inline distT="0" distB="0" distL="0" distR="0">
                  <wp:extent cx="1246632" cy="405499"/>
                  <wp:effectExtent l="0" t="0" r="0" b="0"/>
                  <wp:docPr id="74622" name="Picture 74622"/>
                  <wp:cNvGraphicFramePr/>
                  <a:graphic xmlns:a="http://schemas.openxmlformats.org/drawingml/2006/main">
                    <a:graphicData uri="http://schemas.openxmlformats.org/drawingml/2006/picture">
                      <pic:pic xmlns:pic="http://schemas.openxmlformats.org/drawingml/2006/picture">
                        <pic:nvPicPr>
                          <pic:cNvPr id="74622" name="Picture 74622"/>
                          <pic:cNvPicPr/>
                        </pic:nvPicPr>
                        <pic:blipFill>
                          <a:blip r:embed="rId11"/>
                          <a:stretch>
                            <a:fillRect/>
                          </a:stretch>
                        </pic:blipFill>
                        <pic:spPr>
                          <a:xfrm>
                            <a:off x="0" y="0"/>
                            <a:ext cx="1246632" cy="405499"/>
                          </a:xfrm>
                          <a:prstGeom prst="rect">
                            <a:avLst/>
                          </a:prstGeom>
                        </pic:spPr>
                      </pic:pic>
                    </a:graphicData>
                  </a:graphic>
                </wp:inline>
              </w:drawing>
            </w:r>
          </w:p>
        </w:tc>
        <w:tc>
          <w:tcPr>
            <w:tcW w:w="2197"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0" w:firstLine="0"/>
              <w:jc w:val="left"/>
            </w:pPr>
            <w:r>
              <w:rPr>
                <w:noProof/>
              </w:rPr>
              <w:drawing>
                <wp:inline distT="0" distB="0" distL="0" distR="0">
                  <wp:extent cx="1368552" cy="405499"/>
                  <wp:effectExtent l="0" t="0" r="0" b="0"/>
                  <wp:docPr id="74624" name="Picture 74624"/>
                  <wp:cNvGraphicFramePr/>
                  <a:graphic xmlns:a="http://schemas.openxmlformats.org/drawingml/2006/main">
                    <a:graphicData uri="http://schemas.openxmlformats.org/drawingml/2006/picture">
                      <pic:pic xmlns:pic="http://schemas.openxmlformats.org/drawingml/2006/picture">
                        <pic:nvPicPr>
                          <pic:cNvPr id="74624" name="Picture 74624"/>
                          <pic:cNvPicPr/>
                        </pic:nvPicPr>
                        <pic:blipFill>
                          <a:blip r:embed="rId12"/>
                          <a:stretch>
                            <a:fillRect/>
                          </a:stretch>
                        </pic:blipFill>
                        <pic:spPr>
                          <a:xfrm>
                            <a:off x="0" y="0"/>
                            <a:ext cx="1368552" cy="405499"/>
                          </a:xfrm>
                          <a:prstGeom prst="rect">
                            <a:avLst/>
                          </a:prstGeom>
                        </pic:spPr>
                      </pic:pic>
                    </a:graphicData>
                  </a:graphic>
                </wp:inline>
              </w:drawing>
            </w:r>
          </w:p>
        </w:tc>
      </w:tr>
      <w:tr w:rsidR="009C6BFC">
        <w:trPr>
          <w:trHeight w:val="269"/>
        </w:trPr>
        <w:tc>
          <w:tcPr>
            <w:tcW w:w="2702"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3" w:right="0" w:firstLine="0"/>
              <w:jc w:val="left"/>
            </w:pPr>
            <w:r>
              <w:rPr>
                <w:sz w:val="24"/>
              </w:rPr>
              <w:t>FLEXA</w:t>
            </w:r>
          </w:p>
        </w:tc>
        <w:tc>
          <w:tcPr>
            <w:tcW w:w="2201"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1" w:firstLine="0"/>
              <w:jc w:val="right"/>
            </w:pPr>
            <w:r>
              <w:rPr>
                <w:rFonts w:ascii="Calibri" w:eastAsia="Calibri" w:hAnsi="Calibri" w:cs="Calibri"/>
              </w:rPr>
              <w:t>887 905 000</w:t>
            </w:r>
          </w:p>
        </w:tc>
        <w:tc>
          <w:tcPr>
            <w:tcW w:w="2003"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2197"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46" w:firstLine="0"/>
              <w:jc w:val="right"/>
            </w:pPr>
            <w:r>
              <w:t>5 000 Kč</w:t>
            </w:r>
          </w:p>
        </w:tc>
      </w:tr>
      <w:tr w:rsidR="009C6BFC">
        <w:trPr>
          <w:trHeight w:val="266"/>
        </w:trPr>
        <w:tc>
          <w:tcPr>
            <w:tcW w:w="2702"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8" w:right="0" w:firstLine="0"/>
              <w:jc w:val="left"/>
            </w:pPr>
            <w:r>
              <w:t>Doplňková živelní nebezpečí</w:t>
            </w:r>
          </w:p>
        </w:tc>
        <w:tc>
          <w:tcPr>
            <w:tcW w:w="2201"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1" w:firstLine="0"/>
              <w:jc w:val="right"/>
            </w:pPr>
            <w:r>
              <w:rPr>
                <w:rFonts w:ascii="Calibri" w:eastAsia="Calibri" w:hAnsi="Calibri" w:cs="Calibri"/>
              </w:rPr>
              <w:t>30 000 000</w:t>
            </w:r>
          </w:p>
        </w:tc>
        <w:tc>
          <w:tcPr>
            <w:tcW w:w="2003"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3" w:firstLine="0"/>
              <w:jc w:val="center"/>
            </w:pPr>
            <w:r>
              <w:rPr>
                <w:sz w:val="34"/>
              </w:rPr>
              <w:t>IR</w:t>
            </w:r>
          </w:p>
        </w:tc>
        <w:tc>
          <w:tcPr>
            <w:tcW w:w="2197"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41" w:firstLine="0"/>
              <w:jc w:val="right"/>
            </w:pPr>
            <w:r>
              <w:t>5 000 Kč</w:t>
            </w:r>
          </w:p>
        </w:tc>
      </w:tr>
      <w:tr w:rsidR="009C6BFC">
        <w:trPr>
          <w:trHeight w:val="271"/>
        </w:trPr>
        <w:tc>
          <w:tcPr>
            <w:tcW w:w="2702"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3" w:right="0" w:firstLine="0"/>
              <w:jc w:val="left"/>
            </w:pPr>
            <w:r>
              <w:t>Povodeň nebo záplava</w:t>
            </w:r>
          </w:p>
        </w:tc>
        <w:tc>
          <w:tcPr>
            <w:tcW w:w="2201"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46" w:firstLine="0"/>
              <w:jc w:val="right"/>
            </w:pPr>
            <w:r>
              <w:rPr>
                <w:rFonts w:ascii="Calibri" w:eastAsia="Calibri" w:hAnsi="Calibri" w:cs="Calibri"/>
              </w:rPr>
              <w:t>30 000 000</w:t>
            </w:r>
          </w:p>
        </w:tc>
        <w:tc>
          <w:tcPr>
            <w:tcW w:w="2003"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 w:right="0" w:firstLine="0"/>
              <w:jc w:val="center"/>
            </w:pPr>
            <w:r>
              <w:rPr>
                <w:sz w:val="34"/>
              </w:rPr>
              <w:t>IR</w:t>
            </w:r>
          </w:p>
        </w:tc>
        <w:tc>
          <w:tcPr>
            <w:tcW w:w="2197"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37" w:firstLine="0"/>
              <w:jc w:val="right"/>
            </w:pPr>
            <w:r>
              <w:t>5 000 Kč</w:t>
            </w:r>
          </w:p>
        </w:tc>
      </w:tr>
      <w:tr w:rsidR="009C6BFC">
        <w:trPr>
          <w:trHeight w:val="265"/>
        </w:trPr>
        <w:tc>
          <w:tcPr>
            <w:tcW w:w="2702"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4" w:right="0" w:firstLine="0"/>
              <w:jc w:val="left"/>
            </w:pPr>
            <w:r>
              <w:t>Vodovodní škoda</w:t>
            </w:r>
          </w:p>
        </w:tc>
        <w:tc>
          <w:tcPr>
            <w:tcW w:w="2201"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46" w:firstLine="0"/>
              <w:jc w:val="right"/>
            </w:pPr>
            <w:r>
              <w:rPr>
                <w:rFonts w:ascii="Calibri" w:eastAsia="Calibri" w:hAnsi="Calibri" w:cs="Calibri"/>
              </w:rPr>
              <w:t>30 000 000</w:t>
            </w:r>
          </w:p>
        </w:tc>
        <w:tc>
          <w:tcPr>
            <w:tcW w:w="2003"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7" w:right="0" w:firstLine="0"/>
              <w:jc w:val="center"/>
            </w:pPr>
            <w:r>
              <w:rPr>
                <w:sz w:val="34"/>
              </w:rPr>
              <w:t>IR</w:t>
            </w:r>
          </w:p>
        </w:tc>
        <w:tc>
          <w:tcPr>
            <w:tcW w:w="2197"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37" w:firstLine="0"/>
              <w:jc w:val="right"/>
            </w:pPr>
            <w:r>
              <w:t>5 000 Kč</w:t>
            </w:r>
          </w:p>
        </w:tc>
      </w:tr>
      <w:tr w:rsidR="009C6BFC">
        <w:trPr>
          <w:trHeight w:val="263"/>
        </w:trPr>
        <w:tc>
          <w:tcPr>
            <w:tcW w:w="2702"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3" w:right="0" w:firstLine="0"/>
              <w:jc w:val="left"/>
            </w:pPr>
            <w:r>
              <w:rPr>
                <w:sz w:val="22"/>
              </w:rPr>
              <w:t>Sklo all risks</w:t>
            </w:r>
          </w:p>
        </w:tc>
        <w:tc>
          <w:tcPr>
            <w:tcW w:w="2201"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41" w:firstLine="0"/>
              <w:jc w:val="right"/>
            </w:pPr>
            <w:r>
              <w:rPr>
                <w:rFonts w:ascii="Calibri" w:eastAsia="Calibri" w:hAnsi="Calibri" w:cs="Calibri"/>
              </w:rPr>
              <w:t>50 000</w:t>
            </w:r>
          </w:p>
        </w:tc>
        <w:tc>
          <w:tcPr>
            <w:tcW w:w="2003"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7" w:right="0" w:firstLine="0"/>
              <w:jc w:val="center"/>
            </w:pPr>
            <w:r>
              <w:rPr>
                <w:sz w:val="34"/>
              </w:rPr>
              <w:t>IR</w:t>
            </w:r>
          </w:p>
        </w:tc>
        <w:tc>
          <w:tcPr>
            <w:tcW w:w="2197"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32" w:firstLine="0"/>
              <w:jc w:val="right"/>
            </w:pPr>
            <w:r>
              <w:t>1 000 Kč</w:t>
            </w:r>
          </w:p>
        </w:tc>
      </w:tr>
      <w:tr w:rsidR="009C6BFC">
        <w:trPr>
          <w:trHeight w:val="262"/>
        </w:trPr>
        <w:tc>
          <w:tcPr>
            <w:tcW w:w="2702"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3" w:right="0" w:firstLine="0"/>
              <w:jc w:val="left"/>
            </w:pPr>
            <w:r>
              <w:t>Zkrat nebo přepětí</w:t>
            </w:r>
          </w:p>
        </w:tc>
        <w:tc>
          <w:tcPr>
            <w:tcW w:w="2201"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41" w:firstLine="0"/>
              <w:jc w:val="right"/>
            </w:pPr>
            <w:r>
              <w:rPr>
                <w:rFonts w:ascii="Calibri" w:eastAsia="Calibri" w:hAnsi="Calibri" w:cs="Calibri"/>
              </w:rPr>
              <w:t>30 000</w:t>
            </w:r>
          </w:p>
        </w:tc>
        <w:tc>
          <w:tcPr>
            <w:tcW w:w="2003"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16" w:right="0" w:firstLine="0"/>
              <w:jc w:val="center"/>
            </w:pPr>
            <w:r>
              <w:rPr>
                <w:sz w:val="34"/>
              </w:rPr>
              <w:t>IR</w:t>
            </w:r>
          </w:p>
        </w:tc>
        <w:tc>
          <w:tcPr>
            <w:tcW w:w="2197"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27" w:firstLine="0"/>
              <w:jc w:val="right"/>
            </w:pPr>
            <w:r>
              <w:t>1 000 Kč</w:t>
            </w:r>
          </w:p>
        </w:tc>
      </w:tr>
    </w:tbl>
    <w:p w:rsidR="009C6BFC" w:rsidRDefault="0087149E">
      <w:pPr>
        <w:spacing w:after="367"/>
        <w:ind w:left="1305" w:right="754"/>
      </w:pPr>
      <w:r>
        <w:rPr>
          <w:vertAlign w:val="superscript"/>
        </w:rPr>
        <w:t>I</w:t>
      </w:r>
      <w:r>
        <w:t xml:space="preserve">Zkratkou „IR” se pro účely této pojistné smlouvy rozumí pojištění prvního rizika a v tomto případě je horní hranice pojistného plnění stanovena limitem pojistného plnění; je-li pole výše uvedené tabulky ve sloupci „Způsob pojištění" prázdné, rozumí se tím </w:t>
      </w:r>
      <w:r>
        <w:t xml:space="preserve">pro účely této pojistné smlouvy, že pojištění není sjednáno ve výše uvedeném </w:t>
      </w:r>
      <w:r>
        <w:rPr>
          <w:rFonts w:ascii="Calibri" w:eastAsia="Calibri" w:hAnsi="Calibri" w:cs="Calibri"/>
        </w:rPr>
        <w:t>speciálním právním režimu a horní hranice pojistného plněníje určena pojistnou částkou.</w:t>
      </w:r>
    </w:p>
    <w:p w:rsidR="009C6BFC" w:rsidRDefault="0087149E">
      <w:pPr>
        <w:pStyle w:val="Nadpis3"/>
        <w:spacing w:after="70"/>
        <w:ind w:left="1300"/>
      </w:pPr>
      <w:r>
        <w:t>VÝKLAD POJMŮ</w:t>
      </w:r>
    </w:p>
    <w:p w:rsidR="009C6BFC" w:rsidRDefault="0087149E">
      <w:pPr>
        <w:spacing w:after="109"/>
        <w:ind w:left="1315" w:right="202" w:hanging="494"/>
      </w:pPr>
      <w:r>
        <w:rPr>
          <w:noProof/>
        </w:rPr>
        <w:drawing>
          <wp:inline distT="0" distB="0" distL="0" distR="0">
            <wp:extent cx="12192" cy="9146"/>
            <wp:effectExtent l="0" t="0" r="0" b="0"/>
            <wp:docPr id="5672" name="Picture 5672"/>
            <wp:cNvGraphicFramePr/>
            <a:graphic xmlns:a="http://schemas.openxmlformats.org/drawingml/2006/main">
              <a:graphicData uri="http://schemas.openxmlformats.org/drawingml/2006/picture">
                <pic:pic xmlns:pic="http://schemas.openxmlformats.org/drawingml/2006/picture">
                  <pic:nvPicPr>
                    <pic:cNvPr id="5672" name="Picture 5672"/>
                    <pic:cNvPicPr/>
                  </pic:nvPicPr>
                  <pic:blipFill>
                    <a:blip r:embed="rId13"/>
                    <a:stretch>
                      <a:fillRect/>
                    </a:stretch>
                  </pic:blipFill>
                  <pic:spPr>
                    <a:xfrm>
                      <a:off x="0" y="0"/>
                      <a:ext cx="12192" cy="9146"/>
                    </a:xfrm>
                    <a:prstGeom prst="rect">
                      <a:avLst/>
                    </a:prstGeom>
                  </pic:spPr>
                </pic:pic>
              </a:graphicData>
            </a:graphic>
          </wp:inline>
        </w:drawing>
      </w:r>
      <w:r>
        <w:t xml:space="preserve"> Pojmem FLEXA se pro účely této pojistné smlouvy rozumí živelní pojištění sje</w:t>
      </w:r>
      <w:r>
        <w:t>dnané pro případ poškození nebo zničení předmětu pojištění způsobené pojistným nebezpečím dle čl. Il odst. 1. VPP Z 2014.</w:t>
      </w:r>
    </w:p>
    <w:p w:rsidR="009C6BFC" w:rsidRDefault="0087149E">
      <w:pPr>
        <w:ind w:left="1325" w:right="754"/>
      </w:pPr>
      <w:r>
        <w:t>Pojmem Doplňková živelní nebezpečí se pro účely této pojistné smlouvy rozumí živelní pojištění sjednané pro případ poškození nebo znič</w:t>
      </w:r>
      <w:r>
        <w:t xml:space="preserve">ení předmětu pojištění způsobené pojistným nebezpečím dle čl. Il odst. 2. VPP Z </w:t>
      </w:r>
      <w:r>
        <w:rPr>
          <w:rFonts w:ascii="Calibri" w:eastAsia="Calibri" w:hAnsi="Calibri" w:cs="Calibri"/>
        </w:rPr>
        <w:t>2014.</w:t>
      </w:r>
    </w:p>
    <w:p w:rsidR="009C6BFC" w:rsidRDefault="0087149E">
      <w:pPr>
        <w:spacing w:after="382" w:line="216" w:lineRule="auto"/>
        <w:ind w:left="1617" w:right="725" w:hanging="346"/>
        <w:jc w:val="left"/>
      </w:pPr>
      <w:r>
        <w:rPr>
          <w:sz w:val="24"/>
        </w:rPr>
        <w:t>2. Pojištění odcizení sjednané článkem Il. pojistné smlouvy se ode dne nabytí účinnosti tohoto dodatku mění následovně:</w:t>
      </w:r>
    </w:p>
    <w:p w:rsidR="009C6BFC" w:rsidRDefault="0087149E">
      <w:pPr>
        <w:pStyle w:val="Nadpis2"/>
        <w:spacing w:after="57"/>
        <w:ind w:left="1359" w:right="514"/>
      </w:pPr>
      <w:r>
        <w:t>ZMĚNY</w:t>
      </w:r>
    </w:p>
    <w:p w:rsidR="009C6BFC" w:rsidRDefault="0087149E">
      <w:pPr>
        <w:spacing w:after="105" w:line="265" w:lineRule="auto"/>
        <w:ind w:left="1041" w:right="691" w:firstLine="0"/>
      </w:pPr>
      <w:r>
        <w:rPr>
          <w:noProof/>
        </w:rPr>
        <w:drawing>
          <wp:anchor distT="0" distB="0" distL="114300" distR="114300" simplePos="0" relativeHeight="251662336" behindDoc="0" locked="0" layoutInCell="1" allowOverlap="0">
            <wp:simplePos x="0" y="0"/>
            <wp:positionH relativeFrom="column">
              <wp:posOffset>18230</wp:posOffset>
            </wp:positionH>
            <wp:positionV relativeFrom="paragraph">
              <wp:posOffset>219906</wp:posOffset>
            </wp:positionV>
            <wp:extent cx="12194" cy="963168"/>
            <wp:effectExtent l="0" t="0" r="0" b="0"/>
            <wp:wrapSquare wrapText="bothSides"/>
            <wp:docPr id="10810" name="Picture 10810"/>
            <wp:cNvGraphicFramePr/>
            <a:graphic xmlns:a="http://schemas.openxmlformats.org/drawingml/2006/main">
              <a:graphicData uri="http://schemas.openxmlformats.org/drawingml/2006/picture">
                <pic:pic xmlns:pic="http://schemas.openxmlformats.org/drawingml/2006/picture">
                  <pic:nvPicPr>
                    <pic:cNvPr id="10810" name="Picture 10810"/>
                    <pic:cNvPicPr/>
                  </pic:nvPicPr>
                  <pic:blipFill>
                    <a:blip r:embed="rId14"/>
                    <a:stretch>
                      <a:fillRect/>
                    </a:stretch>
                  </pic:blipFill>
                  <pic:spPr>
                    <a:xfrm>
                      <a:off x="0" y="0"/>
                      <a:ext cx="12194" cy="963168"/>
                    </a:xfrm>
                    <a:prstGeom prst="rect">
                      <a:avLst/>
                    </a:prstGeom>
                  </pic:spPr>
                </pic:pic>
              </a:graphicData>
            </a:graphic>
          </wp:anchor>
        </w:drawing>
      </w:r>
      <w:r>
        <w:rPr>
          <w:sz w:val="22"/>
        </w:rPr>
        <w:t>Pojistitel a pojistník výslovně sjednávají,</w:t>
      </w:r>
      <w:r>
        <w:rPr>
          <w:sz w:val="22"/>
        </w:rPr>
        <w:t xml:space="preserve"> že ode dne nabytí účinnosti tohoto dodatku SE MĚNÍ obsah právního vztahu pojištění ve vztahu k následujícím dosavadním hodnotám pojistného zájmu (následujícím dosavadním předmětům pojištění). Pojistitel a pojistník výslovně a v zájmu předejití jakýmkoliv </w:t>
      </w:r>
      <w:r>
        <w:rPr>
          <w:sz w:val="22"/>
        </w:rPr>
        <w:t>budoucím právním sporům o výklad pojistné smlouvy a tohoto dodatku uvádějí pro přehlednost níže vždy celý obsah právního vztahu pojištění vztahující se k jednotlivé hodnotě pojistného zájmu (k jednotlivému předmětu pojištění), a to i v těch jeho částech či</w:t>
      </w:r>
      <w:r>
        <w:rPr>
          <w:sz w:val="22"/>
        </w:rPr>
        <w:t xml:space="preserve"> dílčích parametrech, které tímto dodatkem změněny nebyly:</w:t>
      </w:r>
    </w:p>
    <w:p w:rsidR="009C6BFC" w:rsidRDefault="0087149E">
      <w:pPr>
        <w:spacing w:after="89"/>
        <w:ind w:left="484" w:right="350"/>
      </w:pPr>
      <w:r>
        <w:lastRenderedPageBreak/>
        <w:t>V souladu s článkem l. pojistné smlouvy se toto pojištění řídí také Všeobecnými pojistnými podmínkami - zvláštní část Pojištění odcizení VPP K 2014 (dále jen ”VPP K 2014”), které tvoří přílohu této pojistné smlouvy.</w:t>
      </w:r>
    </w:p>
    <w:tbl>
      <w:tblPr>
        <w:tblStyle w:val="TableGrid"/>
        <w:tblpPr w:vertAnchor="text" w:tblpX="1380" w:tblpY="1567"/>
        <w:tblOverlap w:val="never"/>
        <w:tblW w:w="9105" w:type="dxa"/>
        <w:tblInd w:w="0" w:type="dxa"/>
        <w:tblCellMar>
          <w:top w:w="9" w:type="dxa"/>
          <w:left w:w="17" w:type="dxa"/>
          <w:bottom w:w="0" w:type="dxa"/>
          <w:right w:w="0" w:type="dxa"/>
        </w:tblCellMar>
        <w:tblLook w:val="04A0" w:firstRow="1" w:lastRow="0" w:firstColumn="1" w:lastColumn="0" w:noHBand="0" w:noVBand="1"/>
      </w:tblPr>
      <w:tblGrid>
        <w:gridCol w:w="2698"/>
        <w:gridCol w:w="706"/>
        <w:gridCol w:w="744"/>
        <w:gridCol w:w="752"/>
        <w:gridCol w:w="1102"/>
        <w:gridCol w:w="902"/>
        <w:gridCol w:w="2201"/>
      </w:tblGrid>
      <w:tr w:rsidR="009C6BFC">
        <w:trPr>
          <w:trHeight w:val="677"/>
        </w:trPr>
        <w:tc>
          <w:tcPr>
            <w:tcW w:w="4148"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4" w:right="2196" w:firstLine="5"/>
              <w:jc w:val="left"/>
            </w:pPr>
            <w:r>
              <w:rPr>
                <w:sz w:val="22"/>
              </w:rPr>
              <w:t>předmět pojištění: 7. Stavby dle seznamu</w:t>
            </w:r>
          </w:p>
        </w:tc>
        <w:tc>
          <w:tcPr>
            <w:tcW w:w="4957"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9" w:right="0" w:firstLine="0"/>
              <w:jc w:val="left"/>
            </w:pPr>
            <w:r>
              <w:t>specifikace předmětu pojištění:</w:t>
            </w:r>
          </w:p>
          <w:p w:rsidR="009C6BFC" w:rsidRDefault="0087149E">
            <w:pPr>
              <w:spacing w:after="0" w:line="259" w:lineRule="auto"/>
              <w:ind w:left="34" w:right="0" w:hanging="10"/>
              <w:jc w:val="left"/>
            </w:pPr>
            <w:r>
              <w:rPr>
                <w:sz w:val="22"/>
              </w:rPr>
              <w:t>včetně oplocení, vjezdových bran a příslušenství k nemovitostem</w:t>
            </w:r>
          </w:p>
        </w:tc>
      </w:tr>
      <w:tr w:rsidR="009C6BFC">
        <w:trPr>
          <w:trHeight w:val="476"/>
        </w:trPr>
        <w:tc>
          <w:tcPr>
            <w:tcW w:w="3404"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9" w:right="1942" w:firstLine="10"/>
            </w:pPr>
            <w:r>
              <w:t>místo pojištění: dle přílohy č. 1</w:t>
            </w:r>
          </w:p>
        </w:tc>
        <w:tc>
          <w:tcPr>
            <w:tcW w:w="2598"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9" w:right="0" w:firstLine="0"/>
              <w:jc w:val="left"/>
            </w:pPr>
            <w:r>
              <w:t>vlastnictví předmětu pojištění: vlastní</w:t>
            </w:r>
          </w:p>
        </w:tc>
        <w:tc>
          <w:tcPr>
            <w:tcW w:w="3103"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3" w:right="1320" w:firstLine="0"/>
            </w:pPr>
            <w:r>
              <w:t>pojistná hodnota: nová cena</w:t>
            </w:r>
          </w:p>
        </w:tc>
      </w:tr>
      <w:tr w:rsidR="009C6BFC">
        <w:trPr>
          <w:trHeight w:val="673"/>
        </w:trPr>
        <w:tc>
          <w:tcPr>
            <w:tcW w:w="269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9" w:right="185" w:hanging="5"/>
            </w:pPr>
            <w:r>
              <w:rPr>
                <w:sz w:val="22"/>
              </w:rPr>
              <w:t xml:space="preserve">Poysteníse sjednává pro případ negativního </w:t>
            </w:r>
            <w:r>
              <w:rPr>
                <w:noProof/>
              </w:rPr>
              <w:drawing>
                <wp:inline distT="0" distB="0" distL="0" distR="0">
                  <wp:extent cx="628014" cy="3048"/>
                  <wp:effectExtent l="0" t="0" r="0" b="0"/>
                  <wp:docPr id="10515" name="Picture 10515"/>
                  <wp:cNvGraphicFramePr/>
                  <a:graphic xmlns:a="http://schemas.openxmlformats.org/drawingml/2006/main">
                    <a:graphicData uri="http://schemas.openxmlformats.org/drawingml/2006/picture">
                      <pic:pic xmlns:pic="http://schemas.openxmlformats.org/drawingml/2006/picture">
                        <pic:nvPicPr>
                          <pic:cNvPr id="10515" name="Picture 10515"/>
                          <pic:cNvPicPr/>
                        </pic:nvPicPr>
                        <pic:blipFill>
                          <a:blip r:embed="rId15"/>
                          <a:stretch>
                            <a:fillRect/>
                          </a:stretch>
                        </pic:blipFill>
                        <pic:spPr>
                          <a:xfrm>
                            <a:off x="0" y="0"/>
                            <a:ext cx="628014" cy="3048"/>
                          </a:xfrm>
                          <a:prstGeom prst="rect">
                            <a:avLst/>
                          </a:prstGeom>
                        </pic:spPr>
                      </pic:pic>
                    </a:graphicData>
                  </a:graphic>
                </wp:inline>
              </w:drawing>
            </w:r>
            <w:r>
              <w:rPr>
                <w:sz w:val="22"/>
              </w:rPr>
              <w:t>působení pojistných nebezpečí:</w:t>
            </w:r>
          </w:p>
        </w:tc>
        <w:tc>
          <w:tcPr>
            <w:tcW w:w="2202"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4" w:right="0" w:hanging="5"/>
            </w:pPr>
            <w:r>
              <w:rPr>
                <w:sz w:val="22"/>
              </w:rPr>
              <w:t>horní hranice pojistného plnění (Kč)ž</w:t>
            </w:r>
          </w:p>
        </w:tc>
        <w:tc>
          <w:tcPr>
            <w:tcW w:w="2004"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 w:right="0" w:firstLine="0"/>
              <w:jc w:val="left"/>
            </w:pPr>
            <w:r>
              <w:rPr>
                <w:noProof/>
              </w:rPr>
              <w:drawing>
                <wp:inline distT="0" distB="0" distL="0" distR="0">
                  <wp:extent cx="1243833" cy="405384"/>
                  <wp:effectExtent l="0" t="0" r="0" b="0"/>
                  <wp:docPr id="74628" name="Picture 74628"/>
                  <wp:cNvGraphicFramePr/>
                  <a:graphic xmlns:a="http://schemas.openxmlformats.org/drawingml/2006/main">
                    <a:graphicData uri="http://schemas.openxmlformats.org/drawingml/2006/picture">
                      <pic:pic xmlns:pic="http://schemas.openxmlformats.org/drawingml/2006/picture">
                        <pic:nvPicPr>
                          <pic:cNvPr id="74628" name="Picture 74628"/>
                          <pic:cNvPicPr/>
                        </pic:nvPicPr>
                        <pic:blipFill>
                          <a:blip r:embed="rId16"/>
                          <a:stretch>
                            <a:fillRect/>
                          </a:stretch>
                        </pic:blipFill>
                        <pic:spPr>
                          <a:xfrm>
                            <a:off x="0" y="0"/>
                            <a:ext cx="1243833" cy="405384"/>
                          </a:xfrm>
                          <a:prstGeom prst="rect">
                            <a:avLst/>
                          </a:prstGeom>
                        </pic:spPr>
                      </pic:pic>
                    </a:graphicData>
                  </a:graphic>
                </wp:inline>
              </w:drawing>
            </w:r>
          </w:p>
        </w:tc>
        <w:tc>
          <w:tcPr>
            <w:tcW w:w="220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0" w:firstLine="0"/>
              <w:jc w:val="left"/>
            </w:pPr>
            <w:r>
              <w:rPr>
                <w:noProof/>
              </w:rPr>
              <w:drawing>
                <wp:inline distT="0" distB="0" distL="0" distR="0">
                  <wp:extent cx="1365778" cy="408432"/>
                  <wp:effectExtent l="0" t="0" r="0" b="0"/>
                  <wp:docPr id="74630" name="Picture 74630"/>
                  <wp:cNvGraphicFramePr/>
                  <a:graphic xmlns:a="http://schemas.openxmlformats.org/drawingml/2006/main">
                    <a:graphicData uri="http://schemas.openxmlformats.org/drawingml/2006/picture">
                      <pic:pic xmlns:pic="http://schemas.openxmlformats.org/drawingml/2006/picture">
                        <pic:nvPicPr>
                          <pic:cNvPr id="74630" name="Picture 74630"/>
                          <pic:cNvPicPr/>
                        </pic:nvPicPr>
                        <pic:blipFill>
                          <a:blip r:embed="rId17"/>
                          <a:stretch>
                            <a:fillRect/>
                          </a:stretch>
                        </pic:blipFill>
                        <pic:spPr>
                          <a:xfrm>
                            <a:off x="0" y="0"/>
                            <a:ext cx="1365778" cy="408432"/>
                          </a:xfrm>
                          <a:prstGeom prst="rect">
                            <a:avLst/>
                          </a:prstGeom>
                        </pic:spPr>
                      </pic:pic>
                    </a:graphicData>
                  </a:graphic>
                </wp:inline>
              </w:drawing>
            </w:r>
          </w:p>
        </w:tc>
      </w:tr>
      <w:tr w:rsidR="009C6BFC">
        <w:trPr>
          <w:trHeight w:val="266"/>
        </w:trPr>
        <w:tc>
          <w:tcPr>
            <w:tcW w:w="269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19" w:right="0" w:firstLine="0"/>
              <w:jc w:val="left"/>
            </w:pPr>
            <w:r>
              <w:t>Vandalismus</w:t>
            </w:r>
          </w:p>
        </w:tc>
        <w:tc>
          <w:tcPr>
            <w:tcW w:w="2202"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44" w:firstLine="0"/>
              <w:jc w:val="right"/>
            </w:pPr>
            <w:r>
              <w:rPr>
                <w:rFonts w:ascii="Calibri" w:eastAsia="Calibri" w:hAnsi="Calibri" w:cs="Calibri"/>
              </w:rPr>
              <w:t>400 000</w:t>
            </w:r>
          </w:p>
        </w:tc>
        <w:tc>
          <w:tcPr>
            <w:tcW w:w="2004"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1" w:firstLine="0"/>
              <w:jc w:val="center"/>
            </w:pPr>
            <w:r>
              <w:rPr>
                <w:sz w:val="32"/>
              </w:rPr>
              <w:t>IR</w:t>
            </w:r>
          </w:p>
        </w:tc>
        <w:tc>
          <w:tcPr>
            <w:tcW w:w="220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43" w:firstLine="0"/>
              <w:jc w:val="right"/>
            </w:pPr>
            <w:r>
              <w:t>10 %, min. 5 000 Kč</w:t>
            </w:r>
          </w:p>
        </w:tc>
      </w:tr>
    </w:tbl>
    <w:p w:rsidR="009C6BFC" w:rsidRDefault="0087149E">
      <w:pPr>
        <w:spacing w:after="336"/>
        <w:ind w:left="484" w:right="677"/>
      </w:pPr>
      <w:r>
        <w:rPr>
          <w:noProof/>
        </w:rPr>
        <w:drawing>
          <wp:anchor distT="0" distB="0" distL="114300" distR="114300" simplePos="0" relativeHeight="251663360" behindDoc="0" locked="0" layoutInCell="1" allowOverlap="0">
            <wp:simplePos x="0" y="0"/>
            <wp:positionH relativeFrom="column">
              <wp:posOffset>-60</wp:posOffset>
            </wp:positionH>
            <wp:positionV relativeFrom="paragraph">
              <wp:posOffset>421758</wp:posOffset>
            </wp:positionV>
            <wp:extent cx="12194" cy="707136"/>
            <wp:effectExtent l="0" t="0" r="0" b="0"/>
            <wp:wrapSquare wrapText="bothSides"/>
            <wp:docPr id="10811" name="Picture 10811"/>
            <wp:cNvGraphicFramePr/>
            <a:graphic xmlns:a="http://schemas.openxmlformats.org/drawingml/2006/main">
              <a:graphicData uri="http://schemas.openxmlformats.org/drawingml/2006/picture">
                <pic:pic xmlns:pic="http://schemas.openxmlformats.org/drawingml/2006/picture">
                  <pic:nvPicPr>
                    <pic:cNvPr id="10811" name="Picture 10811"/>
                    <pic:cNvPicPr/>
                  </pic:nvPicPr>
                  <pic:blipFill>
                    <a:blip r:embed="rId18"/>
                    <a:stretch>
                      <a:fillRect/>
                    </a:stretch>
                  </pic:blipFill>
                  <pic:spPr>
                    <a:xfrm>
                      <a:off x="0" y="0"/>
                      <a:ext cx="12194" cy="707136"/>
                    </a:xfrm>
                    <a:prstGeom prst="rect">
                      <a:avLst/>
                    </a:prstGeom>
                  </pic:spPr>
                </pic:pic>
              </a:graphicData>
            </a:graphic>
          </wp:anchor>
        </w:drawing>
      </w:r>
      <w:r>
        <w:t>Je-li touto pojistnou smlouvou v souladu s čl. Il. odst. 2. VPP K 2014 pojištění sjednáno i pro případ pojistného nebezpečí vandalismus, je limit pojistného plnění ve výši 50 000 Kč horní hranicí pojistného plnění za pojistnou událost způsobenou poškozením</w:t>
      </w:r>
      <w:r>
        <w:t xml:space="preserve"> nebo zničením předmětu pojištění nebo jeho části jakýmkoliv znečištěním, zabarvením, kresbami či nápisy.</w:t>
      </w:r>
    </w:p>
    <w:p w:rsidR="009C6BFC" w:rsidRDefault="0087149E">
      <w:pPr>
        <w:pStyle w:val="Nadpis3"/>
        <w:spacing w:after="169"/>
        <w:ind w:left="1300"/>
      </w:pPr>
      <w:r>
        <w:rPr>
          <w:noProof/>
        </w:rPr>
        <w:drawing>
          <wp:anchor distT="0" distB="0" distL="114300" distR="114300" simplePos="0" relativeHeight="251664384" behindDoc="0" locked="0" layoutInCell="1" allowOverlap="0">
            <wp:simplePos x="0" y="0"/>
            <wp:positionH relativeFrom="page">
              <wp:posOffset>121944</wp:posOffset>
            </wp:positionH>
            <wp:positionV relativeFrom="page">
              <wp:posOffset>6211824</wp:posOffset>
            </wp:positionV>
            <wp:extent cx="149382" cy="4322064"/>
            <wp:effectExtent l="0" t="0" r="0" b="0"/>
            <wp:wrapSquare wrapText="bothSides"/>
            <wp:docPr id="10812" name="Picture 10812"/>
            <wp:cNvGraphicFramePr/>
            <a:graphic xmlns:a="http://schemas.openxmlformats.org/drawingml/2006/main">
              <a:graphicData uri="http://schemas.openxmlformats.org/drawingml/2006/picture">
                <pic:pic xmlns:pic="http://schemas.openxmlformats.org/drawingml/2006/picture">
                  <pic:nvPicPr>
                    <pic:cNvPr id="10812" name="Picture 10812"/>
                    <pic:cNvPicPr/>
                  </pic:nvPicPr>
                  <pic:blipFill>
                    <a:blip r:embed="rId19"/>
                    <a:stretch>
                      <a:fillRect/>
                    </a:stretch>
                  </pic:blipFill>
                  <pic:spPr>
                    <a:xfrm>
                      <a:off x="0" y="0"/>
                      <a:ext cx="149382" cy="4322064"/>
                    </a:xfrm>
                    <a:prstGeom prst="rect">
                      <a:avLst/>
                    </a:prstGeom>
                  </pic:spPr>
                </pic:pic>
              </a:graphicData>
            </a:graphic>
          </wp:anchor>
        </w:drawing>
      </w:r>
      <w:r>
        <w:t>ROZSAH POJIŠTĚNÍ</w:t>
      </w:r>
    </w:p>
    <w:p w:rsidR="009C6BFC" w:rsidRDefault="0087149E">
      <w:pPr>
        <w:spacing w:before="41" w:after="545"/>
        <w:ind w:left="1383" w:right="663"/>
      </w:pPr>
      <w:r>
        <w:rPr>
          <w:vertAlign w:val="superscript"/>
        </w:rPr>
        <w:t>I</w:t>
      </w:r>
      <w:r>
        <w:t xml:space="preserve">Zkratkou „IR” se pro účely této pojistné smlouvy rozumí pojištění prvního rizika a v tomto případě je horní hranice pojistného plnění stanovena limitem pojistného plnění; je-li pole výše uvedené tabulky ve sloupci „Způsob pojištění” prázdné, rozumí se tím </w:t>
      </w:r>
      <w:r>
        <w:t xml:space="preserve">pro účely této pojistné smlouvy, že pojištění není sjednáno ve výše uvedeném </w:t>
      </w:r>
      <w:r>
        <w:rPr>
          <w:rFonts w:ascii="Calibri" w:eastAsia="Calibri" w:hAnsi="Calibri" w:cs="Calibri"/>
        </w:rPr>
        <w:t>speciálním právním režimu a horní hranice pojistného plnění je určena pojistnou částkou.</w:t>
      </w:r>
    </w:p>
    <w:p w:rsidR="009C6BFC" w:rsidRDefault="0087149E">
      <w:pPr>
        <w:spacing w:after="0" w:line="259" w:lineRule="auto"/>
        <w:ind w:left="749" w:right="0" w:firstLine="0"/>
        <w:jc w:val="center"/>
      </w:pPr>
      <w:r>
        <w:rPr>
          <w:rFonts w:ascii="Calibri" w:eastAsia="Calibri" w:hAnsi="Calibri" w:cs="Calibri"/>
          <w:sz w:val="32"/>
        </w:rPr>
        <w:t>Článek 11.</w:t>
      </w:r>
    </w:p>
    <w:p w:rsidR="009C6BFC" w:rsidRDefault="0087149E">
      <w:pPr>
        <w:pStyle w:val="Nadpis2"/>
        <w:spacing w:after="37"/>
        <w:ind w:left="3936" w:right="514" w:hanging="2376"/>
      </w:pPr>
      <w:r>
        <w:t xml:space="preserve">Změny ve výši pojistného za všechna pojištění sjednaná pojistnou smlouvou </w:t>
      </w:r>
      <w:r>
        <w:rPr>
          <w:rFonts w:ascii="Calibri" w:eastAsia="Calibri" w:hAnsi="Calibri" w:cs="Calibri"/>
        </w:rPr>
        <w:t>po na</w:t>
      </w:r>
      <w:r>
        <w:rPr>
          <w:rFonts w:ascii="Calibri" w:eastAsia="Calibri" w:hAnsi="Calibri" w:cs="Calibri"/>
        </w:rPr>
        <w:t>bytí účinnosti tohoto dodatku</w:t>
      </w:r>
    </w:p>
    <w:p w:rsidR="009C6BFC" w:rsidRDefault="0087149E">
      <w:pPr>
        <w:spacing w:after="3" w:line="265" w:lineRule="auto"/>
        <w:ind w:left="1397" w:right="0" w:firstLine="0"/>
      </w:pPr>
      <w:r>
        <w:rPr>
          <w:sz w:val="22"/>
        </w:rPr>
        <w:t>Tímto dodatkem nedochází ke změně pojistného.</w:t>
      </w:r>
    </w:p>
    <w:p w:rsidR="009C6BFC" w:rsidRDefault="0087149E">
      <w:pPr>
        <w:spacing w:after="0" w:line="259" w:lineRule="auto"/>
        <w:ind w:left="1397" w:right="0" w:firstLine="0"/>
        <w:jc w:val="center"/>
      </w:pPr>
      <w:r>
        <w:rPr>
          <w:rFonts w:ascii="Calibri" w:eastAsia="Calibri" w:hAnsi="Calibri" w:cs="Calibri"/>
          <w:sz w:val="32"/>
        </w:rPr>
        <w:t>Článek 111.</w:t>
      </w:r>
    </w:p>
    <w:p w:rsidR="009C6BFC" w:rsidRDefault="0087149E">
      <w:pPr>
        <w:spacing w:after="30" w:line="259" w:lineRule="auto"/>
        <w:ind w:left="1421" w:right="0" w:firstLine="0"/>
        <w:jc w:val="center"/>
      </w:pPr>
      <w:r>
        <w:rPr>
          <w:rFonts w:ascii="Calibri" w:eastAsia="Calibri" w:hAnsi="Calibri" w:cs="Calibri"/>
          <w:sz w:val="28"/>
        </w:rPr>
        <w:t>Závěrečná ustanovení</w:t>
      </w:r>
    </w:p>
    <w:p w:rsidR="009C6BFC" w:rsidRDefault="0087149E">
      <w:pPr>
        <w:spacing w:after="98"/>
        <w:ind w:left="1700" w:right="4"/>
      </w:pPr>
      <w:r>
        <w:t>Tento dodatek nabývá platnosti dnem jeho podpisu oběma smluvními stranami a účinnosti dnem 01.02.2018</w:t>
      </w:r>
    </w:p>
    <w:p w:rsidR="009C6BFC" w:rsidRDefault="0087149E">
      <w:pPr>
        <w:spacing w:after="169"/>
        <w:ind w:left="1705" w:right="4"/>
      </w:pPr>
      <w:r>
        <w:t>Ostatní ustanovení pojistné smlouvy, než usta</w:t>
      </w:r>
      <w:r>
        <w:t>novení výslovně zmíněná v tomto dodatku, se tímto dodatkem nijak nemění.</w:t>
      </w:r>
    </w:p>
    <w:p w:rsidR="009C6BFC" w:rsidRDefault="0087149E">
      <w:pPr>
        <w:spacing w:after="158"/>
        <w:ind w:left="1714" w:right="4"/>
      </w:pPr>
      <w:r>
        <w:t>Správce pojistné smlouvy: Petra Prellová, telefon: 475309533, email: petra.prellova@csobpoj.cz</w:t>
      </w:r>
    </w:p>
    <w:p w:rsidR="009C6BFC" w:rsidRDefault="0087149E">
      <w:pPr>
        <w:tabs>
          <w:tab w:val="center" w:pos="3654"/>
          <w:tab w:val="center" w:pos="6250"/>
        </w:tabs>
        <w:spacing w:after="125"/>
        <w:ind w:left="0" w:right="0" w:firstLine="0"/>
        <w:jc w:val="left"/>
      </w:pPr>
      <w:r>
        <w:tab/>
        <w:t>Počet stran dodatku pojistné smlouvy bez příloh:</w:t>
      </w:r>
      <w:r>
        <w:tab/>
      </w:r>
      <w:r>
        <w:rPr>
          <w:rFonts w:ascii="Calibri" w:eastAsia="Calibri" w:hAnsi="Calibri" w:cs="Calibri"/>
        </w:rPr>
        <w:t>4</w:t>
      </w:r>
    </w:p>
    <w:p w:rsidR="009C6BFC" w:rsidRDefault="0087149E">
      <w:pPr>
        <w:ind w:left="1724" w:right="4"/>
      </w:pPr>
      <w:r>
        <w:t>Přílohy:</w:t>
      </w:r>
    </w:p>
    <w:p w:rsidR="009C6BFC" w:rsidRDefault="0087149E">
      <w:pPr>
        <w:numPr>
          <w:ilvl w:val="0"/>
          <w:numId w:val="1"/>
        </w:numPr>
        <w:spacing w:after="3" w:line="265" w:lineRule="auto"/>
        <w:ind w:left="2441" w:right="2" w:hanging="307"/>
      </w:pPr>
      <w:r>
        <w:rPr>
          <w:sz w:val="22"/>
        </w:rPr>
        <w:t>Seznam staveb</w:t>
      </w:r>
    </w:p>
    <w:p w:rsidR="009C6BFC" w:rsidRDefault="0087149E">
      <w:pPr>
        <w:numPr>
          <w:ilvl w:val="0"/>
          <w:numId w:val="1"/>
        </w:numPr>
        <w:spacing w:after="133"/>
        <w:ind w:left="2441" w:right="2" w:hanging="307"/>
      </w:pPr>
      <w:r>
        <w:t>Makléřská doložka</w:t>
      </w:r>
    </w:p>
    <w:p w:rsidR="009C6BFC" w:rsidRDefault="0087149E">
      <w:pPr>
        <w:spacing w:after="113"/>
        <w:ind w:left="1709" w:right="4"/>
      </w:pPr>
      <w:r>
        <w:t>Tento dodatek pojistné smlouvy je vyhotoven ve 4 stejnopisech shodné právní síly, přičemž jedno vyhotovení obdrží pojistník, jedno makléř a zbývající dvě pojistitel.</w:t>
      </w:r>
    </w:p>
    <w:p w:rsidR="009C6BFC" w:rsidRDefault="0087149E">
      <w:pPr>
        <w:spacing w:after="1119"/>
        <w:ind w:left="1724" w:right="298"/>
      </w:pPr>
      <w:r>
        <w:t>Smluvní strany tohoto dodatku po jeho důkladném přečtení výslovně prohla</w:t>
      </w:r>
      <w:r>
        <w:t>šují, že si tento dodatek přečetly, že jej uzavírají podle své pravé a svobodné vůle, určitě, vážně a srozumitelně, nikoliv v tísni či za nápadně nevýhodných podmínek a že s jeho obsahem souhlasí. Na důkaz toho připojují vlastnoruční podpisy svých oprávněn</w:t>
      </w:r>
      <w:r>
        <w:t>ých zástupců.</w:t>
      </w:r>
    </w:p>
    <w:p w:rsidR="009C6BFC" w:rsidRDefault="0087149E">
      <w:pPr>
        <w:spacing w:after="0" w:line="259" w:lineRule="auto"/>
        <w:ind w:left="0" w:right="0" w:firstLine="0"/>
        <w:jc w:val="left"/>
      </w:pPr>
      <w:r>
        <w:rPr>
          <w:rFonts w:ascii="Calibri" w:eastAsia="Calibri" w:hAnsi="Calibri" w:cs="Calibri"/>
          <w:sz w:val="68"/>
        </w:rPr>
        <w:t>i</w:t>
      </w:r>
      <w:r>
        <w:rPr>
          <w:noProof/>
        </w:rPr>
        <w:drawing>
          <wp:inline distT="0" distB="0" distL="0" distR="0">
            <wp:extent cx="3049" cy="54879"/>
            <wp:effectExtent l="0" t="0" r="0" b="0"/>
            <wp:docPr id="74633" name="Picture 74633"/>
            <wp:cNvGraphicFramePr/>
            <a:graphic xmlns:a="http://schemas.openxmlformats.org/drawingml/2006/main">
              <a:graphicData uri="http://schemas.openxmlformats.org/drawingml/2006/picture">
                <pic:pic xmlns:pic="http://schemas.openxmlformats.org/drawingml/2006/picture">
                  <pic:nvPicPr>
                    <pic:cNvPr id="74633" name="Picture 74633"/>
                    <pic:cNvPicPr/>
                  </pic:nvPicPr>
                  <pic:blipFill>
                    <a:blip r:embed="rId20"/>
                    <a:stretch>
                      <a:fillRect/>
                    </a:stretch>
                  </pic:blipFill>
                  <pic:spPr>
                    <a:xfrm>
                      <a:off x="0" y="0"/>
                      <a:ext cx="3049" cy="54879"/>
                    </a:xfrm>
                    <a:prstGeom prst="rect">
                      <a:avLst/>
                    </a:prstGeom>
                  </pic:spPr>
                </pic:pic>
              </a:graphicData>
            </a:graphic>
          </wp:inline>
        </w:drawing>
      </w:r>
    </w:p>
    <w:p w:rsidR="009C6BFC" w:rsidRDefault="0087149E">
      <w:pPr>
        <w:spacing w:after="477"/>
        <w:ind w:left="7707" w:right="336" w:hanging="5983"/>
      </w:pPr>
      <w:r>
        <w:t xml:space="preserve">V Ústí nad Labem dne </w:t>
      </w:r>
      <w:r>
        <w:rPr>
          <w:rFonts w:ascii="Calibri" w:eastAsia="Calibri" w:hAnsi="Calibri" w:cs="Calibri"/>
        </w:rPr>
        <w:t xml:space="preserve">31. 1 . 2018 </w:t>
      </w:r>
      <w:r>
        <w:rPr>
          <w:noProof/>
          <w:sz w:val="22"/>
        </w:rPr>
        <mc:AlternateContent>
          <mc:Choice Requires="wpg">
            <w:drawing>
              <wp:inline distT="0" distB="0" distL="0" distR="0">
                <wp:extent cx="1893569" cy="6098"/>
                <wp:effectExtent l="0" t="0" r="0" b="0"/>
                <wp:docPr id="74637" name="Group 74637"/>
                <wp:cNvGraphicFramePr/>
                <a:graphic xmlns:a="http://schemas.openxmlformats.org/drawingml/2006/main">
                  <a:graphicData uri="http://schemas.microsoft.com/office/word/2010/wordprocessingGroup">
                    <wpg:wgp>
                      <wpg:cNvGrpSpPr/>
                      <wpg:grpSpPr>
                        <a:xfrm>
                          <a:off x="0" y="0"/>
                          <a:ext cx="1893569" cy="6098"/>
                          <a:chOff x="0" y="0"/>
                          <a:chExt cx="1893569" cy="6098"/>
                        </a:xfrm>
                      </wpg:grpSpPr>
                      <wps:wsp>
                        <wps:cNvPr id="74636" name="Shape 74636"/>
                        <wps:cNvSpPr/>
                        <wps:spPr>
                          <a:xfrm>
                            <a:off x="0" y="0"/>
                            <a:ext cx="1893569" cy="6098"/>
                          </a:xfrm>
                          <a:custGeom>
                            <a:avLst/>
                            <a:gdLst/>
                            <a:ahLst/>
                            <a:cxnLst/>
                            <a:rect l="0" t="0" r="0" b="0"/>
                            <a:pathLst>
                              <a:path w="1893569" h="6098">
                                <a:moveTo>
                                  <a:pt x="0" y="3049"/>
                                </a:moveTo>
                                <a:lnTo>
                                  <a:pt x="1893569"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4637" style="width:149.1pt;height:0.480133pt;mso-position-horizontal-relative:char;mso-position-vertical-relative:line" coordsize="18935,60">
                <v:shape id="Shape 74636" style="position:absolute;width:18935;height:60;left:0;top:0;" coordsize="1893569,6098" path="m0,3049l1893569,3049">
                  <v:stroke weight="0.480133pt" endcap="flat" joinstyle="miter" miterlimit="1" on="true" color="#000000"/>
                  <v:fill on="false" color="#000000"/>
                </v:shape>
              </v:group>
            </w:pict>
          </mc:Fallback>
        </mc:AlternateContent>
      </w:r>
      <w:r>
        <w:t>razítko a podpis pojistníka</w:t>
      </w:r>
    </w:p>
    <w:p w:rsidR="009C6BFC" w:rsidRDefault="0087149E">
      <w:pPr>
        <w:tabs>
          <w:tab w:val="center" w:pos="309"/>
          <w:tab w:val="center" w:pos="3160"/>
          <w:tab w:val="center" w:pos="8987"/>
        </w:tabs>
        <w:ind w:left="0" w:right="0" w:firstLine="0"/>
        <w:jc w:val="left"/>
      </w:pPr>
      <w:r>
        <w:lastRenderedPageBreak/>
        <w:tab/>
      </w:r>
      <w:r>
        <w:rPr>
          <w:noProof/>
        </w:rPr>
        <w:drawing>
          <wp:inline distT="0" distB="0" distL="0" distR="0">
            <wp:extent cx="27443" cy="1634193"/>
            <wp:effectExtent l="0" t="0" r="0" b="0"/>
            <wp:docPr id="12800" name="Picture 12800"/>
            <wp:cNvGraphicFramePr/>
            <a:graphic xmlns:a="http://schemas.openxmlformats.org/drawingml/2006/main">
              <a:graphicData uri="http://schemas.openxmlformats.org/drawingml/2006/picture">
                <pic:pic xmlns:pic="http://schemas.openxmlformats.org/drawingml/2006/picture">
                  <pic:nvPicPr>
                    <pic:cNvPr id="12800" name="Picture 12800"/>
                    <pic:cNvPicPr/>
                  </pic:nvPicPr>
                  <pic:blipFill>
                    <a:blip r:embed="rId21"/>
                    <a:stretch>
                      <a:fillRect/>
                    </a:stretch>
                  </pic:blipFill>
                  <pic:spPr>
                    <a:xfrm>
                      <a:off x="0" y="0"/>
                      <a:ext cx="27443" cy="1634193"/>
                    </a:xfrm>
                    <a:prstGeom prst="rect">
                      <a:avLst/>
                    </a:prstGeom>
                  </pic:spPr>
                </pic:pic>
              </a:graphicData>
            </a:graphic>
          </wp:inline>
        </w:drawing>
      </w:r>
      <w:r>
        <w:tab/>
        <w:t xml:space="preserve">V Ústí nad Labem dne </w:t>
      </w:r>
      <w:r>
        <w:rPr>
          <w:rFonts w:ascii="Calibri" w:eastAsia="Calibri" w:hAnsi="Calibri" w:cs="Calibri"/>
        </w:rPr>
        <w:t>31. 1 . 2018</w:t>
      </w:r>
      <w:r>
        <w:rPr>
          <w:rFonts w:ascii="Calibri" w:eastAsia="Calibri" w:hAnsi="Calibri" w:cs="Calibri"/>
        </w:rPr>
        <w:tab/>
      </w:r>
      <w:bookmarkStart w:id="0" w:name="_GoBack"/>
      <w:bookmarkEnd w:id="0"/>
    </w:p>
    <w:p w:rsidR="009C6BFC" w:rsidRDefault="0087149E">
      <w:pPr>
        <w:pStyle w:val="Nadpis1"/>
        <w:tabs>
          <w:tab w:val="center" w:pos="2276"/>
          <w:tab w:val="center" w:pos="10406"/>
        </w:tabs>
        <w:spacing w:after="0"/>
        <w:ind w:right="0"/>
        <w:jc w:val="left"/>
      </w:pPr>
      <w:r>
        <w:rPr>
          <w:noProof/>
        </w:rPr>
        <w:drawing>
          <wp:anchor distT="0" distB="0" distL="114300" distR="114300" simplePos="0" relativeHeight="251665408" behindDoc="0" locked="0" layoutInCell="1" allowOverlap="0">
            <wp:simplePos x="0" y="0"/>
            <wp:positionH relativeFrom="column">
              <wp:posOffset>338335</wp:posOffset>
            </wp:positionH>
            <wp:positionV relativeFrom="paragraph">
              <wp:posOffset>-137159</wp:posOffset>
            </wp:positionV>
            <wp:extent cx="786543" cy="359664"/>
            <wp:effectExtent l="0" t="0" r="0" b="0"/>
            <wp:wrapSquare wrapText="bothSides"/>
            <wp:docPr id="17282" name="Picture 17282"/>
            <wp:cNvGraphicFramePr/>
            <a:graphic xmlns:a="http://schemas.openxmlformats.org/drawingml/2006/main">
              <a:graphicData uri="http://schemas.openxmlformats.org/drawingml/2006/picture">
                <pic:pic xmlns:pic="http://schemas.openxmlformats.org/drawingml/2006/picture">
                  <pic:nvPicPr>
                    <pic:cNvPr id="17282" name="Picture 17282"/>
                    <pic:cNvPicPr/>
                  </pic:nvPicPr>
                  <pic:blipFill>
                    <a:blip r:embed="rId22"/>
                    <a:stretch>
                      <a:fillRect/>
                    </a:stretch>
                  </pic:blipFill>
                  <pic:spPr>
                    <a:xfrm>
                      <a:off x="0" y="0"/>
                      <a:ext cx="786543" cy="359664"/>
                    </a:xfrm>
                    <a:prstGeom prst="rect">
                      <a:avLst/>
                    </a:prstGeom>
                  </pic:spPr>
                </pic:pic>
              </a:graphicData>
            </a:graphic>
          </wp:anchor>
        </w:drawing>
      </w:r>
      <w:r>
        <w:rPr>
          <w:sz w:val="52"/>
        </w:rPr>
        <w:tab/>
        <w:t>esoB Pojišťovna</w:t>
      </w:r>
      <w:r>
        <w:rPr>
          <w:sz w:val="52"/>
        </w:rPr>
        <w:tab/>
      </w:r>
      <w:r>
        <w:rPr>
          <w:noProof/>
        </w:rPr>
        <w:drawing>
          <wp:inline distT="0" distB="0" distL="0" distR="0">
            <wp:extent cx="545702" cy="600456"/>
            <wp:effectExtent l="0" t="0" r="0" b="0"/>
            <wp:docPr id="17279" name="Picture 17279"/>
            <wp:cNvGraphicFramePr/>
            <a:graphic xmlns:a="http://schemas.openxmlformats.org/drawingml/2006/main">
              <a:graphicData uri="http://schemas.openxmlformats.org/drawingml/2006/picture">
                <pic:pic xmlns:pic="http://schemas.openxmlformats.org/drawingml/2006/picture">
                  <pic:nvPicPr>
                    <pic:cNvPr id="17279" name="Picture 17279"/>
                    <pic:cNvPicPr/>
                  </pic:nvPicPr>
                  <pic:blipFill>
                    <a:blip r:embed="rId23"/>
                    <a:stretch>
                      <a:fillRect/>
                    </a:stretch>
                  </pic:blipFill>
                  <pic:spPr>
                    <a:xfrm>
                      <a:off x="0" y="0"/>
                      <a:ext cx="545702" cy="600456"/>
                    </a:xfrm>
                    <a:prstGeom prst="rect">
                      <a:avLst/>
                    </a:prstGeom>
                  </pic:spPr>
                </pic:pic>
              </a:graphicData>
            </a:graphic>
          </wp:inline>
        </w:drawing>
      </w:r>
    </w:p>
    <w:tbl>
      <w:tblPr>
        <w:tblStyle w:val="TableGrid"/>
        <w:tblW w:w="10505" w:type="dxa"/>
        <w:tblInd w:w="523" w:type="dxa"/>
        <w:tblCellMar>
          <w:top w:w="0" w:type="dxa"/>
          <w:left w:w="0" w:type="dxa"/>
          <w:bottom w:w="0" w:type="dxa"/>
          <w:right w:w="0" w:type="dxa"/>
        </w:tblCellMar>
        <w:tblLook w:val="04A0" w:firstRow="1" w:lastRow="0" w:firstColumn="1" w:lastColumn="0" w:noHBand="0" w:noVBand="1"/>
      </w:tblPr>
      <w:tblGrid>
        <w:gridCol w:w="6788"/>
        <w:gridCol w:w="2394"/>
        <w:gridCol w:w="1323"/>
      </w:tblGrid>
      <w:tr w:rsidR="009C6BFC">
        <w:trPr>
          <w:trHeight w:val="404"/>
        </w:trPr>
        <w:tc>
          <w:tcPr>
            <w:tcW w:w="6803" w:type="dxa"/>
            <w:tcBorders>
              <w:top w:val="nil"/>
              <w:left w:val="nil"/>
              <w:bottom w:val="nil"/>
              <w:right w:val="nil"/>
            </w:tcBorders>
          </w:tcPr>
          <w:p w:rsidR="009C6BFC" w:rsidRDefault="0087149E">
            <w:pPr>
              <w:spacing w:after="0" w:line="259" w:lineRule="auto"/>
              <w:ind w:left="0" w:right="2352" w:firstLine="5"/>
              <w:jc w:val="left"/>
            </w:pPr>
            <w:r>
              <w:t>ČSOB Pojišťovna, a. s., člen holdingu ČSOB se sídlem Masarykovo náměstí 1458, Zelené Předměstí</w:t>
            </w:r>
          </w:p>
        </w:tc>
        <w:tc>
          <w:tcPr>
            <w:tcW w:w="2400" w:type="dxa"/>
            <w:tcBorders>
              <w:top w:val="nil"/>
              <w:left w:val="nil"/>
              <w:bottom w:val="nil"/>
              <w:right w:val="nil"/>
            </w:tcBorders>
          </w:tcPr>
          <w:p w:rsidR="009C6BFC" w:rsidRDefault="0087149E">
            <w:pPr>
              <w:spacing w:after="0" w:line="259" w:lineRule="auto"/>
              <w:ind w:left="0" w:right="0" w:firstLine="0"/>
              <w:jc w:val="left"/>
            </w:pPr>
            <w:r>
              <w:rPr>
                <w:sz w:val="28"/>
              </w:rPr>
              <w:t>Sdělení informací</w:t>
            </w:r>
          </w:p>
        </w:tc>
        <w:tc>
          <w:tcPr>
            <w:tcW w:w="1301" w:type="dxa"/>
            <w:tcBorders>
              <w:top w:val="nil"/>
              <w:left w:val="nil"/>
              <w:bottom w:val="nil"/>
              <w:right w:val="nil"/>
            </w:tcBorders>
          </w:tcPr>
          <w:p w:rsidR="009C6BFC" w:rsidRDefault="0087149E">
            <w:pPr>
              <w:spacing w:after="0" w:line="259" w:lineRule="auto"/>
              <w:ind w:left="0" w:right="0" w:firstLine="0"/>
            </w:pPr>
            <w:r>
              <w:rPr>
                <w:sz w:val="28"/>
              </w:rPr>
              <w:t>pojistitelem</w:t>
            </w:r>
          </w:p>
        </w:tc>
      </w:tr>
      <w:tr w:rsidR="009C6BFC">
        <w:trPr>
          <w:trHeight w:val="220"/>
        </w:trPr>
        <w:tc>
          <w:tcPr>
            <w:tcW w:w="6803" w:type="dxa"/>
            <w:tcBorders>
              <w:top w:val="nil"/>
              <w:left w:val="nil"/>
              <w:bottom w:val="nil"/>
              <w:right w:val="nil"/>
            </w:tcBorders>
          </w:tcPr>
          <w:p w:rsidR="009C6BFC" w:rsidRDefault="0087149E">
            <w:pPr>
              <w:spacing w:after="0" w:line="259" w:lineRule="auto"/>
              <w:ind w:left="5" w:right="0" w:firstLine="0"/>
              <w:jc w:val="left"/>
            </w:pPr>
            <w:r>
              <w:t>53002 Pardubice, Česká republika</w:t>
            </w:r>
          </w:p>
        </w:tc>
        <w:tc>
          <w:tcPr>
            <w:tcW w:w="2400" w:type="dxa"/>
            <w:tcBorders>
              <w:top w:val="nil"/>
              <w:left w:val="nil"/>
              <w:bottom w:val="nil"/>
              <w:right w:val="nil"/>
            </w:tcBorders>
          </w:tcPr>
          <w:p w:rsidR="009C6BFC" w:rsidRDefault="0087149E">
            <w:pPr>
              <w:spacing w:after="0" w:line="259" w:lineRule="auto"/>
              <w:ind w:left="0" w:right="0" w:firstLine="0"/>
              <w:jc w:val="left"/>
            </w:pPr>
            <w:r>
              <w:rPr>
                <w:sz w:val="30"/>
              </w:rPr>
              <w:t>zájemci o poystení</w:t>
            </w:r>
          </w:p>
        </w:tc>
        <w:tc>
          <w:tcPr>
            <w:tcW w:w="1301" w:type="dxa"/>
            <w:tcBorders>
              <w:top w:val="nil"/>
              <w:left w:val="nil"/>
              <w:bottom w:val="nil"/>
              <w:right w:val="nil"/>
            </w:tcBorders>
          </w:tcPr>
          <w:p w:rsidR="009C6BFC" w:rsidRDefault="009C6BFC">
            <w:pPr>
              <w:spacing w:after="160" w:line="259" w:lineRule="auto"/>
              <w:ind w:left="0" w:right="0" w:firstLine="0"/>
              <w:jc w:val="left"/>
            </w:pPr>
          </w:p>
        </w:tc>
      </w:tr>
    </w:tbl>
    <w:p w:rsidR="009C6BFC" w:rsidRDefault="0087149E">
      <w:pPr>
        <w:spacing w:after="0"/>
        <w:ind w:left="484" w:right="4599"/>
      </w:pPr>
      <w:r>
        <w:t>IČO: 45534306, DIČ: CZ699000761 zapsaná v obchodním rejstříku u Krajského soudu Hradec Králové, oddíl B, vložka 567</w:t>
      </w:r>
    </w:p>
    <w:p w:rsidR="009C6BFC" w:rsidRDefault="0087149E">
      <w:pPr>
        <w:spacing w:after="0" w:line="259" w:lineRule="auto"/>
        <w:ind w:left="538" w:right="0" w:firstLine="0"/>
        <w:jc w:val="left"/>
      </w:pPr>
      <w:r>
        <w:rPr>
          <w:sz w:val="18"/>
        </w:rPr>
        <w:t>(dále jen „pojistitel”)</w:t>
      </w:r>
    </w:p>
    <w:p w:rsidR="009C6BFC" w:rsidRDefault="0087149E">
      <w:pPr>
        <w:spacing w:after="217"/>
        <w:ind w:left="484" w:right="4"/>
      </w:pPr>
      <w:r>
        <w:t>Tel.: 466 100 777, fax: 467 007 444, www.csobpoj.cz</w:t>
      </w:r>
    </w:p>
    <w:p w:rsidR="009C6BFC" w:rsidRDefault="0087149E">
      <w:pPr>
        <w:ind w:left="4027" w:right="4" w:hanging="3543"/>
      </w:pPr>
      <w:r>
        <w:t>Hlavní předmět podnikání pojistitele:</w:t>
      </w:r>
      <w:r>
        <w:tab/>
        <w:t>Pojišťovací činnost dle zá</w:t>
      </w:r>
      <w:r>
        <w:t>kona č. 277/2009 Sb., o pojišťovnictví, ve znění pozdějších předpisů</w:t>
      </w:r>
    </w:p>
    <w:p w:rsidR="009C6BFC" w:rsidRDefault="0087149E">
      <w:pPr>
        <w:tabs>
          <w:tab w:val="center" w:pos="1834"/>
          <w:tab w:val="center" w:pos="7045"/>
        </w:tabs>
        <w:spacing w:after="81"/>
        <w:ind w:left="0" w:right="0" w:firstLine="0"/>
        <w:jc w:val="left"/>
      </w:pPr>
      <w:r>
        <w:tab/>
      </w:r>
      <w:r>
        <w:rPr>
          <w:rFonts w:ascii="Calibri" w:eastAsia="Calibri" w:hAnsi="Calibri" w:cs="Calibri"/>
        </w:rPr>
        <w:t>Název a sídlo orgánu dohledu:</w:t>
      </w:r>
      <w:r>
        <w:rPr>
          <w:rFonts w:ascii="Calibri" w:eastAsia="Calibri" w:hAnsi="Calibri" w:cs="Calibri"/>
        </w:rPr>
        <w:tab/>
      </w:r>
      <w:r>
        <w:t>Česká národní banka, se sídlem na adrese Na Příkopě 28, 115 03 Praha 1</w:t>
      </w:r>
    </w:p>
    <w:p w:rsidR="009C6BFC" w:rsidRDefault="0087149E">
      <w:pPr>
        <w:spacing w:after="0" w:line="216" w:lineRule="auto"/>
        <w:ind w:left="489" w:right="29" w:hanging="5"/>
      </w:pPr>
      <w:r>
        <w:rPr>
          <w:noProof/>
        </w:rPr>
        <w:drawing>
          <wp:anchor distT="0" distB="0" distL="114300" distR="114300" simplePos="0" relativeHeight="251666432" behindDoc="0" locked="0" layoutInCell="1" allowOverlap="0">
            <wp:simplePos x="0" y="0"/>
            <wp:positionH relativeFrom="column">
              <wp:posOffset>4036303</wp:posOffset>
            </wp:positionH>
            <wp:positionV relativeFrom="paragraph">
              <wp:posOffset>-30608</wp:posOffset>
            </wp:positionV>
            <wp:extent cx="2996788" cy="420624"/>
            <wp:effectExtent l="0" t="0" r="0" b="0"/>
            <wp:wrapSquare wrapText="bothSides"/>
            <wp:docPr id="17283" name="Picture 17283"/>
            <wp:cNvGraphicFramePr/>
            <a:graphic xmlns:a="http://schemas.openxmlformats.org/drawingml/2006/main">
              <a:graphicData uri="http://schemas.openxmlformats.org/drawingml/2006/picture">
                <pic:pic xmlns:pic="http://schemas.openxmlformats.org/drawingml/2006/picture">
                  <pic:nvPicPr>
                    <pic:cNvPr id="17283" name="Picture 17283"/>
                    <pic:cNvPicPr/>
                  </pic:nvPicPr>
                  <pic:blipFill>
                    <a:blip r:embed="rId24"/>
                    <a:stretch>
                      <a:fillRect/>
                    </a:stretch>
                  </pic:blipFill>
                  <pic:spPr>
                    <a:xfrm>
                      <a:off x="0" y="0"/>
                      <a:ext cx="2996788" cy="420624"/>
                    </a:xfrm>
                    <a:prstGeom prst="rect">
                      <a:avLst/>
                    </a:prstGeom>
                  </pic:spPr>
                </pic:pic>
              </a:graphicData>
            </a:graphic>
          </wp:anchor>
        </w:drawing>
      </w:r>
      <w:r>
        <w:rPr>
          <w:rFonts w:ascii="Calibri" w:eastAsia="Calibri" w:hAnsi="Calibri" w:cs="Calibri"/>
          <w:sz w:val="22"/>
        </w:rPr>
        <w:t>Pojišťovací zprostředkovatel (dále také 'SPZ”) jednající jménem pojistitele na zákla</w:t>
      </w:r>
      <w:r>
        <w:rPr>
          <w:rFonts w:ascii="Calibri" w:eastAsia="Calibri" w:hAnsi="Calibri" w:cs="Calibri"/>
          <w:sz w:val="22"/>
        </w:rPr>
        <w:t>dě smlouvy o zprostředkování popstení:</w:t>
      </w:r>
    </w:p>
    <w:p w:rsidR="009C6BFC" w:rsidRDefault="0087149E">
      <w:pPr>
        <w:spacing w:after="121" w:line="263" w:lineRule="auto"/>
        <w:ind w:left="10" w:right="783" w:hanging="10"/>
        <w:jc w:val="right"/>
      </w:pPr>
      <w:r>
        <w:rPr>
          <w:sz w:val="18"/>
        </w:rPr>
        <w:t>Název/jméno a příjmení PZ a kontaktní údaje</w:t>
      </w:r>
    </w:p>
    <w:p w:rsidR="009C6BFC" w:rsidRDefault="0087149E">
      <w:pPr>
        <w:pStyle w:val="Nadpis2"/>
        <w:spacing w:after="68"/>
        <w:ind w:left="533"/>
        <w:jc w:val="center"/>
      </w:pPr>
      <w:r>
        <w:rPr>
          <w:rFonts w:ascii="Calibri" w:eastAsia="Calibri" w:hAnsi="Calibri" w:cs="Calibri"/>
          <w:sz w:val="24"/>
        </w:rPr>
        <w:t>Informace o obsahu popstení</w:t>
      </w:r>
    </w:p>
    <w:p w:rsidR="009C6BFC" w:rsidRDefault="0087149E">
      <w:pPr>
        <w:ind w:left="552" w:right="4"/>
      </w:pPr>
      <w:r>
        <w:rPr>
          <w:noProof/>
        </w:rPr>
        <w:drawing>
          <wp:anchor distT="0" distB="0" distL="114300" distR="114300" simplePos="0" relativeHeight="251667456" behindDoc="0" locked="0" layoutInCell="1" allowOverlap="0">
            <wp:simplePos x="0" y="0"/>
            <wp:positionH relativeFrom="page">
              <wp:posOffset>204257</wp:posOffset>
            </wp:positionH>
            <wp:positionV relativeFrom="page">
              <wp:posOffset>3023616</wp:posOffset>
            </wp:positionV>
            <wp:extent cx="3049" cy="3048"/>
            <wp:effectExtent l="0" t="0" r="0" b="0"/>
            <wp:wrapTopAndBottom/>
            <wp:docPr id="17054" name="Picture 17054"/>
            <wp:cNvGraphicFramePr/>
            <a:graphic xmlns:a="http://schemas.openxmlformats.org/drawingml/2006/main">
              <a:graphicData uri="http://schemas.openxmlformats.org/drawingml/2006/picture">
                <pic:pic xmlns:pic="http://schemas.openxmlformats.org/drawingml/2006/picture">
                  <pic:nvPicPr>
                    <pic:cNvPr id="17054" name="Picture 17054"/>
                    <pic:cNvPicPr/>
                  </pic:nvPicPr>
                  <pic:blipFill>
                    <a:blip r:embed="rId25"/>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185965</wp:posOffset>
            </wp:positionH>
            <wp:positionV relativeFrom="page">
              <wp:posOffset>6376416</wp:posOffset>
            </wp:positionV>
            <wp:extent cx="15243" cy="1127760"/>
            <wp:effectExtent l="0" t="0" r="0" b="0"/>
            <wp:wrapSquare wrapText="bothSides"/>
            <wp:docPr id="74638" name="Picture 74638"/>
            <wp:cNvGraphicFramePr/>
            <a:graphic xmlns:a="http://schemas.openxmlformats.org/drawingml/2006/main">
              <a:graphicData uri="http://schemas.openxmlformats.org/drawingml/2006/picture">
                <pic:pic xmlns:pic="http://schemas.openxmlformats.org/drawingml/2006/picture">
                  <pic:nvPicPr>
                    <pic:cNvPr id="74638" name="Picture 74638"/>
                    <pic:cNvPicPr/>
                  </pic:nvPicPr>
                  <pic:blipFill>
                    <a:blip r:embed="rId26"/>
                    <a:stretch>
                      <a:fillRect/>
                    </a:stretch>
                  </pic:blipFill>
                  <pic:spPr>
                    <a:xfrm>
                      <a:off x="0" y="0"/>
                      <a:ext cx="15243" cy="1127760"/>
                    </a:xfrm>
                    <a:prstGeom prst="rect">
                      <a:avLst/>
                    </a:prstGeom>
                  </pic:spPr>
                </pic:pic>
              </a:graphicData>
            </a:graphic>
          </wp:anchor>
        </w:drawing>
      </w:r>
      <w:r>
        <w:t>Pojistitel sjednává pojištění majetku, odpovědnosti a jiných rizik podnikatelů a organizací, které může zahrnovat:</w:t>
      </w:r>
    </w:p>
    <w:tbl>
      <w:tblPr>
        <w:tblStyle w:val="TableGrid"/>
        <w:tblW w:w="10476" w:type="dxa"/>
        <w:tblInd w:w="547" w:type="dxa"/>
        <w:tblCellMar>
          <w:top w:w="0" w:type="dxa"/>
          <w:left w:w="0" w:type="dxa"/>
          <w:bottom w:w="0" w:type="dxa"/>
          <w:right w:w="0" w:type="dxa"/>
        </w:tblCellMar>
        <w:tblLook w:val="04A0" w:firstRow="1" w:lastRow="0" w:firstColumn="1" w:lastColumn="0" w:noHBand="0" w:noVBand="1"/>
      </w:tblPr>
      <w:tblGrid>
        <w:gridCol w:w="5435"/>
        <w:gridCol w:w="5041"/>
      </w:tblGrid>
      <w:tr w:rsidR="009C6BFC">
        <w:trPr>
          <w:trHeight w:val="212"/>
        </w:trPr>
        <w:tc>
          <w:tcPr>
            <w:tcW w:w="5435" w:type="dxa"/>
            <w:tcBorders>
              <w:top w:val="nil"/>
              <w:left w:val="nil"/>
              <w:bottom w:val="nil"/>
              <w:right w:val="nil"/>
            </w:tcBorders>
          </w:tcPr>
          <w:p w:rsidR="009C6BFC" w:rsidRDefault="0087149E">
            <w:pPr>
              <w:tabs>
                <w:tab w:val="right" w:pos="5435"/>
              </w:tabs>
              <w:spacing w:after="0" w:line="259" w:lineRule="auto"/>
              <w:ind w:left="0" w:right="0" w:firstLine="0"/>
              <w:jc w:val="left"/>
            </w:pPr>
            <w:r>
              <w:rPr>
                <w:noProof/>
              </w:rPr>
              <w:drawing>
                <wp:inline distT="0" distB="0" distL="0" distR="0">
                  <wp:extent cx="30486" cy="30480"/>
                  <wp:effectExtent l="0" t="0" r="0" b="0"/>
                  <wp:docPr id="17056" name="Picture 17056"/>
                  <wp:cNvGraphicFramePr/>
                  <a:graphic xmlns:a="http://schemas.openxmlformats.org/drawingml/2006/main">
                    <a:graphicData uri="http://schemas.openxmlformats.org/drawingml/2006/picture">
                      <pic:pic xmlns:pic="http://schemas.openxmlformats.org/drawingml/2006/picture">
                        <pic:nvPicPr>
                          <pic:cNvPr id="17056" name="Picture 17056"/>
                          <pic:cNvPicPr/>
                        </pic:nvPicPr>
                        <pic:blipFill>
                          <a:blip r:embed="rId27"/>
                          <a:stretch>
                            <a:fillRect/>
                          </a:stretch>
                        </pic:blipFill>
                        <pic:spPr>
                          <a:xfrm>
                            <a:off x="0" y="0"/>
                            <a:ext cx="30486" cy="30480"/>
                          </a:xfrm>
                          <a:prstGeom prst="rect">
                            <a:avLst/>
                          </a:prstGeom>
                        </pic:spPr>
                      </pic:pic>
                    </a:graphicData>
                  </a:graphic>
                </wp:inline>
              </w:drawing>
            </w:r>
            <w:r>
              <w:t xml:space="preserve"> Živelní pojištění</w:t>
            </w:r>
            <w:r>
              <w:tab/>
            </w:r>
            <w:r>
              <w:rPr>
                <w:noProof/>
              </w:rPr>
              <w:drawing>
                <wp:inline distT="0" distB="0" distL="0" distR="0">
                  <wp:extent cx="30486" cy="30480"/>
                  <wp:effectExtent l="0" t="0" r="0" b="0"/>
                  <wp:docPr id="17055" name="Picture 17055"/>
                  <wp:cNvGraphicFramePr/>
                  <a:graphic xmlns:a="http://schemas.openxmlformats.org/drawingml/2006/main">
                    <a:graphicData uri="http://schemas.openxmlformats.org/drawingml/2006/picture">
                      <pic:pic xmlns:pic="http://schemas.openxmlformats.org/drawingml/2006/picture">
                        <pic:nvPicPr>
                          <pic:cNvPr id="17055" name="Picture 17055"/>
                          <pic:cNvPicPr/>
                        </pic:nvPicPr>
                        <pic:blipFill>
                          <a:blip r:embed="rId28"/>
                          <a:stretch>
                            <a:fillRect/>
                          </a:stretch>
                        </pic:blipFill>
                        <pic:spPr>
                          <a:xfrm>
                            <a:off x="0" y="0"/>
                            <a:ext cx="30486" cy="30480"/>
                          </a:xfrm>
                          <a:prstGeom prst="rect">
                            <a:avLst/>
                          </a:prstGeom>
                        </pic:spPr>
                      </pic:pic>
                    </a:graphicData>
                  </a:graphic>
                </wp:inline>
              </w:drawing>
            </w:r>
          </w:p>
        </w:tc>
        <w:tc>
          <w:tcPr>
            <w:tcW w:w="5041" w:type="dxa"/>
            <w:tcBorders>
              <w:top w:val="nil"/>
              <w:left w:val="nil"/>
              <w:bottom w:val="nil"/>
              <w:right w:val="nil"/>
            </w:tcBorders>
          </w:tcPr>
          <w:p w:rsidR="009C6BFC" w:rsidRDefault="0087149E">
            <w:pPr>
              <w:spacing w:after="0" w:line="259" w:lineRule="auto"/>
              <w:ind w:left="10" w:right="0" w:firstLine="0"/>
              <w:jc w:val="left"/>
            </w:pPr>
            <w:r>
              <w:t>Pojištění odpovědnosti fyzických a právnických osob</w:t>
            </w:r>
          </w:p>
        </w:tc>
      </w:tr>
      <w:tr w:rsidR="009C6BFC">
        <w:trPr>
          <w:trHeight w:val="207"/>
        </w:trPr>
        <w:tc>
          <w:tcPr>
            <w:tcW w:w="5435" w:type="dxa"/>
            <w:tcBorders>
              <w:top w:val="nil"/>
              <w:left w:val="nil"/>
              <w:bottom w:val="nil"/>
              <w:right w:val="nil"/>
            </w:tcBorders>
          </w:tcPr>
          <w:p w:rsidR="009C6BFC" w:rsidRDefault="0087149E">
            <w:pPr>
              <w:tabs>
                <w:tab w:val="right" w:pos="5435"/>
              </w:tabs>
              <w:spacing w:after="0" w:line="259" w:lineRule="auto"/>
              <w:ind w:left="0" w:right="0" w:firstLine="0"/>
              <w:jc w:val="left"/>
            </w:pPr>
            <w:r>
              <w:rPr>
                <w:noProof/>
              </w:rPr>
              <w:drawing>
                <wp:inline distT="0" distB="0" distL="0" distR="0">
                  <wp:extent cx="30486" cy="30480"/>
                  <wp:effectExtent l="0" t="0" r="0" b="0"/>
                  <wp:docPr id="17058" name="Picture 17058"/>
                  <wp:cNvGraphicFramePr/>
                  <a:graphic xmlns:a="http://schemas.openxmlformats.org/drawingml/2006/main">
                    <a:graphicData uri="http://schemas.openxmlformats.org/drawingml/2006/picture">
                      <pic:pic xmlns:pic="http://schemas.openxmlformats.org/drawingml/2006/picture">
                        <pic:nvPicPr>
                          <pic:cNvPr id="17058" name="Picture 17058"/>
                          <pic:cNvPicPr/>
                        </pic:nvPicPr>
                        <pic:blipFill>
                          <a:blip r:embed="rId29"/>
                          <a:stretch>
                            <a:fillRect/>
                          </a:stretch>
                        </pic:blipFill>
                        <pic:spPr>
                          <a:xfrm>
                            <a:off x="0" y="0"/>
                            <a:ext cx="30486" cy="30480"/>
                          </a:xfrm>
                          <a:prstGeom prst="rect">
                            <a:avLst/>
                          </a:prstGeom>
                        </pic:spPr>
                      </pic:pic>
                    </a:graphicData>
                  </a:graphic>
                </wp:inline>
              </w:drawing>
            </w:r>
            <w:r>
              <w:t xml:space="preserve"> Pojištění majetku na všechna rizika „ALL RISKS”</w:t>
            </w:r>
            <w:r>
              <w:tab/>
            </w:r>
            <w:r>
              <w:rPr>
                <w:noProof/>
              </w:rPr>
              <w:drawing>
                <wp:inline distT="0" distB="0" distL="0" distR="0">
                  <wp:extent cx="27438" cy="30480"/>
                  <wp:effectExtent l="0" t="0" r="0" b="0"/>
                  <wp:docPr id="17057" name="Picture 17057"/>
                  <wp:cNvGraphicFramePr/>
                  <a:graphic xmlns:a="http://schemas.openxmlformats.org/drawingml/2006/main">
                    <a:graphicData uri="http://schemas.openxmlformats.org/drawingml/2006/picture">
                      <pic:pic xmlns:pic="http://schemas.openxmlformats.org/drawingml/2006/picture">
                        <pic:nvPicPr>
                          <pic:cNvPr id="17057" name="Picture 17057"/>
                          <pic:cNvPicPr/>
                        </pic:nvPicPr>
                        <pic:blipFill>
                          <a:blip r:embed="rId30"/>
                          <a:stretch>
                            <a:fillRect/>
                          </a:stretch>
                        </pic:blipFill>
                        <pic:spPr>
                          <a:xfrm>
                            <a:off x="0" y="0"/>
                            <a:ext cx="27438" cy="30480"/>
                          </a:xfrm>
                          <a:prstGeom prst="rect">
                            <a:avLst/>
                          </a:prstGeom>
                        </pic:spPr>
                      </pic:pic>
                    </a:graphicData>
                  </a:graphic>
                </wp:inline>
              </w:drawing>
            </w:r>
          </w:p>
        </w:tc>
        <w:tc>
          <w:tcPr>
            <w:tcW w:w="5041" w:type="dxa"/>
            <w:tcBorders>
              <w:top w:val="nil"/>
              <w:left w:val="nil"/>
              <w:bottom w:val="nil"/>
              <w:right w:val="nil"/>
            </w:tcBorders>
          </w:tcPr>
          <w:p w:rsidR="009C6BFC" w:rsidRDefault="0087149E">
            <w:pPr>
              <w:spacing w:after="0" w:line="259" w:lineRule="auto"/>
              <w:ind w:left="10" w:right="0" w:firstLine="0"/>
            </w:pPr>
            <w:r>
              <w:t>Pojištění odpovědnosti za újmu způsobenou v souvislosti s</w:t>
            </w:r>
          </w:p>
        </w:tc>
      </w:tr>
      <w:tr w:rsidR="009C6BFC">
        <w:trPr>
          <w:trHeight w:val="210"/>
        </w:trPr>
        <w:tc>
          <w:tcPr>
            <w:tcW w:w="5435" w:type="dxa"/>
            <w:tcBorders>
              <w:top w:val="nil"/>
              <w:left w:val="nil"/>
              <w:bottom w:val="nil"/>
              <w:right w:val="nil"/>
            </w:tcBorders>
          </w:tcPr>
          <w:p w:rsidR="009C6BFC" w:rsidRDefault="0087149E">
            <w:pPr>
              <w:spacing w:after="0" w:line="259" w:lineRule="auto"/>
              <w:ind w:left="0" w:right="0" w:firstLine="0"/>
              <w:jc w:val="left"/>
            </w:pPr>
            <w:r>
              <w:rPr>
                <w:noProof/>
              </w:rPr>
              <w:drawing>
                <wp:inline distT="0" distB="0" distL="0" distR="0">
                  <wp:extent cx="30486" cy="30480"/>
                  <wp:effectExtent l="0" t="0" r="0" b="0"/>
                  <wp:docPr id="17059" name="Picture 17059"/>
                  <wp:cNvGraphicFramePr/>
                  <a:graphic xmlns:a="http://schemas.openxmlformats.org/drawingml/2006/main">
                    <a:graphicData uri="http://schemas.openxmlformats.org/drawingml/2006/picture">
                      <pic:pic xmlns:pic="http://schemas.openxmlformats.org/drawingml/2006/picture">
                        <pic:nvPicPr>
                          <pic:cNvPr id="17059" name="Picture 17059"/>
                          <pic:cNvPicPr/>
                        </pic:nvPicPr>
                        <pic:blipFill>
                          <a:blip r:embed="rId31"/>
                          <a:stretch>
                            <a:fillRect/>
                          </a:stretch>
                        </pic:blipFill>
                        <pic:spPr>
                          <a:xfrm>
                            <a:off x="0" y="0"/>
                            <a:ext cx="30486" cy="30480"/>
                          </a:xfrm>
                          <a:prstGeom prst="rect">
                            <a:avLst/>
                          </a:prstGeom>
                        </pic:spPr>
                      </pic:pic>
                    </a:graphicData>
                  </a:graphic>
                </wp:inline>
              </w:drawing>
            </w:r>
            <w:r>
              <w:t xml:space="preserve"> Pojištění živelního přerušení provozu</w:t>
            </w:r>
          </w:p>
        </w:tc>
        <w:tc>
          <w:tcPr>
            <w:tcW w:w="5041" w:type="dxa"/>
            <w:tcBorders>
              <w:top w:val="nil"/>
              <w:left w:val="nil"/>
              <w:bottom w:val="nil"/>
              <w:right w:val="nil"/>
            </w:tcBorders>
          </w:tcPr>
          <w:p w:rsidR="009C6BFC" w:rsidRDefault="0087149E">
            <w:pPr>
              <w:spacing w:after="0" w:line="259" w:lineRule="auto"/>
              <w:ind w:left="10" w:right="0" w:firstLine="0"/>
              <w:jc w:val="left"/>
            </w:pPr>
            <w:r>
              <w:t>poskytováním odborných služeb</w:t>
            </w:r>
          </w:p>
        </w:tc>
      </w:tr>
      <w:tr w:rsidR="009C6BFC">
        <w:trPr>
          <w:trHeight w:val="203"/>
        </w:trPr>
        <w:tc>
          <w:tcPr>
            <w:tcW w:w="5435" w:type="dxa"/>
            <w:tcBorders>
              <w:top w:val="nil"/>
              <w:left w:val="nil"/>
              <w:bottom w:val="nil"/>
              <w:right w:val="nil"/>
            </w:tcBorders>
          </w:tcPr>
          <w:p w:rsidR="009C6BFC" w:rsidRDefault="0087149E">
            <w:pPr>
              <w:tabs>
                <w:tab w:val="right" w:pos="5435"/>
              </w:tabs>
              <w:spacing w:after="0" w:line="259" w:lineRule="auto"/>
              <w:ind w:left="0" w:right="0" w:firstLine="0"/>
              <w:jc w:val="left"/>
            </w:pPr>
            <w:r>
              <w:rPr>
                <w:noProof/>
              </w:rPr>
              <w:drawing>
                <wp:inline distT="0" distB="0" distL="0" distR="0">
                  <wp:extent cx="27438" cy="30480"/>
                  <wp:effectExtent l="0" t="0" r="0" b="0"/>
                  <wp:docPr id="17061" name="Picture 17061"/>
                  <wp:cNvGraphicFramePr/>
                  <a:graphic xmlns:a="http://schemas.openxmlformats.org/drawingml/2006/main">
                    <a:graphicData uri="http://schemas.openxmlformats.org/drawingml/2006/picture">
                      <pic:pic xmlns:pic="http://schemas.openxmlformats.org/drawingml/2006/picture">
                        <pic:nvPicPr>
                          <pic:cNvPr id="17061" name="Picture 17061"/>
                          <pic:cNvPicPr/>
                        </pic:nvPicPr>
                        <pic:blipFill>
                          <a:blip r:embed="rId32"/>
                          <a:stretch>
                            <a:fillRect/>
                          </a:stretch>
                        </pic:blipFill>
                        <pic:spPr>
                          <a:xfrm>
                            <a:off x="0" y="0"/>
                            <a:ext cx="27438" cy="30480"/>
                          </a:xfrm>
                          <a:prstGeom prst="rect">
                            <a:avLst/>
                          </a:prstGeom>
                        </pic:spPr>
                      </pic:pic>
                    </a:graphicData>
                  </a:graphic>
                </wp:inline>
              </w:drawing>
            </w:r>
            <w:r>
              <w:t xml:space="preserve"> Pojištění odcizení</w:t>
            </w:r>
            <w:r>
              <w:tab/>
            </w:r>
            <w:r>
              <w:rPr>
                <w:noProof/>
              </w:rPr>
              <w:drawing>
                <wp:inline distT="0" distB="0" distL="0" distR="0">
                  <wp:extent cx="30487" cy="30480"/>
                  <wp:effectExtent l="0" t="0" r="0" b="0"/>
                  <wp:docPr id="17060" name="Picture 17060"/>
                  <wp:cNvGraphicFramePr/>
                  <a:graphic xmlns:a="http://schemas.openxmlformats.org/drawingml/2006/main">
                    <a:graphicData uri="http://schemas.openxmlformats.org/drawingml/2006/picture">
                      <pic:pic xmlns:pic="http://schemas.openxmlformats.org/drawingml/2006/picture">
                        <pic:nvPicPr>
                          <pic:cNvPr id="17060" name="Picture 17060"/>
                          <pic:cNvPicPr/>
                        </pic:nvPicPr>
                        <pic:blipFill>
                          <a:blip r:embed="rId33"/>
                          <a:stretch>
                            <a:fillRect/>
                          </a:stretch>
                        </pic:blipFill>
                        <pic:spPr>
                          <a:xfrm>
                            <a:off x="0" y="0"/>
                            <a:ext cx="30487" cy="30480"/>
                          </a:xfrm>
                          <a:prstGeom prst="rect">
                            <a:avLst/>
                          </a:prstGeom>
                        </pic:spPr>
                      </pic:pic>
                    </a:graphicData>
                  </a:graphic>
                </wp:inline>
              </w:drawing>
            </w:r>
          </w:p>
        </w:tc>
        <w:tc>
          <w:tcPr>
            <w:tcW w:w="5041" w:type="dxa"/>
            <w:tcBorders>
              <w:top w:val="nil"/>
              <w:left w:val="nil"/>
              <w:bottom w:val="nil"/>
              <w:right w:val="nil"/>
            </w:tcBorders>
          </w:tcPr>
          <w:p w:rsidR="009C6BFC" w:rsidRDefault="0087149E">
            <w:pPr>
              <w:spacing w:after="0" w:line="259" w:lineRule="auto"/>
              <w:ind w:left="14" w:right="0" w:firstLine="0"/>
            </w:pPr>
            <w:r>
              <w:t>Pojištění určená pro silničního nákladního dopravce nebo</w:t>
            </w:r>
          </w:p>
        </w:tc>
      </w:tr>
      <w:tr w:rsidR="009C6BFC">
        <w:trPr>
          <w:trHeight w:val="205"/>
        </w:trPr>
        <w:tc>
          <w:tcPr>
            <w:tcW w:w="5435" w:type="dxa"/>
            <w:tcBorders>
              <w:top w:val="nil"/>
              <w:left w:val="nil"/>
              <w:bottom w:val="nil"/>
              <w:right w:val="nil"/>
            </w:tcBorders>
          </w:tcPr>
          <w:p w:rsidR="009C6BFC" w:rsidRDefault="0087149E">
            <w:pPr>
              <w:spacing w:after="0" w:line="259" w:lineRule="auto"/>
              <w:ind w:left="5" w:right="0" w:firstLine="0"/>
              <w:jc w:val="left"/>
            </w:pPr>
            <w:r>
              <w:rPr>
                <w:noProof/>
              </w:rPr>
              <w:drawing>
                <wp:inline distT="0" distB="0" distL="0" distR="0">
                  <wp:extent cx="27438" cy="30480"/>
                  <wp:effectExtent l="0" t="0" r="0" b="0"/>
                  <wp:docPr id="17062" name="Picture 17062"/>
                  <wp:cNvGraphicFramePr/>
                  <a:graphic xmlns:a="http://schemas.openxmlformats.org/drawingml/2006/main">
                    <a:graphicData uri="http://schemas.openxmlformats.org/drawingml/2006/picture">
                      <pic:pic xmlns:pic="http://schemas.openxmlformats.org/drawingml/2006/picture">
                        <pic:nvPicPr>
                          <pic:cNvPr id="17062" name="Picture 17062"/>
                          <pic:cNvPicPr/>
                        </pic:nvPicPr>
                        <pic:blipFill>
                          <a:blip r:embed="rId34"/>
                          <a:stretch>
                            <a:fillRect/>
                          </a:stretch>
                        </pic:blipFill>
                        <pic:spPr>
                          <a:xfrm>
                            <a:off x="0" y="0"/>
                            <a:ext cx="27438" cy="30480"/>
                          </a:xfrm>
                          <a:prstGeom prst="rect">
                            <a:avLst/>
                          </a:prstGeom>
                        </pic:spPr>
                      </pic:pic>
                    </a:graphicData>
                  </a:graphic>
                </wp:inline>
              </w:drawing>
            </w:r>
            <w:r>
              <w:t xml:space="preserve"> Pojištění strojů</w:t>
            </w:r>
          </w:p>
        </w:tc>
        <w:tc>
          <w:tcPr>
            <w:tcW w:w="5041" w:type="dxa"/>
            <w:tcBorders>
              <w:top w:val="nil"/>
              <w:left w:val="nil"/>
              <w:bottom w:val="nil"/>
              <w:right w:val="nil"/>
            </w:tcBorders>
          </w:tcPr>
          <w:p w:rsidR="009C6BFC" w:rsidRDefault="0087149E">
            <w:pPr>
              <w:spacing w:after="0" w:line="259" w:lineRule="auto"/>
              <w:ind w:left="0" w:right="0" w:firstLine="0"/>
              <w:jc w:val="left"/>
            </w:pPr>
            <w:r>
              <w:t>zasílatele, které může zahrnovat:</w:t>
            </w:r>
          </w:p>
        </w:tc>
      </w:tr>
      <w:tr w:rsidR="009C6BFC">
        <w:trPr>
          <w:trHeight w:val="206"/>
        </w:trPr>
        <w:tc>
          <w:tcPr>
            <w:tcW w:w="5435" w:type="dxa"/>
            <w:tcBorders>
              <w:top w:val="nil"/>
              <w:left w:val="nil"/>
              <w:bottom w:val="nil"/>
              <w:right w:val="nil"/>
            </w:tcBorders>
          </w:tcPr>
          <w:p w:rsidR="009C6BFC" w:rsidRDefault="0087149E">
            <w:pPr>
              <w:spacing w:after="0" w:line="259" w:lineRule="auto"/>
              <w:ind w:left="5" w:right="0" w:firstLine="0"/>
              <w:jc w:val="left"/>
            </w:pPr>
            <w:r>
              <w:rPr>
                <w:noProof/>
              </w:rPr>
              <w:drawing>
                <wp:inline distT="0" distB="0" distL="0" distR="0">
                  <wp:extent cx="27438" cy="30480"/>
                  <wp:effectExtent l="0" t="0" r="0" b="0"/>
                  <wp:docPr id="17063" name="Picture 17063"/>
                  <wp:cNvGraphicFramePr/>
                  <a:graphic xmlns:a="http://schemas.openxmlformats.org/drawingml/2006/main">
                    <a:graphicData uri="http://schemas.openxmlformats.org/drawingml/2006/picture">
                      <pic:pic xmlns:pic="http://schemas.openxmlformats.org/drawingml/2006/picture">
                        <pic:nvPicPr>
                          <pic:cNvPr id="17063" name="Picture 17063"/>
                          <pic:cNvPicPr/>
                        </pic:nvPicPr>
                        <pic:blipFill>
                          <a:blip r:embed="rId35"/>
                          <a:stretch>
                            <a:fillRect/>
                          </a:stretch>
                        </pic:blipFill>
                        <pic:spPr>
                          <a:xfrm>
                            <a:off x="0" y="0"/>
                            <a:ext cx="27438" cy="30480"/>
                          </a:xfrm>
                          <a:prstGeom prst="rect">
                            <a:avLst/>
                          </a:prstGeom>
                        </pic:spPr>
                      </pic:pic>
                    </a:graphicData>
                  </a:graphic>
                </wp:inline>
              </w:drawing>
            </w:r>
            <w:r>
              <w:t xml:space="preserve"> Pojištění elektronických zařízení, které může zahrnovat:</w:t>
            </w:r>
          </w:p>
        </w:tc>
        <w:tc>
          <w:tcPr>
            <w:tcW w:w="5041" w:type="dxa"/>
            <w:tcBorders>
              <w:top w:val="nil"/>
              <w:left w:val="nil"/>
              <w:bottom w:val="nil"/>
              <w:right w:val="nil"/>
            </w:tcBorders>
          </w:tcPr>
          <w:p w:rsidR="009C6BFC" w:rsidRDefault="0087149E">
            <w:pPr>
              <w:spacing w:after="0" w:line="259" w:lineRule="auto"/>
              <w:ind w:left="0" w:right="5" w:firstLine="0"/>
              <w:jc w:val="right"/>
            </w:pPr>
            <w:r>
              <w:rPr>
                <w:noProof/>
              </w:rPr>
              <w:drawing>
                <wp:inline distT="0" distB="0" distL="0" distR="0">
                  <wp:extent cx="36583" cy="15240"/>
                  <wp:effectExtent l="0" t="0" r="0" b="0"/>
                  <wp:docPr id="17064" name="Picture 17064"/>
                  <wp:cNvGraphicFramePr/>
                  <a:graphic xmlns:a="http://schemas.openxmlformats.org/drawingml/2006/main">
                    <a:graphicData uri="http://schemas.openxmlformats.org/drawingml/2006/picture">
                      <pic:pic xmlns:pic="http://schemas.openxmlformats.org/drawingml/2006/picture">
                        <pic:nvPicPr>
                          <pic:cNvPr id="17064" name="Picture 17064"/>
                          <pic:cNvPicPr/>
                        </pic:nvPicPr>
                        <pic:blipFill>
                          <a:blip r:embed="rId36"/>
                          <a:stretch>
                            <a:fillRect/>
                          </a:stretch>
                        </pic:blipFill>
                        <pic:spPr>
                          <a:xfrm>
                            <a:off x="0" y="0"/>
                            <a:ext cx="36583" cy="15240"/>
                          </a:xfrm>
                          <a:prstGeom prst="rect">
                            <a:avLst/>
                          </a:prstGeom>
                        </pic:spPr>
                      </pic:pic>
                    </a:graphicData>
                  </a:graphic>
                </wp:inline>
              </w:drawing>
            </w:r>
            <w:r>
              <w:t xml:space="preserve"> Pojištění odpovědnosti silničního nákladního dopravce za</w:t>
            </w:r>
          </w:p>
        </w:tc>
      </w:tr>
      <w:tr w:rsidR="009C6BFC">
        <w:trPr>
          <w:trHeight w:val="209"/>
        </w:trPr>
        <w:tc>
          <w:tcPr>
            <w:tcW w:w="5435" w:type="dxa"/>
            <w:tcBorders>
              <w:top w:val="nil"/>
              <w:left w:val="nil"/>
              <w:bottom w:val="nil"/>
              <w:right w:val="nil"/>
            </w:tcBorders>
          </w:tcPr>
          <w:p w:rsidR="009C6BFC" w:rsidRDefault="0087149E">
            <w:pPr>
              <w:spacing w:after="0" w:line="259" w:lineRule="auto"/>
              <w:ind w:left="197" w:right="0" w:firstLine="0"/>
              <w:jc w:val="left"/>
            </w:pPr>
            <w:r>
              <w:rPr>
                <w:noProof/>
              </w:rPr>
              <w:drawing>
                <wp:inline distT="0" distB="0" distL="0" distR="0">
                  <wp:extent cx="33535" cy="15240"/>
                  <wp:effectExtent l="0" t="0" r="0" b="0"/>
                  <wp:docPr id="17065" name="Picture 17065"/>
                  <wp:cNvGraphicFramePr/>
                  <a:graphic xmlns:a="http://schemas.openxmlformats.org/drawingml/2006/main">
                    <a:graphicData uri="http://schemas.openxmlformats.org/drawingml/2006/picture">
                      <pic:pic xmlns:pic="http://schemas.openxmlformats.org/drawingml/2006/picture">
                        <pic:nvPicPr>
                          <pic:cNvPr id="17065" name="Picture 17065"/>
                          <pic:cNvPicPr/>
                        </pic:nvPicPr>
                        <pic:blipFill>
                          <a:blip r:embed="rId37"/>
                          <a:stretch>
                            <a:fillRect/>
                          </a:stretch>
                        </pic:blipFill>
                        <pic:spPr>
                          <a:xfrm>
                            <a:off x="0" y="0"/>
                            <a:ext cx="33535" cy="15240"/>
                          </a:xfrm>
                          <a:prstGeom prst="rect">
                            <a:avLst/>
                          </a:prstGeom>
                        </pic:spPr>
                      </pic:pic>
                    </a:graphicData>
                  </a:graphic>
                </wp:inline>
              </w:drawing>
            </w:r>
            <w:r>
              <w:t xml:space="preserve"> Pojištění věcí</w:t>
            </w:r>
          </w:p>
        </w:tc>
        <w:tc>
          <w:tcPr>
            <w:tcW w:w="5041" w:type="dxa"/>
            <w:tcBorders>
              <w:top w:val="nil"/>
              <w:left w:val="nil"/>
              <w:bottom w:val="nil"/>
              <w:right w:val="nil"/>
            </w:tcBorders>
          </w:tcPr>
          <w:p w:rsidR="009C6BFC" w:rsidRDefault="0087149E">
            <w:pPr>
              <w:spacing w:after="0" w:line="259" w:lineRule="auto"/>
              <w:ind w:left="211" w:right="0" w:firstLine="0"/>
              <w:jc w:val="left"/>
            </w:pPr>
            <w:r>
              <w:t>újmu na přepravované zásilce</w:t>
            </w:r>
          </w:p>
        </w:tc>
      </w:tr>
      <w:tr w:rsidR="009C6BFC">
        <w:trPr>
          <w:trHeight w:val="208"/>
        </w:trPr>
        <w:tc>
          <w:tcPr>
            <w:tcW w:w="5435" w:type="dxa"/>
            <w:tcBorders>
              <w:top w:val="nil"/>
              <w:left w:val="nil"/>
              <w:bottom w:val="nil"/>
              <w:right w:val="nil"/>
            </w:tcBorders>
          </w:tcPr>
          <w:p w:rsidR="009C6BFC" w:rsidRDefault="0087149E">
            <w:pPr>
              <w:spacing w:after="0" w:line="259" w:lineRule="auto"/>
              <w:ind w:left="197" w:right="0" w:firstLine="0"/>
              <w:jc w:val="left"/>
            </w:pPr>
            <w:r>
              <w:rPr>
                <w:noProof/>
              </w:rPr>
              <w:drawing>
                <wp:inline distT="0" distB="0" distL="0" distR="0">
                  <wp:extent cx="33535" cy="12192"/>
                  <wp:effectExtent l="0" t="0" r="0" b="0"/>
                  <wp:docPr id="17067" name="Picture 17067"/>
                  <wp:cNvGraphicFramePr/>
                  <a:graphic xmlns:a="http://schemas.openxmlformats.org/drawingml/2006/main">
                    <a:graphicData uri="http://schemas.openxmlformats.org/drawingml/2006/picture">
                      <pic:pic xmlns:pic="http://schemas.openxmlformats.org/drawingml/2006/picture">
                        <pic:nvPicPr>
                          <pic:cNvPr id="17067" name="Picture 17067"/>
                          <pic:cNvPicPr/>
                        </pic:nvPicPr>
                        <pic:blipFill>
                          <a:blip r:embed="rId38"/>
                          <a:stretch>
                            <a:fillRect/>
                          </a:stretch>
                        </pic:blipFill>
                        <pic:spPr>
                          <a:xfrm>
                            <a:off x="0" y="0"/>
                            <a:ext cx="33535" cy="12192"/>
                          </a:xfrm>
                          <a:prstGeom prst="rect">
                            <a:avLst/>
                          </a:prstGeom>
                        </pic:spPr>
                      </pic:pic>
                    </a:graphicData>
                  </a:graphic>
                </wp:inline>
              </w:drawing>
            </w:r>
            <w:r>
              <w:t xml:space="preserve"> Pojištění finančních ztrát</w:t>
            </w:r>
          </w:p>
        </w:tc>
        <w:tc>
          <w:tcPr>
            <w:tcW w:w="5041" w:type="dxa"/>
            <w:tcBorders>
              <w:top w:val="nil"/>
              <w:left w:val="nil"/>
              <w:bottom w:val="nil"/>
              <w:right w:val="nil"/>
            </w:tcBorders>
          </w:tcPr>
          <w:p w:rsidR="009C6BFC" w:rsidRDefault="0087149E">
            <w:pPr>
              <w:spacing w:after="0" w:line="259" w:lineRule="auto"/>
              <w:ind w:left="5" w:right="0" w:firstLine="0"/>
              <w:jc w:val="left"/>
            </w:pPr>
            <w:r>
              <w:rPr>
                <w:noProof/>
              </w:rPr>
              <w:drawing>
                <wp:inline distT="0" distB="0" distL="0" distR="0">
                  <wp:extent cx="33534" cy="15240"/>
                  <wp:effectExtent l="0" t="0" r="0" b="0"/>
                  <wp:docPr id="17066" name="Picture 17066"/>
                  <wp:cNvGraphicFramePr/>
                  <a:graphic xmlns:a="http://schemas.openxmlformats.org/drawingml/2006/main">
                    <a:graphicData uri="http://schemas.openxmlformats.org/drawingml/2006/picture">
                      <pic:pic xmlns:pic="http://schemas.openxmlformats.org/drawingml/2006/picture">
                        <pic:nvPicPr>
                          <pic:cNvPr id="17066" name="Picture 17066"/>
                          <pic:cNvPicPr/>
                        </pic:nvPicPr>
                        <pic:blipFill>
                          <a:blip r:embed="rId39"/>
                          <a:stretch>
                            <a:fillRect/>
                          </a:stretch>
                        </pic:blipFill>
                        <pic:spPr>
                          <a:xfrm>
                            <a:off x="0" y="0"/>
                            <a:ext cx="33534" cy="15240"/>
                          </a:xfrm>
                          <a:prstGeom prst="rect">
                            <a:avLst/>
                          </a:prstGeom>
                        </pic:spPr>
                      </pic:pic>
                    </a:graphicData>
                  </a:graphic>
                </wp:inline>
              </w:drawing>
            </w:r>
            <w:r>
              <w:t xml:space="preserve"> Pojištění odpovědnosti zasílatele za újmu</w:t>
            </w:r>
          </w:p>
        </w:tc>
      </w:tr>
      <w:tr w:rsidR="009C6BFC">
        <w:trPr>
          <w:trHeight w:val="208"/>
        </w:trPr>
        <w:tc>
          <w:tcPr>
            <w:tcW w:w="5435" w:type="dxa"/>
            <w:tcBorders>
              <w:top w:val="nil"/>
              <w:left w:val="nil"/>
              <w:bottom w:val="nil"/>
              <w:right w:val="nil"/>
            </w:tcBorders>
          </w:tcPr>
          <w:p w:rsidR="009C6BFC" w:rsidRDefault="0087149E">
            <w:pPr>
              <w:spacing w:after="0" w:line="259" w:lineRule="auto"/>
              <w:ind w:left="5" w:right="0" w:firstLine="0"/>
              <w:jc w:val="left"/>
            </w:pPr>
            <w:r>
              <w:rPr>
                <w:noProof/>
              </w:rPr>
              <w:drawing>
                <wp:inline distT="0" distB="0" distL="0" distR="0">
                  <wp:extent cx="30486" cy="30480"/>
                  <wp:effectExtent l="0" t="0" r="0" b="0"/>
                  <wp:docPr id="17068" name="Picture 17068"/>
                  <wp:cNvGraphicFramePr/>
                  <a:graphic xmlns:a="http://schemas.openxmlformats.org/drawingml/2006/main">
                    <a:graphicData uri="http://schemas.openxmlformats.org/drawingml/2006/picture">
                      <pic:pic xmlns:pic="http://schemas.openxmlformats.org/drawingml/2006/picture">
                        <pic:nvPicPr>
                          <pic:cNvPr id="17068" name="Picture 17068"/>
                          <pic:cNvPicPr/>
                        </pic:nvPicPr>
                        <pic:blipFill>
                          <a:blip r:embed="rId40"/>
                          <a:stretch>
                            <a:fillRect/>
                          </a:stretch>
                        </pic:blipFill>
                        <pic:spPr>
                          <a:xfrm>
                            <a:off x="0" y="0"/>
                            <a:ext cx="30486" cy="30480"/>
                          </a:xfrm>
                          <a:prstGeom prst="rect">
                            <a:avLst/>
                          </a:prstGeom>
                        </pic:spPr>
                      </pic:pic>
                    </a:graphicData>
                  </a:graphic>
                </wp:inline>
              </w:drawing>
            </w:r>
            <w:r>
              <w:t xml:space="preserve"> Pojištění strojního přerušení provozu</w:t>
            </w:r>
          </w:p>
        </w:tc>
        <w:tc>
          <w:tcPr>
            <w:tcW w:w="5041" w:type="dxa"/>
            <w:tcBorders>
              <w:top w:val="nil"/>
              <w:left w:val="nil"/>
              <w:bottom w:val="nil"/>
              <w:right w:val="nil"/>
            </w:tcBorders>
          </w:tcPr>
          <w:p w:rsidR="009C6BFC" w:rsidRDefault="0087149E">
            <w:pPr>
              <w:spacing w:after="0" w:line="259" w:lineRule="auto"/>
              <w:ind w:left="5" w:right="0" w:firstLine="0"/>
              <w:jc w:val="left"/>
            </w:pPr>
            <w:r>
              <w:rPr>
                <w:noProof/>
              </w:rPr>
              <w:drawing>
                <wp:inline distT="0" distB="0" distL="0" distR="0">
                  <wp:extent cx="33534" cy="15240"/>
                  <wp:effectExtent l="0" t="0" r="0" b="0"/>
                  <wp:docPr id="17069" name="Picture 17069"/>
                  <wp:cNvGraphicFramePr/>
                  <a:graphic xmlns:a="http://schemas.openxmlformats.org/drawingml/2006/main">
                    <a:graphicData uri="http://schemas.openxmlformats.org/drawingml/2006/picture">
                      <pic:pic xmlns:pic="http://schemas.openxmlformats.org/drawingml/2006/picture">
                        <pic:nvPicPr>
                          <pic:cNvPr id="17069" name="Picture 17069"/>
                          <pic:cNvPicPr/>
                        </pic:nvPicPr>
                        <pic:blipFill>
                          <a:blip r:embed="rId41"/>
                          <a:stretch>
                            <a:fillRect/>
                          </a:stretch>
                        </pic:blipFill>
                        <pic:spPr>
                          <a:xfrm>
                            <a:off x="0" y="0"/>
                            <a:ext cx="33534" cy="15240"/>
                          </a:xfrm>
                          <a:prstGeom prst="rect">
                            <a:avLst/>
                          </a:prstGeom>
                        </pic:spPr>
                      </pic:pic>
                    </a:graphicData>
                  </a:graphic>
                </wp:inline>
              </w:drawing>
            </w:r>
            <w:r>
              <w:t xml:space="preserve"> Pojištění finančních ztrát</w:t>
            </w:r>
          </w:p>
        </w:tc>
      </w:tr>
      <w:tr w:rsidR="009C6BFC">
        <w:trPr>
          <w:trHeight w:val="208"/>
        </w:trPr>
        <w:tc>
          <w:tcPr>
            <w:tcW w:w="5435" w:type="dxa"/>
            <w:tcBorders>
              <w:top w:val="nil"/>
              <w:left w:val="nil"/>
              <w:bottom w:val="nil"/>
              <w:right w:val="nil"/>
            </w:tcBorders>
          </w:tcPr>
          <w:p w:rsidR="009C6BFC" w:rsidRDefault="0087149E">
            <w:pPr>
              <w:spacing w:after="0" w:line="259" w:lineRule="auto"/>
              <w:ind w:left="10" w:right="0" w:firstLine="0"/>
              <w:jc w:val="left"/>
            </w:pPr>
            <w:r>
              <w:rPr>
                <w:noProof/>
              </w:rPr>
              <w:drawing>
                <wp:inline distT="0" distB="0" distL="0" distR="0">
                  <wp:extent cx="27437" cy="30480"/>
                  <wp:effectExtent l="0" t="0" r="0" b="0"/>
                  <wp:docPr id="17071" name="Picture 17071"/>
                  <wp:cNvGraphicFramePr/>
                  <a:graphic xmlns:a="http://schemas.openxmlformats.org/drawingml/2006/main">
                    <a:graphicData uri="http://schemas.openxmlformats.org/drawingml/2006/picture">
                      <pic:pic xmlns:pic="http://schemas.openxmlformats.org/drawingml/2006/picture">
                        <pic:nvPicPr>
                          <pic:cNvPr id="17071" name="Picture 17071"/>
                          <pic:cNvPicPr/>
                        </pic:nvPicPr>
                        <pic:blipFill>
                          <a:blip r:embed="rId42"/>
                          <a:stretch>
                            <a:fillRect/>
                          </a:stretch>
                        </pic:blipFill>
                        <pic:spPr>
                          <a:xfrm>
                            <a:off x="0" y="0"/>
                            <a:ext cx="27437" cy="30480"/>
                          </a:xfrm>
                          <a:prstGeom prst="rect">
                            <a:avLst/>
                          </a:prstGeom>
                        </pic:spPr>
                      </pic:pic>
                    </a:graphicData>
                  </a:graphic>
                </wp:inline>
              </w:drawing>
            </w:r>
            <w:r>
              <w:t xml:space="preserve"> Stavebně-montážní pojištění na všechna rizika, které může </w:t>
            </w:r>
            <w:r>
              <w:rPr>
                <w:noProof/>
              </w:rPr>
              <w:drawing>
                <wp:inline distT="0" distB="0" distL="0" distR="0">
                  <wp:extent cx="30486" cy="30480"/>
                  <wp:effectExtent l="0" t="0" r="0" b="0"/>
                  <wp:docPr id="17070" name="Picture 17070"/>
                  <wp:cNvGraphicFramePr/>
                  <a:graphic xmlns:a="http://schemas.openxmlformats.org/drawingml/2006/main">
                    <a:graphicData uri="http://schemas.openxmlformats.org/drawingml/2006/picture">
                      <pic:pic xmlns:pic="http://schemas.openxmlformats.org/drawingml/2006/picture">
                        <pic:nvPicPr>
                          <pic:cNvPr id="17070" name="Picture 17070"/>
                          <pic:cNvPicPr/>
                        </pic:nvPicPr>
                        <pic:blipFill>
                          <a:blip r:embed="rId43"/>
                          <a:stretch>
                            <a:fillRect/>
                          </a:stretch>
                        </pic:blipFill>
                        <pic:spPr>
                          <a:xfrm>
                            <a:off x="0" y="0"/>
                            <a:ext cx="30486" cy="30480"/>
                          </a:xfrm>
                          <a:prstGeom prst="rect">
                            <a:avLst/>
                          </a:prstGeom>
                        </pic:spPr>
                      </pic:pic>
                    </a:graphicData>
                  </a:graphic>
                </wp:inline>
              </w:drawing>
            </w:r>
          </w:p>
        </w:tc>
        <w:tc>
          <w:tcPr>
            <w:tcW w:w="5041" w:type="dxa"/>
            <w:tcBorders>
              <w:top w:val="nil"/>
              <w:left w:val="nil"/>
              <w:bottom w:val="nil"/>
              <w:right w:val="nil"/>
            </w:tcBorders>
          </w:tcPr>
          <w:p w:rsidR="009C6BFC" w:rsidRDefault="0087149E">
            <w:pPr>
              <w:spacing w:after="0" w:line="259" w:lineRule="auto"/>
              <w:ind w:left="14" w:right="0" w:firstLine="0"/>
            </w:pPr>
            <w:r>
              <w:t>Pojištění odpovědnosti za škodu způsobenou při výkonu</w:t>
            </w:r>
          </w:p>
        </w:tc>
      </w:tr>
      <w:tr w:rsidR="009C6BFC">
        <w:trPr>
          <w:trHeight w:val="202"/>
        </w:trPr>
        <w:tc>
          <w:tcPr>
            <w:tcW w:w="5435" w:type="dxa"/>
            <w:tcBorders>
              <w:top w:val="nil"/>
              <w:left w:val="nil"/>
              <w:bottom w:val="nil"/>
              <w:right w:val="nil"/>
            </w:tcBorders>
          </w:tcPr>
          <w:p w:rsidR="009C6BFC" w:rsidRDefault="0087149E">
            <w:pPr>
              <w:spacing w:after="0" w:line="259" w:lineRule="auto"/>
              <w:ind w:left="202" w:right="0" w:firstLine="0"/>
              <w:jc w:val="left"/>
            </w:pPr>
            <w:r>
              <w:t>zahrnovat:</w:t>
            </w:r>
          </w:p>
        </w:tc>
        <w:tc>
          <w:tcPr>
            <w:tcW w:w="5041" w:type="dxa"/>
            <w:tcBorders>
              <w:top w:val="nil"/>
              <w:left w:val="nil"/>
              <w:bottom w:val="nil"/>
              <w:right w:val="nil"/>
            </w:tcBorders>
          </w:tcPr>
          <w:p w:rsidR="009C6BFC" w:rsidRDefault="0087149E">
            <w:pPr>
              <w:spacing w:after="0" w:line="259" w:lineRule="auto"/>
              <w:ind w:left="14" w:right="0" w:firstLine="0"/>
              <w:jc w:val="left"/>
            </w:pPr>
            <w:r>
              <w:t>povolání</w:t>
            </w:r>
          </w:p>
        </w:tc>
      </w:tr>
      <w:tr w:rsidR="009C6BFC">
        <w:trPr>
          <w:trHeight w:val="211"/>
        </w:trPr>
        <w:tc>
          <w:tcPr>
            <w:tcW w:w="5435" w:type="dxa"/>
            <w:tcBorders>
              <w:top w:val="nil"/>
              <w:left w:val="nil"/>
              <w:bottom w:val="nil"/>
              <w:right w:val="nil"/>
            </w:tcBorders>
          </w:tcPr>
          <w:p w:rsidR="009C6BFC" w:rsidRDefault="0087149E">
            <w:pPr>
              <w:tabs>
                <w:tab w:val="center" w:pos="833"/>
                <w:tab w:val="right" w:pos="5435"/>
              </w:tabs>
              <w:spacing w:after="0" w:line="259" w:lineRule="auto"/>
              <w:ind w:left="0" w:right="0" w:firstLine="0"/>
              <w:jc w:val="left"/>
            </w:pPr>
            <w:r>
              <w:tab/>
            </w:r>
            <w:r>
              <w:rPr>
                <w:noProof/>
              </w:rPr>
              <w:drawing>
                <wp:inline distT="0" distB="0" distL="0" distR="0">
                  <wp:extent cx="36583" cy="15240"/>
                  <wp:effectExtent l="0" t="0" r="0" b="0"/>
                  <wp:docPr id="17073" name="Picture 17073"/>
                  <wp:cNvGraphicFramePr/>
                  <a:graphic xmlns:a="http://schemas.openxmlformats.org/drawingml/2006/main">
                    <a:graphicData uri="http://schemas.openxmlformats.org/drawingml/2006/picture">
                      <pic:pic xmlns:pic="http://schemas.openxmlformats.org/drawingml/2006/picture">
                        <pic:nvPicPr>
                          <pic:cNvPr id="17073" name="Picture 17073"/>
                          <pic:cNvPicPr/>
                        </pic:nvPicPr>
                        <pic:blipFill>
                          <a:blip r:embed="rId44"/>
                          <a:stretch>
                            <a:fillRect/>
                          </a:stretch>
                        </pic:blipFill>
                        <pic:spPr>
                          <a:xfrm>
                            <a:off x="0" y="0"/>
                            <a:ext cx="36583" cy="15240"/>
                          </a:xfrm>
                          <a:prstGeom prst="rect">
                            <a:avLst/>
                          </a:prstGeom>
                        </pic:spPr>
                      </pic:pic>
                    </a:graphicData>
                  </a:graphic>
                </wp:inline>
              </w:drawing>
            </w:r>
            <w:r>
              <w:t xml:space="preserve"> P0Jłstení věcí</w:t>
            </w:r>
            <w:r>
              <w:tab/>
            </w:r>
            <w:r>
              <w:rPr>
                <w:noProof/>
              </w:rPr>
              <w:drawing>
                <wp:inline distT="0" distB="0" distL="0" distR="0">
                  <wp:extent cx="30486" cy="30480"/>
                  <wp:effectExtent l="0" t="0" r="0" b="0"/>
                  <wp:docPr id="17072" name="Picture 17072"/>
                  <wp:cNvGraphicFramePr/>
                  <a:graphic xmlns:a="http://schemas.openxmlformats.org/drawingml/2006/main">
                    <a:graphicData uri="http://schemas.openxmlformats.org/drawingml/2006/picture">
                      <pic:pic xmlns:pic="http://schemas.openxmlformats.org/drawingml/2006/picture">
                        <pic:nvPicPr>
                          <pic:cNvPr id="17072" name="Picture 17072"/>
                          <pic:cNvPicPr/>
                        </pic:nvPicPr>
                        <pic:blipFill>
                          <a:blip r:embed="rId45"/>
                          <a:stretch>
                            <a:fillRect/>
                          </a:stretch>
                        </pic:blipFill>
                        <pic:spPr>
                          <a:xfrm>
                            <a:off x="0" y="0"/>
                            <a:ext cx="30486" cy="30480"/>
                          </a:xfrm>
                          <a:prstGeom prst="rect">
                            <a:avLst/>
                          </a:prstGeom>
                        </pic:spPr>
                      </pic:pic>
                    </a:graphicData>
                  </a:graphic>
                </wp:inline>
              </w:drawing>
            </w:r>
          </w:p>
        </w:tc>
        <w:tc>
          <w:tcPr>
            <w:tcW w:w="5041" w:type="dxa"/>
            <w:tcBorders>
              <w:top w:val="nil"/>
              <w:left w:val="nil"/>
              <w:bottom w:val="nil"/>
              <w:right w:val="nil"/>
            </w:tcBorders>
          </w:tcPr>
          <w:p w:rsidR="009C6BFC" w:rsidRDefault="0087149E">
            <w:pPr>
              <w:spacing w:after="0" w:line="259" w:lineRule="auto"/>
              <w:ind w:left="14" w:right="0" w:firstLine="0"/>
              <w:jc w:val="left"/>
            </w:pPr>
            <w:r>
              <w:t>Pojištění vozidel, které může zahrnovat:</w:t>
            </w:r>
          </w:p>
        </w:tc>
      </w:tr>
      <w:tr w:rsidR="009C6BFC">
        <w:trPr>
          <w:trHeight w:val="215"/>
        </w:trPr>
        <w:tc>
          <w:tcPr>
            <w:tcW w:w="5435" w:type="dxa"/>
            <w:tcBorders>
              <w:top w:val="nil"/>
              <w:left w:val="nil"/>
              <w:bottom w:val="nil"/>
              <w:right w:val="nil"/>
            </w:tcBorders>
          </w:tcPr>
          <w:p w:rsidR="009C6BFC" w:rsidRDefault="0087149E">
            <w:pPr>
              <w:spacing w:after="0" w:line="259" w:lineRule="auto"/>
              <w:ind w:left="206" w:right="0" w:firstLine="0"/>
              <w:jc w:val="left"/>
            </w:pPr>
            <w:r>
              <w:rPr>
                <w:noProof/>
              </w:rPr>
              <w:drawing>
                <wp:inline distT="0" distB="0" distL="0" distR="0">
                  <wp:extent cx="36583" cy="15240"/>
                  <wp:effectExtent l="0" t="0" r="0" b="0"/>
                  <wp:docPr id="17075" name="Picture 17075"/>
                  <wp:cNvGraphicFramePr/>
                  <a:graphic xmlns:a="http://schemas.openxmlformats.org/drawingml/2006/main">
                    <a:graphicData uri="http://schemas.openxmlformats.org/drawingml/2006/picture">
                      <pic:pic xmlns:pic="http://schemas.openxmlformats.org/drawingml/2006/picture">
                        <pic:nvPicPr>
                          <pic:cNvPr id="17075" name="Picture 17075"/>
                          <pic:cNvPicPr/>
                        </pic:nvPicPr>
                        <pic:blipFill>
                          <a:blip r:embed="rId46"/>
                          <a:stretch>
                            <a:fillRect/>
                          </a:stretch>
                        </pic:blipFill>
                        <pic:spPr>
                          <a:xfrm>
                            <a:off x="0" y="0"/>
                            <a:ext cx="36583" cy="15240"/>
                          </a:xfrm>
                          <a:prstGeom prst="rect">
                            <a:avLst/>
                          </a:prstGeom>
                        </pic:spPr>
                      </pic:pic>
                    </a:graphicData>
                  </a:graphic>
                </wp:inline>
              </w:drawing>
            </w:r>
            <w:r>
              <w:t xml:space="preserve"> Pojištění odpovědnosti</w:t>
            </w:r>
          </w:p>
        </w:tc>
        <w:tc>
          <w:tcPr>
            <w:tcW w:w="5041" w:type="dxa"/>
            <w:tcBorders>
              <w:top w:val="nil"/>
              <w:left w:val="nil"/>
              <w:bottom w:val="nil"/>
              <w:right w:val="nil"/>
            </w:tcBorders>
          </w:tcPr>
          <w:p w:rsidR="009C6BFC" w:rsidRDefault="0087149E">
            <w:pPr>
              <w:spacing w:after="0" w:line="259" w:lineRule="auto"/>
              <w:ind w:left="10" w:right="0" w:firstLine="0"/>
              <w:jc w:val="left"/>
            </w:pPr>
            <w:r>
              <w:rPr>
                <w:noProof/>
              </w:rPr>
              <w:drawing>
                <wp:inline distT="0" distB="0" distL="0" distR="0">
                  <wp:extent cx="36583" cy="15240"/>
                  <wp:effectExtent l="0" t="0" r="0" b="0"/>
                  <wp:docPr id="17074" name="Picture 17074"/>
                  <wp:cNvGraphicFramePr/>
                  <a:graphic xmlns:a="http://schemas.openxmlformats.org/drawingml/2006/main">
                    <a:graphicData uri="http://schemas.openxmlformats.org/drawingml/2006/picture">
                      <pic:pic xmlns:pic="http://schemas.openxmlformats.org/drawingml/2006/picture">
                        <pic:nvPicPr>
                          <pic:cNvPr id="17074" name="Picture 17074"/>
                          <pic:cNvPicPr/>
                        </pic:nvPicPr>
                        <pic:blipFill>
                          <a:blip r:embed="rId47"/>
                          <a:stretch>
                            <a:fillRect/>
                          </a:stretch>
                        </pic:blipFill>
                        <pic:spPr>
                          <a:xfrm>
                            <a:off x="0" y="0"/>
                            <a:ext cx="36583" cy="15240"/>
                          </a:xfrm>
                          <a:prstGeom prst="rect">
                            <a:avLst/>
                          </a:prstGeom>
                        </pic:spPr>
                      </pic:pic>
                    </a:graphicData>
                  </a:graphic>
                </wp:inline>
              </w:drawing>
            </w:r>
            <w:r>
              <w:t xml:space="preserve"> Pojištění vozidel</w:t>
            </w:r>
          </w:p>
        </w:tc>
      </w:tr>
      <w:tr w:rsidR="009C6BFC">
        <w:trPr>
          <w:trHeight w:val="207"/>
        </w:trPr>
        <w:tc>
          <w:tcPr>
            <w:tcW w:w="5435" w:type="dxa"/>
            <w:tcBorders>
              <w:top w:val="nil"/>
              <w:left w:val="nil"/>
              <w:bottom w:val="nil"/>
              <w:right w:val="nil"/>
            </w:tcBorders>
          </w:tcPr>
          <w:p w:rsidR="009C6BFC" w:rsidRDefault="0087149E">
            <w:pPr>
              <w:spacing w:after="0" w:line="259" w:lineRule="auto"/>
              <w:ind w:left="211" w:right="0" w:firstLine="0"/>
              <w:jc w:val="left"/>
            </w:pPr>
            <w:r>
              <w:t>- Pojištění ztráty očekávaného zisku</w:t>
            </w:r>
          </w:p>
        </w:tc>
        <w:tc>
          <w:tcPr>
            <w:tcW w:w="5041" w:type="dxa"/>
            <w:tcBorders>
              <w:top w:val="nil"/>
              <w:left w:val="nil"/>
              <w:bottom w:val="nil"/>
              <w:right w:val="nil"/>
            </w:tcBorders>
          </w:tcPr>
          <w:p w:rsidR="009C6BFC" w:rsidRDefault="0087149E">
            <w:pPr>
              <w:spacing w:after="0" w:line="259" w:lineRule="auto"/>
              <w:ind w:left="14" w:right="0" w:firstLine="0"/>
              <w:jc w:val="left"/>
            </w:pPr>
            <w:r>
              <w:rPr>
                <w:noProof/>
              </w:rPr>
              <w:drawing>
                <wp:inline distT="0" distB="0" distL="0" distR="0">
                  <wp:extent cx="33534" cy="12192"/>
                  <wp:effectExtent l="0" t="0" r="0" b="0"/>
                  <wp:docPr id="17076" name="Picture 17076"/>
                  <wp:cNvGraphicFramePr/>
                  <a:graphic xmlns:a="http://schemas.openxmlformats.org/drawingml/2006/main">
                    <a:graphicData uri="http://schemas.openxmlformats.org/drawingml/2006/picture">
                      <pic:pic xmlns:pic="http://schemas.openxmlformats.org/drawingml/2006/picture">
                        <pic:nvPicPr>
                          <pic:cNvPr id="17076" name="Picture 17076"/>
                          <pic:cNvPicPr/>
                        </pic:nvPicPr>
                        <pic:blipFill>
                          <a:blip r:embed="rId48"/>
                          <a:stretch>
                            <a:fillRect/>
                          </a:stretch>
                        </pic:blipFill>
                        <pic:spPr>
                          <a:xfrm>
                            <a:off x="0" y="0"/>
                            <a:ext cx="33534" cy="12192"/>
                          </a:xfrm>
                          <a:prstGeom prst="rect">
                            <a:avLst/>
                          </a:prstGeom>
                        </pic:spPr>
                      </pic:pic>
                    </a:graphicData>
                  </a:graphic>
                </wp:inline>
              </w:drawing>
            </w:r>
            <w:r>
              <w:t xml:space="preserve"> Pojištění nákladů na půjčovné</w:t>
            </w:r>
          </w:p>
        </w:tc>
      </w:tr>
      <w:tr w:rsidR="009C6BFC">
        <w:trPr>
          <w:trHeight w:val="201"/>
        </w:trPr>
        <w:tc>
          <w:tcPr>
            <w:tcW w:w="5435" w:type="dxa"/>
            <w:tcBorders>
              <w:top w:val="nil"/>
              <w:left w:val="nil"/>
              <w:bottom w:val="nil"/>
              <w:right w:val="nil"/>
            </w:tcBorders>
          </w:tcPr>
          <w:p w:rsidR="009C6BFC" w:rsidRDefault="0087149E">
            <w:pPr>
              <w:spacing w:after="0" w:line="259" w:lineRule="auto"/>
              <w:ind w:left="19" w:right="0" w:firstLine="0"/>
              <w:jc w:val="left"/>
            </w:pPr>
            <w:r>
              <w:rPr>
                <w:noProof/>
              </w:rPr>
              <w:drawing>
                <wp:inline distT="0" distB="0" distL="0" distR="0">
                  <wp:extent cx="30486" cy="30480"/>
                  <wp:effectExtent l="0" t="0" r="0" b="0"/>
                  <wp:docPr id="17078" name="Picture 17078"/>
                  <wp:cNvGraphicFramePr/>
                  <a:graphic xmlns:a="http://schemas.openxmlformats.org/drawingml/2006/main">
                    <a:graphicData uri="http://schemas.openxmlformats.org/drawingml/2006/picture">
                      <pic:pic xmlns:pic="http://schemas.openxmlformats.org/drawingml/2006/picture">
                        <pic:nvPicPr>
                          <pic:cNvPr id="17078" name="Picture 17078"/>
                          <pic:cNvPicPr/>
                        </pic:nvPicPr>
                        <pic:blipFill>
                          <a:blip r:embed="rId49"/>
                          <a:stretch>
                            <a:fillRect/>
                          </a:stretch>
                        </pic:blipFill>
                        <pic:spPr>
                          <a:xfrm>
                            <a:off x="0" y="0"/>
                            <a:ext cx="30486" cy="30480"/>
                          </a:xfrm>
                          <a:prstGeom prst="rect">
                            <a:avLst/>
                          </a:prstGeom>
                        </pic:spPr>
                      </pic:pic>
                    </a:graphicData>
                  </a:graphic>
                </wp:inline>
              </w:drawing>
            </w:r>
            <w:r>
              <w:t xml:space="preserve"> Pojištění přepravovaného nákladu, které může zahrnovat:</w:t>
            </w:r>
          </w:p>
        </w:tc>
        <w:tc>
          <w:tcPr>
            <w:tcW w:w="5041" w:type="dxa"/>
            <w:tcBorders>
              <w:top w:val="nil"/>
              <w:left w:val="nil"/>
              <w:bottom w:val="nil"/>
              <w:right w:val="nil"/>
            </w:tcBorders>
          </w:tcPr>
          <w:p w:rsidR="009C6BFC" w:rsidRDefault="0087149E">
            <w:pPr>
              <w:spacing w:after="0" w:line="259" w:lineRule="auto"/>
              <w:ind w:left="14" w:right="0" w:firstLine="0"/>
              <w:jc w:val="left"/>
            </w:pPr>
            <w:r>
              <w:rPr>
                <w:noProof/>
              </w:rPr>
              <w:drawing>
                <wp:inline distT="0" distB="0" distL="0" distR="0">
                  <wp:extent cx="36583" cy="12192"/>
                  <wp:effectExtent l="0" t="0" r="0" b="0"/>
                  <wp:docPr id="17077" name="Picture 17077"/>
                  <wp:cNvGraphicFramePr/>
                  <a:graphic xmlns:a="http://schemas.openxmlformats.org/drawingml/2006/main">
                    <a:graphicData uri="http://schemas.openxmlformats.org/drawingml/2006/picture">
                      <pic:pic xmlns:pic="http://schemas.openxmlformats.org/drawingml/2006/picture">
                        <pic:nvPicPr>
                          <pic:cNvPr id="17077" name="Picture 17077"/>
                          <pic:cNvPicPr/>
                        </pic:nvPicPr>
                        <pic:blipFill>
                          <a:blip r:embed="rId50"/>
                          <a:stretch>
                            <a:fillRect/>
                          </a:stretch>
                        </pic:blipFill>
                        <pic:spPr>
                          <a:xfrm>
                            <a:off x="0" y="0"/>
                            <a:ext cx="36583" cy="12192"/>
                          </a:xfrm>
                          <a:prstGeom prst="rect">
                            <a:avLst/>
                          </a:prstGeom>
                        </pic:spPr>
                      </pic:pic>
                    </a:graphicData>
                  </a:graphic>
                </wp:inline>
              </w:drawing>
            </w:r>
            <w:r>
              <w:t xml:space="preserve"> Pojištění okenních skel vozidla</w:t>
            </w:r>
          </w:p>
        </w:tc>
      </w:tr>
      <w:tr w:rsidR="009C6BFC">
        <w:trPr>
          <w:trHeight w:val="202"/>
        </w:trPr>
        <w:tc>
          <w:tcPr>
            <w:tcW w:w="5435" w:type="dxa"/>
            <w:tcBorders>
              <w:top w:val="nil"/>
              <w:left w:val="nil"/>
              <w:bottom w:val="nil"/>
              <w:right w:val="nil"/>
            </w:tcBorders>
          </w:tcPr>
          <w:p w:rsidR="009C6BFC" w:rsidRDefault="0087149E">
            <w:pPr>
              <w:spacing w:after="0" w:line="259" w:lineRule="auto"/>
              <w:ind w:left="216" w:right="0" w:firstLine="0"/>
              <w:jc w:val="left"/>
            </w:pPr>
            <w:r>
              <w:t>- Pojištění věcí movitých</w:t>
            </w:r>
          </w:p>
        </w:tc>
        <w:tc>
          <w:tcPr>
            <w:tcW w:w="5041" w:type="dxa"/>
            <w:tcBorders>
              <w:top w:val="nil"/>
              <w:left w:val="nil"/>
              <w:bottom w:val="nil"/>
              <w:right w:val="nil"/>
            </w:tcBorders>
          </w:tcPr>
          <w:p w:rsidR="009C6BFC" w:rsidRDefault="0087149E">
            <w:pPr>
              <w:spacing w:after="0" w:line="259" w:lineRule="auto"/>
              <w:ind w:left="19" w:right="0" w:firstLine="0"/>
              <w:jc w:val="left"/>
            </w:pPr>
            <w:r>
              <w:rPr>
                <w:noProof/>
              </w:rPr>
              <w:drawing>
                <wp:inline distT="0" distB="0" distL="0" distR="0">
                  <wp:extent cx="36583" cy="15240"/>
                  <wp:effectExtent l="0" t="0" r="0" b="0"/>
                  <wp:docPr id="17079" name="Picture 17079"/>
                  <wp:cNvGraphicFramePr/>
                  <a:graphic xmlns:a="http://schemas.openxmlformats.org/drawingml/2006/main">
                    <a:graphicData uri="http://schemas.openxmlformats.org/drawingml/2006/picture">
                      <pic:pic xmlns:pic="http://schemas.openxmlformats.org/drawingml/2006/picture">
                        <pic:nvPicPr>
                          <pic:cNvPr id="17079" name="Picture 17079"/>
                          <pic:cNvPicPr/>
                        </pic:nvPicPr>
                        <pic:blipFill>
                          <a:blip r:embed="rId51"/>
                          <a:stretch>
                            <a:fillRect/>
                          </a:stretch>
                        </pic:blipFill>
                        <pic:spPr>
                          <a:xfrm>
                            <a:off x="0" y="0"/>
                            <a:ext cx="36583" cy="15240"/>
                          </a:xfrm>
                          <a:prstGeom prst="rect">
                            <a:avLst/>
                          </a:prstGeom>
                        </pic:spPr>
                      </pic:pic>
                    </a:graphicData>
                  </a:graphic>
                </wp:inline>
              </w:drawing>
            </w:r>
            <w:r>
              <w:t xml:space="preserve"> Pojištění zavazadel a přepravovaných věcí</w:t>
            </w:r>
          </w:p>
        </w:tc>
      </w:tr>
      <w:tr w:rsidR="009C6BFC">
        <w:trPr>
          <w:trHeight w:val="200"/>
        </w:trPr>
        <w:tc>
          <w:tcPr>
            <w:tcW w:w="5435" w:type="dxa"/>
            <w:tcBorders>
              <w:top w:val="nil"/>
              <w:left w:val="nil"/>
              <w:bottom w:val="nil"/>
              <w:right w:val="nil"/>
            </w:tcBorders>
          </w:tcPr>
          <w:p w:rsidR="009C6BFC" w:rsidRDefault="0087149E">
            <w:pPr>
              <w:tabs>
                <w:tab w:val="center" w:pos="1968"/>
                <w:tab w:val="right" w:pos="5435"/>
              </w:tabs>
              <w:spacing w:after="0" w:line="259" w:lineRule="auto"/>
              <w:ind w:left="0" w:right="0" w:firstLine="0"/>
              <w:jc w:val="left"/>
            </w:pPr>
            <w:r>
              <w:tab/>
            </w:r>
            <w:r>
              <w:rPr>
                <w:noProof/>
              </w:rPr>
              <w:drawing>
                <wp:inline distT="0" distB="0" distL="0" distR="0">
                  <wp:extent cx="36583" cy="15240"/>
                  <wp:effectExtent l="0" t="0" r="0" b="0"/>
                  <wp:docPr id="17081" name="Picture 17081"/>
                  <wp:cNvGraphicFramePr/>
                  <a:graphic xmlns:a="http://schemas.openxmlformats.org/drawingml/2006/main">
                    <a:graphicData uri="http://schemas.openxmlformats.org/drawingml/2006/picture">
                      <pic:pic xmlns:pic="http://schemas.openxmlformats.org/drawingml/2006/picture">
                        <pic:nvPicPr>
                          <pic:cNvPr id="17081" name="Picture 17081"/>
                          <pic:cNvPicPr/>
                        </pic:nvPicPr>
                        <pic:blipFill>
                          <a:blip r:embed="rId52"/>
                          <a:stretch>
                            <a:fillRect/>
                          </a:stretch>
                        </pic:blipFill>
                        <pic:spPr>
                          <a:xfrm>
                            <a:off x="0" y="0"/>
                            <a:ext cx="36583" cy="15240"/>
                          </a:xfrm>
                          <a:prstGeom prst="rect">
                            <a:avLst/>
                          </a:prstGeom>
                        </pic:spPr>
                      </pic:pic>
                    </a:graphicData>
                  </a:graphic>
                </wp:inline>
              </w:drawing>
            </w:r>
            <w:r>
              <w:t xml:space="preserve"> Pojištění cenností a věcí zvláštní hodnoty</w:t>
            </w:r>
            <w:r>
              <w:tab/>
            </w:r>
            <w:r>
              <w:rPr>
                <w:noProof/>
              </w:rPr>
              <w:drawing>
                <wp:inline distT="0" distB="0" distL="0" distR="0">
                  <wp:extent cx="30486" cy="33527"/>
                  <wp:effectExtent l="0" t="0" r="0" b="0"/>
                  <wp:docPr id="17080" name="Picture 17080"/>
                  <wp:cNvGraphicFramePr/>
                  <a:graphic xmlns:a="http://schemas.openxmlformats.org/drawingml/2006/main">
                    <a:graphicData uri="http://schemas.openxmlformats.org/drawingml/2006/picture">
                      <pic:pic xmlns:pic="http://schemas.openxmlformats.org/drawingml/2006/picture">
                        <pic:nvPicPr>
                          <pic:cNvPr id="17080" name="Picture 17080"/>
                          <pic:cNvPicPr/>
                        </pic:nvPicPr>
                        <pic:blipFill>
                          <a:blip r:embed="rId53"/>
                          <a:stretch>
                            <a:fillRect/>
                          </a:stretch>
                        </pic:blipFill>
                        <pic:spPr>
                          <a:xfrm>
                            <a:off x="0" y="0"/>
                            <a:ext cx="30486" cy="33527"/>
                          </a:xfrm>
                          <a:prstGeom prst="rect">
                            <a:avLst/>
                          </a:prstGeom>
                        </pic:spPr>
                      </pic:pic>
                    </a:graphicData>
                  </a:graphic>
                </wp:inline>
              </w:drawing>
            </w:r>
          </w:p>
        </w:tc>
        <w:tc>
          <w:tcPr>
            <w:tcW w:w="5041" w:type="dxa"/>
            <w:tcBorders>
              <w:top w:val="nil"/>
              <w:left w:val="nil"/>
              <w:bottom w:val="nil"/>
              <w:right w:val="nil"/>
            </w:tcBorders>
          </w:tcPr>
          <w:p w:rsidR="009C6BFC" w:rsidRDefault="0087149E">
            <w:pPr>
              <w:spacing w:after="0" w:line="259" w:lineRule="auto"/>
              <w:ind w:left="34" w:right="0" w:firstLine="0"/>
              <w:jc w:val="left"/>
            </w:pPr>
            <w:r>
              <w:t>Pojištění přepravovaných osob, které může zahrnovat:</w:t>
            </w:r>
          </w:p>
        </w:tc>
      </w:tr>
      <w:tr w:rsidR="009C6BFC">
        <w:trPr>
          <w:trHeight w:val="597"/>
        </w:trPr>
        <w:tc>
          <w:tcPr>
            <w:tcW w:w="5435" w:type="dxa"/>
            <w:tcBorders>
              <w:top w:val="nil"/>
              <w:left w:val="nil"/>
              <w:bottom w:val="nil"/>
              <w:right w:val="nil"/>
            </w:tcBorders>
          </w:tcPr>
          <w:p w:rsidR="009C6BFC" w:rsidRDefault="0087149E">
            <w:pPr>
              <w:spacing w:after="0" w:line="259" w:lineRule="auto"/>
              <w:ind w:left="24" w:right="0" w:firstLine="0"/>
              <w:jc w:val="left"/>
            </w:pPr>
            <w:r>
              <w:t>• Pojištění zásilek</w:t>
            </w:r>
          </w:p>
        </w:tc>
        <w:tc>
          <w:tcPr>
            <w:tcW w:w="5041" w:type="dxa"/>
            <w:tcBorders>
              <w:top w:val="nil"/>
              <w:left w:val="nil"/>
              <w:bottom w:val="nil"/>
              <w:right w:val="nil"/>
            </w:tcBorders>
          </w:tcPr>
          <w:p w:rsidR="009C6BFC" w:rsidRDefault="0087149E">
            <w:pPr>
              <w:numPr>
                <w:ilvl w:val="0"/>
                <w:numId w:val="3"/>
              </w:numPr>
              <w:spacing w:after="0" w:line="259" w:lineRule="auto"/>
              <w:ind w:right="0" w:hanging="216"/>
              <w:jc w:val="left"/>
            </w:pPr>
            <w:r>
              <w:t>Pojištění pro případ trvalých následků úrazu</w:t>
            </w:r>
          </w:p>
          <w:p w:rsidR="009C6BFC" w:rsidRDefault="0087149E">
            <w:pPr>
              <w:numPr>
                <w:ilvl w:val="0"/>
                <w:numId w:val="3"/>
              </w:numPr>
              <w:spacing w:after="0" w:line="259" w:lineRule="auto"/>
              <w:ind w:right="0" w:hanging="216"/>
              <w:jc w:val="left"/>
            </w:pPr>
            <w:r>
              <w:t>Pojištění pro případ smrti způsobené úrazem</w:t>
            </w:r>
          </w:p>
          <w:p w:rsidR="009C6BFC" w:rsidRDefault="0087149E">
            <w:pPr>
              <w:numPr>
                <w:ilvl w:val="0"/>
                <w:numId w:val="3"/>
              </w:numPr>
              <w:spacing w:after="0" w:line="259" w:lineRule="auto"/>
              <w:ind w:right="0" w:hanging="216"/>
              <w:jc w:val="left"/>
            </w:pPr>
            <w:r>
              <w:t>Pojištění pro případ léčení úrazu — denní odškodné</w:t>
            </w:r>
          </w:p>
        </w:tc>
      </w:tr>
    </w:tbl>
    <w:p w:rsidR="009C6BFC" w:rsidRDefault="0087149E">
      <w:pPr>
        <w:ind w:left="566" w:right="4"/>
      </w:pPr>
      <w:r>
        <w:t>Jednotlivá pojištění nabízejí pojistnou ochranu pro případ:</w:t>
      </w:r>
    </w:p>
    <w:p w:rsidR="009C6BFC" w:rsidRDefault="0087149E">
      <w:pPr>
        <w:spacing w:after="164"/>
        <w:ind w:left="576" w:right="4"/>
      </w:pPr>
      <w:r>
        <w:rPr>
          <w:noProof/>
        </w:rPr>
        <w:drawing>
          <wp:inline distT="0" distB="0" distL="0" distR="0">
            <wp:extent cx="27438" cy="30480"/>
            <wp:effectExtent l="0" t="0" r="0" b="0"/>
            <wp:docPr id="17093" name="Picture 17093"/>
            <wp:cNvGraphicFramePr/>
            <a:graphic xmlns:a="http://schemas.openxmlformats.org/drawingml/2006/main">
              <a:graphicData uri="http://schemas.openxmlformats.org/drawingml/2006/picture">
                <pic:pic xmlns:pic="http://schemas.openxmlformats.org/drawingml/2006/picture">
                  <pic:nvPicPr>
                    <pic:cNvPr id="17093" name="Picture 17093"/>
                    <pic:cNvPicPr/>
                  </pic:nvPicPr>
                  <pic:blipFill>
                    <a:blip r:embed="rId54"/>
                    <a:stretch>
                      <a:fillRect/>
                    </a:stretch>
                  </pic:blipFill>
                  <pic:spPr>
                    <a:xfrm>
                      <a:off x="0" y="0"/>
                      <a:ext cx="27438" cy="30480"/>
                    </a:xfrm>
                    <a:prstGeom prst="rect">
                      <a:avLst/>
                    </a:prstGeom>
                  </pic:spPr>
                </pic:pic>
              </a:graphicData>
            </a:graphic>
          </wp:inline>
        </w:drawing>
      </w:r>
      <w:r>
        <w:t xml:space="preserve"> poškození, zničení nebo pohřešování hmotných movitých věcí či staveb, zejména v rozsahu vyjmenovaných pojistných nebezpečí, některá pojištění však nabízejí pojistnou ochranu i pro případ jakékol</w:t>
      </w:r>
      <w:r>
        <w:t xml:space="preserve">i škodné události, která není vyloučena pojistnými podmínkami či pojistnou smlouvou, </w:t>
      </w:r>
      <w:r>
        <w:rPr>
          <w:noProof/>
        </w:rPr>
        <w:drawing>
          <wp:inline distT="0" distB="0" distL="0" distR="0">
            <wp:extent cx="30486" cy="30480"/>
            <wp:effectExtent l="0" t="0" r="0" b="0"/>
            <wp:docPr id="17094" name="Picture 17094"/>
            <wp:cNvGraphicFramePr/>
            <a:graphic xmlns:a="http://schemas.openxmlformats.org/drawingml/2006/main">
              <a:graphicData uri="http://schemas.openxmlformats.org/drawingml/2006/picture">
                <pic:pic xmlns:pic="http://schemas.openxmlformats.org/drawingml/2006/picture">
                  <pic:nvPicPr>
                    <pic:cNvPr id="17094" name="Picture 17094"/>
                    <pic:cNvPicPr/>
                  </pic:nvPicPr>
                  <pic:blipFill>
                    <a:blip r:embed="rId55"/>
                    <a:stretch>
                      <a:fillRect/>
                    </a:stretch>
                  </pic:blipFill>
                  <pic:spPr>
                    <a:xfrm>
                      <a:off x="0" y="0"/>
                      <a:ext cx="30486" cy="30480"/>
                    </a:xfrm>
                    <a:prstGeom prst="rect">
                      <a:avLst/>
                    </a:prstGeom>
                  </pic:spPr>
                </pic:pic>
              </a:graphicData>
            </a:graphic>
          </wp:inline>
        </w:drawing>
      </w:r>
      <w:r>
        <w:t xml:space="preserve"> finančních ztrát způsobených přerušením nebo omezením provozu z důvodu věcné škody ve smyslu </w:t>
      </w:r>
      <w:r>
        <w:lastRenderedPageBreak/>
        <w:t xml:space="preserve">předchozí odrážky, </w:t>
      </w:r>
      <w:r>
        <w:rPr>
          <w:noProof/>
        </w:rPr>
        <w:drawing>
          <wp:inline distT="0" distB="0" distL="0" distR="0">
            <wp:extent cx="30486" cy="30480"/>
            <wp:effectExtent l="0" t="0" r="0" b="0"/>
            <wp:docPr id="17095" name="Picture 17095"/>
            <wp:cNvGraphicFramePr/>
            <a:graphic xmlns:a="http://schemas.openxmlformats.org/drawingml/2006/main">
              <a:graphicData uri="http://schemas.openxmlformats.org/drawingml/2006/picture">
                <pic:pic xmlns:pic="http://schemas.openxmlformats.org/drawingml/2006/picture">
                  <pic:nvPicPr>
                    <pic:cNvPr id="17095" name="Picture 17095"/>
                    <pic:cNvPicPr/>
                  </pic:nvPicPr>
                  <pic:blipFill>
                    <a:blip r:embed="rId56"/>
                    <a:stretch>
                      <a:fillRect/>
                    </a:stretch>
                  </pic:blipFill>
                  <pic:spPr>
                    <a:xfrm>
                      <a:off x="0" y="0"/>
                      <a:ext cx="30486" cy="30480"/>
                    </a:xfrm>
                    <a:prstGeom prst="rect">
                      <a:avLst/>
                    </a:prstGeom>
                  </pic:spPr>
                </pic:pic>
              </a:graphicData>
            </a:graphic>
          </wp:inline>
        </w:drawing>
      </w:r>
      <w:r>
        <w:t xml:space="preserve"> odpovědnosti za újmu, </w:t>
      </w:r>
      <w:r>
        <w:rPr>
          <w:noProof/>
        </w:rPr>
        <w:drawing>
          <wp:inline distT="0" distB="0" distL="0" distR="0">
            <wp:extent cx="30486" cy="30480"/>
            <wp:effectExtent l="0" t="0" r="0" b="0"/>
            <wp:docPr id="17096" name="Picture 17096"/>
            <wp:cNvGraphicFramePr/>
            <a:graphic xmlns:a="http://schemas.openxmlformats.org/drawingml/2006/main">
              <a:graphicData uri="http://schemas.openxmlformats.org/drawingml/2006/picture">
                <pic:pic xmlns:pic="http://schemas.openxmlformats.org/drawingml/2006/picture">
                  <pic:nvPicPr>
                    <pic:cNvPr id="17096" name="Picture 17096"/>
                    <pic:cNvPicPr/>
                  </pic:nvPicPr>
                  <pic:blipFill>
                    <a:blip r:embed="rId57"/>
                    <a:stretch>
                      <a:fillRect/>
                    </a:stretch>
                  </pic:blipFill>
                  <pic:spPr>
                    <a:xfrm>
                      <a:off x="0" y="0"/>
                      <a:ext cx="30486" cy="30480"/>
                    </a:xfrm>
                    <a:prstGeom prst="rect">
                      <a:avLst/>
                    </a:prstGeom>
                  </pic:spPr>
                </pic:pic>
              </a:graphicData>
            </a:graphic>
          </wp:inline>
        </w:drawing>
      </w:r>
      <w:r>
        <w:t xml:space="preserve"> trvalých následků úrazu, smrti způsobené úrazem či pro případ léčení úrazu v pojištění přepravovaných osob.</w:t>
      </w:r>
    </w:p>
    <w:p w:rsidR="009C6BFC" w:rsidRDefault="0087149E">
      <w:pPr>
        <w:spacing w:after="170" w:line="265" w:lineRule="auto"/>
        <w:ind w:left="581" w:right="0" w:firstLine="0"/>
      </w:pPr>
      <w:r>
        <w:rPr>
          <w:sz w:val="22"/>
        </w:rPr>
        <w:t xml:space="preserve">USTANOVENÍ POJISTNÝCH PODMÍNEK A SMLUVNÍCH DOLOŽEK, O NICHŽ MOHOU EXISTOVAT POCHYBNOSTI, ZDA JE </w:t>
      </w:r>
      <w:r>
        <w:rPr>
          <w:rFonts w:ascii="Calibri" w:eastAsia="Calibri" w:hAnsi="Calibri" w:cs="Calibri"/>
          <w:sz w:val="22"/>
        </w:rPr>
        <w:t>POJISTNÍK MŮŽE ROZUMNĚ OČEKÁVAT</w:t>
      </w:r>
    </w:p>
    <w:p w:rsidR="009C6BFC" w:rsidRDefault="0087149E">
      <w:pPr>
        <w:spacing w:after="137"/>
        <w:ind w:left="269" w:right="4" w:firstLine="307"/>
      </w:pPr>
      <w:r>
        <w:t>Všechna pojištění m</w:t>
      </w:r>
      <w:r>
        <w:t xml:space="preserve">ají definovány výluky z pojištění, tedy situace, za kterých z pojištění nevzniká oprávněné osobě právo na </w:t>
      </w:r>
      <w:r>
        <w:rPr>
          <w:noProof/>
        </w:rPr>
        <w:drawing>
          <wp:inline distT="0" distB="0" distL="0" distR="0">
            <wp:extent cx="6097" cy="3048"/>
            <wp:effectExtent l="0" t="0" r="0" b="0"/>
            <wp:docPr id="17097" name="Picture 17097"/>
            <wp:cNvGraphicFramePr/>
            <a:graphic xmlns:a="http://schemas.openxmlformats.org/drawingml/2006/main">
              <a:graphicData uri="http://schemas.openxmlformats.org/drawingml/2006/picture">
                <pic:pic xmlns:pic="http://schemas.openxmlformats.org/drawingml/2006/picture">
                  <pic:nvPicPr>
                    <pic:cNvPr id="17097" name="Picture 17097"/>
                    <pic:cNvPicPr/>
                  </pic:nvPicPr>
                  <pic:blipFill>
                    <a:blip r:embed="rId58"/>
                    <a:stretch>
                      <a:fillRect/>
                    </a:stretch>
                  </pic:blipFill>
                  <pic:spPr>
                    <a:xfrm>
                      <a:off x="0" y="0"/>
                      <a:ext cx="6097" cy="3048"/>
                    </a:xfrm>
                    <a:prstGeom prst="rect">
                      <a:avLst/>
                    </a:prstGeom>
                  </pic:spPr>
                </pic:pic>
              </a:graphicData>
            </a:graphic>
          </wp:inline>
        </w:drawing>
      </w:r>
      <w:r>
        <w:t xml:space="preserve"> pojistné plnění. Výluky jsou obsaženy v pojistných podmínkách v článku nazvaném Výluky z pojištění. Společné výluky pro všechna pojištění jsou obsaž</w:t>
      </w:r>
      <w:r>
        <w:t>eny ve Všeobecných pojistných podmínkách — obecná část VPP OC 2014 (dále jen „VPP OC 2014"), ostatní potom v pojistných podmínkách, kterými se jednotlivá pojištění řídí.</w:t>
      </w:r>
    </w:p>
    <w:p w:rsidR="009C6BFC" w:rsidRDefault="0087149E">
      <w:pPr>
        <w:spacing w:after="114"/>
        <w:ind w:left="590" w:right="4"/>
      </w:pPr>
      <w:r>
        <w:t>Pojistná nebezpečí povodeň nebo záplava se sjednávají s čekací dobou definovanou ve VP</w:t>
      </w:r>
      <w:r>
        <w:t>P OC 2014 v délce 10 dnů. Za pojistné události způsobené povodní nebo záplavou a vzniklé v čekací době, není pojistitel povinen poskytnout pojistné plnění.</w:t>
      </w:r>
    </w:p>
    <w:p w:rsidR="009C6BFC" w:rsidRDefault="0087149E">
      <w:pPr>
        <w:spacing w:after="110"/>
        <w:ind w:left="586" w:right="4"/>
      </w:pPr>
      <w:r>
        <w:t>Vznik nároku na pojistné plnění ze škodných událostí způsobených odcizením je v jednotlivých pojiště</w:t>
      </w:r>
      <w:r>
        <w:t>ních podmíněn splněním alespoň minimální úrovně zabezpečení předmětů pojištění. Od kvality zabezpečovacích opatření se odvíjí maximální výše pojistného plnění, na které vzniká oprávněné osobě nárok. Většina pojištění definuje minimální požadavky na zabezpe</w:t>
      </w:r>
      <w:r>
        <w:t>čení pro</w:t>
      </w:r>
    </w:p>
    <w:p w:rsidR="009C6BFC" w:rsidRDefault="0087149E">
      <w:pPr>
        <w:spacing w:after="99" w:line="259" w:lineRule="auto"/>
        <w:ind w:left="586" w:right="0" w:hanging="10"/>
        <w:jc w:val="center"/>
      </w:pPr>
      <w:r>
        <w:t>Strana 1 (z celkem stran 2)</w:t>
      </w:r>
    </w:p>
    <w:p w:rsidR="009C6BFC" w:rsidRDefault="0087149E">
      <w:pPr>
        <w:spacing w:after="158"/>
        <w:ind w:left="484" w:right="4"/>
      </w:pPr>
      <w:r>
        <w:t>případ odcizení v Doplňkových pojistných podmínkách - Pravidla zabezpečení proti odcizení DPP PZK 2014 nebo v Doplňkových pojistných podmínkách - Pravidla zabezpečení přepravovaného nákladu DPP PZN 2014.</w:t>
      </w:r>
    </w:p>
    <w:p w:rsidR="009C6BFC" w:rsidRDefault="0087149E">
      <w:pPr>
        <w:pStyle w:val="Nadpis2"/>
        <w:spacing w:after="111"/>
        <w:ind w:left="533" w:right="159"/>
        <w:jc w:val="center"/>
      </w:pPr>
      <w:r>
        <w:rPr>
          <w:sz w:val="24"/>
        </w:rPr>
        <w:t>Všeobecné informace</w:t>
      </w:r>
    </w:p>
    <w:p w:rsidR="009C6BFC" w:rsidRDefault="0087149E">
      <w:pPr>
        <w:spacing w:after="116"/>
        <w:ind w:left="484" w:right="125"/>
      </w:pPr>
      <w:r>
        <w:t xml:space="preserve">Pojistné a poplatky: pojistné je sjednáno jako běžné s pojistným obdobím v délce 1 rok nebo jednorázové, v závislosti na zvolené variantě poystení. Výše pojistného je individuální a odvíjí se zejména od požadovaného rozsahu pojištění a </w:t>
      </w:r>
      <w:r>
        <w:t>doby trvání pojištění, je uvedena v nabídce pojištění a následně v pojistné smlouvě. Pojistitel neúčtuje jiné poplatky.</w:t>
      </w:r>
    </w:p>
    <w:p w:rsidR="009C6BFC" w:rsidRDefault="0087149E">
      <w:pPr>
        <w:spacing w:after="159"/>
        <w:ind w:left="484" w:right="115"/>
      </w:pPr>
      <w:r>
        <w:t>Platba pojistného: pojistné je možné platit na obchodních místech pojistitele, převodem na účet pojistitele nebo prostřednictvím poštovn</w:t>
      </w:r>
      <w:r>
        <w:t>í poukázky. Nestanoví-li pojistná smlouva jinak, je běžné pojistné splatné prvního dne pojistného období a jednorázové pojistné dnem počátku pojištění. V pojistné smlouvě může být sjednáno placení pojistného ve splátkách, se stanovením výše a splatnosti sp</w:t>
      </w:r>
      <w:r>
        <w:t>látek. Pojistitel nevyžaduje zálohy na pojistné.</w:t>
      </w:r>
    </w:p>
    <w:p w:rsidR="009C6BFC" w:rsidRDefault="0087149E">
      <w:pPr>
        <w:spacing w:after="63"/>
        <w:ind w:left="484" w:right="4"/>
      </w:pPr>
      <w:r>
        <w:t>Informace o daňových předpisech: daňové aspekty pojištění jsou upraveny obecně závaznými právními předpisy české republiky, zejména zákonem č. 586/1992 Sb., o daních z příjmů, ve znění pozdějších předpisů.</w:t>
      </w:r>
    </w:p>
    <w:p w:rsidR="009C6BFC" w:rsidRDefault="0087149E">
      <w:pPr>
        <w:spacing w:after="148"/>
        <w:ind w:left="484" w:right="4"/>
      </w:pPr>
      <w:r>
        <w:t>D</w:t>
      </w:r>
      <w:r>
        <w:t>oba platnosti pojistné smlouvy: pojistnou smlouvu lze uzavřít na dobu určitou či neurčitou což platí i pro sjednání jednotlivých výše uvedených pojištění.</w:t>
      </w:r>
    </w:p>
    <w:p w:rsidR="009C6BFC" w:rsidRDefault="0087149E">
      <w:pPr>
        <w:ind w:left="484" w:right="4"/>
      </w:pPr>
      <w:r>
        <w:t>Způsoby zániku pojistné smlouvy resp. pojištění: pojištění může zaniknout zejména z následujících dův</w:t>
      </w:r>
      <w:r>
        <w:t>odů:</w:t>
      </w:r>
    </w:p>
    <w:p w:rsidR="009C6BFC" w:rsidRDefault="0087149E">
      <w:pPr>
        <w:numPr>
          <w:ilvl w:val="0"/>
          <w:numId w:val="2"/>
        </w:numPr>
        <w:ind w:right="4" w:hanging="202"/>
      </w:pPr>
      <w:r>
        <w:t>Uplynutím pojistné doby.</w:t>
      </w:r>
    </w:p>
    <w:p w:rsidR="009C6BFC" w:rsidRDefault="0087149E">
      <w:pPr>
        <w:numPr>
          <w:ilvl w:val="0"/>
          <w:numId w:val="2"/>
        </w:numPr>
        <w:ind w:right="4" w:hanging="202"/>
      </w:pPr>
      <w:r>
        <w:t>Marným uplynutím lhůty stanovené pojistitelem pojistníkovi v upomínce k zaplacení dlužného pojistného nebo jeho části.</w:t>
      </w:r>
    </w:p>
    <w:p w:rsidR="009C6BFC" w:rsidRDefault="0087149E">
      <w:pPr>
        <w:numPr>
          <w:ilvl w:val="0"/>
          <w:numId w:val="2"/>
        </w:numPr>
        <w:ind w:right="4" w:hanging="202"/>
      </w:pPr>
      <w:r>
        <w:t>Výpovědí do 2 měsíců ode dne uzavření pojistné smlouvy.</w:t>
      </w:r>
    </w:p>
    <w:p w:rsidR="009C6BFC" w:rsidRDefault="0087149E">
      <w:pPr>
        <w:numPr>
          <w:ilvl w:val="0"/>
          <w:numId w:val="2"/>
        </w:numPr>
        <w:ind w:right="4" w:hanging="202"/>
      </w:pPr>
      <w:r>
        <w:t>Výpovědí do 3 měsíců od oznámení škodné události.</w:t>
      </w:r>
    </w:p>
    <w:p w:rsidR="009C6BFC" w:rsidRDefault="0087149E">
      <w:pPr>
        <w:numPr>
          <w:ilvl w:val="0"/>
          <w:numId w:val="2"/>
        </w:numPr>
        <w:spacing w:after="0"/>
        <w:ind w:right="4" w:hanging="202"/>
      </w:pPr>
      <w:r>
        <w:t>V</w:t>
      </w:r>
      <w:r>
        <w:t>ýpovědí do 2 měsíců ode dne, kdy se pojistník dozvěděl, že pojistitel při určení výše pojistného nebo výše pojistného plnění použil zakázané hledisko ve smyslu S 2769 zákona č. 89/2012 Sb.,občanský zákoník (dále jen „občanský zákoník”).</w:t>
      </w:r>
      <w:r>
        <w:rPr>
          <w:noProof/>
        </w:rPr>
        <w:drawing>
          <wp:inline distT="0" distB="0" distL="0" distR="0">
            <wp:extent cx="6096" cy="3048"/>
            <wp:effectExtent l="0" t="0" r="0" b="0"/>
            <wp:docPr id="22067" name="Picture 22067"/>
            <wp:cNvGraphicFramePr/>
            <a:graphic xmlns:a="http://schemas.openxmlformats.org/drawingml/2006/main">
              <a:graphicData uri="http://schemas.openxmlformats.org/drawingml/2006/picture">
                <pic:pic xmlns:pic="http://schemas.openxmlformats.org/drawingml/2006/picture">
                  <pic:nvPicPr>
                    <pic:cNvPr id="22067" name="Picture 22067"/>
                    <pic:cNvPicPr/>
                  </pic:nvPicPr>
                  <pic:blipFill>
                    <a:blip r:embed="rId59"/>
                    <a:stretch>
                      <a:fillRect/>
                    </a:stretch>
                  </pic:blipFill>
                  <pic:spPr>
                    <a:xfrm>
                      <a:off x="0" y="0"/>
                      <a:ext cx="6096" cy="3048"/>
                    </a:xfrm>
                    <a:prstGeom prst="rect">
                      <a:avLst/>
                    </a:prstGeom>
                  </pic:spPr>
                </pic:pic>
              </a:graphicData>
            </a:graphic>
          </wp:inline>
        </w:drawing>
      </w:r>
    </w:p>
    <w:p w:rsidR="009C6BFC" w:rsidRDefault="0087149E">
      <w:pPr>
        <w:numPr>
          <w:ilvl w:val="0"/>
          <w:numId w:val="2"/>
        </w:numPr>
        <w:spacing w:after="10"/>
        <w:ind w:right="4" w:hanging="202"/>
      </w:pPr>
      <w:r>
        <w:t>Výpovědí do 1 měsíce ode dne, kdy bylo pojistníkovi doručeno oznámení o převodu pojistného kmene nebo o přeměně pojistitele.</w:t>
      </w:r>
    </w:p>
    <w:p w:rsidR="009C6BFC" w:rsidRDefault="0087149E">
      <w:pPr>
        <w:numPr>
          <w:ilvl w:val="0"/>
          <w:numId w:val="2"/>
        </w:numPr>
        <w:spacing w:after="10"/>
        <w:ind w:right="4" w:hanging="202"/>
      </w:pPr>
      <w:r>
        <w:t xml:space="preserve">Výpovědí do 1 měsíce ode dne, kdy bylo zveřejněno oznámení o odnětí povolení k provozování pojišťovací činnosti pojistiteli. </w:t>
      </w:r>
      <w:r>
        <w:rPr>
          <w:noProof/>
        </w:rPr>
        <w:drawing>
          <wp:inline distT="0" distB="0" distL="0" distR="0">
            <wp:extent cx="30480" cy="30480"/>
            <wp:effectExtent l="0" t="0" r="0" b="0"/>
            <wp:docPr id="22070" name="Picture 22070"/>
            <wp:cNvGraphicFramePr/>
            <a:graphic xmlns:a="http://schemas.openxmlformats.org/drawingml/2006/main">
              <a:graphicData uri="http://schemas.openxmlformats.org/drawingml/2006/picture">
                <pic:pic xmlns:pic="http://schemas.openxmlformats.org/drawingml/2006/picture">
                  <pic:nvPicPr>
                    <pic:cNvPr id="22070" name="Picture 22070"/>
                    <pic:cNvPicPr/>
                  </pic:nvPicPr>
                  <pic:blipFill>
                    <a:blip r:embed="rId60"/>
                    <a:stretch>
                      <a:fillRect/>
                    </a:stretch>
                  </pic:blipFill>
                  <pic:spPr>
                    <a:xfrm>
                      <a:off x="0" y="0"/>
                      <a:ext cx="30480" cy="30480"/>
                    </a:xfrm>
                    <a:prstGeom prst="rect">
                      <a:avLst/>
                    </a:prstGeom>
                  </pic:spPr>
                </pic:pic>
              </a:graphicData>
            </a:graphic>
          </wp:inline>
        </w:drawing>
      </w:r>
      <w:r>
        <w:t xml:space="preserve"> Je-l</w:t>
      </w:r>
      <w:r>
        <w:t>i pojištění sjednáno s běžným pojistným, výpovědí ke konci pojistného období doručenou druhé straně nejpozději 6 týdnů před uplynutím pojistného období.</w:t>
      </w:r>
    </w:p>
    <w:p w:rsidR="009C6BFC" w:rsidRDefault="0087149E">
      <w:pPr>
        <w:numPr>
          <w:ilvl w:val="0"/>
          <w:numId w:val="2"/>
        </w:numPr>
        <w:ind w:right="4" w:hanging="202"/>
      </w:pPr>
      <w:r>
        <w:t>Výpovědí pojistitele ve smyslu S 2791 odst. 2., S 2792 nebo S 2793 odst. 1. občanského zákoníku.</w:t>
      </w:r>
    </w:p>
    <w:p w:rsidR="009C6BFC" w:rsidRDefault="0087149E">
      <w:pPr>
        <w:numPr>
          <w:ilvl w:val="0"/>
          <w:numId w:val="2"/>
        </w:numPr>
        <w:ind w:right="4" w:hanging="202"/>
      </w:pPr>
      <w:r>
        <w:t>Písemn</w:t>
      </w:r>
      <w:r>
        <w:t>ou dohodou smluvních stran.</w:t>
      </w:r>
    </w:p>
    <w:p w:rsidR="009C6BFC" w:rsidRDefault="0087149E">
      <w:pPr>
        <w:numPr>
          <w:ilvl w:val="0"/>
          <w:numId w:val="2"/>
        </w:numPr>
        <w:ind w:right="4" w:hanging="202"/>
      </w:pPr>
      <w:r>
        <w:t>Odstoupením od pojistné smlouvy.</w:t>
      </w:r>
    </w:p>
    <w:p w:rsidR="009C6BFC" w:rsidRDefault="0087149E">
      <w:pPr>
        <w:numPr>
          <w:ilvl w:val="0"/>
          <w:numId w:val="2"/>
        </w:numPr>
        <w:spacing w:after="125"/>
        <w:ind w:right="4" w:hanging="202"/>
      </w:pPr>
      <w:r>
        <w:rPr>
          <w:noProof/>
        </w:rPr>
        <w:drawing>
          <wp:anchor distT="0" distB="0" distL="114300" distR="114300" simplePos="0" relativeHeight="251669504" behindDoc="0" locked="0" layoutInCell="1" allowOverlap="0">
            <wp:simplePos x="0" y="0"/>
            <wp:positionH relativeFrom="page">
              <wp:posOffset>161544</wp:posOffset>
            </wp:positionH>
            <wp:positionV relativeFrom="page">
              <wp:posOffset>4712208</wp:posOffset>
            </wp:positionV>
            <wp:extent cx="24384" cy="1075944"/>
            <wp:effectExtent l="0" t="0" r="0" b="0"/>
            <wp:wrapSquare wrapText="bothSides"/>
            <wp:docPr id="22231" name="Picture 22231"/>
            <wp:cNvGraphicFramePr/>
            <a:graphic xmlns:a="http://schemas.openxmlformats.org/drawingml/2006/main">
              <a:graphicData uri="http://schemas.openxmlformats.org/drawingml/2006/picture">
                <pic:pic xmlns:pic="http://schemas.openxmlformats.org/drawingml/2006/picture">
                  <pic:nvPicPr>
                    <pic:cNvPr id="22231" name="Picture 22231"/>
                    <pic:cNvPicPr/>
                  </pic:nvPicPr>
                  <pic:blipFill>
                    <a:blip r:embed="rId61"/>
                    <a:stretch>
                      <a:fillRect/>
                    </a:stretch>
                  </pic:blipFill>
                  <pic:spPr>
                    <a:xfrm>
                      <a:off x="0" y="0"/>
                      <a:ext cx="24384" cy="1075944"/>
                    </a:xfrm>
                    <a:prstGeom prst="rect">
                      <a:avLst/>
                    </a:prstGeom>
                  </pic:spPr>
                </pic:pic>
              </a:graphicData>
            </a:graphic>
          </wp:anchor>
        </w:drawing>
      </w:r>
      <w:r>
        <w:t xml:space="preserve">Zánikem pojistného zájmu, zánikem pojistného nebezpečí, dnem smrti pojištěné osoby, dnem zániku pojištěné právnické osoby bez právního nástupce nebo dnem odmítnutí pojistného plnění ve smyslu S </w:t>
      </w:r>
      <w:r>
        <w:t>2809 občanského zákoníku.</w:t>
      </w:r>
    </w:p>
    <w:p w:rsidR="009C6BFC" w:rsidRDefault="0087149E">
      <w:pPr>
        <w:spacing w:after="111" w:line="216" w:lineRule="auto"/>
        <w:ind w:left="489" w:right="29" w:hanging="5"/>
      </w:pPr>
      <w:r>
        <w:rPr>
          <w:sz w:val="22"/>
        </w:rPr>
        <w:t>Praktické pokyny týkající se možnosti odstoupení od pojistné smlouvy:</w:t>
      </w:r>
    </w:p>
    <w:p w:rsidR="009C6BFC" w:rsidRDefault="0087149E">
      <w:pPr>
        <w:spacing w:after="147"/>
        <w:ind w:left="484" w:right="4"/>
      </w:pPr>
      <w:r>
        <w:t>Od pojistné smlouvy mohou smluvní strany odstoupit dle S 2808 občanského zákoníku. Pojistitel má právo od smlouvy odstoupit, porušil-li pojistník nebo pojištěný</w:t>
      </w:r>
      <w:r>
        <w:t xml:space="preserve"> úmyslně nebo z nedbalosti povinnost k pravdivým sdělením ve smyslu S 2788 občanského zákoníku a prokáže-li, že by při pravdivém a úplném zodpovězení dotazů smlouvu neuzavřel. Pojistník má právo od smlouvy odstoupit, porušil-li pojistitel povinnost dle S 2</w:t>
      </w:r>
      <w:r>
        <w:t>789 občanského zákoníku. Právo na odstoupení zaniká, není-li uplatněno do 2 měsíců od okamžiku, kdy smluvní strana porušení povinností zjistila nebo musela zjistit. Smluvní strany si vypořádají závazky dle S 2808 odst. 2 občanského zákoníku. V případě poji</w:t>
      </w:r>
      <w:r>
        <w:t xml:space="preserve">stných smluv uzavřených se spotřebiteli jako pojistníky mimo prostory obvyklé pro podnikatelovo podnikání je pojistník dále oprávněn odstoupit od pojistné smlouvy ve lhůtě 14 dnů od uzavření pojistné smlouvy podle S 1829 a násl. občanského zákoníku. Právo </w:t>
      </w:r>
      <w:r>
        <w:t>na odstoupení zaniká, není-li uplatněno v uvedené lhůtě 14 dnů. V případě spotřebitele je lhůta zachována i v případě je-li v této lhůtě oznámení o odstoupení odesláno pojistiteli. Pojistník může v tomto případě využít pro odstoupení od smlouvy formulář pr</w:t>
      </w:r>
      <w:r>
        <w:t>o odstoupení od smlouvy zveřejněný na výše uvedených internetových stránkách pojistitele, který je rovněž dostupný na obchodních místech pojistitele.</w:t>
      </w:r>
    </w:p>
    <w:p w:rsidR="009C6BFC" w:rsidRDefault="0087149E">
      <w:pPr>
        <w:spacing w:after="138"/>
        <w:ind w:left="484" w:right="4"/>
      </w:pPr>
      <w:r>
        <w:lastRenderedPageBreak/>
        <w:t>Oznámení o odstoupení musí být učiněno písemně. Oznámení o odstoupení od pojistné smlouvy může pojistník z</w:t>
      </w:r>
      <w:r>
        <w:t>aslat na adresu sídla pojistitele.</w:t>
      </w:r>
      <w:r>
        <w:rPr>
          <w:noProof/>
        </w:rPr>
        <w:drawing>
          <wp:inline distT="0" distB="0" distL="0" distR="0">
            <wp:extent cx="3048" cy="3048"/>
            <wp:effectExtent l="0" t="0" r="0" b="0"/>
            <wp:docPr id="22075" name="Picture 22075"/>
            <wp:cNvGraphicFramePr/>
            <a:graphic xmlns:a="http://schemas.openxmlformats.org/drawingml/2006/main">
              <a:graphicData uri="http://schemas.openxmlformats.org/drawingml/2006/picture">
                <pic:pic xmlns:pic="http://schemas.openxmlformats.org/drawingml/2006/picture">
                  <pic:nvPicPr>
                    <pic:cNvPr id="22075" name="Picture 22075"/>
                    <pic:cNvPicPr/>
                  </pic:nvPicPr>
                  <pic:blipFill>
                    <a:blip r:embed="rId62"/>
                    <a:stretch>
                      <a:fillRect/>
                    </a:stretch>
                  </pic:blipFill>
                  <pic:spPr>
                    <a:xfrm>
                      <a:off x="0" y="0"/>
                      <a:ext cx="3048" cy="3048"/>
                    </a:xfrm>
                    <a:prstGeom prst="rect">
                      <a:avLst/>
                    </a:prstGeom>
                  </pic:spPr>
                </pic:pic>
              </a:graphicData>
            </a:graphic>
          </wp:inline>
        </w:drawing>
      </w:r>
    </w:p>
    <w:p w:rsidR="009C6BFC" w:rsidRDefault="0087149E">
      <w:pPr>
        <w:spacing w:after="159"/>
        <w:ind w:left="484" w:right="4"/>
      </w:pPr>
      <w:r>
        <w:t>Prá.vo platné pro pojistnou smlouvu: pojistitel navrhuje, aby se pojistná smlouva a pojištění v ní sjednaná řídila českým právním řádem.</w:t>
      </w:r>
    </w:p>
    <w:p w:rsidR="009C6BFC" w:rsidRDefault="0087149E">
      <w:pPr>
        <w:spacing w:after="1430"/>
        <w:ind w:left="484" w:right="4"/>
      </w:pPr>
      <w:r>
        <w:t xml:space="preserve">Způsob vyřizování stížností pojistníků, pojištěných nebo oprávněných osob: v zájmu </w:t>
      </w:r>
      <w:r>
        <w:t>řádného posouzení jakékoliv stížnosti týkající se pojištění je třeba zachovat písemnou formu (dopis, fax, e-mail) a ve stížnosti uvádět identifikační a kontaktní údaje osoby, která podala stížnost. Případné stížnosti lze zasílat na výše uvedenou adresu síd</w:t>
      </w:r>
      <w:r>
        <w:t>la pojistitele. Osoba, která stížnost podala, bude bez zbytečného odkladu pojistitelem vyrozuměna o tom, že pojistitel stížnost přijal, jakož i o tom, jakým způsobem a v jaké lhůtě bude vyřízena. Následně pojistitel tuto osobu písemně vyrozumí o vyřízení s</w:t>
      </w:r>
      <w:r>
        <w:t>tížnosti. Není vyloučena možnost obrátit se s případnou stížností na Českou národní banku jako orgán, který vykonává dohled nad finančním trhem, včetně pojišťovnictví.</w:t>
      </w:r>
    </w:p>
    <w:p w:rsidR="009C6BFC" w:rsidRDefault="0087149E">
      <w:pPr>
        <w:spacing w:after="99" w:line="259" w:lineRule="auto"/>
        <w:ind w:left="586" w:right="111" w:hanging="10"/>
        <w:jc w:val="center"/>
      </w:pPr>
      <w:r>
        <w:t>Strana 2 (z celkem stran 2)</w:t>
      </w:r>
    </w:p>
    <w:p w:rsidR="009C6BFC" w:rsidRDefault="009C6BFC">
      <w:pPr>
        <w:sectPr w:rsidR="009C6BFC">
          <w:pgSz w:w="11998" w:h="16903"/>
          <w:pgMar w:top="1703" w:right="341" w:bottom="480" w:left="480" w:header="708" w:footer="708" w:gutter="0"/>
          <w:cols w:space="708"/>
        </w:sectPr>
      </w:pPr>
    </w:p>
    <w:p w:rsidR="009C6BFC" w:rsidRDefault="0087149E">
      <w:pPr>
        <w:spacing w:after="119" w:line="259" w:lineRule="auto"/>
        <w:ind w:left="0" w:right="975" w:firstLine="0"/>
        <w:jc w:val="right"/>
      </w:pPr>
      <w:r>
        <w:rPr>
          <w:sz w:val="12"/>
        </w:rPr>
        <w:lastRenderedPageBreak/>
        <w:t>příloha č.l</w:t>
      </w:r>
    </w:p>
    <w:p w:rsidR="009C6BFC" w:rsidRDefault="0087149E">
      <w:pPr>
        <w:spacing w:after="70" w:line="265" w:lineRule="auto"/>
        <w:ind w:left="159" w:right="0" w:hanging="10"/>
        <w:jc w:val="left"/>
      </w:pPr>
      <w:r>
        <w:rPr>
          <w:noProof/>
          <w:sz w:val="22"/>
        </w:rPr>
        <mc:AlternateContent>
          <mc:Choice Requires="wpg">
            <w:drawing>
              <wp:anchor distT="0" distB="0" distL="114300" distR="114300" simplePos="0" relativeHeight="251670528" behindDoc="0" locked="0" layoutInCell="1" allowOverlap="1">
                <wp:simplePos x="0" y="0"/>
                <wp:positionH relativeFrom="page">
                  <wp:posOffset>6987000</wp:posOffset>
                </wp:positionH>
                <wp:positionV relativeFrom="page">
                  <wp:posOffset>295656</wp:posOffset>
                </wp:positionV>
                <wp:extent cx="682848" cy="1"/>
                <wp:effectExtent l="0" t="0" r="0" b="0"/>
                <wp:wrapTopAndBottom/>
                <wp:docPr id="74641" name="Group 74641"/>
                <wp:cNvGraphicFramePr/>
                <a:graphic xmlns:a="http://schemas.openxmlformats.org/drawingml/2006/main">
                  <a:graphicData uri="http://schemas.microsoft.com/office/word/2010/wordprocessingGroup">
                    <wpg:wgp>
                      <wpg:cNvGrpSpPr/>
                      <wpg:grpSpPr>
                        <a:xfrm>
                          <a:off x="0" y="0"/>
                          <a:ext cx="682848" cy="1"/>
                          <a:chOff x="0" y="0"/>
                          <a:chExt cx="682848" cy="1"/>
                        </a:xfrm>
                      </wpg:grpSpPr>
                      <wps:wsp>
                        <wps:cNvPr id="74640" name="Shape 74640"/>
                        <wps:cNvSpPr/>
                        <wps:spPr>
                          <a:xfrm>
                            <a:off x="0" y="0"/>
                            <a:ext cx="682848" cy="0"/>
                          </a:xfrm>
                          <a:custGeom>
                            <a:avLst/>
                            <a:gdLst/>
                            <a:ahLst/>
                            <a:cxnLst/>
                            <a:rect l="0" t="0" r="0" b="0"/>
                            <a:pathLst>
                              <a:path w="682848">
                                <a:moveTo>
                                  <a:pt x="0" y="0"/>
                                </a:moveTo>
                                <a:lnTo>
                                  <a:pt x="682848"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74641" style="width:53.7676pt;height:7.87402e-05pt;position:absolute;mso-position-horizontal-relative:page;mso-position-horizontal:absolute;margin-left:550.157pt;mso-position-vertical-relative:page;margin-top:23.28pt;" coordsize="6828,0">
                <v:shape id="Shape 74640" style="position:absolute;width:6828;height:0;left:0;top:0;" coordsize="682848,0" path="m0,0l682848,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671552" behindDoc="0" locked="0" layoutInCell="1" allowOverlap="0">
            <wp:simplePos x="0" y="0"/>
            <wp:positionH relativeFrom="page">
              <wp:posOffset>356666</wp:posOffset>
            </wp:positionH>
            <wp:positionV relativeFrom="page">
              <wp:posOffset>7251193</wp:posOffset>
            </wp:positionV>
            <wp:extent cx="737720" cy="329184"/>
            <wp:effectExtent l="0" t="0" r="0" b="0"/>
            <wp:wrapTopAndBottom/>
            <wp:docPr id="28901" name="Picture 28901"/>
            <wp:cNvGraphicFramePr/>
            <a:graphic xmlns:a="http://schemas.openxmlformats.org/drawingml/2006/main">
              <a:graphicData uri="http://schemas.openxmlformats.org/drawingml/2006/picture">
                <pic:pic xmlns:pic="http://schemas.openxmlformats.org/drawingml/2006/picture">
                  <pic:nvPicPr>
                    <pic:cNvPr id="28901" name="Picture 28901"/>
                    <pic:cNvPicPr/>
                  </pic:nvPicPr>
                  <pic:blipFill>
                    <a:blip r:embed="rId63"/>
                    <a:stretch>
                      <a:fillRect/>
                    </a:stretch>
                  </pic:blipFill>
                  <pic:spPr>
                    <a:xfrm>
                      <a:off x="0" y="0"/>
                      <a:ext cx="737720" cy="329184"/>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6005406</wp:posOffset>
            </wp:positionH>
            <wp:positionV relativeFrom="page">
              <wp:posOffset>271272</wp:posOffset>
            </wp:positionV>
            <wp:extent cx="527379" cy="24384"/>
            <wp:effectExtent l="0" t="0" r="0" b="0"/>
            <wp:wrapTopAndBottom/>
            <wp:docPr id="28899" name="Picture 28899"/>
            <wp:cNvGraphicFramePr/>
            <a:graphic xmlns:a="http://schemas.openxmlformats.org/drawingml/2006/main">
              <a:graphicData uri="http://schemas.openxmlformats.org/drawingml/2006/picture">
                <pic:pic xmlns:pic="http://schemas.openxmlformats.org/drawingml/2006/picture">
                  <pic:nvPicPr>
                    <pic:cNvPr id="28899" name="Picture 28899"/>
                    <pic:cNvPicPr/>
                  </pic:nvPicPr>
                  <pic:blipFill>
                    <a:blip r:embed="rId64"/>
                    <a:stretch>
                      <a:fillRect/>
                    </a:stretch>
                  </pic:blipFill>
                  <pic:spPr>
                    <a:xfrm>
                      <a:off x="0" y="0"/>
                      <a:ext cx="527379" cy="24384"/>
                    </a:xfrm>
                    <a:prstGeom prst="rect">
                      <a:avLst/>
                    </a:prstGeom>
                  </pic:spPr>
                </pic:pic>
              </a:graphicData>
            </a:graphic>
          </wp:anchor>
        </w:drawing>
      </w:r>
      <w:r>
        <w:rPr>
          <w:sz w:val="16"/>
        </w:rPr>
        <w:t>1 .divize - Ústí n/L</w:t>
      </w:r>
      <w:r>
        <w:rPr>
          <w:noProof/>
        </w:rPr>
        <w:drawing>
          <wp:inline distT="0" distB="0" distL="0" distR="0">
            <wp:extent cx="9145" cy="6096"/>
            <wp:effectExtent l="0" t="0" r="0" b="0"/>
            <wp:docPr id="28738" name="Picture 28738"/>
            <wp:cNvGraphicFramePr/>
            <a:graphic xmlns:a="http://schemas.openxmlformats.org/drawingml/2006/main">
              <a:graphicData uri="http://schemas.openxmlformats.org/drawingml/2006/picture">
                <pic:pic xmlns:pic="http://schemas.openxmlformats.org/drawingml/2006/picture">
                  <pic:nvPicPr>
                    <pic:cNvPr id="28738" name="Picture 28738"/>
                    <pic:cNvPicPr/>
                  </pic:nvPicPr>
                  <pic:blipFill>
                    <a:blip r:embed="rId65"/>
                    <a:stretch>
                      <a:fillRect/>
                    </a:stretch>
                  </pic:blipFill>
                  <pic:spPr>
                    <a:xfrm>
                      <a:off x="0" y="0"/>
                      <a:ext cx="9145" cy="6096"/>
                    </a:xfrm>
                    <a:prstGeom prst="rect">
                      <a:avLst/>
                    </a:prstGeom>
                  </pic:spPr>
                </pic:pic>
              </a:graphicData>
            </a:graphic>
          </wp:inline>
        </w:drawing>
      </w:r>
    </w:p>
    <w:tbl>
      <w:tblPr>
        <w:tblStyle w:val="TableGrid"/>
        <w:tblW w:w="6467" w:type="dxa"/>
        <w:tblInd w:w="119" w:type="dxa"/>
        <w:tblCellMar>
          <w:top w:w="0" w:type="dxa"/>
          <w:left w:w="0" w:type="dxa"/>
          <w:bottom w:w="0" w:type="dxa"/>
          <w:right w:w="0" w:type="dxa"/>
        </w:tblCellMar>
        <w:tblLook w:val="04A0" w:firstRow="1" w:lastRow="0" w:firstColumn="1" w:lastColumn="0" w:noHBand="0" w:noVBand="1"/>
      </w:tblPr>
      <w:tblGrid>
        <w:gridCol w:w="973"/>
        <w:gridCol w:w="1016"/>
        <w:gridCol w:w="26"/>
        <w:gridCol w:w="544"/>
        <w:gridCol w:w="339"/>
        <w:gridCol w:w="731"/>
        <w:gridCol w:w="183"/>
        <w:gridCol w:w="753"/>
        <w:gridCol w:w="218"/>
        <w:gridCol w:w="1201"/>
        <w:gridCol w:w="483"/>
      </w:tblGrid>
      <w:tr w:rsidR="009C6BFC">
        <w:trPr>
          <w:trHeight w:val="110"/>
        </w:trPr>
        <w:tc>
          <w:tcPr>
            <w:tcW w:w="1993" w:type="dxa"/>
            <w:gridSpan w:val="2"/>
            <w:tcBorders>
              <w:top w:val="nil"/>
              <w:left w:val="nil"/>
              <w:bottom w:val="single" w:sz="2" w:space="0" w:color="000000"/>
              <w:right w:val="single" w:sz="2" w:space="0" w:color="000000"/>
            </w:tcBorders>
          </w:tcPr>
          <w:p w:rsidR="009C6BFC" w:rsidRDefault="0087149E">
            <w:pPr>
              <w:spacing w:after="0" w:line="259" w:lineRule="auto"/>
              <w:ind w:left="25" w:right="0" w:firstLine="0"/>
              <w:jc w:val="left"/>
            </w:pPr>
            <w:r>
              <w:rPr>
                <w:sz w:val="14"/>
              </w:rPr>
              <w:t>Soubor vlastních budov a staveb —</w:t>
            </w:r>
          </w:p>
        </w:tc>
        <w:tc>
          <w:tcPr>
            <w:tcW w:w="26" w:type="dxa"/>
            <w:tcBorders>
              <w:top w:val="nil"/>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540" w:type="dxa"/>
            <w:tcBorders>
              <w:top w:val="nil"/>
              <w:left w:val="single" w:sz="2" w:space="0" w:color="000000"/>
              <w:bottom w:val="single" w:sz="2" w:space="0" w:color="000000"/>
              <w:right w:val="single" w:sz="2" w:space="0" w:color="000000"/>
            </w:tcBorders>
          </w:tcPr>
          <w:p w:rsidR="009C6BFC" w:rsidRDefault="0087149E">
            <w:pPr>
              <w:spacing w:after="0" w:line="259" w:lineRule="auto"/>
              <w:ind w:left="103" w:right="0" w:firstLine="0"/>
              <w:jc w:val="left"/>
            </w:pPr>
            <w:r>
              <w:rPr>
                <w:sz w:val="14"/>
              </w:rPr>
              <w:t>užívané</w:t>
            </w:r>
          </w:p>
        </w:tc>
        <w:tc>
          <w:tcPr>
            <w:tcW w:w="338" w:type="dxa"/>
            <w:tcBorders>
              <w:top w:val="nil"/>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732" w:type="dxa"/>
            <w:tcBorders>
              <w:top w:val="nil"/>
              <w:left w:val="nil"/>
              <w:bottom w:val="single" w:sz="2" w:space="0" w:color="000000"/>
              <w:right w:val="nil"/>
            </w:tcBorders>
          </w:tcPr>
          <w:p w:rsidR="009C6BFC" w:rsidRDefault="009C6BFC">
            <w:pPr>
              <w:spacing w:after="160" w:line="259" w:lineRule="auto"/>
              <w:ind w:left="0" w:right="0" w:firstLine="0"/>
              <w:jc w:val="left"/>
            </w:pPr>
          </w:p>
        </w:tc>
        <w:tc>
          <w:tcPr>
            <w:tcW w:w="931" w:type="dxa"/>
            <w:gridSpan w:val="2"/>
            <w:tcBorders>
              <w:top w:val="nil"/>
              <w:left w:val="nil"/>
              <w:bottom w:val="single" w:sz="2" w:space="0" w:color="000000"/>
              <w:right w:val="nil"/>
            </w:tcBorders>
          </w:tcPr>
          <w:p w:rsidR="009C6BFC" w:rsidRDefault="009C6BFC">
            <w:pPr>
              <w:spacing w:after="160" w:line="259" w:lineRule="auto"/>
              <w:ind w:left="0" w:right="0" w:firstLine="0"/>
              <w:jc w:val="left"/>
            </w:pPr>
          </w:p>
        </w:tc>
        <w:tc>
          <w:tcPr>
            <w:tcW w:w="218" w:type="dxa"/>
            <w:tcBorders>
              <w:top w:val="nil"/>
              <w:left w:val="nil"/>
              <w:bottom w:val="single" w:sz="2" w:space="0" w:color="000000"/>
              <w:right w:val="nil"/>
            </w:tcBorders>
          </w:tcPr>
          <w:p w:rsidR="009C6BFC" w:rsidRDefault="009C6BFC">
            <w:pPr>
              <w:spacing w:after="160" w:line="259" w:lineRule="auto"/>
              <w:ind w:left="0" w:right="0" w:firstLine="0"/>
              <w:jc w:val="left"/>
            </w:pPr>
          </w:p>
        </w:tc>
        <w:tc>
          <w:tcPr>
            <w:tcW w:w="1203" w:type="dxa"/>
            <w:tcBorders>
              <w:top w:val="nil"/>
              <w:left w:val="nil"/>
              <w:bottom w:val="single" w:sz="2" w:space="0" w:color="000000"/>
              <w:right w:val="nil"/>
            </w:tcBorders>
          </w:tcPr>
          <w:p w:rsidR="009C6BFC" w:rsidRDefault="009C6BFC">
            <w:pPr>
              <w:spacing w:after="160" w:line="259" w:lineRule="auto"/>
              <w:ind w:left="0" w:right="0" w:firstLine="0"/>
              <w:jc w:val="left"/>
            </w:pPr>
          </w:p>
        </w:tc>
        <w:tc>
          <w:tcPr>
            <w:tcW w:w="484" w:type="dxa"/>
            <w:tcBorders>
              <w:top w:val="nil"/>
              <w:left w:val="nil"/>
              <w:bottom w:val="single" w:sz="2" w:space="0" w:color="000000"/>
              <w:right w:val="nil"/>
            </w:tcBorders>
          </w:tcPr>
          <w:p w:rsidR="009C6BFC" w:rsidRDefault="009C6BFC">
            <w:pPr>
              <w:spacing w:after="160" w:line="259" w:lineRule="auto"/>
              <w:ind w:left="0" w:right="0" w:firstLine="0"/>
              <w:jc w:val="left"/>
            </w:pPr>
          </w:p>
        </w:tc>
      </w:tr>
      <w:tr w:rsidR="009C6BFC">
        <w:trPr>
          <w:trHeight w:val="360"/>
        </w:trPr>
        <w:tc>
          <w:tcPr>
            <w:tcW w:w="1993" w:type="dxa"/>
            <w:gridSpan w:val="2"/>
            <w:tcBorders>
              <w:top w:val="single" w:sz="2" w:space="0" w:color="000000"/>
              <w:left w:val="single" w:sz="2" w:space="0" w:color="000000"/>
              <w:bottom w:val="single" w:sz="2" w:space="0" w:color="000000"/>
              <w:right w:val="nil"/>
            </w:tcBorders>
          </w:tcPr>
          <w:p w:rsidR="009C6BFC" w:rsidRDefault="0087149E">
            <w:pPr>
              <w:spacing w:after="0" w:line="259" w:lineRule="auto"/>
              <w:ind w:left="29" w:right="0" w:firstLine="0"/>
              <w:jc w:val="left"/>
            </w:pPr>
            <w:r>
              <w:rPr>
                <w:sz w:val="12"/>
              </w:rPr>
              <w:t>Místo pojištění</w:t>
            </w:r>
          </w:p>
        </w:tc>
        <w:tc>
          <w:tcPr>
            <w:tcW w:w="905" w:type="dxa"/>
            <w:gridSpan w:val="3"/>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732"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178"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754" w:type="dxa"/>
            <w:tcBorders>
              <w:top w:val="single" w:sz="2" w:space="0" w:color="000000"/>
              <w:left w:val="single" w:sz="2" w:space="0" w:color="000000"/>
              <w:bottom w:val="single" w:sz="2" w:space="0" w:color="000000"/>
              <w:right w:val="nil"/>
            </w:tcBorders>
          </w:tcPr>
          <w:p w:rsidR="009C6BFC" w:rsidRDefault="0087149E">
            <w:pPr>
              <w:spacing w:after="0" w:line="259" w:lineRule="auto"/>
              <w:ind w:left="29" w:right="0" w:firstLine="0"/>
              <w:jc w:val="left"/>
            </w:pPr>
            <w:r>
              <w:rPr>
                <w:sz w:val="14"/>
              </w:rPr>
              <w:t>parcela</w:t>
            </w:r>
          </w:p>
        </w:tc>
        <w:tc>
          <w:tcPr>
            <w:tcW w:w="218"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1203"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1" w:right="0" w:hanging="5"/>
            </w:pPr>
            <w:r>
              <w:rPr>
                <w:sz w:val="12"/>
              </w:rPr>
              <w:t>Agregovaná pojistná Částa v Kč</w:t>
            </w:r>
          </w:p>
        </w:tc>
        <w:tc>
          <w:tcPr>
            <w:tcW w:w="484"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10" w:right="0" w:firstLine="0"/>
              <w:jc w:val="center"/>
            </w:pPr>
            <w:r>
              <w:rPr>
                <w:sz w:val="16"/>
              </w:rPr>
              <w:t>RZ</w:t>
            </w:r>
          </w:p>
        </w:tc>
      </w:tr>
      <w:tr w:rsidR="009C6BFC">
        <w:trPr>
          <w:trHeight w:val="401"/>
        </w:trPr>
        <w:tc>
          <w:tcPr>
            <w:tcW w:w="97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0" w:right="0" w:firstLine="0"/>
              <w:jc w:val="left"/>
            </w:pPr>
            <w:r>
              <w:rPr>
                <w:rFonts w:ascii="Calibri" w:eastAsia="Calibri" w:hAnsi="Calibri" w:cs="Calibri"/>
                <w:sz w:val="12"/>
              </w:rPr>
              <w:t>84.</w:t>
            </w:r>
          </w:p>
        </w:tc>
        <w:tc>
          <w:tcPr>
            <w:tcW w:w="101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5" w:right="0" w:firstLine="0"/>
              <w:jc w:val="left"/>
            </w:pPr>
            <w:r>
              <w:rPr>
                <w:sz w:val="10"/>
              </w:rPr>
              <w:t>Ustĺ n/L</w:t>
            </w:r>
          </w:p>
        </w:tc>
        <w:tc>
          <w:tcPr>
            <w:tcW w:w="26"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879"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6" w:right="175" w:firstLine="5"/>
            </w:pPr>
            <w:r>
              <w:rPr>
                <w:sz w:val="10"/>
              </w:rPr>
              <w:t>Moskevská — laboratoř, budova A,sklady</w:t>
            </w:r>
          </w:p>
        </w:tc>
        <w:tc>
          <w:tcPr>
            <w:tcW w:w="732"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178" w:type="dxa"/>
            <w:tcBorders>
              <w:top w:val="single" w:sz="2" w:space="0" w:color="000000"/>
              <w:left w:val="nil"/>
              <w:bottom w:val="single" w:sz="2" w:space="0" w:color="000000"/>
              <w:right w:val="single" w:sz="2" w:space="0" w:color="000000"/>
            </w:tcBorders>
          </w:tcPr>
          <w:p w:rsidR="009C6BFC" w:rsidRDefault="0087149E">
            <w:pPr>
              <w:spacing w:after="0" w:line="259" w:lineRule="auto"/>
              <w:ind w:left="58" w:right="0" w:firstLine="0"/>
              <w:jc w:val="left"/>
            </w:pPr>
            <w:r>
              <w:rPr>
                <w:rFonts w:ascii="Calibri" w:eastAsia="Calibri" w:hAnsi="Calibri" w:cs="Calibri"/>
                <w:sz w:val="12"/>
              </w:rPr>
              <w:t>15</w:t>
            </w:r>
          </w:p>
        </w:tc>
        <w:tc>
          <w:tcPr>
            <w:tcW w:w="754" w:type="dxa"/>
            <w:tcBorders>
              <w:top w:val="single" w:sz="2" w:space="0" w:color="000000"/>
              <w:left w:val="single" w:sz="2" w:space="0" w:color="000000"/>
              <w:bottom w:val="single" w:sz="2" w:space="0" w:color="000000"/>
              <w:right w:val="nil"/>
            </w:tcBorders>
            <w:vAlign w:val="bottom"/>
          </w:tcPr>
          <w:p w:rsidR="009C6BFC" w:rsidRDefault="0087149E">
            <w:pPr>
              <w:spacing w:after="0" w:line="259" w:lineRule="auto"/>
              <w:ind w:left="24" w:right="0" w:firstLine="0"/>
              <w:jc w:val="left"/>
            </w:pPr>
            <w:r>
              <w:rPr>
                <w:sz w:val="12"/>
              </w:rPr>
              <w:t>k.ú Ústí n/L</w:t>
            </w:r>
          </w:p>
        </w:tc>
        <w:tc>
          <w:tcPr>
            <w:tcW w:w="218" w:type="dxa"/>
            <w:tcBorders>
              <w:top w:val="single" w:sz="2" w:space="0" w:color="000000"/>
              <w:left w:val="nil"/>
              <w:bottom w:val="single" w:sz="2" w:space="0" w:color="000000"/>
              <w:right w:val="single" w:sz="2" w:space="0" w:color="000000"/>
            </w:tcBorders>
          </w:tcPr>
          <w:p w:rsidR="009C6BFC" w:rsidRDefault="0087149E">
            <w:pPr>
              <w:spacing w:after="0" w:line="259" w:lineRule="auto"/>
              <w:ind w:left="43" w:right="0" w:firstLine="0"/>
            </w:pPr>
            <w:r>
              <w:rPr>
                <w:rFonts w:ascii="Calibri" w:eastAsia="Calibri" w:hAnsi="Calibri" w:cs="Calibri"/>
                <w:sz w:val="10"/>
              </w:rPr>
              <w:t>599</w:t>
            </w:r>
          </w:p>
        </w:tc>
        <w:tc>
          <w:tcPr>
            <w:tcW w:w="1203"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24" w:firstLine="0"/>
              <w:jc w:val="right"/>
            </w:pPr>
            <w:r>
              <w:rPr>
                <w:rFonts w:ascii="Calibri" w:eastAsia="Calibri" w:hAnsi="Calibri" w:cs="Calibri"/>
                <w:sz w:val="10"/>
              </w:rPr>
              <w:t>34 000 000</w:t>
            </w:r>
          </w:p>
        </w:tc>
        <w:tc>
          <w:tcPr>
            <w:tcW w:w="484" w:type="dxa"/>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5" w:right="0" w:firstLine="0"/>
              <w:jc w:val="center"/>
            </w:pPr>
            <w:r>
              <w:rPr>
                <w:rFonts w:ascii="Calibri" w:eastAsia="Calibri" w:hAnsi="Calibri" w:cs="Calibri"/>
                <w:sz w:val="10"/>
              </w:rPr>
              <w:t>RZI</w:t>
            </w:r>
          </w:p>
        </w:tc>
      </w:tr>
      <w:tr w:rsidR="009C6BFC">
        <w:trPr>
          <w:trHeight w:val="357"/>
        </w:trPr>
        <w:tc>
          <w:tcPr>
            <w:tcW w:w="97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0" w:right="0" w:firstLine="0"/>
              <w:jc w:val="left"/>
            </w:pPr>
            <w:r>
              <w:rPr>
                <w:rFonts w:ascii="Calibri" w:eastAsia="Calibri" w:hAnsi="Calibri" w:cs="Calibri"/>
                <w:sz w:val="12"/>
              </w:rPr>
              <w:t>85.</w:t>
            </w:r>
          </w:p>
        </w:tc>
        <w:tc>
          <w:tcPr>
            <w:tcW w:w="101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0" w:right="0" w:firstLine="0"/>
              <w:jc w:val="left"/>
            </w:pPr>
            <w:r>
              <w:rPr>
                <w:sz w:val="12"/>
              </w:rPr>
              <w:t>Usti n/L</w:t>
            </w:r>
          </w:p>
        </w:tc>
        <w:tc>
          <w:tcPr>
            <w:tcW w:w="26"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879"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2" w:right="0" w:firstLine="0"/>
              <w:jc w:val="left"/>
            </w:pPr>
            <w:r>
              <w:rPr>
                <w:sz w:val="12"/>
              </w:rPr>
              <w:t>Na Kabátě imunologie</w:t>
            </w:r>
          </w:p>
        </w:tc>
        <w:tc>
          <w:tcPr>
            <w:tcW w:w="732"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178"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0" w:firstLine="0"/>
            </w:pPr>
            <w:r>
              <w:rPr>
                <w:rFonts w:ascii="Calibri" w:eastAsia="Calibri" w:hAnsi="Calibri" w:cs="Calibri"/>
                <w:sz w:val="10"/>
              </w:rPr>
              <w:t>229</w:t>
            </w:r>
          </w:p>
        </w:tc>
        <w:tc>
          <w:tcPr>
            <w:tcW w:w="754" w:type="dxa"/>
            <w:tcBorders>
              <w:top w:val="single" w:sz="2" w:space="0" w:color="000000"/>
              <w:left w:val="single" w:sz="2" w:space="0" w:color="000000"/>
              <w:bottom w:val="single" w:sz="2" w:space="0" w:color="000000"/>
              <w:right w:val="nil"/>
            </w:tcBorders>
            <w:vAlign w:val="bottom"/>
          </w:tcPr>
          <w:p w:rsidR="009C6BFC" w:rsidRDefault="0087149E">
            <w:pPr>
              <w:spacing w:after="0" w:line="259" w:lineRule="auto"/>
              <w:ind w:left="24" w:right="0" w:firstLine="0"/>
              <w:jc w:val="left"/>
            </w:pPr>
            <w:r>
              <w:rPr>
                <w:sz w:val="12"/>
              </w:rPr>
              <w:t>k.ú Ústí n/L</w:t>
            </w:r>
          </w:p>
        </w:tc>
        <w:tc>
          <w:tcPr>
            <w:tcW w:w="218"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0" w:firstLine="0"/>
            </w:pPr>
            <w:r>
              <w:rPr>
                <w:rFonts w:ascii="Calibri" w:eastAsia="Calibri" w:hAnsi="Calibri" w:cs="Calibri"/>
                <w:sz w:val="10"/>
              </w:rPr>
              <w:t>1263</w:t>
            </w:r>
          </w:p>
        </w:tc>
        <w:tc>
          <w:tcPr>
            <w:tcW w:w="1203"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24" w:firstLine="0"/>
              <w:jc w:val="right"/>
            </w:pPr>
            <w:r>
              <w:rPr>
                <w:rFonts w:ascii="Calibri" w:eastAsia="Calibri" w:hAnsi="Calibri" w:cs="Calibri"/>
                <w:sz w:val="10"/>
              </w:rPr>
              <w:t>80 000 000</w:t>
            </w:r>
          </w:p>
        </w:tc>
        <w:tc>
          <w:tcPr>
            <w:tcW w:w="484" w:type="dxa"/>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5" w:right="0" w:firstLine="0"/>
              <w:jc w:val="center"/>
            </w:pPr>
            <w:r>
              <w:rPr>
                <w:sz w:val="16"/>
              </w:rPr>
              <w:t>RZI</w:t>
            </w:r>
          </w:p>
        </w:tc>
      </w:tr>
      <w:tr w:rsidR="009C6BFC">
        <w:trPr>
          <w:trHeight w:val="245"/>
        </w:trPr>
        <w:tc>
          <w:tcPr>
            <w:tcW w:w="97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0" w:right="0" w:firstLine="0"/>
              <w:jc w:val="left"/>
            </w:pPr>
            <w:r>
              <w:rPr>
                <w:rFonts w:ascii="Calibri" w:eastAsia="Calibri" w:hAnsi="Calibri" w:cs="Calibri"/>
                <w:sz w:val="12"/>
              </w:rPr>
              <w:t>86.</w:t>
            </w:r>
          </w:p>
        </w:tc>
        <w:tc>
          <w:tcPr>
            <w:tcW w:w="101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5" w:right="0" w:firstLine="0"/>
              <w:jc w:val="left"/>
            </w:pPr>
            <w:r>
              <w:rPr>
                <w:sz w:val="10"/>
              </w:rPr>
              <w:t>Ustĺ rýL</w:t>
            </w:r>
          </w:p>
        </w:tc>
        <w:tc>
          <w:tcPr>
            <w:tcW w:w="26"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879"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2" w:right="26" w:firstLine="0"/>
              <w:jc w:val="left"/>
            </w:pPr>
            <w:r>
              <w:rPr>
                <w:sz w:val="10"/>
              </w:rPr>
              <w:t>Pasteurovalaboratoř</w:t>
            </w:r>
          </w:p>
        </w:tc>
        <w:tc>
          <w:tcPr>
            <w:tcW w:w="732"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178"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24" w:firstLine="0"/>
              <w:jc w:val="right"/>
            </w:pPr>
            <w:r>
              <w:rPr>
                <w:rFonts w:ascii="Calibri" w:eastAsia="Calibri" w:hAnsi="Calibri" w:cs="Calibri"/>
                <w:sz w:val="12"/>
              </w:rPr>
              <w:t xml:space="preserve">9 </w:t>
            </w:r>
          </w:p>
        </w:tc>
        <w:tc>
          <w:tcPr>
            <w:tcW w:w="754" w:type="dxa"/>
            <w:tcBorders>
              <w:top w:val="single" w:sz="2" w:space="0" w:color="000000"/>
              <w:left w:val="single" w:sz="2" w:space="0" w:color="000000"/>
              <w:bottom w:val="single" w:sz="2" w:space="0" w:color="000000"/>
              <w:right w:val="nil"/>
            </w:tcBorders>
          </w:tcPr>
          <w:p w:rsidR="009C6BFC" w:rsidRDefault="0087149E">
            <w:pPr>
              <w:spacing w:after="0" w:line="259" w:lineRule="auto"/>
              <w:ind w:left="24" w:right="0" w:firstLine="0"/>
              <w:jc w:val="left"/>
            </w:pPr>
            <w:r>
              <w:rPr>
                <w:rFonts w:ascii="Calibri" w:eastAsia="Calibri" w:hAnsi="Calibri" w:cs="Calibri"/>
                <w:sz w:val="10"/>
              </w:rPr>
              <w:t>519/7</w:t>
            </w:r>
          </w:p>
          <w:p w:rsidR="009C6BFC" w:rsidRDefault="0087149E">
            <w:pPr>
              <w:spacing w:after="0" w:line="259" w:lineRule="auto"/>
              <w:ind w:left="24" w:right="0" w:firstLine="0"/>
              <w:jc w:val="left"/>
            </w:pPr>
            <w:r>
              <w:rPr>
                <w:sz w:val="12"/>
              </w:rPr>
              <w:t>k.ú Ústi n/L</w:t>
            </w:r>
          </w:p>
        </w:tc>
        <w:tc>
          <w:tcPr>
            <w:tcW w:w="218"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1203"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24" w:firstLine="0"/>
              <w:jc w:val="right"/>
            </w:pPr>
            <w:r>
              <w:rPr>
                <w:rFonts w:ascii="Calibri" w:eastAsia="Calibri" w:hAnsi="Calibri" w:cs="Calibri"/>
                <w:sz w:val="10"/>
              </w:rPr>
              <w:t>37 000 000</w:t>
            </w:r>
          </w:p>
        </w:tc>
        <w:tc>
          <w:tcPr>
            <w:tcW w:w="484"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 w:right="0" w:firstLine="0"/>
              <w:jc w:val="center"/>
            </w:pPr>
            <w:r>
              <w:rPr>
                <w:sz w:val="16"/>
              </w:rPr>
              <w:t>RZI</w:t>
            </w:r>
          </w:p>
        </w:tc>
      </w:tr>
      <w:tr w:rsidR="009C6BFC">
        <w:trPr>
          <w:trHeight w:val="598"/>
        </w:trPr>
        <w:tc>
          <w:tcPr>
            <w:tcW w:w="97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0" w:right="0" w:firstLine="0"/>
              <w:jc w:val="left"/>
            </w:pPr>
            <w:r>
              <w:rPr>
                <w:rFonts w:ascii="Calibri" w:eastAsia="Calibri" w:hAnsi="Calibri" w:cs="Calibri"/>
                <w:sz w:val="12"/>
              </w:rPr>
              <w:t>84.</w:t>
            </w:r>
          </w:p>
        </w:tc>
        <w:tc>
          <w:tcPr>
            <w:tcW w:w="101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0" w:right="0" w:firstLine="0"/>
              <w:jc w:val="left"/>
            </w:pPr>
            <w:r>
              <w:rPr>
                <w:sz w:val="12"/>
              </w:rPr>
              <w:t>Ustí</w:t>
            </w:r>
          </w:p>
        </w:tc>
        <w:tc>
          <w:tcPr>
            <w:tcW w:w="26"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879"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16" w:lineRule="auto"/>
              <w:ind w:left="-26" w:right="0" w:firstLine="5"/>
              <w:jc w:val="left"/>
            </w:pPr>
            <w:r>
              <w:rPr>
                <w:sz w:val="10"/>
              </w:rPr>
              <w:t>Moskevská — garáže,dílna,sklady, archiv,garáže a</w:t>
            </w:r>
          </w:p>
          <w:p w:rsidR="009C6BFC" w:rsidRDefault="0087149E">
            <w:pPr>
              <w:spacing w:after="0" w:line="259" w:lineRule="auto"/>
              <w:ind w:left="-22" w:right="0" w:firstLine="0"/>
              <w:jc w:val="left"/>
            </w:pPr>
            <w:r>
              <w:rPr>
                <w:sz w:val="12"/>
              </w:rPr>
              <w:t>KHS, garáž a obč.</w:t>
            </w:r>
          </w:p>
          <w:p w:rsidR="009C6BFC" w:rsidRDefault="0087149E">
            <w:pPr>
              <w:spacing w:after="0" w:line="259" w:lineRule="auto"/>
              <w:ind w:left="122" w:right="0" w:firstLine="0"/>
              <w:jc w:val="left"/>
            </w:pPr>
            <w:r>
              <w:rPr>
                <w:sz w:val="10"/>
              </w:rPr>
              <w:t>avenost</w:t>
            </w:r>
          </w:p>
        </w:tc>
        <w:tc>
          <w:tcPr>
            <w:tcW w:w="732"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178" w:type="dxa"/>
            <w:tcBorders>
              <w:top w:val="single" w:sz="2" w:space="0" w:color="000000"/>
              <w:left w:val="nil"/>
              <w:bottom w:val="single" w:sz="2" w:space="0" w:color="000000"/>
              <w:right w:val="single" w:sz="2" w:space="0" w:color="000000"/>
            </w:tcBorders>
          </w:tcPr>
          <w:p w:rsidR="009C6BFC" w:rsidRDefault="0087149E">
            <w:pPr>
              <w:spacing w:after="0" w:line="259" w:lineRule="auto"/>
              <w:ind w:left="53" w:right="0" w:firstLine="0"/>
              <w:jc w:val="left"/>
            </w:pPr>
            <w:r>
              <w:rPr>
                <w:rFonts w:ascii="Calibri" w:eastAsia="Calibri" w:hAnsi="Calibri" w:cs="Calibri"/>
                <w:sz w:val="12"/>
              </w:rPr>
              <w:t xml:space="preserve">15 </w:t>
            </w:r>
          </w:p>
        </w:tc>
        <w:tc>
          <w:tcPr>
            <w:tcW w:w="754" w:type="dxa"/>
            <w:tcBorders>
              <w:top w:val="single" w:sz="2" w:space="0" w:color="000000"/>
              <w:left w:val="single" w:sz="2" w:space="0" w:color="000000"/>
              <w:bottom w:val="single" w:sz="2" w:space="0" w:color="000000"/>
              <w:right w:val="nil"/>
            </w:tcBorders>
          </w:tcPr>
          <w:p w:rsidR="009C6BFC" w:rsidRDefault="0087149E">
            <w:pPr>
              <w:spacing w:after="107" w:line="259" w:lineRule="auto"/>
              <w:ind w:left="24" w:right="0" w:firstLine="0"/>
              <w:jc w:val="left"/>
            </w:pPr>
            <w:r>
              <w:rPr>
                <w:rFonts w:ascii="Calibri" w:eastAsia="Calibri" w:hAnsi="Calibri" w:cs="Calibri"/>
                <w:sz w:val="10"/>
              </w:rPr>
              <w:t>60112</w:t>
            </w:r>
          </w:p>
          <w:p w:rsidR="009C6BFC" w:rsidRDefault="0087149E">
            <w:pPr>
              <w:spacing w:after="0" w:line="259" w:lineRule="auto"/>
              <w:ind w:left="24" w:right="0" w:firstLine="0"/>
              <w:jc w:val="left"/>
            </w:pPr>
            <w:r>
              <w:rPr>
                <w:sz w:val="12"/>
              </w:rPr>
              <w:t>k.ú Ústí n/L</w:t>
            </w:r>
          </w:p>
        </w:tc>
        <w:tc>
          <w:tcPr>
            <w:tcW w:w="218"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1203"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24" w:firstLine="0"/>
              <w:jc w:val="right"/>
            </w:pPr>
            <w:r>
              <w:rPr>
                <w:rFonts w:ascii="Calibri" w:eastAsia="Calibri" w:hAnsi="Calibri" w:cs="Calibri"/>
                <w:sz w:val="10"/>
              </w:rPr>
              <w:t>2 000 000</w:t>
            </w:r>
          </w:p>
        </w:tc>
        <w:tc>
          <w:tcPr>
            <w:tcW w:w="484" w:type="dxa"/>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0" w:right="4" w:firstLine="0"/>
              <w:jc w:val="center"/>
            </w:pPr>
            <w:r>
              <w:rPr>
                <w:sz w:val="16"/>
              </w:rPr>
              <w:t>RZI</w:t>
            </w:r>
          </w:p>
        </w:tc>
      </w:tr>
      <w:tr w:rsidR="009C6BFC">
        <w:trPr>
          <w:trHeight w:val="314"/>
        </w:trPr>
        <w:tc>
          <w:tcPr>
            <w:tcW w:w="97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0" w:right="0" w:firstLine="0"/>
              <w:jc w:val="left"/>
            </w:pPr>
            <w:r>
              <w:rPr>
                <w:rFonts w:ascii="Calibri" w:eastAsia="Calibri" w:hAnsi="Calibri" w:cs="Calibri"/>
                <w:sz w:val="10"/>
              </w:rPr>
              <w:t>96.</w:t>
            </w:r>
          </w:p>
        </w:tc>
        <w:tc>
          <w:tcPr>
            <w:tcW w:w="101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0" w:right="0" w:firstLine="0"/>
              <w:jc w:val="left"/>
            </w:pPr>
            <w:r>
              <w:rPr>
                <w:sz w:val="12"/>
              </w:rPr>
              <w:t>Radvanec</w:t>
            </w:r>
          </w:p>
        </w:tc>
        <w:tc>
          <w:tcPr>
            <w:tcW w:w="26" w:type="dxa"/>
            <w:tcBorders>
              <w:top w:val="single" w:sz="2" w:space="0" w:color="000000"/>
              <w:left w:val="nil"/>
              <w:bottom w:val="single" w:sz="2" w:space="0" w:color="000000"/>
              <w:right w:val="nil"/>
            </w:tcBorders>
          </w:tcPr>
          <w:p w:rsidR="009C6BFC" w:rsidRDefault="009C6BFC">
            <w:pPr>
              <w:spacing w:after="160" w:line="259" w:lineRule="auto"/>
              <w:ind w:left="0" w:right="0" w:firstLine="0"/>
              <w:jc w:val="left"/>
            </w:pPr>
          </w:p>
        </w:tc>
        <w:tc>
          <w:tcPr>
            <w:tcW w:w="879"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2" w:right="0" w:firstLine="0"/>
              <w:jc w:val="left"/>
            </w:pPr>
            <w:r>
              <w:rPr>
                <w:sz w:val="10"/>
              </w:rPr>
              <w:t>Maxov</w:t>
            </w:r>
          </w:p>
        </w:tc>
        <w:tc>
          <w:tcPr>
            <w:tcW w:w="732" w:type="dxa"/>
            <w:tcBorders>
              <w:top w:val="single" w:sz="2" w:space="0" w:color="000000"/>
              <w:left w:val="single" w:sz="2" w:space="0" w:color="000000"/>
              <w:bottom w:val="single" w:sz="2" w:space="0" w:color="000000"/>
              <w:right w:val="nil"/>
            </w:tcBorders>
          </w:tcPr>
          <w:p w:rsidR="009C6BFC" w:rsidRDefault="0087149E">
            <w:pPr>
              <w:spacing w:after="0" w:line="259" w:lineRule="auto"/>
              <w:ind w:left="22" w:right="0" w:firstLine="0"/>
              <w:jc w:val="left"/>
            </w:pPr>
            <w:r>
              <w:rPr>
                <w:sz w:val="12"/>
              </w:rPr>
              <w:t>ev.č. 48</w:t>
            </w:r>
          </w:p>
        </w:tc>
        <w:tc>
          <w:tcPr>
            <w:tcW w:w="178"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754"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218"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1203" w:type="dxa"/>
            <w:tcBorders>
              <w:top w:val="single" w:sz="2" w:space="0" w:color="000000"/>
              <w:left w:val="single" w:sz="2" w:space="0" w:color="000000"/>
              <w:bottom w:val="single" w:sz="2" w:space="0" w:color="000000"/>
              <w:right w:val="single" w:sz="2" w:space="0" w:color="000000"/>
            </w:tcBorders>
          </w:tcPr>
          <w:p w:rsidR="009C6BFC" w:rsidRDefault="0087149E">
            <w:pPr>
              <w:spacing w:after="91" w:line="259" w:lineRule="auto"/>
              <w:ind w:left="0" w:right="24" w:firstLine="0"/>
              <w:jc w:val="right"/>
            </w:pPr>
            <w:r>
              <w:rPr>
                <w:rFonts w:ascii="Calibri" w:eastAsia="Calibri" w:hAnsi="Calibri" w:cs="Calibri"/>
                <w:sz w:val="10"/>
              </w:rPr>
              <w:t>1 500 000</w:t>
            </w:r>
          </w:p>
          <w:p w:rsidR="009C6BFC" w:rsidRDefault="0087149E">
            <w:pPr>
              <w:spacing w:after="0" w:line="259" w:lineRule="auto"/>
              <w:ind w:left="0" w:right="29" w:firstLine="0"/>
              <w:jc w:val="right"/>
            </w:pPr>
            <w:r>
              <w:rPr>
                <w:rFonts w:ascii="Calibri" w:eastAsia="Calibri" w:hAnsi="Calibri" w:cs="Calibri"/>
                <w:sz w:val="10"/>
              </w:rPr>
              <w:t>154 500 000</w:t>
            </w:r>
          </w:p>
        </w:tc>
        <w:tc>
          <w:tcPr>
            <w:tcW w:w="484"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4" w:firstLine="0"/>
              <w:jc w:val="center"/>
            </w:pPr>
            <w:r>
              <w:rPr>
                <w:sz w:val="16"/>
              </w:rPr>
              <w:t>RZI</w:t>
            </w:r>
          </w:p>
        </w:tc>
      </w:tr>
    </w:tbl>
    <w:p w:rsidR="009C6BFC" w:rsidRDefault="0087149E">
      <w:pPr>
        <w:spacing w:after="98" w:line="265" w:lineRule="auto"/>
        <w:ind w:left="149" w:right="0" w:hanging="10"/>
        <w:jc w:val="left"/>
      </w:pPr>
      <w:r>
        <w:rPr>
          <w:sz w:val="12"/>
        </w:rPr>
        <w:t>Celkem</w:t>
      </w:r>
    </w:p>
    <w:p w:rsidR="009C6BFC" w:rsidRDefault="0087149E">
      <w:pPr>
        <w:spacing w:after="0" w:line="259" w:lineRule="auto"/>
        <w:ind w:left="149" w:right="0" w:hanging="10"/>
        <w:jc w:val="left"/>
      </w:pPr>
      <w:r>
        <w:rPr>
          <w:sz w:val="14"/>
        </w:rPr>
        <w:t>Soubor vlastních staveb — (nevyužívané)</w:t>
      </w:r>
    </w:p>
    <w:tbl>
      <w:tblPr>
        <w:tblStyle w:val="TableGrid"/>
        <w:tblW w:w="6468" w:type="dxa"/>
        <w:tblInd w:w="111" w:type="dxa"/>
        <w:tblCellMar>
          <w:top w:w="19" w:type="dxa"/>
          <w:left w:w="20" w:type="dxa"/>
          <w:bottom w:w="8" w:type="dxa"/>
          <w:right w:w="0" w:type="dxa"/>
        </w:tblCellMar>
        <w:tblLook w:val="04A0" w:firstRow="1" w:lastRow="0" w:firstColumn="1" w:lastColumn="0" w:noHBand="0" w:noVBand="1"/>
      </w:tblPr>
      <w:tblGrid>
        <w:gridCol w:w="973"/>
        <w:gridCol w:w="1002"/>
        <w:gridCol w:w="921"/>
        <w:gridCol w:w="358"/>
        <w:gridCol w:w="554"/>
        <w:gridCol w:w="981"/>
        <w:gridCol w:w="1198"/>
        <w:gridCol w:w="481"/>
      </w:tblGrid>
      <w:tr w:rsidR="009C6BFC">
        <w:trPr>
          <w:trHeight w:val="283"/>
        </w:trPr>
        <w:tc>
          <w:tcPr>
            <w:tcW w:w="975" w:type="dxa"/>
            <w:tcBorders>
              <w:top w:val="single" w:sz="2" w:space="0" w:color="000000"/>
              <w:left w:val="single" w:sz="2" w:space="0" w:color="000000"/>
              <w:bottom w:val="single" w:sz="2" w:space="0" w:color="000000"/>
              <w:right w:val="nil"/>
            </w:tcBorders>
          </w:tcPr>
          <w:p w:rsidR="009C6BFC" w:rsidRDefault="0087149E">
            <w:pPr>
              <w:spacing w:after="0" w:line="259" w:lineRule="auto"/>
              <w:ind w:left="13" w:right="0" w:firstLine="0"/>
              <w:jc w:val="left"/>
            </w:pPr>
            <w:r>
              <w:rPr>
                <w:sz w:val="12"/>
              </w:rPr>
              <w:t>Místo pojištění</w:t>
            </w:r>
          </w:p>
        </w:tc>
        <w:tc>
          <w:tcPr>
            <w:tcW w:w="1005" w:type="dxa"/>
            <w:tcBorders>
              <w:top w:val="single" w:sz="2" w:space="0" w:color="000000"/>
              <w:left w:val="nil"/>
              <w:bottom w:val="single" w:sz="2" w:space="0" w:color="000000"/>
              <w:right w:val="nil"/>
            </w:tcBorders>
          </w:tcPr>
          <w:p w:rsidR="009C6BFC" w:rsidRDefault="009C6BFC">
            <w:pPr>
              <w:spacing w:after="160" w:line="259" w:lineRule="auto"/>
              <w:ind w:left="0" w:right="0" w:firstLine="0"/>
              <w:jc w:val="left"/>
            </w:pPr>
          </w:p>
        </w:tc>
        <w:tc>
          <w:tcPr>
            <w:tcW w:w="921"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358" w:type="dxa"/>
            <w:tcBorders>
              <w:top w:val="single" w:sz="2" w:space="0" w:color="000000"/>
              <w:left w:val="single" w:sz="2" w:space="0" w:color="000000"/>
              <w:bottom w:val="single" w:sz="2" w:space="0" w:color="000000"/>
              <w:right w:val="nil"/>
            </w:tcBorders>
          </w:tcPr>
          <w:p w:rsidR="009C6BFC" w:rsidRDefault="0087149E">
            <w:pPr>
              <w:spacing w:after="0" w:line="259" w:lineRule="auto"/>
              <w:ind w:left="7" w:right="0" w:firstLine="0"/>
              <w:jc w:val="left"/>
            </w:pPr>
            <w:r>
              <w:rPr>
                <w:sz w:val="14"/>
              </w:rPr>
              <w:t>Č.p.</w:t>
            </w:r>
          </w:p>
        </w:tc>
        <w:tc>
          <w:tcPr>
            <w:tcW w:w="556"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97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 w:right="0" w:firstLine="0"/>
              <w:jc w:val="left"/>
            </w:pPr>
            <w:r>
              <w:rPr>
                <w:sz w:val="14"/>
              </w:rPr>
              <w:t>parcela</w:t>
            </w:r>
          </w:p>
        </w:tc>
        <w:tc>
          <w:tcPr>
            <w:tcW w:w="120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hanging="5"/>
            </w:pPr>
            <w:r>
              <w:rPr>
                <w:sz w:val="12"/>
              </w:rPr>
              <w:t>Agregovaná pojistná Částa v Kč</w:t>
            </w:r>
          </w:p>
        </w:tc>
        <w:tc>
          <w:tcPr>
            <w:tcW w:w="482" w:type="dxa"/>
            <w:tcBorders>
              <w:top w:val="nil"/>
              <w:left w:val="single" w:sz="2" w:space="0" w:color="000000"/>
              <w:bottom w:val="single" w:sz="2" w:space="0" w:color="000000"/>
              <w:right w:val="nil"/>
            </w:tcBorders>
          </w:tcPr>
          <w:p w:rsidR="009C6BFC" w:rsidRDefault="009C6BFC">
            <w:pPr>
              <w:spacing w:after="160" w:line="259" w:lineRule="auto"/>
              <w:ind w:left="0" w:right="0" w:firstLine="0"/>
              <w:jc w:val="left"/>
            </w:pPr>
          </w:p>
        </w:tc>
      </w:tr>
      <w:tr w:rsidR="009C6BFC">
        <w:trPr>
          <w:trHeight w:val="250"/>
        </w:trPr>
        <w:tc>
          <w:tcPr>
            <w:tcW w:w="97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8" w:right="0" w:firstLine="0"/>
              <w:jc w:val="left"/>
            </w:pPr>
            <w:r>
              <w:rPr>
                <w:rFonts w:ascii="Calibri" w:eastAsia="Calibri" w:hAnsi="Calibri" w:cs="Calibri"/>
                <w:sz w:val="12"/>
              </w:rPr>
              <w:t>84.</w:t>
            </w:r>
          </w:p>
        </w:tc>
        <w:tc>
          <w:tcPr>
            <w:tcW w:w="100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8" w:right="0" w:firstLine="0"/>
              <w:jc w:val="left"/>
            </w:pPr>
            <w:r>
              <w:rPr>
                <w:sz w:val="12"/>
              </w:rPr>
              <w:t>Usti n/L</w:t>
            </w:r>
          </w:p>
        </w:tc>
        <w:tc>
          <w:tcPr>
            <w:tcW w:w="92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7" w:right="31" w:firstLine="0"/>
            </w:pPr>
            <w:r>
              <w:rPr>
                <w:sz w:val="10"/>
              </w:rPr>
              <w:t>Moskevská —, budova B</w:t>
            </w:r>
          </w:p>
        </w:tc>
        <w:tc>
          <w:tcPr>
            <w:tcW w:w="358"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556"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28" w:firstLine="0"/>
              <w:jc w:val="right"/>
            </w:pPr>
            <w:r>
              <w:rPr>
                <w:rFonts w:ascii="Calibri" w:eastAsia="Calibri" w:hAnsi="Calibri" w:cs="Calibri"/>
                <w:sz w:val="12"/>
              </w:rPr>
              <w:t xml:space="preserve">15 </w:t>
            </w:r>
          </w:p>
        </w:tc>
        <w:tc>
          <w:tcPr>
            <w:tcW w:w="97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0" w:firstLine="0"/>
              <w:jc w:val="left"/>
            </w:pPr>
            <w:r>
              <w:rPr>
                <w:rFonts w:ascii="Calibri" w:eastAsia="Calibri" w:hAnsi="Calibri" w:cs="Calibri"/>
                <w:sz w:val="10"/>
              </w:rPr>
              <w:t>600/1</w:t>
            </w:r>
          </w:p>
          <w:p w:rsidR="009C6BFC" w:rsidRDefault="0087149E">
            <w:pPr>
              <w:spacing w:after="0" w:line="259" w:lineRule="auto"/>
              <w:ind w:left="0" w:right="0" w:firstLine="0"/>
              <w:jc w:val="left"/>
            </w:pPr>
            <w:r>
              <w:rPr>
                <w:sz w:val="12"/>
              </w:rPr>
              <w:t>k.ú Ústí n/L</w:t>
            </w:r>
          </w:p>
        </w:tc>
        <w:tc>
          <w:tcPr>
            <w:tcW w:w="1200"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0" w:right="24" w:firstLine="0"/>
              <w:jc w:val="right"/>
            </w:pPr>
            <w:r>
              <w:rPr>
                <w:rFonts w:ascii="Calibri" w:eastAsia="Calibri" w:hAnsi="Calibri" w:cs="Calibri"/>
                <w:sz w:val="10"/>
              </w:rPr>
              <w:t>44 000 000</w:t>
            </w:r>
          </w:p>
        </w:tc>
        <w:tc>
          <w:tcPr>
            <w:tcW w:w="482"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13" w:firstLine="0"/>
              <w:jc w:val="center"/>
            </w:pPr>
            <w:r>
              <w:rPr>
                <w:sz w:val="16"/>
              </w:rPr>
              <w:t>RZI</w:t>
            </w:r>
          </w:p>
        </w:tc>
      </w:tr>
      <w:tr w:rsidR="009C6BFC">
        <w:trPr>
          <w:trHeight w:val="473"/>
        </w:trPr>
        <w:tc>
          <w:tcPr>
            <w:tcW w:w="97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8" w:right="0" w:firstLine="0"/>
              <w:jc w:val="left"/>
            </w:pPr>
            <w:r>
              <w:rPr>
                <w:rFonts w:ascii="Calibri" w:eastAsia="Calibri" w:hAnsi="Calibri" w:cs="Calibri"/>
                <w:sz w:val="12"/>
              </w:rPr>
              <w:t>83.</w:t>
            </w:r>
          </w:p>
        </w:tc>
        <w:tc>
          <w:tcPr>
            <w:tcW w:w="100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 w:right="0" w:firstLine="0"/>
              <w:jc w:val="left"/>
            </w:pPr>
            <w:r>
              <w:rPr>
                <w:sz w:val="10"/>
              </w:rPr>
              <w:t>Teplice</w:t>
            </w:r>
          </w:p>
        </w:tc>
        <w:tc>
          <w:tcPr>
            <w:tcW w:w="921" w:type="dxa"/>
            <w:tcBorders>
              <w:top w:val="single" w:sz="2" w:space="0" w:color="000000"/>
              <w:left w:val="single" w:sz="2" w:space="0" w:color="000000"/>
              <w:bottom w:val="single" w:sz="2" w:space="0" w:color="000000"/>
              <w:right w:val="single" w:sz="2" w:space="0" w:color="000000"/>
            </w:tcBorders>
          </w:tcPr>
          <w:p w:rsidR="009C6BFC" w:rsidRDefault="0087149E">
            <w:pPr>
              <w:spacing w:after="5" w:line="226" w:lineRule="auto"/>
              <w:ind w:left="7" w:right="31" w:hanging="5"/>
              <w:jc w:val="left"/>
            </w:pPr>
            <w:r>
              <w:rPr>
                <w:sz w:val="10"/>
              </w:rPr>
              <w:t>Wolkerovalaboratoř, poradna</w:t>
            </w:r>
          </w:p>
          <w:p w:rsidR="009C6BFC" w:rsidRDefault="0087149E">
            <w:pPr>
              <w:spacing w:after="0" w:line="259" w:lineRule="auto"/>
              <w:ind w:left="7" w:right="0" w:firstLine="0"/>
              <w:jc w:val="left"/>
            </w:pPr>
            <w:r>
              <w:rPr>
                <w:sz w:val="12"/>
              </w:rPr>
              <w:t>HIV</w:t>
            </w:r>
          </w:p>
        </w:tc>
        <w:tc>
          <w:tcPr>
            <w:tcW w:w="358"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556"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28" w:firstLine="0"/>
              <w:jc w:val="right"/>
            </w:pPr>
            <w:r>
              <w:rPr>
                <w:rFonts w:ascii="Calibri" w:eastAsia="Calibri" w:hAnsi="Calibri" w:cs="Calibri"/>
                <w:sz w:val="12"/>
              </w:rPr>
              <w:t xml:space="preserve">3 </w:t>
            </w:r>
          </w:p>
        </w:tc>
        <w:tc>
          <w:tcPr>
            <w:tcW w:w="970" w:type="dxa"/>
            <w:tcBorders>
              <w:top w:val="single" w:sz="2" w:space="0" w:color="000000"/>
              <w:left w:val="single" w:sz="2" w:space="0" w:color="000000"/>
              <w:bottom w:val="single" w:sz="2" w:space="0" w:color="000000"/>
              <w:right w:val="single" w:sz="2" w:space="0" w:color="000000"/>
            </w:tcBorders>
          </w:tcPr>
          <w:p w:rsidR="009C6BFC" w:rsidRDefault="0087149E">
            <w:pPr>
              <w:spacing w:after="242" w:line="259" w:lineRule="auto"/>
              <w:ind w:left="5" w:right="0" w:firstLine="0"/>
              <w:jc w:val="left"/>
            </w:pPr>
            <w:r>
              <w:rPr>
                <w:rFonts w:ascii="Calibri" w:eastAsia="Calibri" w:hAnsi="Calibri" w:cs="Calibri"/>
                <w:sz w:val="10"/>
              </w:rPr>
              <w:t>1167/1</w:t>
            </w:r>
          </w:p>
          <w:p w:rsidR="009C6BFC" w:rsidRDefault="0087149E">
            <w:pPr>
              <w:spacing w:after="0" w:line="259" w:lineRule="auto"/>
              <w:ind w:left="0" w:right="0" w:firstLine="0"/>
              <w:jc w:val="left"/>
            </w:pPr>
            <w:r>
              <w:rPr>
                <w:sz w:val="12"/>
              </w:rPr>
              <w:t>k.ú. Te lice</w:t>
            </w:r>
          </w:p>
        </w:tc>
        <w:tc>
          <w:tcPr>
            <w:tcW w:w="120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24" w:firstLine="0"/>
              <w:jc w:val="right"/>
            </w:pPr>
            <w:r>
              <w:rPr>
                <w:rFonts w:ascii="Calibri" w:eastAsia="Calibri" w:hAnsi="Calibri" w:cs="Calibri"/>
                <w:sz w:val="10"/>
              </w:rPr>
              <w:t>28 000 000</w:t>
            </w:r>
          </w:p>
        </w:tc>
        <w:tc>
          <w:tcPr>
            <w:tcW w:w="482" w:type="dxa"/>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0" w:right="13" w:firstLine="0"/>
              <w:jc w:val="center"/>
            </w:pPr>
            <w:r>
              <w:rPr>
                <w:sz w:val="16"/>
              </w:rPr>
              <w:t>RZI</w:t>
            </w:r>
          </w:p>
        </w:tc>
      </w:tr>
      <w:tr w:rsidR="009C6BFC">
        <w:trPr>
          <w:trHeight w:val="304"/>
        </w:trPr>
        <w:tc>
          <w:tcPr>
            <w:tcW w:w="97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 w:right="0" w:firstLine="0"/>
              <w:jc w:val="left"/>
            </w:pPr>
            <w:r>
              <w:rPr>
                <w:rFonts w:ascii="Calibri" w:eastAsia="Calibri" w:hAnsi="Calibri" w:cs="Calibri"/>
                <w:sz w:val="12"/>
              </w:rPr>
              <w:t>83.</w:t>
            </w:r>
          </w:p>
        </w:tc>
        <w:tc>
          <w:tcPr>
            <w:tcW w:w="100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 w:right="0" w:firstLine="0"/>
              <w:jc w:val="left"/>
            </w:pPr>
            <w:r>
              <w:rPr>
                <w:sz w:val="10"/>
              </w:rPr>
              <w:t>Teplice</w:t>
            </w:r>
          </w:p>
        </w:tc>
        <w:tc>
          <w:tcPr>
            <w:tcW w:w="92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 w:right="0" w:firstLine="0"/>
              <w:jc w:val="left"/>
            </w:pPr>
            <w:r>
              <w:rPr>
                <w:sz w:val="10"/>
              </w:rPr>
              <w:t>W oikerova</w:t>
            </w:r>
          </w:p>
          <w:p w:rsidR="009C6BFC" w:rsidRDefault="0087149E">
            <w:pPr>
              <w:spacing w:after="0" w:line="259" w:lineRule="auto"/>
              <w:ind w:left="7" w:right="0" w:firstLine="0"/>
              <w:jc w:val="left"/>
            </w:pPr>
            <w:r>
              <w:rPr>
                <w:sz w:val="12"/>
              </w:rPr>
              <w:t>Garáž dílna EU</w:t>
            </w:r>
          </w:p>
        </w:tc>
        <w:tc>
          <w:tcPr>
            <w:tcW w:w="358"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556"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28" w:firstLine="0"/>
              <w:jc w:val="right"/>
            </w:pPr>
            <w:r>
              <w:rPr>
                <w:rFonts w:ascii="Calibri" w:eastAsia="Calibri" w:hAnsi="Calibri" w:cs="Calibri"/>
                <w:sz w:val="12"/>
              </w:rPr>
              <w:t xml:space="preserve">3 </w:t>
            </w:r>
          </w:p>
        </w:tc>
        <w:tc>
          <w:tcPr>
            <w:tcW w:w="97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41" w:right="475" w:hanging="336"/>
              <w:jc w:val="left"/>
            </w:pPr>
            <w:r>
              <w:rPr>
                <w:rFonts w:ascii="Calibri" w:eastAsia="Calibri" w:hAnsi="Calibri" w:cs="Calibri"/>
                <w:sz w:val="10"/>
              </w:rPr>
              <w:t xml:space="preserve">1167/2 </w:t>
            </w:r>
            <w:r>
              <w:rPr>
                <w:sz w:val="10"/>
              </w:rPr>
              <w:t>lice</w:t>
            </w:r>
          </w:p>
        </w:tc>
        <w:tc>
          <w:tcPr>
            <w:tcW w:w="120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24" w:firstLine="0"/>
              <w:jc w:val="right"/>
            </w:pPr>
            <w:r>
              <w:rPr>
                <w:rFonts w:ascii="Calibri" w:eastAsia="Calibri" w:hAnsi="Calibri" w:cs="Calibri"/>
                <w:sz w:val="10"/>
              </w:rPr>
              <w:t>500 000</w:t>
            </w:r>
          </w:p>
        </w:tc>
        <w:tc>
          <w:tcPr>
            <w:tcW w:w="482"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17" w:firstLine="0"/>
              <w:jc w:val="center"/>
            </w:pPr>
            <w:r>
              <w:rPr>
                <w:sz w:val="16"/>
              </w:rPr>
              <w:t>RZI</w:t>
            </w:r>
          </w:p>
        </w:tc>
      </w:tr>
    </w:tbl>
    <w:p w:rsidR="009C6BFC" w:rsidRDefault="0087149E">
      <w:pPr>
        <w:tabs>
          <w:tab w:val="center" w:pos="298"/>
          <w:tab w:val="center" w:pos="5835"/>
        </w:tabs>
        <w:spacing w:after="444" w:line="259" w:lineRule="auto"/>
        <w:ind w:left="0" w:right="0" w:firstLine="0"/>
        <w:jc w:val="left"/>
      </w:pPr>
      <w:r>
        <w:rPr>
          <w:sz w:val="12"/>
        </w:rPr>
        <w:tab/>
        <w:t>Celkem</w:t>
      </w:r>
      <w:r>
        <w:rPr>
          <w:sz w:val="12"/>
        </w:rPr>
        <w:tab/>
      </w:r>
      <w:r>
        <w:rPr>
          <w:rFonts w:ascii="Calibri" w:eastAsia="Calibri" w:hAnsi="Calibri" w:cs="Calibri"/>
          <w:sz w:val="12"/>
        </w:rPr>
        <w:t>72 500 000</w:t>
      </w:r>
    </w:p>
    <w:tbl>
      <w:tblPr>
        <w:tblStyle w:val="TableGrid"/>
        <w:tblpPr w:vertAnchor="text" w:tblpX="112" w:tblpY="-208"/>
        <w:tblOverlap w:val="never"/>
        <w:tblW w:w="5985" w:type="dxa"/>
        <w:tblInd w:w="0" w:type="dxa"/>
        <w:tblCellMar>
          <w:top w:w="32" w:type="dxa"/>
          <w:left w:w="32" w:type="dxa"/>
          <w:bottom w:w="0" w:type="dxa"/>
          <w:right w:w="34" w:type="dxa"/>
        </w:tblCellMar>
        <w:tblLook w:val="04A0" w:firstRow="1" w:lastRow="0" w:firstColumn="1" w:lastColumn="0" w:noHBand="0" w:noVBand="1"/>
      </w:tblPr>
      <w:tblGrid>
        <w:gridCol w:w="4809"/>
        <w:gridCol w:w="1176"/>
      </w:tblGrid>
      <w:tr w:rsidR="009C6BFC">
        <w:trPr>
          <w:trHeight w:val="299"/>
        </w:trPr>
        <w:tc>
          <w:tcPr>
            <w:tcW w:w="4808" w:type="dxa"/>
            <w:tcBorders>
              <w:top w:val="single" w:sz="2" w:space="0" w:color="000000"/>
              <w:left w:val="single" w:sz="2" w:space="0" w:color="000000"/>
              <w:bottom w:val="single" w:sz="2" w:space="0" w:color="000000"/>
              <w:right w:val="nil"/>
            </w:tcBorders>
          </w:tcPr>
          <w:p w:rsidR="009C6BFC" w:rsidRDefault="0087149E">
            <w:pPr>
              <w:spacing w:after="0" w:line="259" w:lineRule="auto"/>
              <w:ind w:left="0" w:right="14" w:firstLine="0"/>
            </w:pPr>
            <w:r>
              <w:rPr>
                <w:sz w:val="16"/>
              </w:rPr>
              <w:t>1. Celkem — soubor vlastních staveb využívaných a nevyužívaných divize - ústí n/L</w:t>
            </w:r>
          </w:p>
        </w:tc>
        <w:tc>
          <w:tcPr>
            <w:tcW w:w="1176"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0" w:firstLine="0"/>
              <w:jc w:val="right"/>
            </w:pPr>
            <w:r>
              <w:rPr>
                <w:rFonts w:ascii="Calibri" w:eastAsia="Calibri" w:hAnsi="Calibri" w:cs="Calibri"/>
                <w:sz w:val="16"/>
              </w:rPr>
              <w:t>227 000 000</w:t>
            </w:r>
          </w:p>
        </w:tc>
      </w:tr>
    </w:tbl>
    <w:p w:rsidR="009C6BFC" w:rsidRDefault="0087149E">
      <w:pPr>
        <w:spacing w:after="28" w:line="263" w:lineRule="auto"/>
        <w:ind w:left="122" w:right="77" w:hanging="10"/>
        <w:jc w:val="right"/>
      </w:pPr>
      <w:r>
        <w:rPr>
          <w:sz w:val="18"/>
        </w:rPr>
        <w:t>Kč</w:t>
      </w:r>
    </w:p>
    <w:p w:rsidR="009C6BFC" w:rsidRDefault="0087149E">
      <w:pPr>
        <w:spacing w:after="144" w:line="259" w:lineRule="auto"/>
        <w:ind w:left="120" w:right="0" w:firstLine="0"/>
        <w:jc w:val="left"/>
      </w:pPr>
      <w:r>
        <w:rPr>
          <w:noProof/>
        </w:rPr>
        <w:drawing>
          <wp:inline distT="0" distB="0" distL="0" distR="0">
            <wp:extent cx="3798343" cy="118872"/>
            <wp:effectExtent l="0" t="0" r="0" b="0"/>
            <wp:docPr id="28902" name="Picture 28902"/>
            <wp:cNvGraphicFramePr/>
            <a:graphic xmlns:a="http://schemas.openxmlformats.org/drawingml/2006/main">
              <a:graphicData uri="http://schemas.openxmlformats.org/drawingml/2006/picture">
                <pic:pic xmlns:pic="http://schemas.openxmlformats.org/drawingml/2006/picture">
                  <pic:nvPicPr>
                    <pic:cNvPr id="28902" name="Picture 28902"/>
                    <pic:cNvPicPr/>
                  </pic:nvPicPr>
                  <pic:blipFill>
                    <a:blip r:embed="rId66"/>
                    <a:stretch>
                      <a:fillRect/>
                    </a:stretch>
                  </pic:blipFill>
                  <pic:spPr>
                    <a:xfrm>
                      <a:off x="0" y="0"/>
                      <a:ext cx="3798343" cy="118872"/>
                    </a:xfrm>
                    <a:prstGeom prst="rect">
                      <a:avLst/>
                    </a:prstGeom>
                  </pic:spPr>
                </pic:pic>
              </a:graphicData>
            </a:graphic>
          </wp:inline>
        </w:drawing>
      </w:r>
    </w:p>
    <w:tbl>
      <w:tblPr>
        <w:tblStyle w:val="TableGrid"/>
        <w:tblW w:w="6458" w:type="dxa"/>
        <w:tblInd w:w="115" w:type="dxa"/>
        <w:tblCellMar>
          <w:top w:w="0" w:type="dxa"/>
          <w:left w:w="0" w:type="dxa"/>
          <w:bottom w:w="0" w:type="dxa"/>
          <w:right w:w="21" w:type="dxa"/>
        </w:tblCellMar>
        <w:tblLook w:val="04A0" w:firstRow="1" w:lastRow="0" w:firstColumn="1" w:lastColumn="0" w:noHBand="0" w:noVBand="1"/>
      </w:tblPr>
      <w:tblGrid>
        <w:gridCol w:w="84"/>
        <w:gridCol w:w="817"/>
        <w:gridCol w:w="77"/>
        <w:gridCol w:w="353"/>
        <w:gridCol w:w="401"/>
        <w:gridCol w:w="159"/>
        <w:gridCol w:w="103"/>
        <w:gridCol w:w="48"/>
        <w:gridCol w:w="667"/>
        <w:gridCol w:w="250"/>
        <w:gridCol w:w="76"/>
        <w:gridCol w:w="770"/>
        <w:gridCol w:w="74"/>
        <w:gridCol w:w="845"/>
        <w:gridCol w:w="77"/>
        <w:gridCol w:w="1104"/>
        <w:gridCol w:w="79"/>
        <w:gridCol w:w="397"/>
        <w:gridCol w:w="77"/>
      </w:tblGrid>
      <w:tr w:rsidR="009C6BFC">
        <w:trPr>
          <w:gridBefore w:val="1"/>
          <w:wBefore w:w="92" w:type="dxa"/>
          <w:trHeight w:val="113"/>
        </w:trPr>
        <w:tc>
          <w:tcPr>
            <w:tcW w:w="1998" w:type="dxa"/>
            <w:gridSpan w:val="6"/>
            <w:tcBorders>
              <w:top w:val="nil"/>
              <w:left w:val="nil"/>
              <w:bottom w:val="single" w:sz="2" w:space="0" w:color="000000"/>
              <w:right w:val="nil"/>
            </w:tcBorders>
          </w:tcPr>
          <w:p w:rsidR="009C6BFC" w:rsidRDefault="0087149E">
            <w:pPr>
              <w:spacing w:after="0" w:line="259" w:lineRule="auto"/>
              <w:ind w:left="25" w:right="0" w:firstLine="0"/>
              <w:jc w:val="left"/>
            </w:pPr>
            <w:r>
              <w:rPr>
                <w:sz w:val="14"/>
              </w:rPr>
              <w:t>Soubor vlastních budov a staveb —</w:t>
            </w:r>
          </w:p>
        </w:tc>
        <w:tc>
          <w:tcPr>
            <w:tcW w:w="50" w:type="dxa"/>
            <w:tcBorders>
              <w:top w:val="nil"/>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512" w:type="dxa"/>
            <w:tcBorders>
              <w:top w:val="nil"/>
              <w:left w:val="single" w:sz="2" w:space="0" w:color="000000"/>
              <w:bottom w:val="single" w:sz="2" w:space="0" w:color="000000"/>
              <w:right w:val="single" w:sz="2" w:space="0" w:color="000000"/>
            </w:tcBorders>
          </w:tcPr>
          <w:p w:rsidR="009C6BFC" w:rsidRDefault="0087149E">
            <w:pPr>
              <w:spacing w:after="0" w:line="259" w:lineRule="auto"/>
              <w:ind w:left="80" w:right="0" w:firstLine="0"/>
              <w:jc w:val="left"/>
            </w:pPr>
            <w:r>
              <w:rPr>
                <w:sz w:val="14"/>
              </w:rPr>
              <w:t>užívané</w:t>
            </w:r>
          </w:p>
        </w:tc>
        <w:tc>
          <w:tcPr>
            <w:tcW w:w="338" w:type="dxa"/>
            <w:gridSpan w:val="2"/>
            <w:tcBorders>
              <w:top w:val="nil"/>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1882" w:type="dxa"/>
            <w:gridSpan w:val="4"/>
            <w:tcBorders>
              <w:top w:val="nil"/>
              <w:left w:val="nil"/>
              <w:bottom w:val="single" w:sz="2" w:space="0" w:color="000000"/>
              <w:right w:val="nil"/>
            </w:tcBorders>
          </w:tcPr>
          <w:p w:rsidR="009C6BFC" w:rsidRDefault="009C6BFC">
            <w:pPr>
              <w:spacing w:after="160" w:line="259" w:lineRule="auto"/>
              <w:ind w:left="0" w:right="0" w:firstLine="0"/>
              <w:jc w:val="left"/>
            </w:pPr>
          </w:p>
        </w:tc>
        <w:tc>
          <w:tcPr>
            <w:tcW w:w="1678" w:type="dxa"/>
            <w:gridSpan w:val="4"/>
            <w:tcBorders>
              <w:top w:val="nil"/>
              <w:left w:val="nil"/>
              <w:bottom w:val="single" w:sz="2" w:space="0" w:color="000000"/>
              <w:right w:val="nil"/>
            </w:tcBorders>
          </w:tcPr>
          <w:p w:rsidR="009C6BFC" w:rsidRDefault="009C6BFC">
            <w:pPr>
              <w:spacing w:after="160" w:line="259" w:lineRule="auto"/>
              <w:ind w:left="0" w:right="0" w:firstLine="0"/>
              <w:jc w:val="left"/>
            </w:pPr>
          </w:p>
        </w:tc>
      </w:tr>
      <w:tr w:rsidR="009C6BFC">
        <w:trPr>
          <w:gridBefore w:val="1"/>
          <w:wBefore w:w="92" w:type="dxa"/>
          <w:trHeight w:val="419"/>
        </w:trPr>
        <w:tc>
          <w:tcPr>
            <w:tcW w:w="1998" w:type="dxa"/>
            <w:gridSpan w:val="6"/>
            <w:tcBorders>
              <w:top w:val="single" w:sz="2" w:space="0" w:color="000000"/>
              <w:left w:val="single" w:sz="2" w:space="0" w:color="000000"/>
              <w:bottom w:val="single" w:sz="2" w:space="0" w:color="000000"/>
              <w:right w:val="nil"/>
            </w:tcBorders>
          </w:tcPr>
          <w:p w:rsidR="009C6BFC" w:rsidRDefault="0087149E">
            <w:pPr>
              <w:spacing w:after="0" w:line="259" w:lineRule="auto"/>
              <w:ind w:left="29" w:right="0" w:firstLine="0"/>
              <w:jc w:val="left"/>
            </w:pPr>
            <w:r>
              <w:rPr>
                <w:sz w:val="12"/>
              </w:rPr>
              <w:t>Místo pojištění</w:t>
            </w:r>
          </w:p>
        </w:tc>
        <w:tc>
          <w:tcPr>
            <w:tcW w:w="900" w:type="dxa"/>
            <w:gridSpan w:val="4"/>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908"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975"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6" w:right="0" w:firstLine="0"/>
              <w:jc w:val="left"/>
            </w:pPr>
            <w:r>
              <w:rPr>
                <w:sz w:val="14"/>
              </w:rPr>
              <w:t>parcela</w:t>
            </w: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7" w:right="0" w:hanging="5"/>
              <w:jc w:val="left"/>
            </w:pPr>
            <w:r>
              <w:rPr>
                <w:sz w:val="14"/>
              </w:rPr>
              <w:t>Agregovaná pojistná Částa v Kč</w:t>
            </w:r>
          </w:p>
        </w:tc>
        <w:tc>
          <w:tcPr>
            <w:tcW w:w="478"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2" w:right="0" w:firstLine="0"/>
              <w:jc w:val="center"/>
            </w:pPr>
            <w:r>
              <w:rPr>
                <w:sz w:val="16"/>
              </w:rPr>
              <w:t>RZ</w:t>
            </w:r>
          </w:p>
        </w:tc>
      </w:tr>
      <w:tr w:rsidR="009C6BFC">
        <w:trPr>
          <w:gridBefore w:val="1"/>
          <w:wBefore w:w="92" w:type="dxa"/>
          <w:trHeight w:val="384"/>
        </w:trPr>
        <w:tc>
          <w:tcPr>
            <w:tcW w:w="971"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0" w:right="0" w:firstLine="0"/>
              <w:jc w:val="left"/>
            </w:pPr>
            <w:r>
              <w:rPr>
                <w:rFonts w:ascii="Calibri" w:eastAsia="Calibri" w:hAnsi="Calibri" w:cs="Calibri"/>
                <w:sz w:val="12"/>
              </w:rPr>
              <w:t>78.</w:t>
            </w:r>
          </w:p>
        </w:tc>
        <w:tc>
          <w:tcPr>
            <w:tcW w:w="758" w:type="dxa"/>
            <w:gridSpan w:val="2"/>
            <w:tcBorders>
              <w:top w:val="single" w:sz="2" w:space="0" w:color="000000"/>
              <w:left w:val="single" w:sz="2" w:space="0" w:color="000000"/>
              <w:bottom w:val="single" w:sz="2" w:space="0" w:color="000000"/>
              <w:right w:val="nil"/>
            </w:tcBorders>
          </w:tcPr>
          <w:p w:rsidR="009C6BFC" w:rsidRDefault="0087149E">
            <w:pPr>
              <w:spacing w:after="0" w:line="259" w:lineRule="auto"/>
              <w:ind w:left="28" w:right="0" w:firstLine="0"/>
              <w:jc w:val="left"/>
            </w:pPr>
            <w:r>
              <w:rPr>
                <w:sz w:val="12"/>
              </w:rPr>
              <w:t>Praha,186 oo</w:t>
            </w:r>
          </w:p>
        </w:tc>
        <w:tc>
          <w:tcPr>
            <w:tcW w:w="269" w:type="dxa"/>
            <w:gridSpan w:val="2"/>
            <w:tcBorders>
              <w:top w:val="single" w:sz="2" w:space="0" w:color="000000"/>
              <w:left w:val="nil"/>
              <w:bottom w:val="single" w:sz="2" w:space="0" w:color="000000"/>
              <w:right w:val="nil"/>
            </w:tcBorders>
          </w:tcPr>
          <w:p w:rsidR="009C6BFC" w:rsidRDefault="009C6BFC">
            <w:pPr>
              <w:spacing w:after="160" w:line="259" w:lineRule="auto"/>
              <w:ind w:left="0" w:right="0" w:firstLine="0"/>
              <w:jc w:val="left"/>
            </w:pPr>
          </w:p>
        </w:tc>
        <w:tc>
          <w:tcPr>
            <w:tcW w:w="50"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850"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0" w:right="0" w:firstLine="0"/>
            </w:pPr>
            <w:r>
              <w:rPr>
                <w:sz w:val="10"/>
              </w:rPr>
              <w:t>Sokolovská -budova zděná ,uliČni trakt,5NP( garáž,obč.vybavenost+</w:t>
            </w:r>
          </w:p>
        </w:tc>
        <w:tc>
          <w:tcPr>
            <w:tcW w:w="908"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1" w:firstLine="0"/>
              <w:jc w:val="right"/>
            </w:pPr>
            <w:r>
              <w:rPr>
                <w:rFonts w:ascii="Calibri" w:eastAsia="Calibri" w:hAnsi="Calibri" w:cs="Calibri"/>
                <w:sz w:val="12"/>
              </w:rPr>
              <w:t>155</w:t>
            </w:r>
          </w:p>
        </w:tc>
        <w:tc>
          <w:tcPr>
            <w:tcW w:w="975"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 w:firstLine="0"/>
              <w:jc w:val="right"/>
            </w:pPr>
            <w:r>
              <w:rPr>
                <w:rFonts w:ascii="Calibri" w:eastAsia="Calibri" w:hAnsi="Calibri" w:cs="Calibri"/>
                <w:sz w:val="10"/>
              </w:rPr>
              <w:t>35 987 000</w:t>
            </w:r>
          </w:p>
        </w:tc>
        <w:tc>
          <w:tcPr>
            <w:tcW w:w="478" w:type="dxa"/>
            <w:gridSpan w:val="2"/>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161" w:right="0" w:firstLine="0"/>
              <w:jc w:val="left"/>
            </w:pPr>
            <w:r>
              <w:rPr>
                <w:sz w:val="18"/>
              </w:rPr>
              <w:t>RU</w:t>
            </w:r>
          </w:p>
        </w:tc>
      </w:tr>
      <w:tr w:rsidR="009C6BFC">
        <w:trPr>
          <w:gridBefore w:val="1"/>
          <w:wBefore w:w="92" w:type="dxa"/>
          <w:trHeight w:val="470"/>
        </w:trPr>
        <w:tc>
          <w:tcPr>
            <w:tcW w:w="971"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5" w:right="0" w:firstLine="0"/>
              <w:jc w:val="left"/>
            </w:pPr>
            <w:r>
              <w:rPr>
                <w:rFonts w:ascii="Calibri" w:eastAsia="Calibri" w:hAnsi="Calibri" w:cs="Calibri"/>
                <w:sz w:val="10"/>
              </w:rPr>
              <w:t>79.</w:t>
            </w:r>
          </w:p>
        </w:tc>
        <w:tc>
          <w:tcPr>
            <w:tcW w:w="335" w:type="dxa"/>
            <w:tcBorders>
              <w:top w:val="single" w:sz="2" w:space="0" w:color="000000"/>
              <w:left w:val="single" w:sz="2" w:space="0" w:color="000000"/>
              <w:bottom w:val="single" w:sz="2" w:space="0" w:color="000000"/>
              <w:right w:val="nil"/>
            </w:tcBorders>
          </w:tcPr>
          <w:p w:rsidR="009C6BFC" w:rsidRDefault="0087149E">
            <w:pPr>
              <w:spacing w:after="0" w:line="259" w:lineRule="auto"/>
              <w:ind w:left="28" w:right="0" w:firstLine="0"/>
            </w:pPr>
            <w:r>
              <w:rPr>
                <w:sz w:val="12"/>
              </w:rPr>
              <w:t>Praha,</w:t>
            </w:r>
          </w:p>
        </w:tc>
        <w:tc>
          <w:tcPr>
            <w:tcW w:w="422" w:type="dxa"/>
            <w:tcBorders>
              <w:top w:val="single" w:sz="2" w:space="0" w:color="000000"/>
              <w:left w:val="nil"/>
              <w:bottom w:val="single" w:sz="2" w:space="0" w:color="000000"/>
              <w:right w:val="nil"/>
            </w:tcBorders>
          </w:tcPr>
          <w:p w:rsidR="009C6BFC" w:rsidRDefault="0087149E">
            <w:pPr>
              <w:spacing w:after="0" w:line="259" w:lineRule="auto"/>
              <w:ind w:left="0" w:right="0" w:firstLine="0"/>
              <w:jc w:val="left"/>
            </w:pPr>
            <w:r>
              <w:rPr>
                <w:sz w:val="12"/>
              </w:rPr>
              <w:t>106 oo</w:t>
            </w:r>
          </w:p>
        </w:tc>
        <w:tc>
          <w:tcPr>
            <w:tcW w:w="269" w:type="dxa"/>
            <w:gridSpan w:val="2"/>
            <w:tcBorders>
              <w:top w:val="single" w:sz="2" w:space="0" w:color="000000"/>
              <w:left w:val="nil"/>
              <w:bottom w:val="single" w:sz="2" w:space="0" w:color="000000"/>
              <w:right w:val="nil"/>
            </w:tcBorders>
          </w:tcPr>
          <w:p w:rsidR="009C6BFC" w:rsidRDefault="009C6BFC">
            <w:pPr>
              <w:spacing w:after="160" w:line="259" w:lineRule="auto"/>
              <w:ind w:left="0" w:right="0" w:firstLine="0"/>
              <w:jc w:val="left"/>
            </w:pPr>
          </w:p>
        </w:tc>
        <w:tc>
          <w:tcPr>
            <w:tcW w:w="50"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850"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0" w:right="0" w:firstLine="0"/>
            </w:pPr>
            <w:r>
              <w:rPr>
                <w:sz w:val="10"/>
              </w:rPr>
              <w:t>Jasmínová , budova zděná,paWon A,2NP</w:t>
            </w:r>
          </w:p>
        </w:tc>
        <w:tc>
          <w:tcPr>
            <w:tcW w:w="908"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 w:firstLine="0"/>
              <w:jc w:val="right"/>
            </w:pPr>
            <w:r>
              <w:rPr>
                <w:rFonts w:ascii="Calibri" w:eastAsia="Calibri" w:hAnsi="Calibri" w:cs="Calibri"/>
                <w:sz w:val="10"/>
              </w:rPr>
              <w:t>2905</w:t>
            </w:r>
          </w:p>
        </w:tc>
        <w:tc>
          <w:tcPr>
            <w:tcW w:w="975"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 w:firstLine="0"/>
              <w:jc w:val="right"/>
            </w:pPr>
            <w:r>
              <w:rPr>
                <w:rFonts w:ascii="Calibri" w:eastAsia="Calibri" w:hAnsi="Calibri" w:cs="Calibri"/>
                <w:sz w:val="12"/>
              </w:rPr>
              <w:t>15 244 000</w:t>
            </w:r>
          </w:p>
        </w:tc>
        <w:tc>
          <w:tcPr>
            <w:tcW w:w="478" w:type="dxa"/>
            <w:gridSpan w:val="2"/>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28" w:right="0" w:firstLine="0"/>
              <w:jc w:val="center"/>
            </w:pPr>
            <w:r>
              <w:rPr>
                <w:sz w:val="16"/>
              </w:rPr>
              <w:t>RZI</w:t>
            </w:r>
          </w:p>
        </w:tc>
      </w:tr>
      <w:tr w:rsidR="009C6BFC">
        <w:trPr>
          <w:gridBefore w:val="1"/>
          <w:wBefore w:w="92" w:type="dxa"/>
          <w:trHeight w:val="432"/>
        </w:trPr>
        <w:tc>
          <w:tcPr>
            <w:tcW w:w="971"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5" w:right="0" w:firstLine="0"/>
              <w:jc w:val="left"/>
            </w:pPr>
            <w:r>
              <w:rPr>
                <w:rFonts w:ascii="Calibri" w:eastAsia="Calibri" w:hAnsi="Calibri" w:cs="Calibri"/>
                <w:sz w:val="10"/>
              </w:rPr>
              <w:t>79.</w:t>
            </w:r>
          </w:p>
        </w:tc>
        <w:tc>
          <w:tcPr>
            <w:tcW w:w="335" w:type="dxa"/>
            <w:tcBorders>
              <w:top w:val="single" w:sz="2" w:space="0" w:color="000000"/>
              <w:left w:val="single" w:sz="2" w:space="0" w:color="000000"/>
              <w:bottom w:val="single" w:sz="2" w:space="0" w:color="000000"/>
              <w:right w:val="nil"/>
            </w:tcBorders>
          </w:tcPr>
          <w:p w:rsidR="009C6BFC" w:rsidRDefault="0087149E">
            <w:pPr>
              <w:spacing w:after="0" w:line="259" w:lineRule="auto"/>
              <w:ind w:left="28" w:right="0" w:firstLine="0"/>
            </w:pPr>
            <w:r>
              <w:rPr>
                <w:sz w:val="12"/>
              </w:rPr>
              <w:t>Praha,</w:t>
            </w:r>
          </w:p>
        </w:tc>
        <w:tc>
          <w:tcPr>
            <w:tcW w:w="422" w:type="dxa"/>
            <w:tcBorders>
              <w:top w:val="single" w:sz="2" w:space="0" w:color="000000"/>
              <w:left w:val="nil"/>
              <w:bottom w:val="single" w:sz="2" w:space="0" w:color="000000"/>
              <w:right w:val="nil"/>
            </w:tcBorders>
          </w:tcPr>
          <w:p w:rsidR="009C6BFC" w:rsidRDefault="0087149E">
            <w:pPr>
              <w:spacing w:after="0" w:line="259" w:lineRule="auto"/>
              <w:ind w:left="0" w:right="0" w:firstLine="0"/>
              <w:jc w:val="left"/>
            </w:pPr>
            <w:r>
              <w:rPr>
                <w:sz w:val="12"/>
              </w:rPr>
              <w:t>106 oo</w:t>
            </w:r>
          </w:p>
        </w:tc>
        <w:tc>
          <w:tcPr>
            <w:tcW w:w="269" w:type="dxa"/>
            <w:gridSpan w:val="2"/>
            <w:tcBorders>
              <w:top w:val="single" w:sz="2" w:space="0" w:color="000000"/>
              <w:left w:val="nil"/>
              <w:bottom w:val="single" w:sz="2" w:space="0" w:color="000000"/>
              <w:right w:val="nil"/>
            </w:tcBorders>
          </w:tcPr>
          <w:p w:rsidR="009C6BFC" w:rsidRDefault="009C6BFC">
            <w:pPr>
              <w:spacing w:after="160" w:line="259" w:lineRule="auto"/>
              <w:ind w:left="0" w:right="0" w:firstLine="0"/>
              <w:jc w:val="left"/>
            </w:pPr>
          </w:p>
        </w:tc>
        <w:tc>
          <w:tcPr>
            <w:tcW w:w="50"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850"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0" w:right="0" w:firstLine="0"/>
              <w:jc w:val="left"/>
            </w:pPr>
            <w:r>
              <w:rPr>
                <w:sz w:val="10"/>
              </w:rPr>
              <w:t>Jasmínová , budova zděná,pavilon B,2NP</w:t>
            </w:r>
          </w:p>
        </w:tc>
        <w:tc>
          <w:tcPr>
            <w:tcW w:w="908"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1" w:firstLine="0"/>
              <w:jc w:val="right"/>
            </w:pPr>
            <w:r>
              <w:rPr>
                <w:rFonts w:ascii="Calibri" w:eastAsia="Calibri" w:hAnsi="Calibri" w:cs="Calibri"/>
                <w:sz w:val="12"/>
              </w:rPr>
              <w:t>2905</w:t>
            </w:r>
          </w:p>
        </w:tc>
        <w:tc>
          <w:tcPr>
            <w:tcW w:w="975"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 w:firstLine="0"/>
              <w:jc w:val="right"/>
            </w:pPr>
            <w:r>
              <w:rPr>
                <w:rFonts w:ascii="Calibri" w:eastAsia="Calibri" w:hAnsi="Calibri" w:cs="Calibri"/>
                <w:sz w:val="10"/>
              </w:rPr>
              <w:t>14 280 000</w:t>
            </w:r>
          </w:p>
        </w:tc>
        <w:tc>
          <w:tcPr>
            <w:tcW w:w="478" w:type="dxa"/>
            <w:gridSpan w:val="2"/>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18" w:right="0" w:firstLine="0"/>
              <w:jc w:val="center"/>
            </w:pPr>
            <w:r>
              <w:rPr>
                <w:sz w:val="16"/>
              </w:rPr>
              <w:t>RZI</w:t>
            </w:r>
          </w:p>
        </w:tc>
      </w:tr>
      <w:tr w:rsidR="009C6BFC">
        <w:trPr>
          <w:gridBefore w:val="1"/>
          <w:wBefore w:w="92" w:type="dxa"/>
          <w:trHeight w:val="437"/>
        </w:trPr>
        <w:tc>
          <w:tcPr>
            <w:tcW w:w="971"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5" w:right="0" w:firstLine="0"/>
              <w:jc w:val="left"/>
            </w:pPr>
            <w:r>
              <w:rPr>
                <w:rFonts w:ascii="Calibri" w:eastAsia="Calibri" w:hAnsi="Calibri" w:cs="Calibri"/>
                <w:sz w:val="10"/>
              </w:rPr>
              <w:lastRenderedPageBreak/>
              <w:t>79.</w:t>
            </w:r>
          </w:p>
        </w:tc>
        <w:tc>
          <w:tcPr>
            <w:tcW w:w="335" w:type="dxa"/>
            <w:tcBorders>
              <w:top w:val="single" w:sz="2" w:space="0" w:color="000000"/>
              <w:left w:val="single" w:sz="2" w:space="0" w:color="000000"/>
              <w:bottom w:val="single" w:sz="2" w:space="0" w:color="000000"/>
              <w:right w:val="nil"/>
            </w:tcBorders>
          </w:tcPr>
          <w:p w:rsidR="009C6BFC" w:rsidRDefault="0087149E">
            <w:pPr>
              <w:spacing w:after="0" w:line="259" w:lineRule="auto"/>
              <w:ind w:left="28" w:right="0" w:firstLine="0"/>
            </w:pPr>
            <w:r>
              <w:rPr>
                <w:sz w:val="12"/>
              </w:rPr>
              <w:t>Praha,</w:t>
            </w:r>
          </w:p>
        </w:tc>
        <w:tc>
          <w:tcPr>
            <w:tcW w:w="422" w:type="dxa"/>
            <w:tcBorders>
              <w:top w:val="single" w:sz="2" w:space="0" w:color="000000"/>
              <w:left w:val="nil"/>
              <w:bottom w:val="single" w:sz="2" w:space="0" w:color="000000"/>
              <w:right w:val="nil"/>
            </w:tcBorders>
          </w:tcPr>
          <w:p w:rsidR="009C6BFC" w:rsidRDefault="0087149E">
            <w:pPr>
              <w:spacing w:after="0" w:line="259" w:lineRule="auto"/>
              <w:ind w:left="0" w:right="0" w:firstLine="0"/>
              <w:jc w:val="left"/>
            </w:pPr>
            <w:r>
              <w:rPr>
                <w:sz w:val="12"/>
              </w:rPr>
              <w:t>106 oo</w:t>
            </w:r>
          </w:p>
        </w:tc>
        <w:tc>
          <w:tcPr>
            <w:tcW w:w="269" w:type="dxa"/>
            <w:gridSpan w:val="2"/>
            <w:tcBorders>
              <w:top w:val="single" w:sz="2" w:space="0" w:color="000000"/>
              <w:left w:val="nil"/>
              <w:bottom w:val="single" w:sz="2" w:space="0" w:color="000000"/>
              <w:right w:val="nil"/>
            </w:tcBorders>
          </w:tcPr>
          <w:p w:rsidR="009C6BFC" w:rsidRDefault="009C6BFC">
            <w:pPr>
              <w:spacing w:after="160" w:line="259" w:lineRule="auto"/>
              <w:ind w:left="0" w:right="0" w:firstLine="0"/>
              <w:jc w:val="left"/>
            </w:pPr>
          </w:p>
        </w:tc>
        <w:tc>
          <w:tcPr>
            <w:tcW w:w="50"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850"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0" w:right="0" w:firstLine="0"/>
            </w:pPr>
            <w:r>
              <w:rPr>
                <w:sz w:val="10"/>
              </w:rPr>
              <w:t>Jasmínová , budova zděná,pavilon C,2NP</w:t>
            </w:r>
          </w:p>
        </w:tc>
        <w:tc>
          <w:tcPr>
            <w:tcW w:w="908"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1" w:firstLine="0"/>
              <w:jc w:val="right"/>
            </w:pPr>
            <w:r>
              <w:rPr>
                <w:rFonts w:ascii="Calibri" w:eastAsia="Calibri" w:hAnsi="Calibri" w:cs="Calibri"/>
                <w:sz w:val="12"/>
              </w:rPr>
              <w:t>2905</w:t>
            </w:r>
          </w:p>
        </w:tc>
        <w:tc>
          <w:tcPr>
            <w:tcW w:w="975"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 w:firstLine="0"/>
              <w:jc w:val="right"/>
            </w:pPr>
            <w:r>
              <w:rPr>
                <w:rFonts w:ascii="Calibri" w:eastAsia="Calibri" w:hAnsi="Calibri" w:cs="Calibri"/>
                <w:sz w:val="10"/>
              </w:rPr>
              <w:t>14 280 000</w:t>
            </w:r>
          </w:p>
        </w:tc>
        <w:tc>
          <w:tcPr>
            <w:tcW w:w="478" w:type="dxa"/>
            <w:gridSpan w:val="2"/>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23" w:right="0" w:firstLine="0"/>
              <w:jc w:val="center"/>
            </w:pPr>
            <w:r>
              <w:rPr>
                <w:rFonts w:ascii="Calibri" w:eastAsia="Calibri" w:hAnsi="Calibri" w:cs="Calibri"/>
                <w:sz w:val="10"/>
              </w:rPr>
              <w:t>RZI</w:t>
            </w:r>
          </w:p>
        </w:tc>
      </w:tr>
      <w:tr w:rsidR="009C6BFC">
        <w:trPr>
          <w:gridBefore w:val="1"/>
          <w:wBefore w:w="92" w:type="dxa"/>
          <w:trHeight w:val="353"/>
        </w:trPr>
        <w:tc>
          <w:tcPr>
            <w:tcW w:w="971"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0" w:right="0" w:firstLine="0"/>
              <w:jc w:val="left"/>
            </w:pPr>
            <w:r>
              <w:rPr>
                <w:rFonts w:ascii="Calibri" w:eastAsia="Calibri" w:hAnsi="Calibri" w:cs="Calibri"/>
                <w:sz w:val="10"/>
              </w:rPr>
              <w:t>79.</w:t>
            </w:r>
          </w:p>
        </w:tc>
        <w:tc>
          <w:tcPr>
            <w:tcW w:w="758" w:type="dxa"/>
            <w:gridSpan w:val="2"/>
            <w:tcBorders>
              <w:top w:val="single" w:sz="2" w:space="0" w:color="000000"/>
              <w:left w:val="single" w:sz="2" w:space="0" w:color="000000"/>
              <w:bottom w:val="single" w:sz="2" w:space="0" w:color="000000"/>
              <w:right w:val="nil"/>
            </w:tcBorders>
          </w:tcPr>
          <w:p w:rsidR="009C6BFC" w:rsidRDefault="0087149E">
            <w:pPr>
              <w:spacing w:after="0" w:line="259" w:lineRule="auto"/>
              <w:ind w:left="28" w:right="0" w:firstLine="0"/>
              <w:jc w:val="left"/>
            </w:pPr>
            <w:r>
              <w:rPr>
                <w:sz w:val="12"/>
              </w:rPr>
              <w:t>Praha, 106 oo</w:t>
            </w:r>
          </w:p>
        </w:tc>
        <w:tc>
          <w:tcPr>
            <w:tcW w:w="269" w:type="dxa"/>
            <w:gridSpan w:val="2"/>
            <w:tcBorders>
              <w:top w:val="single" w:sz="2" w:space="0" w:color="000000"/>
              <w:left w:val="nil"/>
              <w:bottom w:val="single" w:sz="2" w:space="0" w:color="000000"/>
              <w:right w:val="nil"/>
            </w:tcBorders>
          </w:tcPr>
          <w:p w:rsidR="009C6BFC" w:rsidRDefault="009C6BFC">
            <w:pPr>
              <w:spacing w:after="160" w:line="259" w:lineRule="auto"/>
              <w:ind w:left="0" w:right="0" w:firstLine="0"/>
              <w:jc w:val="left"/>
            </w:pPr>
          </w:p>
        </w:tc>
        <w:tc>
          <w:tcPr>
            <w:tcW w:w="50"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850"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0" w:right="0" w:firstLine="0"/>
            </w:pPr>
            <w:r>
              <w:rPr>
                <w:sz w:val="10"/>
              </w:rPr>
              <w:t>Jasmínová , budova zděná,pavilon D,2NP</w:t>
            </w:r>
          </w:p>
        </w:tc>
        <w:tc>
          <w:tcPr>
            <w:tcW w:w="908"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 w:firstLine="0"/>
              <w:jc w:val="right"/>
            </w:pPr>
            <w:r>
              <w:rPr>
                <w:rFonts w:ascii="Calibri" w:eastAsia="Calibri" w:hAnsi="Calibri" w:cs="Calibri"/>
                <w:sz w:val="10"/>
              </w:rPr>
              <w:t>2905</w:t>
            </w:r>
          </w:p>
        </w:tc>
        <w:tc>
          <w:tcPr>
            <w:tcW w:w="975"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708" w:right="0" w:firstLine="0"/>
              <w:jc w:val="left"/>
            </w:pPr>
            <w:r>
              <w:rPr>
                <w:rFonts w:ascii="Calibri" w:eastAsia="Calibri" w:hAnsi="Calibri" w:cs="Calibri"/>
                <w:sz w:val="12"/>
              </w:rPr>
              <w:t>13214</w:t>
            </w:r>
          </w:p>
        </w:tc>
        <w:tc>
          <w:tcPr>
            <w:tcW w:w="478" w:type="dxa"/>
            <w:gridSpan w:val="2"/>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23" w:right="0" w:firstLine="0"/>
              <w:jc w:val="center"/>
            </w:pPr>
            <w:r>
              <w:rPr>
                <w:sz w:val="16"/>
              </w:rPr>
              <w:t>RZI</w:t>
            </w:r>
          </w:p>
        </w:tc>
      </w:tr>
      <w:tr w:rsidR="009C6BFC">
        <w:trPr>
          <w:gridBefore w:val="1"/>
          <w:wBefore w:w="92" w:type="dxa"/>
          <w:trHeight w:val="343"/>
        </w:trPr>
        <w:tc>
          <w:tcPr>
            <w:tcW w:w="971"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5" w:right="0" w:firstLine="0"/>
              <w:jc w:val="left"/>
            </w:pPr>
            <w:r>
              <w:rPr>
                <w:rFonts w:ascii="Calibri" w:eastAsia="Calibri" w:hAnsi="Calibri" w:cs="Calibri"/>
                <w:sz w:val="10"/>
              </w:rPr>
              <w:t>90.</w:t>
            </w:r>
          </w:p>
        </w:tc>
        <w:tc>
          <w:tcPr>
            <w:tcW w:w="758" w:type="dxa"/>
            <w:gridSpan w:val="2"/>
            <w:tcBorders>
              <w:top w:val="single" w:sz="2" w:space="0" w:color="000000"/>
              <w:left w:val="single" w:sz="2" w:space="0" w:color="000000"/>
              <w:bottom w:val="single" w:sz="2" w:space="0" w:color="000000"/>
              <w:right w:val="nil"/>
            </w:tcBorders>
          </w:tcPr>
          <w:p w:rsidR="009C6BFC" w:rsidRDefault="0087149E">
            <w:pPr>
              <w:spacing w:after="0" w:line="259" w:lineRule="auto"/>
              <w:ind w:left="28" w:right="0" w:firstLine="0"/>
              <w:jc w:val="left"/>
            </w:pPr>
            <w:r>
              <w:rPr>
                <w:sz w:val="12"/>
              </w:rPr>
              <w:t>Praha- Zbraslav, oo</w:t>
            </w:r>
          </w:p>
        </w:tc>
        <w:tc>
          <w:tcPr>
            <w:tcW w:w="269" w:type="dxa"/>
            <w:gridSpan w:val="2"/>
            <w:tcBorders>
              <w:top w:val="single" w:sz="2" w:space="0" w:color="000000"/>
              <w:left w:val="nil"/>
              <w:bottom w:val="single" w:sz="2" w:space="0" w:color="000000"/>
              <w:right w:val="nil"/>
            </w:tcBorders>
          </w:tcPr>
          <w:p w:rsidR="009C6BFC" w:rsidRDefault="0087149E">
            <w:pPr>
              <w:spacing w:after="0" w:line="259" w:lineRule="auto"/>
              <w:ind w:left="0" w:right="0" w:firstLine="0"/>
              <w:jc w:val="left"/>
            </w:pPr>
            <w:r>
              <w:rPr>
                <w:rFonts w:ascii="Calibri" w:eastAsia="Calibri" w:hAnsi="Calibri" w:cs="Calibri"/>
                <w:sz w:val="12"/>
              </w:rPr>
              <w:t>156</w:t>
            </w:r>
          </w:p>
        </w:tc>
        <w:tc>
          <w:tcPr>
            <w:tcW w:w="50"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850"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17" w:right="0" w:firstLine="0"/>
              <w:jc w:val="left"/>
            </w:pPr>
            <w:r>
              <w:rPr>
                <w:sz w:val="10"/>
              </w:rPr>
              <w:t>itavského</w:t>
            </w:r>
          </w:p>
          <w:p w:rsidR="009C6BFC" w:rsidRDefault="0087149E">
            <w:pPr>
              <w:spacing w:after="0" w:line="259" w:lineRule="auto"/>
              <w:ind w:left="-45" w:right="0" w:firstLine="0"/>
              <w:jc w:val="left"/>
            </w:pPr>
            <w:r>
              <w:rPr>
                <w:sz w:val="10"/>
              </w:rPr>
              <w:t>Poliklinika, zděná</w:t>
            </w:r>
          </w:p>
        </w:tc>
        <w:tc>
          <w:tcPr>
            <w:tcW w:w="908"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 w:firstLine="0"/>
              <w:jc w:val="right"/>
            </w:pPr>
            <w:r>
              <w:rPr>
                <w:rFonts w:ascii="Calibri" w:eastAsia="Calibri" w:hAnsi="Calibri" w:cs="Calibri"/>
                <w:sz w:val="10"/>
              </w:rPr>
              <w:t>497</w:t>
            </w:r>
          </w:p>
        </w:tc>
        <w:tc>
          <w:tcPr>
            <w:tcW w:w="975"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 w:firstLine="0"/>
              <w:jc w:val="right"/>
            </w:pPr>
            <w:r>
              <w:rPr>
                <w:rFonts w:ascii="Calibri" w:eastAsia="Calibri" w:hAnsi="Calibri" w:cs="Calibri"/>
                <w:sz w:val="10"/>
              </w:rPr>
              <w:t>65 000 000</w:t>
            </w:r>
          </w:p>
        </w:tc>
        <w:tc>
          <w:tcPr>
            <w:tcW w:w="478" w:type="dxa"/>
            <w:gridSpan w:val="2"/>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32" w:right="0" w:firstLine="0"/>
              <w:jc w:val="center"/>
            </w:pPr>
            <w:r>
              <w:rPr>
                <w:rFonts w:ascii="Calibri" w:eastAsia="Calibri" w:hAnsi="Calibri" w:cs="Calibri"/>
                <w:sz w:val="10"/>
              </w:rPr>
              <w:t>RZ 2</w:t>
            </w:r>
          </w:p>
        </w:tc>
      </w:tr>
      <w:tr w:rsidR="009C6BFC">
        <w:trPr>
          <w:gridBefore w:val="1"/>
          <w:wBefore w:w="92" w:type="dxa"/>
          <w:trHeight w:val="353"/>
        </w:trPr>
        <w:tc>
          <w:tcPr>
            <w:tcW w:w="971"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0" w:right="0" w:firstLine="0"/>
              <w:jc w:val="left"/>
            </w:pPr>
            <w:r>
              <w:rPr>
                <w:rFonts w:ascii="Calibri" w:eastAsia="Calibri" w:hAnsi="Calibri" w:cs="Calibri"/>
                <w:sz w:val="12"/>
              </w:rPr>
              <w:t>90.</w:t>
            </w:r>
          </w:p>
        </w:tc>
        <w:tc>
          <w:tcPr>
            <w:tcW w:w="1027" w:type="dxa"/>
            <w:gridSpan w:val="4"/>
            <w:tcBorders>
              <w:top w:val="single" w:sz="2" w:space="0" w:color="000000"/>
              <w:left w:val="single" w:sz="2" w:space="0" w:color="000000"/>
              <w:bottom w:val="single" w:sz="2" w:space="0" w:color="000000"/>
              <w:right w:val="nil"/>
            </w:tcBorders>
          </w:tcPr>
          <w:p w:rsidR="009C6BFC" w:rsidRDefault="0087149E">
            <w:pPr>
              <w:spacing w:after="0" w:line="259" w:lineRule="auto"/>
              <w:ind w:left="28" w:right="0" w:firstLine="0"/>
              <w:jc w:val="left"/>
            </w:pPr>
            <w:r>
              <w:rPr>
                <w:sz w:val="12"/>
              </w:rPr>
              <w:t xml:space="preserve">praha- Zbraslav, </w:t>
            </w:r>
            <w:r>
              <w:rPr>
                <w:rFonts w:ascii="Calibri" w:eastAsia="Calibri" w:hAnsi="Calibri" w:cs="Calibri"/>
                <w:sz w:val="12"/>
              </w:rPr>
              <w:t xml:space="preserve">156 </w:t>
            </w:r>
            <w:r>
              <w:rPr>
                <w:sz w:val="12"/>
              </w:rPr>
              <w:t>oo</w:t>
            </w:r>
          </w:p>
        </w:tc>
        <w:tc>
          <w:tcPr>
            <w:tcW w:w="50"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850" w:type="dxa"/>
            <w:gridSpan w:val="3"/>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5" w:right="0" w:firstLine="0"/>
              <w:jc w:val="left"/>
            </w:pPr>
            <w:r>
              <w:rPr>
                <w:sz w:val="12"/>
              </w:rPr>
              <w:t>garáž</w:t>
            </w:r>
          </w:p>
        </w:tc>
        <w:tc>
          <w:tcPr>
            <w:tcW w:w="908"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10" w:firstLine="0"/>
              <w:jc w:val="right"/>
            </w:pPr>
            <w:r>
              <w:rPr>
                <w:sz w:val="12"/>
              </w:rPr>
              <w:t>bez č.p.</w:t>
            </w:r>
          </w:p>
        </w:tc>
        <w:tc>
          <w:tcPr>
            <w:tcW w:w="975"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 w:firstLine="0"/>
              <w:jc w:val="right"/>
            </w:pPr>
            <w:r>
              <w:rPr>
                <w:rFonts w:ascii="Calibri" w:eastAsia="Calibri" w:hAnsi="Calibri" w:cs="Calibri"/>
                <w:sz w:val="12"/>
              </w:rPr>
              <w:t>500 000</w:t>
            </w:r>
          </w:p>
        </w:tc>
        <w:tc>
          <w:tcPr>
            <w:tcW w:w="478" w:type="dxa"/>
            <w:gridSpan w:val="2"/>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32" w:right="0" w:firstLine="0"/>
              <w:jc w:val="center"/>
            </w:pPr>
            <w:r>
              <w:rPr>
                <w:sz w:val="14"/>
              </w:rPr>
              <w:t>RZ 2</w:t>
            </w:r>
          </w:p>
        </w:tc>
      </w:tr>
      <w:tr w:rsidR="009C6BFC">
        <w:tblPrEx>
          <w:tblCellMar>
            <w:top w:w="16" w:type="dxa"/>
            <w:left w:w="19" w:type="dxa"/>
            <w:right w:w="19" w:type="dxa"/>
          </w:tblCellMar>
        </w:tblPrEx>
        <w:trPr>
          <w:gridAfter w:val="1"/>
          <w:wAfter w:w="79" w:type="dxa"/>
          <w:trHeight w:val="235"/>
        </w:trPr>
        <w:tc>
          <w:tcPr>
            <w:tcW w:w="979"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firstLine="0"/>
              <w:jc w:val="left"/>
            </w:pPr>
            <w:r>
              <w:rPr>
                <w:rFonts w:ascii="Calibri" w:eastAsia="Calibri" w:hAnsi="Calibri" w:cs="Calibri"/>
                <w:sz w:val="10"/>
              </w:rPr>
              <w:t>70.</w:t>
            </w:r>
          </w:p>
        </w:tc>
        <w:tc>
          <w:tcPr>
            <w:tcW w:w="1003"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firstLine="0"/>
              <w:jc w:val="left"/>
            </w:pPr>
            <w:r>
              <w:rPr>
                <w:sz w:val="12"/>
              </w:rPr>
              <w:t>Kladno,</w:t>
            </w:r>
            <w:r>
              <w:rPr>
                <w:rFonts w:ascii="Calibri" w:eastAsia="Calibri" w:hAnsi="Calibri" w:cs="Calibri"/>
                <w:sz w:val="12"/>
              </w:rPr>
              <w:t>272 01</w:t>
            </w:r>
          </w:p>
        </w:tc>
        <w:tc>
          <w:tcPr>
            <w:tcW w:w="929"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 w:right="0" w:firstLine="0"/>
            </w:pPr>
            <w:r>
              <w:rPr>
                <w:sz w:val="12"/>
              </w:rPr>
              <w:t>Fr.Kbze, budova A, AB lab. • ordinace 3</w:t>
            </w:r>
          </w:p>
        </w:tc>
        <w:tc>
          <w:tcPr>
            <w:tcW w:w="907"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2" w:firstLine="0"/>
              <w:jc w:val="right"/>
            </w:pPr>
            <w:r>
              <w:rPr>
                <w:rFonts w:ascii="Calibri" w:eastAsia="Calibri" w:hAnsi="Calibri" w:cs="Calibri"/>
                <w:sz w:val="10"/>
              </w:rPr>
              <w:t>2316</w:t>
            </w:r>
          </w:p>
        </w:tc>
        <w:tc>
          <w:tcPr>
            <w:tcW w:w="972"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0" w:firstLine="0"/>
              <w:jc w:val="right"/>
            </w:pPr>
            <w:r>
              <w:rPr>
                <w:rFonts w:ascii="Calibri" w:eastAsia="Calibri" w:hAnsi="Calibri" w:cs="Calibri"/>
                <w:sz w:val="10"/>
              </w:rPr>
              <w:t>27 000 000</w:t>
            </w:r>
          </w:p>
        </w:tc>
        <w:tc>
          <w:tcPr>
            <w:tcW w:w="481"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firstLine="0"/>
              <w:jc w:val="center"/>
            </w:pPr>
            <w:r>
              <w:rPr>
                <w:sz w:val="16"/>
              </w:rPr>
              <w:t>RZI</w:t>
            </w:r>
          </w:p>
        </w:tc>
      </w:tr>
      <w:tr w:rsidR="009C6BFC">
        <w:tblPrEx>
          <w:tblCellMar>
            <w:top w:w="16" w:type="dxa"/>
            <w:left w:w="19" w:type="dxa"/>
            <w:right w:w="19" w:type="dxa"/>
          </w:tblCellMar>
        </w:tblPrEx>
        <w:trPr>
          <w:gridAfter w:val="1"/>
          <w:wAfter w:w="79" w:type="dxa"/>
          <w:trHeight w:val="235"/>
        </w:trPr>
        <w:tc>
          <w:tcPr>
            <w:tcW w:w="979"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firstLine="0"/>
              <w:jc w:val="left"/>
            </w:pPr>
            <w:r>
              <w:rPr>
                <w:rFonts w:ascii="Calibri" w:eastAsia="Calibri" w:hAnsi="Calibri" w:cs="Calibri"/>
                <w:sz w:val="10"/>
              </w:rPr>
              <w:t>70.</w:t>
            </w:r>
          </w:p>
        </w:tc>
        <w:tc>
          <w:tcPr>
            <w:tcW w:w="1003"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firstLine="0"/>
              <w:jc w:val="left"/>
            </w:pPr>
            <w:r>
              <w:rPr>
                <w:sz w:val="12"/>
              </w:rPr>
              <w:t>Kladno,</w:t>
            </w:r>
            <w:r>
              <w:rPr>
                <w:rFonts w:ascii="Calibri" w:eastAsia="Calibri" w:hAnsi="Calibri" w:cs="Calibri"/>
                <w:sz w:val="12"/>
              </w:rPr>
              <w:t>272 01</w:t>
            </w:r>
          </w:p>
        </w:tc>
        <w:tc>
          <w:tcPr>
            <w:tcW w:w="929"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 w:right="0" w:firstLine="5"/>
            </w:pPr>
            <w:r>
              <w:rPr>
                <w:sz w:val="10"/>
              </w:rPr>
              <w:t>Fr.KIoze, budova B, laboratoře 3NP</w:t>
            </w:r>
          </w:p>
        </w:tc>
        <w:tc>
          <w:tcPr>
            <w:tcW w:w="907"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2" w:firstLine="0"/>
              <w:jc w:val="right"/>
            </w:pPr>
            <w:r>
              <w:rPr>
                <w:sz w:val="12"/>
              </w:rPr>
              <w:t>bez č.p.</w:t>
            </w:r>
          </w:p>
        </w:tc>
        <w:tc>
          <w:tcPr>
            <w:tcW w:w="972"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0" w:firstLine="0"/>
              <w:jc w:val="right"/>
            </w:pPr>
            <w:r>
              <w:rPr>
                <w:rFonts w:ascii="Calibri" w:eastAsia="Calibri" w:hAnsi="Calibri" w:cs="Calibri"/>
                <w:sz w:val="10"/>
              </w:rPr>
              <w:t>14 000 000</w:t>
            </w:r>
          </w:p>
        </w:tc>
        <w:tc>
          <w:tcPr>
            <w:tcW w:w="481"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 w:right="0" w:firstLine="0"/>
              <w:jc w:val="center"/>
            </w:pPr>
            <w:r>
              <w:rPr>
                <w:rFonts w:ascii="Calibri" w:eastAsia="Calibri" w:hAnsi="Calibri" w:cs="Calibri"/>
                <w:sz w:val="10"/>
              </w:rPr>
              <w:t>RZI</w:t>
            </w:r>
          </w:p>
        </w:tc>
      </w:tr>
      <w:tr w:rsidR="009C6BFC">
        <w:tblPrEx>
          <w:tblCellMar>
            <w:top w:w="16" w:type="dxa"/>
            <w:left w:w="19" w:type="dxa"/>
            <w:right w:w="19" w:type="dxa"/>
          </w:tblCellMar>
        </w:tblPrEx>
        <w:trPr>
          <w:gridAfter w:val="1"/>
          <w:wAfter w:w="79" w:type="dxa"/>
          <w:trHeight w:val="368"/>
        </w:trPr>
        <w:tc>
          <w:tcPr>
            <w:tcW w:w="979"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firstLine="0"/>
              <w:jc w:val="left"/>
            </w:pPr>
            <w:r>
              <w:rPr>
                <w:rFonts w:ascii="Calibri" w:eastAsia="Calibri" w:hAnsi="Calibri" w:cs="Calibri"/>
                <w:sz w:val="10"/>
              </w:rPr>
              <w:t>70.</w:t>
            </w:r>
          </w:p>
        </w:tc>
        <w:tc>
          <w:tcPr>
            <w:tcW w:w="1003"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firstLine="0"/>
              <w:jc w:val="left"/>
            </w:pPr>
            <w:r>
              <w:rPr>
                <w:sz w:val="12"/>
              </w:rPr>
              <w:t>Kladno,</w:t>
            </w:r>
            <w:r>
              <w:rPr>
                <w:rFonts w:ascii="Calibri" w:eastAsia="Calibri" w:hAnsi="Calibri" w:cs="Calibri"/>
                <w:sz w:val="12"/>
              </w:rPr>
              <w:t>272 01</w:t>
            </w:r>
          </w:p>
        </w:tc>
        <w:tc>
          <w:tcPr>
            <w:tcW w:w="929"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0" w:firstLine="5"/>
            </w:pPr>
            <w:r>
              <w:rPr>
                <w:sz w:val="12"/>
              </w:rPr>
              <w:t>Fr.Kbze, garáž+ tech. wbavenost</w:t>
            </w:r>
          </w:p>
        </w:tc>
        <w:tc>
          <w:tcPr>
            <w:tcW w:w="907"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7" w:firstLine="0"/>
              <w:jc w:val="right"/>
            </w:pPr>
            <w:r>
              <w:rPr>
                <w:sz w:val="12"/>
              </w:rPr>
              <w:t>bez č.p.</w:t>
            </w:r>
          </w:p>
        </w:tc>
        <w:tc>
          <w:tcPr>
            <w:tcW w:w="972"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0" w:firstLine="0"/>
              <w:jc w:val="right"/>
            </w:pPr>
            <w:r>
              <w:rPr>
                <w:rFonts w:ascii="Calibri" w:eastAsia="Calibri" w:hAnsi="Calibri" w:cs="Calibri"/>
                <w:sz w:val="12"/>
              </w:rPr>
              <w:t>500 000</w:t>
            </w:r>
          </w:p>
        </w:tc>
        <w:tc>
          <w:tcPr>
            <w:tcW w:w="481" w:type="dxa"/>
            <w:gridSpan w:val="2"/>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0" w:right="1" w:firstLine="0"/>
              <w:jc w:val="center"/>
            </w:pPr>
            <w:r>
              <w:rPr>
                <w:sz w:val="16"/>
              </w:rPr>
              <w:t>RZI</w:t>
            </w:r>
          </w:p>
        </w:tc>
      </w:tr>
      <w:tr w:rsidR="009C6BFC">
        <w:tblPrEx>
          <w:tblCellMar>
            <w:top w:w="16" w:type="dxa"/>
            <w:left w:w="19" w:type="dxa"/>
            <w:right w:w="19" w:type="dxa"/>
          </w:tblCellMar>
        </w:tblPrEx>
        <w:trPr>
          <w:gridAfter w:val="1"/>
          <w:wAfter w:w="79" w:type="dxa"/>
          <w:trHeight w:val="235"/>
        </w:trPr>
        <w:tc>
          <w:tcPr>
            <w:tcW w:w="979"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 w:right="0" w:firstLine="0"/>
              <w:jc w:val="left"/>
            </w:pPr>
            <w:r>
              <w:rPr>
                <w:rFonts w:ascii="Calibri" w:eastAsia="Calibri" w:hAnsi="Calibri" w:cs="Calibri"/>
                <w:sz w:val="12"/>
              </w:rPr>
              <w:t>70.</w:t>
            </w:r>
          </w:p>
        </w:tc>
        <w:tc>
          <w:tcPr>
            <w:tcW w:w="1003"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firstLine="0"/>
              <w:jc w:val="left"/>
            </w:pPr>
            <w:r>
              <w:rPr>
                <w:sz w:val="12"/>
              </w:rPr>
              <w:t>Kladno,</w:t>
            </w:r>
            <w:r>
              <w:rPr>
                <w:rFonts w:ascii="Calibri" w:eastAsia="Calibri" w:hAnsi="Calibri" w:cs="Calibri"/>
                <w:sz w:val="12"/>
              </w:rPr>
              <w:t>272 01</w:t>
            </w:r>
          </w:p>
        </w:tc>
        <w:tc>
          <w:tcPr>
            <w:tcW w:w="929"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 w:right="0" w:firstLine="0"/>
              <w:jc w:val="left"/>
            </w:pPr>
            <w:r>
              <w:rPr>
                <w:sz w:val="10"/>
              </w:rPr>
              <w:t>tech. vybav., kotelna</w:t>
            </w:r>
          </w:p>
        </w:tc>
        <w:tc>
          <w:tcPr>
            <w:tcW w:w="907"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7" w:firstLine="0"/>
              <w:jc w:val="right"/>
            </w:pPr>
            <w:r>
              <w:rPr>
                <w:sz w:val="12"/>
              </w:rPr>
              <w:t>bez č.p.</w:t>
            </w:r>
          </w:p>
        </w:tc>
        <w:tc>
          <w:tcPr>
            <w:tcW w:w="972"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 w:firstLine="0"/>
              <w:jc w:val="right"/>
            </w:pPr>
            <w:r>
              <w:rPr>
                <w:rFonts w:ascii="Calibri" w:eastAsia="Calibri" w:hAnsi="Calibri" w:cs="Calibri"/>
                <w:sz w:val="10"/>
              </w:rPr>
              <w:t>600 000</w:t>
            </w:r>
          </w:p>
        </w:tc>
        <w:tc>
          <w:tcPr>
            <w:tcW w:w="481"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1" w:firstLine="0"/>
              <w:jc w:val="center"/>
            </w:pPr>
            <w:r>
              <w:rPr>
                <w:sz w:val="16"/>
              </w:rPr>
              <w:t>RZI</w:t>
            </w:r>
          </w:p>
        </w:tc>
      </w:tr>
      <w:tr w:rsidR="009C6BFC">
        <w:tblPrEx>
          <w:tblCellMar>
            <w:top w:w="16" w:type="dxa"/>
            <w:left w:w="19" w:type="dxa"/>
            <w:right w:w="19" w:type="dxa"/>
          </w:tblCellMar>
        </w:tblPrEx>
        <w:trPr>
          <w:gridAfter w:val="1"/>
          <w:wAfter w:w="79" w:type="dxa"/>
          <w:trHeight w:val="362"/>
        </w:trPr>
        <w:tc>
          <w:tcPr>
            <w:tcW w:w="979"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 w:right="0" w:firstLine="0"/>
              <w:jc w:val="left"/>
            </w:pPr>
            <w:r>
              <w:rPr>
                <w:rFonts w:ascii="Calibri" w:eastAsia="Calibri" w:hAnsi="Calibri" w:cs="Calibri"/>
                <w:sz w:val="12"/>
              </w:rPr>
              <w:t>73.</w:t>
            </w:r>
          </w:p>
        </w:tc>
        <w:tc>
          <w:tcPr>
            <w:tcW w:w="1003"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firstLine="0"/>
              <w:jc w:val="left"/>
            </w:pPr>
            <w:r>
              <w:rPr>
                <w:sz w:val="10"/>
              </w:rPr>
              <w:t xml:space="preserve">Příbram, </w:t>
            </w:r>
            <w:r>
              <w:rPr>
                <w:rFonts w:ascii="Calibri" w:eastAsia="Calibri" w:hAnsi="Calibri" w:cs="Calibri"/>
                <w:sz w:val="10"/>
              </w:rPr>
              <w:t>261 01</w:t>
            </w:r>
          </w:p>
        </w:tc>
        <w:tc>
          <w:tcPr>
            <w:tcW w:w="929"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 w:right="0" w:firstLine="0"/>
            </w:pPr>
            <w:r>
              <w:rPr>
                <w:sz w:val="10"/>
              </w:rPr>
              <w:t>U nemocnice , labor.</w:t>
            </w:r>
          </w:p>
          <w:p w:rsidR="009C6BFC" w:rsidRDefault="0087149E">
            <w:pPr>
              <w:spacing w:after="0" w:line="259" w:lineRule="auto"/>
              <w:ind w:left="0" w:right="0" w:firstLine="0"/>
            </w:pPr>
            <w:r>
              <w:rPr>
                <w:sz w:val="12"/>
              </w:rPr>
              <w:t>AB, zděná 2NP,1PP</w:t>
            </w:r>
          </w:p>
        </w:tc>
        <w:tc>
          <w:tcPr>
            <w:tcW w:w="907"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2" w:firstLine="0"/>
              <w:jc w:val="right"/>
            </w:pPr>
            <w:r>
              <w:rPr>
                <w:rFonts w:ascii="Calibri" w:eastAsia="Calibri" w:hAnsi="Calibri" w:cs="Calibri"/>
                <w:sz w:val="12"/>
              </w:rPr>
              <w:t>85</w:t>
            </w:r>
          </w:p>
        </w:tc>
        <w:tc>
          <w:tcPr>
            <w:tcW w:w="972"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5" w:firstLine="0"/>
              <w:jc w:val="right"/>
            </w:pPr>
            <w:r>
              <w:rPr>
                <w:rFonts w:ascii="Calibri" w:eastAsia="Calibri" w:hAnsi="Calibri" w:cs="Calibri"/>
                <w:sz w:val="10"/>
              </w:rPr>
              <w:t>33 000 000</w:t>
            </w:r>
          </w:p>
        </w:tc>
        <w:tc>
          <w:tcPr>
            <w:tcW w:w="481" w:type="dxa"/>
            <w:gridSpan w:val="2"/>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0" w:right="1" w:firstLine="0"/>
              <w:jc w:val="center"/>
            </w:pPr>
            <w:r>
              <w:rPr>
                <w:sz w:val="16"/>
              </w:rPr>
              <w:t>RZI</w:t>
            </w:r>
          </w:p>
        </w:tc>
      </w:tr>
      <w:tr w:rsidR="009C6BFC">
        <w:tblPrEx>
          <w:tblCellMar>
            <w:top w:w="16" w:type="dxa"/>
            <w:left w:w="19" w:type="dxa"/>
            <w:right w:w="19" w:type="dxa"/>
          </w:tblCellMar>
        </w:tblPrEx>
        <w:trPr>
          <w:gridAfter w:val="1"/>
          <w:wAfter w:w="79" w:type="dxa"/>
          <w:trHeight w:val="425"/>
        </w:trPr>
        <w:tc>
          <w:tcPr>
            <w:tcW w:w="979"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4" w:right="0" w:firstLine="0"/>
              <w:jc w:val="left"/>
            </w:pPr>
            <w:r>
              <w:rPr>
                <w:rFonts w:ascii="Calibri" w:eastAsia="Calibri" w:hAnsi="Calibri" w:cs="Calibri"/>
                <w:sz w:val="12"/>
              </w:rPr>
              <w:t>69.</w:t>
            </w:r>
          </w:p>
        </w:tc>
        <w:tc>
          <w:tcPr>
            <w:tcW w:w="1003"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firstLine="0"/>
              <w:jc w:val="left"/>
            </w:pPr>
            <w:r>
              <w:rPr>
                <w:sz w:val="10"/>
              </w:rPr>
              <w:t xml:space="preserve">Hořovice, </w:t>
            </w:r>
            <w:r>
              <w:rPr>
                <w:rFonts w:ascii="Calibri" w:eastAsia="Calibri" w:hAnsi="Calibri" w:cs="Calibri"/>
                <w:sz w:val="10"/>
              </w:rPr>
              <w:t>268 01</w:t>
            </w:r>
          </w:p>
        </w:tc>
        <w:tc>
          <w:tcPr>
            <w:tcW w:w="929" w:type="dxa"/>
            <w:gridSpan w:val="4"/>
            <w:tcBorders>
              <w:top w:val="single" w:sz="2" w:space="0" w:color="000000"/>
              <w:left w:val="single" w:sz="2" w:space="0" w:color="000000"/>
              <w:bottom w:val="single" w:sz="2" w:space="0" w:color="000000"/>
              <w:right w:val="single" w:sz="2" w:space="0" w:color="000000"/>
            </w:tcBorders>
          </w:tcPr>
          <w:p w:rsidR="009C6BFC" w:rsidRDefault="0087149E">
            <w:pPr>
              <w:spacing w:after="0" w:line="216" w:lineRule="auto"/>
              <w:ind w:left="0" w:right="0" w:firstLine="5"/>
            </w:pPr>
            <w:r>
              <w:rPr>
                <w:sz w:val="10"/>
              </w:rPr>
              <w:t>K Nemocnici , obč. vybavení, AB, lab.</w:t>
            </w:r>
          </w:p>
          <w:p w:rsidR="009C6BFC" w:rsidRDefault="0087149E">
            <w:pPr>
              <w:spacing w:after="0" w:line="259" w:lineRule="auto"/>
              <w:ind w:left="10" w:right="0" w:firstLine="0"/>
              <w:jc w:val="left"/>
            </w:pPr>
            <w:r>
              <w:rPr>
                <w:sz w:val="12"/>
              </w:rPr>
              <w:t>1 pp 2NP</w:t>
            </w:r>
          </w:p>
        </w:tc>
        <w:tc>
          <w:tcPr>
            <w:tcW w:w="907"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7" w:firstLine="0"/>
              <w:jc w:val="right"/>
            </w:pPr>
            <w:r>
              <w:rPr>
                <w:rFonts w:ascii="Calibri" w:eastAsia="Calibri" w:hAnsi="Calibri" w:cs="Calibri"/>
                <w:sz w:val="10"/>
              </w:rPr>
              <w:t>1395</w:t>
            </w:r>
          </w:p>
        </w:tc>
        <w:tc>
          <w:tcPr>
            <w:tcW w:w="972" w:type="dxa"/>
            <w:gridSpan w:val="2"/>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gridSpan w:val="2"/>
            <w:tcBorders>
              <w:top w:val="single" w:sz="2" w:space="0" w:color="000000"/>
              <w:left w:val="single" w:sz="2" w:space="0" w:color="000000"/>
              <w:bottom w:val="single" w:sz="2" w:space="0" w:color="000000"/>
              <w:right w:val="single" w:sz="2" w:space="0" w:color="000000"/>
            </w:tcBorders>
          </w:tcPr>
          <w:p w:rsidR="009C6BFC" w:rsidRDefault="0087149E">
            <w:pPr>
              <w:spacing w:after="242" w:line="259" w:lineRule="auto"/>
              <w:ind w:left="0" w:right="5" w:firstLine="0"/>
              <w:jc w:val="right"/>
            </w:pPr>
            <w:r>
              <w:rPr>
                <w:rFonts w:ascii="Calibri" w:eastAsia="Calibri" w:hAnsi="Calibri" w:cs="Calibri"/>
                <w:sz w:val="10"/>
              </w:rPr>
              <w:t>16 000 000</w:t>
            </w:r>
          </w:p>
          <w:p w:rsidR="009C6BFC" w:rsidRDefault="0087149E">
            <w:pPr>
              <w:tabs>
                <w:tab w:val="center" w:pos="711"/>
                <w:tab w:val="right" w:pos="1162"/>
              </w:tabs>
              <w:spacing w:after="0" w:line="259" w:lineRule="auto"/>
              <w:ind w:left="0" w:right="0" w:firstLine="0"/>
              <w:jc w:val="left"/>
            </w:pPr>
            <w:r>
              <w:rPr>
                <w:sz w:val="10"/>
              </w:rPr>
              <w:tab/>
            </w:r>
            <w:r>
              <w:rPr>
                <w:rFonts w:ascii="Calibri" w:eastAsia="Calibri" w:hAnsi="Calibri" w:cs="Calibri"/>
                <w:sz w:val="10"/>
              </w:rPr>
              <w:t xml:space="preserve">249 </w:t>
            </w:r>
            <w:r>
              <w:rPr>
                <w:rFonts w:ascii="Calibri" w:eastAsia="Calibri" w:hAnsi="Calibri" w:cs="Calibri"/>
                <w:sz w:val="10"/>
              </w:rPr>
              <w:tab/>
              <w:t>000</w:t>
            </w:r>
          </w:p>
        </w:tc>
        <w:tc>
          <w:tcPr>
            <w:tcW w:w="481" w:type="dxa"/>
            <w:gridSpan w:val="2"/>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0" w:right="1" w:firstLine="0"/>
              <w:jc w:val="center"/>
            </w:pPr>
            <w:r>
              <w:rPr>
                <w:sz w:val="16"/>
              </w:rPr>
              <w:t>RZI</w:t>
            </w:r>
          </w:p>
        </w:tc>
      </w:tr>
    </w:tbl>
    <w:p w:rsidR="009C6BFC" w:rsidRDefault="0087149E">
      <w:pPr>
        <w:tabs>
          <w:tab w:val="center" w:pos="5727"/>
        </w:tabs>
        <w:spacing w:after="242" w:line="265" w:lineRule="auto"/>
        <w:ind w:left="0" w:right="0" w:firstLine="0"/>
        <w:jc w:val="left"/>
      </w:pPr>
      <w:r>
        <w:rPr>
          <w:sz w:val="12"/>
        </w:rPr>
        <w:t>Celkem</w:t>
      </w:r>
      <w:r>
        <w:rPr>
          <w:sz w:val="12"/>
        </w:rPr>
        <w:tab/>
      </w:r>
      <w:r>
        <w:rPr>
          <w:rFonts w:ascii="Calibri" w:eastAsia="Calibri" w:hAnsi="Calibri" w:cs="Calibri"/>
          <w:sz w:val="12"/>
        </w:rPr>
        <w:t xml:space="preserve">605 </w:t>
      </w:r>
    </w:p>
    <w:p w:rsidR="009C6BFC" w:rsidRDefault="0087149E">
      <w:pPr>
        <w:spacing w:after="0" w:line="259" w:lineRule="auto"/>
        <w:ind w:left="43" w:right="0" w:hanging="10"/>
        <w:jc w:val="left"/>
      </w:pPr>
      <w:r>
        <w:rPr>
          <w:sz w:val="14"/>
        </w:rPr>
        <w:t>Soubor vlastních staveb — (nevyužívané)</w:t>
      </w:r>
    </w:p>
    <w:tbl>
      <w:tblPr>
        <w:tblStyle w:val="TableGrid"/>
        <w:tblW w:w="6464" w:type="dxa"/>
        <w:tblInd w:w="19" w:type="dxa"/>
        <w:tblCellMar>
          <w:top w:w="14" w:type="dxa"/>
          <w:left w:w="24" w:type="dxa"/>
          <w:bottom w:w="0" w:type="dxa"/>
          <w:right w:w="24" w:type="dxa"/>
        </w:tblCellMar>
        <w:tblLook w:val="04A0" w:firstRow="1" w:lastRow="0" w:firstColumn="1" w:lastColumn="0" w:noHBand="0" w:noVBand="1"/>
      </w:tblPr>
      <w:tblGrid>
        <w:gridCol w:w="979"/>
        <w:gridCol w:w="1000"/>
        <w:gridCol w:w="930"/>
        <w:gridCol w:w="562"/>
        <w:gridCol w:w="344"/>
        <w:gridCol w:w="972"/>
        <w:gridCol w:w="1200"/>
        <w:gridCol w:w="477"/>
      </w:tblGrid>
      <w:tr w:rsidR="009C6BFC">
        <w:trPr>
          <w:trHeight w:val="288"/>
        </w:trPr>
        <w:tc>
          <w:tcPr>
            <w:tcW w:w="979" w:type="dxa"/>
            <w:tcBorders>
              <w:top w:val="single" w:sz="2" w:space="0" w:color="000000"/>
              <w:left w:val="single" w:sz="2" w:space="0" w:color="000000"/>
              <w:bottom w:val="single" w:sz="2" w:space="0" w:color="000000"/>
              <w:right w:val="nil"/>
            </w:tcBorders>
          </w:tcPr>
          <w:p w:rsidR="009C6BFC" w:rsidRDefault="0087149E">
            <w:pPr>
              <w:spacing w:after="0" w:line="259" w:lineRule="auto"/>
              <w:ind w:left="5" w:right="0" w:firstLine="0"/>
              <w:jc w:val="left"/>
            </w:pPr>
            <w:r>
              <w:rPr>
                <w:sz w:val="12"/>
              </w:rPr>
              <w:t>Místo pojištění</w:t>
            </w:r>
          </w:p>
        </w:tc>
        <w:tc>
          <w:tcPr>
            <w:tcW w:w="1000" w:type="dxa"/>
            <w:tcBorders>
              <w:top w:val="single" w:sz="2" w:space="0" w:color="000000"/>
              <w:left w:val="nil"/>
              <w:bottom w:val="single" w:sz="2" w:space="0" w:color="000000"/>
              <w:right w:val="nil"/>
            </w:tcBorders>
          </w:tcPr>
          <w:p w:rsidR="009C6BFC" w:rsidRDefault="009C6BFC">
            <w:pPr>
              <w:spacing w:after="160" w:line="259" w:lineRule="auto"/>
              <w:ind w:left="0" w:right="0" w:firstLine="0"/>
              <w:jc w:val="left"/>
            </w:pPr>
          </w:p>
        </w:tc>
        <w:tc>
          <w:tcPr>
            <w:tcW w:w="930"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562" w:type="dxa"/>
            <w:tcBorders>
              <w:top w:val="single" w:sz="2" w:space="0" w:color="000000"/>
              <w:left w:val="single" w:sz="2" w:space="0" w:color="000000"/>
              <w:bottom w:val="single" w:sz="2" w:space="0" w:color="000000"/>
              <w:right w:val="nil"/>
            </w:tcBorders>
          </w:tcPr>
          <w:p w:rsidR="009C6BFC" w:rsidRDefault="0087149E">
            <w:pPr>
              <w:spacing w:after="0" w:line="259" w:lineRule="auto"/>
              <w:ind w:left="5" w:right="0" w:firstLine="0"/>
              <w:jc w:val="left"/>
            </w:pPr>
            <w:r>
              <w:rPr>
                <w:sz w:val="16"/>
              </w:rPr>
              <w:t>č.p.</w:t>
            </w:r>
          </w:p>
        </w:tc>
        <w:tc>
          <w:tcPr>
            <w:tcW w:w="344"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972"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7" w:right="0" w:firstLine="0"/>
              <w:jc w:val="left"/>
            </w:pPr>
            <w:r>
              <w:rPr>
                <w:sz w:val="14"/>
              </w:rPr>
              <w:t>parcela</w:t>
            </w:r>
          </w:p>
        </w:tc>
        <w:tc>
          <w:tcPr>
            <w:tcW w:w="120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 w:right="0" w:hanging="5"/>
            </w:pPr>
            <w:r>
              <w:rPr>
                <w:sz w:val="14"/>
              </w:rPr>
              <w:t>Agregovaná pojistná Částa v Kč</w:t>
            </w:r>
          </w:p>
        </w:tc>
        <w:tc>
          <w:tcPr>
            <w:tcW w:w="477"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8" w:right="0" w:firstLine="0"/>
              <w:jc w:val="center"/>
            </w:pPr>
            <w:r>
              <w:rPr>
                <w:sz w:val="16"/>
              </w:rPr>
              <w:t>RZ</w:t>
            </w:r>
          </w:p>
        </w:tc>
      </w:tr>
      <w:tr w:rsidR="009C6BFC">
        <w:trPr>
          <w:trHeight w:val="478"/>
        </w:trPr>
        <w:tc>
          <w:tcPr>
            <w:tcW w:w="979"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0" w:right="0" w:firstLine="0"/>
              <w:jc w:val="left"/>
            </w:pPr>
            <w:r>
              <w:rPr>
                <w:rFonts w:ascii="Calibri" w:eastAsia="Calibri" w:hAnsi="Calibri" w:cs="Calibri"/>
                <w:sz w:val="12"/>
              </w:rPr>
              <w:t>68.</w:t>
            </w:r>
          </w:p>
        </w:tc>
        <w:tc>
          <w:tcPr>
            <w:tcW w:w="1000"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5" w:right="0" w:firstLine="0"/>
              <w:jc w:val="left"/>
            </w:pPr>
            <w:r>
              <w:rPr>
                <w:sz w:val="12"/>
              </w:rPr>
              <w:t xml:space="preserve">Benešov </w:t>
            </w:r>
            <w:r>
              <w:rPr>
                <w:rFonts w:ascii="Calibri" w:eastAsia="Calibri" w:hAnsi="Calibri" w:cs="Calibri"/>
                <w:sz w:val="12"/>
              </w:rPr>
              <w:t>25768</w:t>
            </w:r>
          </w:p>
        </w:tc>
        <w:tc>
          <w:tcPr>
            <w:tcW w:w="93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 w:right="0" w:firstLine="0"/>
              <w:jc w:val="left"/>
            </w:pPr>
            <w:r>
              <w:rPr>
                <w:sz w:val="10"/>
              </w:rPr>
              <w:t>Dolní</w:t>
            </w:r>
          </w:p>
          <w:p w:rsidR="009C6BFC" w:rsidRDefault="0087149E">
            <w:pPr>
              <w:spacing w:after="0" w:line="259" w:lineRule="auto"/>
              <w:ind w:left="3" w:right="0" w:firstLine="0"/>
              <w:jc w:val="left"/>
            </w:pPr>
            <w:r>
              <w:rPr>
                <w:sz w:val="10"/>
              </w:rPr>
              <w:t>Kralovice,zemědělsk é stavení- stodola, INP</w:t>
            </w:r>
          </w:p>
        </w:tc>
        <w:tc>
          <w:tcPr>
            <w:tcW w:w="562"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344" w:type="dxa"/>
            <w:tcBorders>
              <w:top w:val="single" w:sz="2" w:space="0" w:color="000000"/>
              <w:left w:val="nil"/>
              <w:bottom w:val="single" w:sz="2" w:space="0" w:color="000000"/>
              <w:right w:val="single" w:sz="2" w:space="0" w:color="000000"/>
            </w:tcBorders>
            <w:vAlign w:val="bottom"/>
          </w:tcPr>
          <w:p w:rsidR="009C6BFC" w:rsidRDefault="0087149E">
            <w:pPr>
              <w:spacing w:after="0" w:line="259" w:lineRule="auto"/>
              <w:ind w:left="0" w:right="3" w:firstLine="0"/>
              <w:jc w:val="right"/>
            </w:pPr>
            <w:r>
              <w:rPr>
                <w:rFonts w:ascii="Calibri" w:eastAsia="Calibri" w:hAnsi="Calibri" w:cs="Calibri"/>
                <w:sz w:val="12"/>
              </w:rPr>
              <w:t>182</w:t>
            </w:r>
          </w:p>
        </w:tc>
        <w:tc>
          <w:tcPr>
            <w:tcW w:w="972"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0" w:right="5" w:firstLine="0"/>
              <w:jc w:val="right"/>
            </w:pPr>
            <w:r>
              <w:rPr>
                <w:rFonts w:ascii="Calibri" w:eastAsia="Calibri" w:hAnsi="Calibri" w:cs="Calibri"/>
                <w:sz w:val="10"/>
              </w:rPr>
              <w:t>3 000 000</w:t>
            </w:r>
          </w:p>
        </w:tc>
        <w:tc>
          <w:tcPr>
            <w:tcW w:w="477"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3" w:right="0" w:firstLine="0"/>
              <w:jc w:val="center"/>
            </w:pPr>
            <w:r>
              <w:rPr>
                <w:sz w:val="16"/>
              </w:rPr>
              <w:t>RZI</w:t>
            </w:r>
          </w:p>
        </w:tc>
      </w:tr>
      <w:tr w:rsidR="009C6BFC">
        <w:trPr>
          <w:trHeight w:val="477"/>
        </w:trPr>
        <w:tc>
          <w:tcPr>
            <w:tcW w:w="979"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0" w:right="0" w:firstLine="0"/>
              <w:jc w:val="left"/>
            </w:pPr>
            <w:r>
              <w:rPr>
                <w:rFonts w:ascii="Calibri" w:eastAsia="Calibri" w:hAnsi="Calibri" w:cs="Calibri"/>
                <w:sz w:val="10"/>
              </w:rPr>
              <w:t>68.</w:t>
            </w:r>
          </w:p>
        </w:tc>
        <w:tc>
          <w:tcPr>
            <w:tcW w:w="1000"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0" w:right="0" w:firstLine="0"/>
              <w:jc w:val="left"/>
            </w:pPr>
            <w:r>
              <w:rPr>
                <w:sz w:val="12"/>
              </w:rPr>
              <w:t xml:space="preserve">Benešov </w:t>
            </w:r>
            <w:r>
              <w:rPr>
                <w:rFonts w:ascii="Calibri" w:eastAsia="Calibri" w:hAnsi="Calibri" w:cs="Calibri"/>
                <w:sz w:val="12"/>
              </w:rPr>
              <w:t>25768</w:t>
            </w:r>
          </w:p>
        </w:tc>
        <w:tc>
          <w:tcPr>
            <w:tcW w:w="93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 w:right="0" w:firstLine="0"/>
              <w:jc w:val="left"/>
            </w:pPr>
            <w:r>
              <w:rPr>
                <w:sz w:val="10"/>
              </w:rPr>
              <w:t>Dolní</w:t>
            </w:r>
          </w:p>
          <w:p w:rsidR="009C6BFC" w:rsidRDefault="0087149E">
            <w:pPr>
              <w:spacing w:after="0" w:line="259" w:lineRule="auto"/>
              <w:ind w:left="3" w:right="178" w:firstLine="0"/>
            </w:pPr>
            <w:r>
              <w:rPr>
                <w:sz w:val="10"/>
              </w:rPr>
              <w:t>Kralovice,zděná budova ubytovny IPP 2NP</w:t>
            </w:r>
          </w:p>
        </w:tc>
        <w:tc>
          <w:tcPr>
            <w:tcW w:w="562"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344" w:type="dxa"/>
            <w:tcBorders>
              <w:top w:val="single" w:sz="2" w:space="0" w:color="000000"/>
              <w:left w:val="nil"/>
              <w:bottom w:val="single" w:sz="2" w:space="0" w:color="000000"/>
              <w:right w:val="single" w:sz="2" w:space="0" w:color="000000"/>
            </w:tcBorders>
            <w:vAlign w:val="bottom"/>
          </w:tcPr>
          <w:p w:rsidR="009C6BFC" w:rsidRDefault="0087149E">
            <w:pPr>
              <w:spacing w:after="0" w:line="259" w:lineRule="auto"/>
              <w:ind w:left="0" w:right="3" w:firstLine="0"/>
              <w:jc w:val="right"/>
            </w:pPr>
            <w:r>
              <w:rPr>
                <w:rFonts w:ascii="Calibri" w:eastAsia="Calibri" w:hAnsi="Calibri" w:cs="Calibri"/>
                <w:sz w:val="12"/>
              </w:rPr>
              <w:t>182</w:t>
            </w:r>
          </w:p>
        </w:tc>
        <w:tc>
          <w:tcPr>
            <w:tcW w:w="972"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0" w:right="5" w:firstLine="0"/>
              <w:jc w:val="right"/>
            </w:pPr>
            <w:r>
              <w:rPr>
                <w:rFonts w:ascii="Calibri" w:eastAsia="Calibri" w:hAnsi="Calibri" w:cs="Calibri"/>
                <w:sz w:val="10"/>
              </w:rPr>
              <w:t>5 000 000</w:t>
            </w:r>
          </w:p>
        </w:tc>
        <w:tc>
          <w:tcPr>
            <w:tcW w:w="477"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0" w:right="2" w:firstLine="0"/>
              <w:jc w:val="center"/>
            </w:pPr>
            <w:r>
              <w:rPr>
                <w:sz w:val="16"/>
              </w:rPr>
              <w:t>RZI</w:t>
            </w:r>
          </w:p>
        </w:tc>
      </w:tr>
      <w:tr w:rsidR="009C6BFC">
        <w:trPr>
          <w:trHeight w:val="546"/>
        </w:trPr>
        <w:tc>
          <w:tcPr>
            <w:tcW w:w="979"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0" w:right="0" w:firstLine="0"/>
              <w:jc w:val="left"/>
            </w:pPr>
            <w:r>
              <w:rPr>
                <w:rFonts w:ascii="Calibri" w:eastAsia="Calibri" w:hAnsi="Calibri" w:cs="Calibri"/>
                <w:sz w:val="10"/>
              </w:rPr>
              <w:t>68.</w:t>
            </w:r>
          </w:p>
        </w:tc>
        <w:tc>
          <w:tcPr>
            <w:tcW w:w="1000"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0" w:right="0" w:firstLine="0"/>
              <w:jc w:val="left"/>
            </w:pPr>
            <w:r>
              <w:rPr>
                <w:sz w:val="12"/>
              </w:rPr>
              <w:t xml:space="preserve">Benešov, </w:t>
            </w:r>
            <w:r>
              <w:rPr>
                <w:rFonts w:ascii="Calibri" w:eastAsia="Calibri" w:hAnsi="Calibri" w:cs="Calibri"/>
                <w:sz w:val="12"/>
              </w:rPr>
              <w:t>25768</w:t>
            </w:r>
          </w:p>
        </w:tc>
        <w:tc>
          <w:tcPr>
            <w:tcW w:w="93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 w:right="0" w:firstLine="0"/>
              <w:jc w:val="left"/>
            </w:pPr>
            <w:r>
              <w:rPr>
                <w:sz w:val="10"/>
              </w:rPr>
              <w:t>Dolní</w:t>
            </w:r>
          </w:p>
          <w:p w:rsidR="009C6BFC" w:rsidRDefault="0087149E">
            <w:pPr>
              <w:spacing w:after="0" w:line="259" w:lineRule="auto"/>
              <w:ind w:left="3" w:right="149" w:firstLine="0"/>
            </w:pPr>
            <w:r>
              <w:rPr>
                <w:sz w:val="10"/>
              </w:rPr>
              <w:t>Kralovicezděná budova laboratoří IPP, 2NP</w:t>
            </w:r>
          </w:p>
        </w:tc>
        <w:tc>
          <w:tcPr>
            <w:tcW w:w="562"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344" w:type="dxa"/>
            <w:tcBorders>
              <w:top w:val="single" w:sz="2" w:space="0" w:color="000000"/>
              <w:left w:val="nil"/>
              <w:bottom w:val="single" w:sz="2" w:space="0" w:color="000000"/>
              <w:right w:val="single" w:sz="2" w:space="0" w:color="000000"/>
            </w:tcBorders>
            <w:vAlign w:val="bottom"/>
          </w:tcPr>
          <w:p w:rsidR="009C6BFC" w:rsidRDefault="0087149E">
            <w:pPr>
              <w:spacing w:after="0" w:line="259" w:lineRule="auto"/>
              <w:ind w:left="0" w:right="3" w:firstLine="0"/>
              <w:jc w:val="right"/>
            </w:pPr>
            <w:r>
              <w:rPr>
                <w:rFonts w:ascii="Calibri" w:eastAsia="Calibri" w:hAnsi="Calibri" w:cs="Calibri"/>
                <w:sz w:val="12"/>
              </w:rPr>
              <w:t>197</w:t>
            </w:r>
          </w:p>
        </w:tc>
        <w:tc>
          <w:tcPr>
            <w:tcW w:w="972"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0" w:right="5" w:firstLine="0"/>
              <w:jc w:val="right"/>
            </w:pPr>
            <w:r>
              <w:rPr>
                <w:rFonts w:ascii="Calibri" w:eastAsia="Calibri" w:hAnsi="Calibri" w:cs="Calibri"/>
                <w:sz w:val="10"/>
              </w:rPr>
              <w:t>7 000 000</w:t>
            </w:r>
          </w:p>
          <w:p w:rsidR="009C6BFC" w:rsidRDefault="0087149E">
            <w:pPr>
              <w:spacing w:after="0" w:line="259" w:lineRule="auto"/>
              <w:ind w:left="0" w:right="0" w:firstLine="0"/>
              <w:jc w:val="right"/>
            </w:pPr>
            <w:r>
              <w:rPr>
                <w:rFonts w:ascii="Calibri" w:eastAsia="Calibri" w:hAnsi="Calibri" w:cs="Calibri"/>
                <w:sz w:val="10"/>
              </w:rPr>
              <w:t>000 000</w:t>
            </w:r>
          </w:p>
        </w:tc>
        <w:tc>
          <w:tcPr>
            <w:tcW w:w="477"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0" w:right="2" w:firstLine="0"/>
              <w:jc w:val="center"/>
            </w:pPr>
            <w:r>
              <w:rPr>
                <w:sz w:val="16"/>
              </w:rPr>
              <w:t>RZI</w:t>
            </w:r>
          </w:p>
        </w:tc>
      </w:tr>
    </w:tbl>
    <w:p w:rsidR="009C6BFC" w:rsidRDefault="0087149E">
      <w:pPr>
        <w:tabs>
          <w:tab w:val="center" w:pos="5569"/>
        </w:tabs>
        <w:spacing w:after="98" w:line="265" w:lineRule="auto"/>
        <w:ind w:left="0" w:right="0" w:firstLine="0"/>
        <w:jc w:val="left"/>
      </w:pPr>
      <w:r>
        <w:rPr>
          <w:sz w:val="12"/>
        </w:rPr>
        <w:t>Cekem</w:t>
      </w:r>
      <w:r>
        <w:rPr>
          <w:sz w:val="12"/>
        </w:rPr>
        <w:tab/>
      </w:r>
      <w:r>
        <w:rPr>
          <w:rFonts w:ascii="Calibri" w:eastAsia="Calibri" w:hAnsi="Calibri" w:cs="Calibri"/>
          <w:sz w:val="12"/>
        </w:rPr>
        <w:t xml:space="preserve">15 </w:t>
      </w:r>
    </w:p>
    <w:p w:rsidR="009C6BFC" w:rsidRDefault="0087149E">
      <w:pPr>
        <w:spacing w:after="86" w:line="263" w:lineRule="auto"/>
        <w:ind w:left="10" w:right="-5" w:hanging="10"/>
        <w:jc w:val="right"/>
      </w:pPr>
      <w:r>
        <w:rPr>
          <w:noProof/>
        </w:rPr>
        <w:drawing>
          <wp:inline distT="0" distB="0" distL="0" distR="0">
            <wp:extent cx="3816639" cy="259132"/>
            <wp:effectExtent l="0" t="0" r="0" b="0"/>
            <wp:docPr id="74642" name="Picture 74642"/>
            <wp:cNvGraphicFramePr/>
            <a:graphic xmlns:a="http://schemas.openxmlformats.org/drawingml/2006/main">
              <a:graphicData uri="http://schemas.openxmlformats.org/drawingml/2006/picture">
                <pic:pic xmlns:pic="http://schemas.openxmlformats.org/drawingml/2006/picture">
                  <pic:nvPicPr>
                    <pic:cNvPr id="74642" name="Picture 74642"/>
                    <pic:cNvPicPr/>
                  </pic:nvPicPr>
                  <pic:blipFill>
                    <a:blip r:embed="rId67"/>
                    <a:stretch>
                      <a:fillRect/>
                    </a:stretch>
                  </pic:blipFill>
                  <pic:spPr>
                    <a:xfrm>
                      <a:off x="0" y="0"/>
                      <a:ext cx="3816639" cy="259132"/>
                    </a:xfrm>
                    <a:prstGeom prst="rect">
                      <a:avLst/>
                    </a:prstGeom>
                  </pic:spPr>
                </pic:pic>
              </a:graphicData>
            </a:graphic>
          </wp:inline>
        </w:drawing>
      </w:r>
      <w:r>
        <w:rPr>
          <w:sz w:val="18"/>
        </w:rPr>
        <w:t>Kč</w:t>
      </w:r>
    </w:p>
    <w:p w:rsidR="009C6BFC" w:rsidRDefault="0087149E">
      <w:pPr>
        <w:spacing w:after="173" w:line="259" w:lineRule="auto"/>
        <w:ind w:left="24" w:right="0" w:firstLine="0"/>
        <w:jc w:val="left"/>
      </w:pPr>
      <w:r>
        <w:rPr>
          <w:noProof/>
        </w:rPr>
        <w:drawing>
          <wp:inline distT="0" distB="0" distL="0" distR="0">
            <wp:extent cx="3798349" cy="115847"/>
            <wp:effectExtent l="0" t="0" r="0" b="0"/>
            <wp:docPr id="35011" name="Picture 35011"/>
            <wp:cNvGraphicFramePr/>
            <a:graphic xmlns:a="http://schemas.openxmlformats.org/drawingml/2006/main">
              <a:graphicData uri="http://schemas.openxmlformats.org/drawingml/2006/picture">
                <pic:pic xmlns:pic="http://schemas.openxmlformats.org/drawingml/2006/picture">
                  <pic:nvPicPr>
                    <pic:cNvPr id="35011" name="Picture 35011"/>
                    <pic:cNvPicPr/>
                  </pic:nvPicPr>
                  <pic:blipFill>
                    <a:blip r:embed="rId68"/>
                    <a:stretch>
                      <a:fillRect/>
                    </a:stretch>
                  </pic:blipFill>
                  <pic:spPr>
                    <a:xfrm>
                      <a:off x="0" y="0"/>
                      <a:ext cx="3798349" cy="115847"/>
                    </a:xfrm>
                    <a:prstGeom prst="rect">
                      <a:avLst/>
                    </a:prstGeom>
                  </pic:spPr>
                </pic:pic>
              </a:graphicData>
            </a:graphic>
          </wp:inline>
        </w:drawing>
      </w:r>
    </w:p>
    <w:p w:rsidR="009C6BFC" w:rsidRDefault="0087149E">
      <w:pPr>
        <w:spacing w:after="0" w:line="259" w:lineRule="auto"/>
        <w:ind w:left="43" w:right="0" w:hanging="10"/>
        <w:jc w:val="left"/>
      </w:pPr>
      <w:r>
        <w:rPr>
          <w:sz w:val="14"/>
        </w:rPr>
        <w:t>Soubor vlastních budov a staveb — (využívané)</w:t>
      </w:r>
    </w:p>
    <w:tbl>
      <w:tblPr>
        <w:tblStyle w:val="TableGrid"/>
        <w:tblW w:w="6458" w:type="dxa"/>
        <w:tblInd w:w="16" w:type="dxa"/>
        <w:tblCellMar>
          <w:top w:w="17" w:type="dxa"/>
          <w:left w:w="0" w:type="dxa"/>
          <w:bottom w:w="0" w:type="dxa"/>
          <w:right w:w="21" w:type="dxa"/>
        </w:tblCellMar>
        <w:tblLook w:val="04A0" w:firstRow="1" w:lastRow="0" w:firstColumn="1" w:lastColumn="0" w:noHBand="0" w:noVBand="1"/>
      </w:tblPr>
      <w:tblGrid>
        <w:gridCol w:w="978"/>
        <w:gridCol w:w="1001"/>
        <w:gridCol w:w="925"/>
        <w:gridCol w:w="597"/>
        <w:gridCol w:w="319"/>
        <w:gridCol w:w="968"/>
        <w:gridCol w:w="1195"/>
        <w:gridCol w:w="475"/>
      </w:tblGrid>
      <w:tr w:rsidR="009C6BFC">
        <w:trPr>
          <w:trHeight w:val="296"/>
        </w:trPr>
        <w:tc>
          <w:tcPr>
            <w:tcW w:w="981" w:type="dxa"/>
            <w:tcBorders>
              <w:top w:val="single" w:sz="2" w:space="0" w:color="000000"/>
              <w:left w:val="single" w:sz="2" w:space="0" w:color="000000"/>
              <w:bottom w:val="single" w:sz="2" w:space="0" w:color="000000"/>
              <w:right w:val="nil"/>
            </w:tcBorders>
          </w:tcPr>
          <w:p w:rsidR="009C6BFC" w:rsidRDefault="0087149E">
            <w:pPr>
              <w:spacing w:after="0" w:line="259" w:lineRule="auto"/>
              <w:ind w:left="32" w:right="0" w:firstLine="0"/>
              <w:jc w:val="left"/>
            </w:pPr>
            <w:r>
              <w:rPr>
                <w:sz w:val="12"/>
              </w:rPr>
              <w:t>Místo pojištění</w:t>
            </w:r>
          </w:p>
        </w:tc>
        <w:tc>
          <w:tcPr>
            <w:tcW w:w="1003" w:type="dxa"/>
            <w:tcBorders>
              <w:top w:val="single" w:sz="2" w:space="0" w:color="000000"/>
              <w:left w:val="nil"/>
              <w:bottom w:val="single" w:sz="2" w:space="0" w:color="000000"/>
              <w:right w:val="nil"/>
            </w:tcBorders>
          </w:tcPr>
          <w:p w:rsidR="009C6BFC" w:rsidRDefault="009C6BFC">
            <w:pPr>
              <w:spacing w:after="160" w:line="259" w:lineRule="auto"/>
              <w:ind w:left="0" w:right="0" w:firstLine="0"/>
              <w:jc w:val="left"/>
            </w:pPr>
          </w:p>
        </w:tc>
        <w:tc>
          <w:tcPr>
            <w:tcW w:w="926"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598" w:type="dxa"/>
            <w:tcBorders>
              <w:top w:val="single" w:sz="2" w:space="0" w:color="000000"/>
              <w:left w:val="single" w:sz="2" w:space="0" w:color="000000"/>
              <w:bottom w:val="single" w:sz="2" w:space="0" w:color="000000"/>
              <w:right w:val="nil"/>
            </w:tcBorders>
          </w:tcPr>
          <w:p w:rsidR="009C6BFC" w:rsidRDefault="0087149E">
            <w:pPr>
              <w:spacing w:after="0" w:line="259" w:lineRule="auto"/>
              <w:ind w:left="27" w:right="0" w:firstLine="0"/>
              <w:jc w:val="left"/>
            </w:pPr>
            <w:r>
              <w:rPr>
                <w:sz w:val="16"/>
              </w:rPr>
              <w:t>č.p.</w:t>
            </w:r>
          </w:p>
        </w:tc>
        <w:tc>
          <w:tcPr>
            <w:tcW w:w="307"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97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9" w:right="0" w:firstLine="0"/>
              <w:jc w:val="left"/>
            </w:pPr>
            <w:r>
              <w:rPr>
                <w:sz w:val="14"/>
              </w:rPr>
              <w:t>parcela</w:t>
            </w:r>
          </w:p>
        </w:tc>
        <w:tc>
          <w:tcPr>
            <w:tcW w:w="1197"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8" w:right="0" w:hanging="5"/>
            </w:pPr>
            <w:r>
              <w:rPr>
                <w:sz w:val="14"/>
              </w:rPr>
              <w:t>Agregovaná pojistná Částa v Kč</w:t>
            </w:r>
          </w:p>
        </w:tc>
        <w:tc>
          <w:tcPr>
            <w:tcW w:w="476"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6" w:right="0" w:firstLine="0"/>
              <w:jc w:val="center"/>
            </w:pPr>
            <w:r>
              <w:rPr>
                <w:rFonts w:ascii="Calibri" w:eastAsia="Calibri" w:hAnsi="Calibri" w:cs="Calibri"/>
                <w:sz w:val="12"/>
              </w:rPr>
              <w:t>RZ</w:t>
            </w:r>
          </w:p>
        </w:tc>
      </w:tr>
      <w:tr w:rsidR="009C6BFC">
        <w:trPr>
          <w:trHeight w:val="526"/>
        </w:trPr>
        <w:tc>
          <w:tcPr>
            <w:tcW w:w="98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2" w:right="0" w:firstLine="0"/>
              <w:jc w:val="left"/>
            </w:pPr>
            <w:r>
              <w:rPr>
                <w:rFonts w:ascii="Calibri" w:eastAsia="Calibri" w:hAnsi="Calibri" w:cs="Calibri"/>
                <w:sz w:val="12"/>
              </w:rPr>
              <w:t>56.</w:t>
            </w:r>
          </w:p>
        </w:tc>
        <w:tc>
          <w:tcPr>
            <w:tcW w:w="1003"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6" w:right="0" w:firstLine="0"/>
              <w:jc w:val="left"/>
            </w:pPr>
            <w:r>
              <w:rPr>
                <w:sz w:val="12"/>
              </w:rPr>
              <w:t>Plzeň, 301 OO</w:t>
            </w:r>
          </w:p>
        </w:tc>
        <w:tc>
          <w:tcPr>
            <w:tcW w:w="926"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6" w:right="0" w:firstLine="0"/>
              <w:jc w:val="left"/>
            </w:pPr>
            <w:r>
              <w:rPr>
                <w:sz w:val="10"/>
              </w:rPr>
              <w:t>17 .listopadu</w:t>
            </w:r>
          </w:p>
        </w:tc>
        <w:tc>
          <w:tcPr>
            <w:tcW w:w="598"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307" w:type="dxa"/>
            <w:tcBorders>
              <w:top w:val="single" w:sz="2" w:space="0" w:color="000000"/>
              <w:left w:val="nil"/>
              <w:bottom w:val="single" w:sz="2" w:space="0" w:color="000000"/>
              <w:right w:val="single" w:sz="2" w:space="0" w:color="000000"/>
            </w:tcBorders>
          </w:tcPr>
          <w:p w:rsidR="009C6BFC" w:rsidRDefault="0087149E">
            <w:pPr>
              <w:spacing w:after="0" w:line="259" w:lineRule="auto"/>
              <w:ind w:left="5" w:right="0" w:firstLine="0"/>
              <w:jc w:val="left"/>
            </w:pPr>
            <w:r>
              <w:rPr>
                <w:rFonts w:ascii="Calibri" w:eastAsia="Calibri" w:hAnsi="Calibri" w:cs="Calibri"/>
                <w:sz w:val="10"/>
              </w:rPr>
              <w:t>1926/1</w:t>
            </w:r>
          </w:p>
        </w:tc>
        <w:tc>
          <w:tcPr>
            <w:tcW w:w="970"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197"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0" w:firstLine="0"/>
              <w:jc w:val="right"/>
            </w:pPr>
            <w:r>
              <w:rPr>
                <w:rFonts w:ascii="Calibri" w:eastAsia="Calibri" w:hAnsi="Calibri" w:cs="Calibri"/>
                <w:sz w:val="10"/>
              </w:rPr>
              <w:t>130 000 000</w:t>
            </w:r>
          </w:p>
        </w:tc>
        <w:tc>
          <w:tcPr>
            <w:tcW w:w="476" w:type="dxa"/>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31" w:right="0" w:firstLine="0"/>
              <w:jc w:val="center"/>
            </w:pPr>
            <w:r>
              <w:rPr>
                <w:sz w:val="16"/>
              </w:rPr>
              <w:t>RZI</w:t>
            </w:r>
          </w:p>
        </w:tc>
      </w:tr>
      <w:tr w:rsidR="009C6BFC">
        <w:trPr>
          <w:trHeight w:val="237"/>
        </w:trPr>
        <w:tc>
          <w:tcPr>
            <w:tcW w:w="98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2" w:right="0" w:firstLine="0"/>
              <w:jc w:val="left"/>
            </w:pPr>
            <w:r>
              <w:rPr>
                <w:rFonts w:ascii="Calibri" w:eastAsia="Calibri" w:hAnsi="Calibri" w:cs="Calibri"/>
                <w:sz w:val="12"/>
              </w:rPr>
              <w:t>62.</w:t>
            </w:r>
          </w:p>
        </w:tc>
        <w:tc>
          <w:tcPr>
            <w:tcW w:w="1003"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0" w:right="0" w:firstLine="0"/>
              <w:jc w:val="left"/>
            </w:pPr>
            <w:r>
              <w:rPr>
                <w:sz w:val="10"/>
              </w:rPr>
              <w:t>České Budějovice,</w:t>
            </w:r>
          </w:p>
          <w:p w:rsidR="009C6BFC" w:rsidRDefault="0087149E">
            <w:pPr>
              <w:spacing w:after="0" w:line="259" w:lineRule="auto"/>
              <w:ind w:left="26" w:right="0" w:firstLine="0"/>
              <w:jc w:val="left"/>
            </w:pPr>
            <w:r>
              <w:rPr>
                <w:rFonts w:ascii="Calibri" w:eastAsia="Calibri" w:hAnsi="Calibri" w:cs="Calibri"/>
                <w:sz w:val="10"/>
              </w:rPr>
              <w:t>370 01</w:t>
            </w:r>
          </w:p>
        </w:tc>
        <w:tc>
          <w:tcPr>
            <w:tcW w:w="926"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2" w:right="0" w:firstLine="0"/>
              <w:jc w:val="left"/>
            </w:pPr>
            <w:r>
              <w:rPr>
                <w:sz w:val="10"/>
              </w:rPr>
              <w:t>L.B.Schneidera , AB ordinace</w:t>
            </w:r>
          </w:p>
        </w:tc>
        <w:tc>
          <w:tcPr>
            <w:tcW w:w="598"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307"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0" w:firstLine="0"/>
            </w:pPr>
            <w:r>
              <w:rPr>
                <w:rFonts w:ascii="Calibri" w:eastAsia="Calibri" w:hAnsi="Calibri" w:cs="Calibri"/>
                <w:sz w:val="10"/>
              </w:rPr>
              <w:t>362/32</w:t>
            </w:r>
          </w:p>
        </w:tc>
        <w:tc>
          <w:tcPr>
            <w:tcW w:w="970"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197"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0" w:firstLine="0"/>
              <w:jc w:val="right"/>
            </w:pPr>
            <w:r>
              <w:rPr>
                <w:rFonts w:ascii="Calibri" w:eastAsia="Calibri" w:hAnsi="Calibri" w:cs="Calibri"/>
                <w:sz w:val="10"/>
              </w:rPr>
              <w:t>40 000 000</w:t>
            </w:r>
          </w:p>
        </w:tc>
        <w:tc>
          <w:tcPr>
            <w:tcW w:w="476"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6" w:right="0" w:firstLine="0"/>
              <w:jc w:val="center"/>
            </w:pPr>
            <w:r>
              <w:rPr>
                <w:sz w:val="16"/>
              </w:rPr>
              <w:t>RZI</w:t>
            </w:r>
          </w:p>
        </w:tc>
      </w:tr>
      <w:tr w:rsidR="009C6BFC">
        <w:trPr>
          <w:trHeight w:val="430"/>
        </w:trPr>
        <w:tc>
          <w:tcPr>
            <w:tcW w:w="981"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22" w:right="0" w:firstLine="0"/>
              <w:jc w:val="left"/>
            </w:pPr>
            <w:r>
              <w:rPr>
                <w:rFonts w:ascii="Calibri" w:eastAsia="Calibri" w:hAnsi="Calibri" w:cs="Calibri"/>
                <w:sz w:val="10"/>
              </w:rPr>
              <w:lastRenderedPageBreak/>
              <w:t>67.</w:t>
            </w:r>
          </w:p>
        </w:tc>
        <w:tc>
          <w:tcPr>
            <w:tcW w:w="1003"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21" w:right="0" w:firstLine="0"/>
              <w:jc w:val="left"/>
            </w:pPr>
            <w:r>
              <w:rPr>
                <w:sz w:val="10"/>
              </w:rPr>
              <w:t>Tábor,39003</w:t>
            </w:r>
          </w:p>
        </w:tc>
        <w:tc>
          <w:tcPr>
            <w:tcW w:w="926"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16" w:lineRule="auto"/>
              <w:ind w:left="22" w:right="0" w:firstLine="5"/>
              <w:jc w:val="left"/>
            </w:pPr>
            <w:r>
              <w:rPr>
                <w:sz w:val="10"/>
              </w:rPr>
              <w:t>Čsl. armády , AB, ordinace, zděná</w:t>
            </w:r>
          </w:p>
          <w:p w:rsidR="009C6BFC" w:rsidRDefault="0087149E">
            <w:pPr>
              <w:spacing w:after="0" w:line="259" w:lineRule="auto"/>
              <w:ind w:left="55" w:right="0" w:firstLine="0"/>
              <w:jc w:val="left"/>
            </w:pPr>
            <w:r>
              <w:rPr>
                <w:sz w:val="16"/>
              </w:rPr>
              <w:t>IPP 3NP</w:t>
            </w:r>
          </w:p>
        </w:tc>
        <w:tc>
          <w:tcPr>
            <w:tcW w:w="598"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307" w:type="dxa"/>
            <w:tcBorders>
              <w:top w:val="single" w:sz="2" w:space="0" w:color="000000"/>
              <w:left w:val="nil"/>
              <w:bottom w:val="single" w:sz="2" w:space="0" w:color="000000"/>
              <w:right w:val="single" w:sz="2" w:space="0" w:color="000000"/>
            </w:tcBorders>
            <w:vAlign w:val="bottom"/>
          </w:tcPr>
          <w:p w:rsidR="009C6BFC" w:rsidRDefault="0087149E">
            <w:pPr>
              <w:spacing w:after="0" w:line="259" w:lineRule="auto"/>
              <w:ind w:left="59" w:right="0" w:firstLine="0"/>
              <w:jc w:val="center"/>
            </w:pPr>
            <w:r>
              <w:rPr>
                <w:rFonts w:ascii="Calibri" w:eastAsia="Calibri" w:hAnsi="Calibri" w:cs="Calibri"/>
                <w:sz w:val="10"/>
              </w:rPr>
              <w:t>1191</w:t>
            </w:r>
          </w:p>
        </w:tc>
        <w:tc>
          <w:tcPr>
            <w:tcW w:w="970"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197" w:type="dxa"/>
            <w:tcBorders>
              <w:top w:val="single" w:sz="2" w:space="0" w:color="000000"/>
              <w:left w:val="single" w:sz="2" w:space="0" w:color="000000"/>
              <w:bottom w:val="single" w:sz="2" w:space="0" w:color="000000"/>
              <w:right w:val="single" w:sz="2" w:space="0" w:color="000000"/>
            </w:tcBorders>
            <w:vAlign w:val="bottom"/>
          </w:tcPr>
          <w:p w:rsidR="009C6BFC" w:rsidRDefault="0087149E">
            <w:pPr>
              <w:spacing w:after="0" w:line="259" w:lineRule="auto"/>
              <w:ind w:left="0" w:right="5" w:firstLine="0"/>
              <w:jc w:val="right"/>
            </w:pPr>
            <w:r>
              <w:rPr>
                <w:rFonts w:ascii="Calibri" w:eastAsia="Calibri" w:hAnsi="Calibri" w:cs="Calibri"/>
                <w:sz w:val="10"/>
              </w:rPr>
              <w:t>15 000 000</w:t>
            </w:r>
          </w:p>
          <w:p w:rsidR="009C6BFC" w:rsidRDefault="0087149E">
            <w:pPr>
              <w:spacing w:after="0" w:line="259" w:lineRule="auto"/>
              <w:ind w:left="0" w:right="5" w:firstLine="0"/>
              <w:jc w:val="right"/>
            </w:pPr>
            <w:r>
              <w:rPr>
                <w:rFonts w:ascii="Calibri" w:eastAsia="Calibri" w:hAnsi="Calibri" w:cs="Calibri"/>
                <w:sz w:val="10"/>
              </w:rPr>
              <w:t>000 000</w:t>
            </w:r>
          </w:p>
        </w:tc>
        <w:tc>
          <w:tcPr>
            <w:tcW w:w="476"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r>
    </w:tbl>
    <w:p w:rsidR="009C6BFC" w:rsidRDefault="0087149E">
      <w:pPr>
        <w:tabs>
          <w:tab w:val="center" w:pos="5538"/>
        </w:tabs>
        <w:spacing w:after="120" w:line="265" w:lineRule="auto"/>
        <w:ind w:left="0" w:right="0" w:firstLine="0"/>
        <w:jc w:val="left"/>
      </w:pPr>
      <w:r>
        <w:rPr>
          <w:sz w:val="12"/>
        </w:rPr>
        <w:t>Celkem</w:t>
      </w:r>
      <w:r>
        <w:rPr>
          <w:sz w:val="12"/>
        </w:rPr>
        <w:tab/>
      </w:r>
      <w:r>
        <w:rPr>
          <w:rFonts w:ascii="Calibri" w:eastAsia="Calibri" w:hAnsi="Calibri" w:cs="Calibri"/>
          <w:sz w:val="12"/>
        </w:rPr>
        <w:t xml:space="preserve">185 </w:t>
      </w:r>
    </w:p>
    <w:p w:rsidR="009C6BFC" w:rsidRDefault="0087149E">
      <w:pPr>
        <w:spacing w:after="0" w:line="259" w:lineRule="auto"/>
        <w:ind w:left="43" w:right="0" w:hanging="10"/>
        <w:jc w:val="left"/>
      </w:pPr>
      <w:r>
        <w:rPr>
          <w:sz w:val="14"/>
        </w:rPr>
        <w:t>Soubor vlastních staveb — (nevyužívané)</w:t>
      </w:r>
    </w:p>
    <w:tbl>
      <w:tblPr>
        <w:tblStyle w:val="TableGrid"/>
        <w:tblW w:w="6453" w:type="dxa"/>
        <w:tblInd w:w="19" w:type="dxa"/>
        <w:tblCellMar>
          <w:top w:w="16" w:type="dxa"/>
          <w:left w:w="20" w:type="dxa"/>
          <w:bottom w:w="0" w:type="dxa"/>
          <w:right w:w="28" w:type="dxa"/>
        </w:tblCellMar>
        <w:tblLook w:val="04A0" w:firstRow="1" w:lastRow="0" w:firstColumn="1" w:lastColumn="0" w:noHBand="0" w:noVBand="1"/>
      </w:tblPr>
      <w:tblGrid>
        <w:gridCol w:w="977"/>
        <w:gridCol w:w="1004"/>
        <w:gridCol w:w="928"/>
        <w:gridCol w:w="596"/>
        <w:gridCol w:w="307"/>
        <w:gridCol w:w="970"/>
        <w:gridCol w:w="1200"/>
        <w:gridCol w:w="471"/>
      </w:tblGrid>
      <w:tr w:rsidR="009C6BFC">
        <w:trPr>
          <w:trHeight w:val="288"/>
        </w:trPr>
        <w:tc>
          <w:tcPr>
            <w:tcW w:w="977" w:type="dxa"/>
            <w:tcBorders>
              <w:top w:val="single" w:sz="2" w:space="0" w:color="000000"/>
              <w:left w:val="single" w:sz="2" w:space="0" w:color="000000"/>
              <w:bottom w:val="single" w:sz="2" w:space="0" w:color="000000"/>
              <w:right w:val="nil"/>
            </w:tcBorders>
          </w:tcPr>
          <w:p w:rsidR="009C6BFC" w:rsidRDefault="0087149E">
            <w:pPr>
              <w:spacing w:after="0" w:line="259" w:lineRule="auto"/>
              <w:ind w:left="10" w:right="0" w:firstLine="0"/>
              <w:jc w:val="left"/>
            </w:pPr>
            <w:r>
              <w:rPr>
                <w:sz w:val="12"/>
              </w:rPr>
              <w:t>Místo pojištění</w:t>
            </w:r>
          </w:p>
        </w:tc>
        <w:tc>
          <w:tcPr>
            <w:tcW w:w="1004" w:type="dxa"/>
            <w:tcBorders>
              <w:top w:val="single" w:sz="2" w:space="0" w:color="000000"/>
              <w:left w:val="nil"/>
              <w:bottom w:val="single" w:sz="2" w:space="0" w:color="000000"/>
              <w:right w:val="nil"/>
            </w:tcBorders>
          </w:tcPr>
          <w:p w:rsidR="009C6BFC" w:rsidRDefault="009C6BFC">
            <w:pPr>
              <w:spacing w:after="160" w:line="259" w:lineRule="auto"/>
              <w:ind w:left="0" w:right="0" w:firstLine="0"/>
              <w:jc w:val="left"/>
            </w:pPr>
          </w:p>
        </w:tc>
        <w:tc>
          <w:tcPr>
            <w:tcW w:w="928"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596" w:type="dxa"/>
            <w:tcBorders>
              <w:top w:val="single" w:sz="2" w:space="0" w:color="000000"/>
              <w:left w:val="single" w:sz="2" w:space="0" w:color="000000"/>
              <w:bottom w:val="single" w:sz="2" w:space="0" w:color="000000"/>
              <w:right w:val="nil"/>
            </w:tcBorders>
          </w:tcPr>
          <w:p w:rsidR="009C6BFC" w:rsidRDefault="0087149E">
            <w:pPr>
              <w:spacing w:after="0" w:line="259" w:lineRule="auto"/>
              <w:ind w:left="5" w:right="0" w:firstLine="0"/>
              <w:jc w:val="left"/>
            </w:pPr>
            <w:r>
              <w:rPr>
                <w:sz w:val="14"/>
              </w:rPr>
              <w:t>Č.p.</w:t>
            </w:r>
          </w:p>
        </w:tc>
        <w:tc>
          <w:tcPr>
            <w:tcW w:w="307"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97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 w:right="0" w:firstLine="0"/>
              <w:jc w:val="left"/>
            </w:pPr>
            <w:r>
              <w:rPr>
                <w:sz w:val="14"/>
              </w:rPr>
              <w:t>parcela</w:t>
            </w:r>
          </w:p>
        </w:tc>
        <w:tc>
          <w:tcPr>
            <w:tcW w:w="120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hanging="5"/>
            </w:pPr>
            <w:r>
              <w:rPr>
                <w:sz w:val="14"/>
              </w:rPr>
              <w:t>Agregovaná pojistná Částa v Kč</w:t>
            </w:r>
          </w:p>
        </w:tc>
        <w:tc>
          <w:tcPr>
            <w:tcW w:w="47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14" w:right="0" w:firstLine="0"/>
              <w:jc w:val="center"/>
            </w:pPr>
            <w:r>
              <w:rPr>
                <w:sz w:val="16"/>
              </w:rPr>
              <w:t>RZ</w:t>
            </w:r>
          </w:p>
        </w:tc>
      </w:tr>
      <w:tr w:rsidR="009C6BFC">
        <w:trPr>
          <w:trHeight w:val="240"/>
        </w:trPr>
        <w:tc>
          <w:tcPr>
            <w:tcW w:w="977"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0" w:firstLine="0"/>
              <w:jc w:val="left"/>
            </w:pPr>
            <w:r>
              <w:rPr>
                <w:rFonts w:ascii="Calibri" w:eastAsia="Calibri" w:hAnsi="Calibri" w:cs="Calibri"/>
                <w:sz w:val="12"/>
              </w:rPr>
              <w:t>55.</w:t>
            </w:r>
          </w:p>
        </w:tc>
        <w:tc>
          <w:tcPr>
            <w:tcW w:w="1004"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7" w:right="0" w:firstLine="0"/>
              <w:jc w:val="left"/>
            </w:pPr>
            <w:r>
              <w:rPr>
                <w:sz w:val="10"/>
              </w:rPr>
              <w:t>Klatovy, 339 01</w:t>
            </w:r>
          </w:p>
        </w:tc>
        <w:tc>
          <w:tcPr>
            <w:tcW w:w="92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 w:right="0" w:firstLine="0"/>
              <w:jc w:val="left"/>
            </w:pPr>
            <w:r>
              <w:rPr>
                <w:sz w:val="10"/>
              </w:rPr>
              <w:t>Plzeňská</w:t>
            </w:r>
          </w:p>
        </w:tc>
        <w:tc>
          <w:tcPr>
            <w:tcW w:w="596"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307"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0" w:firstLine="0"/>
              <w:jc w:val="right"/>
            </w:pPr>
            <w:r>
              <w:rPr>
                <w:rFonts w:ascii="Calibri" w:eastAsia="Calibri" w:hAnsi="Calibri" w:cs="Calibri"/>
                <w:sz w:val="10"/>
              </w:rPr>
              <w:t>165</w:t>
            </w:r>
          </w:p>
        </w:tc>
        <w:tc>
          <w:tcPr>
            <w:tcW w:w="970"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0" w:firstLine="0"/>
              <w:jc w:val="right"/>
            </w:pPr>
            <w:r>
              <w:rPr>
                <w:rFonts w:ascii="Calibri" w:eastAsia="Calibri" w:hAnsi="Calibri" w:cs="Calibri"/>
                <w:sz w:val="10"/>
              </w:rPr>
              <w:t>25 000 000</w:t>
            </w:r>
          </w:p>
        </w:tc>
        <w:tc>
          <w:tcPr>
            <w:tcW w:w="47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9" w:right="0" w:firstLine="0"/>
              <w:jc w:val="center"/>
            </w:pPr>
            <w:r>
              <w:rPr>
                <w:sz w:val="16"/>
              </w:rPr>
              <w:t>RZI</w:t>
            </w:r>
          </w:p>
        </w:tc>
      </w:tr>
    </w:tbl>
    <w:p w:rsidR="009C6BFC" w:rsidRDefault="0087149E">
      <w:pPr>
        <w:spacing w:after="28" w:line="263" w:lineRule="auto"/>
        <w:ind w:left="10" w:right="-5" w:hanging="10"/>
        <w:jc w:val="right"/>
      </w:pPr>
      <w:r>
        <w:rPr>
          <w:noProof/>
        </w:rPr>
        <w:drawing>
          <wp:inline distT="0" distB="0" distL="0" distR="0">
            <wp:extent cx="3810542" cy="256084"/>
            <wp:effectExtent l="0" t="0" r="0" b="0"/>
            <wp:docPr id="74644" name="Picture 74644"/>
            <wp:cNvGraphicFramePr/>
            <a:graphic xmlns:a="http://schemas.openxmlformats.org/drawingml/2006/main">
              <a:graphicData uri="http://schemas.openxmlformats.org/drawingml/2006/picture">
                <pic:pic xmlns:pic="http://schemas.openxmlformats.org/drawingml/2006/picture">
                  <pic:nvPicPr>
                    <pic:cNvPr id="74644" name="Picture 74644"/>
                    <pic:cNvPicPr/>
                  </pic:nvPicPr>
                  <pic:blipFill>
                    <a:blip r:embed="rId69"/>
                    <a:stretch>
                      <a:fillRect/>
                    </a:stretch>
                  </pic:blipFill>
                  <pic:spPr>
                    <a:xfrm>
                      <a:off x="0" y="0"/>
                      <a:ext cx="3810542" cy="256084"/>
                    </a:xfrm>
                    <a:prstGeom prst="rect">
                      <a:avLst/>
                    </a:prstGeom>
                  </pic:spPr>
                </pic:pic>
              </a:graphicData>
            </a:graphic>
          </wp:inline>
        </w:drawing>
      </w:r>
      <w:r>
        <w:rPr>
          <w:sz w:val="18"/>
        </w:rPr>
        <w:t>Kč</w:t>
      </w:r>
    </w:p>
    <w:p w:rsidR="009C6BFC" w:rsidRDefault="0087149E">
      <w:pPr>
        <w:spacing w:after="155" w:line="259" w:lineRule="auto"/>
        <w:ind w:left="24" w:right="0" w:firstLine="0"/>
        <w:jc w:val="left"/>
      </w:pPr>
      <w:r>
        <w:rPr>
          <w:noProof/>
        </w:rPr>
        <w:drawing>
          <wp:inline distT="0" distB="0" distL="0" distR="0">
            <wp:extent cx="3792251" cy="115847"/>
            <wp:effectExtent l="0" t="0" r="0" b="0"/>
            <wp:docPr id="74646" name="Picture 74646"/>
            <wp:cNvGraphicFramePr/>
            <a:graphic xmlns:a="http://schemas.openxmlformats.org/drawingml/2006/main">
              <a:graphicData uri="http://schemas.openxmlformats.org/drawingml/2006/picture">
                <pic:pic xmlns:pic="http://schemas.openxmlformats.org/drawingml/2006/picture">
                  <pic:nvPicPr>
                    <pic:cNvPr id="74646" name="Picture 74646"/>
                    <pic:cNvPicPr/>
                  </pic:nvPicPr>
                  <pic:blipFill>
                    <a:blip r:embed="rId70"/>
                    <a:stretch>
                      <a:fillRect/>
                    </a:stretch>
                  </pic:blipFill>
                  <pic:spPr>
                    <a:xfrm>
                      <a:off x="0" y="0"/>
                      <a:ext cx="3792251" cy="115847"/>
                    </a:xfrm>
                    <a:prstGeom prst="rect">
                      <a:avLst/>
                    </a:prstGeom>
                  </pic:spPr>
                </pic:pic>
              </a:graphicData>
            </a:graphic>
          </wp:inline>
        </w:drawing>
      </w:r>
    </w:p>
    <w:p w:rsidR="009C6BFC" w:rsidRDefault="0087149E">
      <w:pPr>
        <w:spacing w:after="0" w:line="259" w:lineRule="auto"/>
        <w:ind w:left="38" w:right="0" w:firstLine="0"/>
        <w:jc w:val="left"/>
      </w:pPr>
      <w:r>
        <w:rPr>
          <w:sz w:val="10"/>
        </w:rPr>
        <w:t>Soubor dvou budov a skladu</w:t>
      </w:r>
    </w:p>
    <w:tbl>
      <w:tblPr>
        <w:tblStyle w:val="TableGrid"/>
        <w:tblW w:w="6472" w:type="dxa"/>
        <w:tblInd w:w="-20" w:type="dxa"/>
        <w:tblCellMar>
          <w:top w:w="8" w:type="dxa"/>
          <w:left w:w="0" w:type="dxa"/>
          <w:bottom w:w="0" w:type="dxa"/>
          <w:right w:w="20" w:type="dxa"/>
        </w:tblCellMar>
        <w:tblLook w:val="04A0" w:firstRow="1" w:lastRow="0" w:firstColumn="1" w:lastColumn="0" w:noHBand="0" w:noVBand="1"/>
      </w:tblPr>
      <w:tblGrid>
        <w:gridCol w:w="972"/>
        <w:gridCol w:w="1003"/>
        <w:gridCol w:w="925"/>
        <w:gridCol w:w="686"/>
        <w:gridCol w:w="230"/>
        <w:gridCol w:w="972"/>
        <w:gridCol w:w="1200"/>
        <w:gridCol w:w="484"/>
      </w:tblGrid>
      <w:tr w:rsidR="009C6BFC">
        <w:trPr>
          <w:trHeight w:val="283"/>
        </w:trPr>
        <w:tc>
          <w:tcPr>
            <w:tcW w:w="973" w:type="dxa"/>
            <w:tcBorders>
              <w:top w:val="single" w:sz="2" w:space="0" w:color="000000"/>
              <w:left w:val="single" w:sz="2" w:space="0" w:color="000000"/>
              <w:bottom w:val="single" w:sz="2" w:space="0" w:color="000000"/>
              <w:right w:val="nil"/>
            </w:tcBorders>
          </w:tcPr>
          <w:p w:rsidR="009C6BFC" w:rsidRDefault="0087149E">
            <w:pPr>
              <w:spacing w:after="0" w:line="259" w:lineRule="auto"/>
              <w:ind w:left="25" w:right="0" w:firstLine="0"/>
              <w:jc w:val="left"/>
            </w:pPr>
            <w:r>
              <w:rPr>
                <w:sz w:val="12"/>
              </w:rPr>
              <w:t>Místo pojištění</w:t>
            </w:r>
          </w:p>
        </w:tc>
        <w:tc>
          <w:tcPr>
            <w:tcW w:w="1003" w:type="dxa"/>
            <w:tcBorders>
              <w:top w:val="single" w:sz="2" w:space="0" w:color="000000"/>
              <w:left w:val="nil"/>
              <w:bottom w:val="single" w:sz="2" w:space="0" w:color="000000"/>
              <w:right w:val="nil"/>
            </w:tcBorders>
          </w:tcPr>
          <w:p w:rsidR="009C6BFC" w:rsidRDefault="009C6BFC">
            <w:pPr>
              <w:spacing w:after="160" w:line="259" w:lineRule="auto"/>
              <w:ind w:left="0" w:right="0" w:firstLine="0"/>
              <w:jc w:val="left"/>
            </w:pPr>
          </w:p>
        </w:tc>
        <w:tc>
          <w:tcPr>
            <w:tcW w:w="925"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686" w:type="dxa"/>
            <w:tcBorders>
              <w:top w:val="single" w:sz="2" w:space="0" w:color="000000"/>
              <w:left w:val="single" w:sz="2" w:space="0" w:color="000000"/>
              <w:bottom w:val="single" w:sz="2" w:space="0" w:color="000000"/>
              <w:right w:val="nil"/>
            </w:tcBorders>
          </w:tcPr>
          <w:p w:rsidR="009C6BFC" w:rsidRDefault="0087149E">
            <w:pPr>
              <w:spacing w:after="0" w:line="259" w:lineRule="auto"/>
              <w:ind w:left="33" w:right="0" w:firstLine="0"/>
              <w:jc w:val="left"/>
            </w:pPr>
            <w:r>
              <w:rPr>
                <w:sz w:val="14"/>
              </w:rPr>
              <w:t>Č.p.</w:t>
            </w:r>
          </w:p>
        </w:tc>
        <w:tc>
          <w:tcPr>
            <w:tcW w:w="230"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972"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5" w:right="0" w:firstLine="0"/>
              <w:jc w:val="left"/>
            </w:pPr>
            <w:r>
              <w:rPr>
                <w:sz w:val="14"/>
              </w:rPr>
              <w:t>parcela</w:t>
            </w:r>
          </w:p>
        </w:tc>
        <w:tc>
          <w:tcPr>
            <w:tcW w:w="120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8" w:right="0" w:hanging="5"/>
              <w:jc w:val="left"/>
            </w:pPr>
            <w:r>
              <w:rPr>
                <w:sz w:val="14"/>
              </w:rPr>
              <w:t>Agregovaná pojistná částa v Kč</w:t>
            </w:r>
          </w:p>
        </w:tc>
        <w:tc>
          <w:tcPr>
            <w:tcW w:w="484"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4" w:right="0" w:firstLine="0"/>
              <w:jc w:val="center"/>
            </w:pPr>
            <w:r>
              <w:rPr>
                <w:sz w:val="16"/>
              </w:rPr>
              <w:t>RZ</w:t>
            </w:r>
          </w:p>
        </w:tc>
      </w:tr>
      <w:tr w:rsidR="009C6BFC">
        <w:trPr>
          <w:trHeight w:val="243"/>
        </w:trPr>
        <w:tc>
          <w:tcPr>
            <w:tcW w:w="973"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0" w:right="0" w:firstLine="0"/>
              <w:jc w:val="left"/>
            </w:pPr>
            <w:r>
              <w:rPr>
                <w:rFonts w:ascii="Calibri" w:eastAsia="Calibri" w:hAnsi="Calibri" w:cs="Calibri"/>
                <w:sz w:val="12"/>
              </w:rPr>
              <w:t>20.</w:t>
            </w:r>
          </w:p>
        </w:tc>
        <w:tc>
          <w:tcPr>
            <w:tcW w:w="1003"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6" w:right="0" w:firstLine="0"/>
              <w:jc w:val="left"/>
            </w:pPr>
            <w:r>
              <w:rPr>
                <w:sz w:val="12"/>
              </w:rPr>
              <w:t>Liberec 30, 463 11</w:t>
            </w:r>
          </w:p>
        </w:tc>
        <w:tc>
          <w:tcPr>
            <w:tcW w:w="92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2" w:right="0" w:firstLine="0"/>
              <w:jc w:val="left"/>
            </w:pPr>
            <w:r>
              <w:rPr>
                <w:sz w:val="12"/>
              </w:rPr>
              <w:t>U Sila</w:t>
            </w:r>
          </w:p>
        </w:tc>
        <w:tc>
          <w:tcPr>
            <w:tcW w:w="686"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230"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0" w:firstLine="0"/>
            </w:pPr>
            <w:r>
              <w:rPr>
                <w:rFonts w:ascii="Calibri" w:eastAsia="Calibri" w:hAnsi="Calibri" w:cs="Calibri"/>
                <w:sz w:val="10"/>
              </w:rPr>
              <w:t>1139</w:t>
            </w:r>
          </w:p>
        </w:tc>
        <w:tc>
          <w:tcPr>
            <w:tcW w:w="972"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0" w:firstLine="0"/>
              <w:jc w:val="right"/>
            </w:pPr>
            <w:r>
              <w:rPr>
                <w:rFonts w:ascii="Calibri" w:eastAsia="Calibri" w:hAnsi="Calibri" w:cs="Calibri"/>
                <w:sz w:val="10"/>
              </w:rPr>
              <w:t>83 000 000</w:t>
            </w:r>
          </w:p>
        </w:tc>
        <w:tc>
          <w:tcPr>
            <w:tcW w:w="484"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4" w:right="0" w:firstLine="0"/>
              <w:jc w:val="center"/>
            </w:pPr>
            <w:r>
              <w:rPr>
                <w:sz w:val="16"/>
              </w:rPr>
              <w:t>RZI</w:t>
            </w:r>
          </w:p>
        </w:tc>
      </w:tr>
    </w:tbl>
    <w:tbl>
      <w:tblPr>
        <w:tblStyle w:val="TableGrid"/>
        <w:tblpPr w:vertAnchor="text" w:tblpX="-28" w:tblpY="-223"/>
        <w:tblOverlap w:val="never"/>
        <w:tblW w:w="6000" w:type="dxa"/>
        <w:tblInd w:w="0" w:type="dxa"/>
        <w:tblCellMar>
          <w:top w:w="11" w:type="dxa"/>
          <w:left w:w="23" w:type="dxa"/>
          <w:bottom w:w="0" w:type="dxa"/>
          <w:right w:w="23" w:type="dxa"/>
        </w:tblCellMar>
        <w:tblLook w:val="04A0" w:firstRow="1" w:lastRow="0" w:firstColumn="1" w:lastColumn="0" w:noHBand="0" w:noVBand="1"/>
      </w:tblPr>
      <w:tblGrid>
        <w:gridCol w:w="6000"/>
      </w:tblGrid>
      <w:tr w:rsidR="009C6BFC">
        <w:trPr>
          <w:trHeight w:val="365"/>
        </w:trPr>
        <w:tc>
          <w:tcPr>
            <w:tcW w:w="6000" w:type="dxa"/>
            <w:tcBorders>
              <w:top w:val="single" w:sz="2" w:space="0" w:color="000000"/>
              <w:left w:val="single" w:sz="2" w:space="0" w:color="000000"/>
              <w:bottom w:val="single" w:sz="2" w:space="0" w:color="000000"/>
              <w:right w:val="single" w:sz="2" w:space="0" w:color="000000"/>
            </w:tcBorders>
          </w:tcPr>
          <w:p w:rsidR="009C6BFC" w:rsidRDefault="0087149E">
            <w:pPr>
              <w:tabs>
                <w:tab w:val="right" w:pos="5953"/>
              </w:tabs>
              <w:spacing w:after="0" w:line="259" w:lineRule="auto"/>
              <w:ind w:left="0" w:right="0" w:firstLine="0"/>
              <w:jc w:val="left"/>
            </w:pPr>
            <w:r>
              <w:rPr>
                <w:sz w:val="16"/>
              </w:rPr>
              <w:t>4.*CelkeniÄsoubonvłastrVCh staveb*divizeüberec</w:t>
            </w:r>
            <w:r>
              <w:rPr>
                <w:sz w:val="16"/>
              </w:rPr>
              <w:tab/>
            </w:r>
            <w:r>
              <w:rPr>
                <w:rFonts w:ascii="Calibri" w:eastAsia="Calibri" w:hAnsi="Calibri" w:cs="Calibri"/>
                <w:sz w:val="16"/>
              </w:rPr>
              <w:t>000 000</w:t>
            </w:r>
          </w:p>
        </w:tc>
      </w:tr>
    </w:tbl>
    <w:p w:rsidR="009C6BFC" w:rsidRDefault="0087149E">
      <w:pPr>
        <w:spacing w:after="72" w:line="263" w:lineRule="auto"/>
        <w:ind w:left="10" w:right="-5" w:hanging="10"/>
        <w:jc w:val="right"/>
      </w:pPr>
      <w:r>
        <w:rPr>
          <w:sz w:val="18"/>
        </w:rPr>
        <w:t>Kč</w:t>
      </w:r>
    </w:p>
    <w:p w:rsidR="009C6BFC" w:rsidRDefault="0087149E">
      <w:pPr>
        <w:spacing w:after="41" w:line="259" w:lineRule="auto"/>
        <w:ind w:left="-19" w:right="0" w:firstLine="0"/>
        <w:jc w:val="left"/>
      </w:pPr>
      <w:r>
        <w:rPr>
          <w:noProof/>
        </w:rPr>
        <w:drawing>
          <wp:inline distT="0" distB="0" distL="0" distR="0">
            <wp:extent cx="3804445" cy="182954"/>
            <wp:effectExtent l="0" t="0" r="0" b="0"/>
            <wp:docPr id="39672" name="Picture 39672"/>
            <wp:cNvGraphicFramePr/>
            <a:graphic xmlns:a="http://schemas.openxmlformats.org/drawingml/2006/main">
              <a:graphicData uri="http://schemas.openxmlformats.org/drawingml/2006/picture">
                <pic:pic xmlns:pic="http://schemas.openxmlformats.org/drawingml/2006/picture">
                  <pic:nvPicPr>
                    <pic:cNvPr id="39672" name="Picture 39672"/>
                    <pic:cNvPicPr/>
                  </pic:nvPicPr>
                  <pic:blipFill>
                    <a:blip r:embed="rId71"/>
                    <a:stretch>
                      <a:fillRect/>
                    </a:stretch>
                  </pic:blipFill>
                  <pic:spPr>
                    <a:xfrm>
                      <a:off x="0" y="0"/>
                      <a:ext cx="3804445" cy="182954"/>
                    </a:xfrm>
                    <a:prstGeom prst="rect">
                      <a:avLst/>
                    </a:prstGeom>
                  </pic:spPr>
                </pic:pic>
              </a:graphicData>
            </a:graphic>
          </wp:inline>
        </w:drawing>
      </w:r>
    </w:p>
    <w:p w:rsidR="009C6BFC" w:rsidRDefault="0087149E">
      <w:pPr>
        <w:spacing w:after="0" w:line="259" w:lineRule="auto"/>
        <w:ind w:left="43" w:right="0" w:hanging="10"/>
        <w:jc w:val="left"/>
      </w:pPr>
      <w:r>
        <w:rPr>
          <w:noProof/>
        </w:rPr>
        <w:drawing>
          <wp:anchor distT="0" distB="0" distL="114300" distR="114300" simplePos="0" relativeHeight="251673600" behindDoc="0" locked="0" layoutInCell="1" allowOverlap="0">
            <wp:simplePos x="0" y="0"/>
            <wp:positionH relativeFrom="page">
              <wp:posOffset>6651683</wp:posOffset>
            </wp:positionH>
            <wp:positionV relativeFrom="page">
              <wp:posOffset>170757</wp:posOffset>
            </wp:positionV>
            <wp:extent cx="466410" cy="9148"/>
            <wp:effectExtent l="0" t="0" r="0" b="0"/>
            <wp:wrapTopAndBottom/>
            <wp:docPr id="39671" name="Picture 39671"/>
            <wp:cNvGraphicFramePr/>
            <a:graphic xmlns:a="http://schemas.openxmlformats.org/drawingml/2006/main">
              <a:graphicData uri="http://schemas.openxmlformats.org/drawingml/2006/picture">
                <pic:pic xmlns:pic="http://schemas.openxmlformats.org/drawingml/2006/picture">
                  <pic:nvPicPr>
                    <pic:cNvPr id="39671" name="Picture 39671"/>
                    <pic:cNvPicPr/>
                  </pic:nvPicPr>
                  <pic:blipFill>
                    <a:blip r:embed="rId72"/>
                    <a:stretch>
                      <a:fillRect/>
                    </a:stretch>
                  </pic:blipFill>
                  <pic:spPr>
                    <a:xfrm>
                      <a:off x="0" y="0"/>
                      <a:ext cx="466410" cy="9148"/>
                    </a:xfrm>
                    <a:prstGeom prst="rect">
                      <a:avLst/>
                    </a:prstGeom>
                  </pic:spPr>
                </pic:pic>
              </a:graphicData>
            </a:graphic>
          </wp:anchor>
        </w:drawing>
      </w:r>
      <w:r>
        <w:rPr>
          <w:sz w:val="14"/>
        </w:rPr>
        <w:t>Soubor vlastních budov a staveb — (využívané)</w:t>
      </w:r>
    </w:p>
    <w:tbl>
      <w:tblPr>
        <w:tblStyle w:val="TableGrid"/>
        <w:tblW w:w="6471" w:type="dxa"/>
        <w:tblInd w:w="-28" w:type="dxa"/>
        <w:tblCellMar>
          <w:top w:w="0" w:type="dxa"/>
          <w:left w:w="0" w:type="dxa"/>
          <w:bottom w:w="0" w:type="dxa"/>
          <w:right w:w="19" w:type="dxa"/>
        </w:tblCellMar>
        <w:tblLook w:val="04A0" w:firstRow="1" w:lastRow="0" w:firstColumn="1" w:lastColumn="0" w:noHBand="0" w:noVBand="1"/>
      </w:tblPr>
      <w:tblGrid>
        <w:gridCol w:w="955"/>
        <w:gridCol w:w="987"/>
        <w:gridCol w:w="1011"/>
        <w:gridCol w:w="674"/>
        <w:gridCol w:w="242"/>
        <w:gridCol w:w="950"/>
        <w:gridCol w:w="1174"/>
        <w:gridCol w:w="478"/>
      </w:tblGrid>
      <w:tr w:rsidR="009C6BFC">
        <w:trPr>
          <w:trHeight w:val="363"/>
        </w:trPr>
        <w:tc>
          <w:tcPr>
            <w:tcW w:w="979" w:type="dxa"/>
            <w:tcBorders>
              <w:top w:val="single" w:sz="2" w:space="0" w:color="000000"/>
              <w:left w:val="single" w:sz="2" w:space="0" w:color="000000"/>
              <w:bottom w:val="single" w:sz="2" w:space="0" w:color="000000"/>
              <w:right w:val="nil"/>
            </w:tcBorders>
          </w:tcPr>
          <w:p w:rsidR="009C6BFC" w:rsidRDefault="0087149E">
            <w:pPr>
              <w:spacing w:after="0" w:line="259" w:lineRule="auto"/>
              <w:ind w:left="33" w:right="0" w:firstLine="0"/>
              <w:jc w:val="left"/>
            </w:pPr>
            <w:r>
              <w:rPr>
                <w:sz w:val="12"/>
              </w:rPr>
              <w:t>Místo pojištění</w:t>
            </w:r>
          </w:p>
        </w:tc>
        <w:tc>
          <w:tcPr>
            <w:tcW w:w="999" w:type="dxa"/>
            <w:tcBorders>
              <w:top w:val="single" w:sz="2" w:space="0" w:color="000000"/>
              <w:left w:val="nil"/>
              <w:bottom w:val="single" w:sz="2" w:space="0" w:color="000000"/>
              <w:right w:val="nil"/>
            </w:tcBorders>
          </w:tcPr>
          <w:p w:rsidR="009C6BFC" w:rsidRDefault="009C6BFC">
            <w:pPr>
              <w:spacing w:after="160" w:line="259" w:lineRule="auto"/>
              <w:ind w:left="0" w:right="0" w:firstLine="0"/>
              <w:jc w:val="left"/>
            </w:pPr>
          </w:p>
        </w:tc>
        <w:tc>
          <w:tcPr>
            <w:tcW w:w="928"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694" w:type="dxa"/>
            <w:tcBorders>
              <w:top w:val="single" w:sz="2" w:space="0" w:color="000000"/>
              <w:left w:val="single" w:sz="2" w:space="0" w:color="000000"/>
              <w:bottom w:val="single" w:sz="2" w:space="0" w:color="000000"/>
              <w:right w:val="nil"/>
            </w:tcBorders>
          </w:tcPr>
          <w:p w:rsidR="009C6BFC" w:rsidRDefault="0087149E">
            <w:pPr>
              <w:spacing w:after="0" w:line="259" w:lineRule="auto"/>
              <w:ind w:left="31" w:right="0" w:firstLine="0"/>
              <w:jc w:val="left"/>
            </w:pPr>
            <w:r>
              <w:rPr>
                <w:sz w:val="14"/>
              </w:rPr>
              <w:t>Č.p.</w:t>
            </w:r>
          </w:p>
        </w:tc>
        <w:tc>
          <w:tcPr>
            <w:tcW w:w="215" w:type="dxa"/>
            <w:tcBorders>
              <w:top w:val="single" w:sz="2" w:space="0" w:color="000000"/>
              <w:left w:val="nil"/>
              <w:bottom w:val="single" w:sz="2" w:space="0" w:color="000000"/>
              <w:right w:val="single" w:sz="2" w:space="0" w:color="000000"/>
            </w:tcBorders>
          </w:tcPr>
          <w:p w:rsidR="009C6BFC" w:rsidRDefault="009C6BFC">
            <w:pPr>
              <w:spacing w:after="160" w:line="259" w:lineRule="auto"/>
              <w:ind w:left="0" w:right="0" w:firstLine="0"/>
              <w:jc w:val="left"/>
            </w:pPr>
          </w:p>
        </w:tc>
        <w:tc>
          <w:tcPr>
            <w:tcW w:w="975"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9" w:right="0" w:firstLine="0"/>
              <w:jc w:val="left"/>
            </w:pPr>
            <w:r>
              <w:rPr>
                <w:sz w:val="14"/>
              </w:rPr>
              <w:t>parcela</w:t>
            </w:r>
          </w:p>
        </w:tc>
        <w:tc>
          <w:tcPr>
            <w:tcW w:w="120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16" w:lineRule="auto"/>
              <w:ind w:left="30" w:right="0" w:hanging="5"/>
              <w:jc w:val="left"/>
            </w:pPr>
            <w:r>
              <w:rPr>
                <w:sz w:val="12"/>
              </w:rPr>
              <w:t>Agregovaná pojistná Částa v Kč</w:t>
            </w:r>
          </w:p>
          <w:p w:rsidR="009C6BFC" w:rsidRDefault="0087149E">
            <w:pPr>
              <w:spacing w:after="0" w:line="259" w:lineRule="auto"/>
              <w:ind w:left="0" w:right="0" w:firstLine="0"/>
              <w:jc w:val="right"/>
            </w:pPr>
            <w:r>
              <w:rPr>
                <w:rFonts w:ascii="Calibri" w:eastAsia="Calibri" w:hAnsi="Calibri" w:cs="Calibri"/>
                <w:sz w:val="10"/>
              </w:rPr>
              <w:t>4 300 000</w:t>
            </w:r>
          </w:p>
        </w:tc>
        <w:tc>
          <w:tcPr>
            <w:tcW w:w="48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8" w:right="0" w:firstLine="0"/>
              <w:jc w:val="center"/>
            </w:pPr>
            <w:r>
              <w:rPr>
                <w:sz w:val="16"/>
              </w:rPr>
              <w:t>RZ</w:t>
            </w:r>
          </w:p>
        </w:tc>
      </w:tr>
      <w:tr w:rsidR="009C6BFC">
        <w:trPr>
          <w:trHeight w:val="363"/>
        </w:trPr>
        <w:tc>
          <w:tcPr>
            <w:tcW w:w="979"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3" w:right="0" w:firstLine="0"/>
              <w:jc w:val="left"/>
            </w:pPr>
            <w:r>
              <w:rPr>
                <w:rFonts w:ascii="Calibri" w:eastAsia="Calibri" w:hAnsi="Calibri" w:cs="Calibri"/>
                <w:sz w:val="14"/>
              </w:rPr>
              <w:t>17.</w:t>
            </w:r>
          </w:p>
          <w:p w:rsidR="009C6BFC" w:rsidRDefault="0087149E">
            <w:pPr>
              <w:spacing w:after="0" w:line="259" w:lineRule="auto"/>
              <w:ind w:left="28" w:right="0" w:firstLine="0"/>
              <w:jc w:val="left"/>
            </w:pPr>
            <w:r>
              <w:rPr>
                <w:rFonts w:ascii="Calibri" w:eastAsia="Calibri" w:hAnsi="Calibri" w:cs="Calibri"/>
                <w:sz w:val="14"/>
              </w:rPr>
              <w:t>23.</w:t>
            </w:r>
          </w:p>
        </w:tc>
        <w:tc>
          <w:tcPr>
            <w:tcW w:w="999"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9" w:right="0" w:firstLine="0"/>
              <w:jc w:val="left"/>
            </w:pPr>
            <w:r>
              <w:rPr>
                <w:sz w:val="14"/>
              </w:rPr>
              <w:t>Svitav 56802</w:t>
            </w:r>
          </w:p>
          <w:p w:rsidR="009C6BFC" w:rsidRDefault="0087149E">
            <w:pPr>
              <w:spacing w:after="0" w:line="259" w:lineRule="auto"/>
              <w:ind w:left="34" w:right="0" w:firstLine="0"/>
              <w:jc w:val="left"/>
            </w:pPr>
            <w:r>
              <w:rPr>
                <w:sz w:val="14"/>
              </w:rPr>
              <w:t>Hradec Králové,</w:t>
            </w:r>
          </w:p>
          <w:p w:rsidR="009C6BFC" w:rsidRDefault="0087149E">
            <w:pPr>
              <w:spacing w:after="0" w:line="259" w:lineRule="auto"/>
              <w:ind w:left="29" w:right="0" w:firstLine="0"/>
              <w:jc w:val="left"/>
            </w:pPr>
            <w:r>
              <w:rPr>
                <w:rFonts w:ascii="Calibri" w:eastAsia="Calibri" w:hAnsi="Calibri" w:cs="Calibri"/>
                <w:sz w:val="14"/>
              </w:rPr>
              <w:t>50341</w:t>
            </w:r>
          </w:p>
        </w:tc>
        <w:tc>
          <w:tcPr>
            <w:tcW w:w="92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33" w:right="0" w:firstLine="0"/>
              <w:jc w:val="left"/>
            </w:pPr>
            <w:r>
              <w:rPr>
                <w:sz w:val="14"/>
              </w:rPr>
              <w:t>Pavlova</w:t>
            </w:r>
          </w:p>
          <w:p w:rsidR="009C6BFC" w:rsidRDefault="0087149E">
            <w:pPr>
              <w:spacing w:after="0" w:line="259" w:lineRule="auto"/>
              <w:ind w:left="33" w:right="0" w:hanging="5"/>
            </w:pPr>
            <w:r>
              <w:rPr>
                <w:sz w:val="14"/>
              </w:rPr>
              <w:t>Jana Černého, labor. AB 2NP</w:t>
            </w:r>
          </w:p>
        </w:tc>
        <w:tc>
          <w:tcPr>
            <w:tcW w:w="694"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215"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9" w:firstLine="0"/>
              <w:jc w:val="right"/>
            </w:pPr>
            <w:r>
              <w:rPr>
                <w:rFonts w:ascii="Calibri" w:eastAsia="Calibri" w:hAnsi="Calibri" w:cs="Calibri"/>
                <w:sz w:val="12"/>
              </w:rPr>
              <w:t>6</w:t>
            </w:r>
          </w:p>
          <w:p w:rsidR="009C6BFC" w:rsidRDefault="0087149E">
            <w:pPr>
              <w:spacing w:after="0" w:line="259" w:lineRule="auto"/>
              <w:ind w:left="5" w:right="0" w:firstLine="0"/>
            </w:pPr>
            <w:r>
              <w:rPr>
                <w:rFonts w:ascii="Calibri" w:eastAsia="Calibri" w:hAnsi="Calibri" w:cs="Calibri"/>
                <w:sz w:val="12"/>
              </w:rPr>
              <w:t>361</w:t>
            </w:r>
          </w:p>
        </w:tc>
        <w:tc>
          <w:tcPr>
            <w:tcW w:w="975"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10" w:firstLine="0"/>
              <w:jc w:val="right"/>
            </w:pPr>
            <w:r>
              <w:rPr>
                <w:rFonts w:ascii="Calibri" w:eastAsia="Calibri" w:hAnsi="Calibri" w:cs="Calibri"/>
                <w:sz w:val="10"/>
              </w:rPr>
              <w:t>36 000 000</w:t>
            </w:r>
          </w:p>
        </w:tc>
        <w:tc>
          <w:tcPr>
            <w:tcW w:w="480" w:type="dxa"/>
            <w:tcBorders>
              <w:top w:val="single" w:sz="2" w:space="0" w:color="000000"/>
              <w:left w:val="single" w:sz="2" w:space="0" w:color="000000"/>
              <w:bottom w:val="single" w:sz="2" w:space="0" w:color="000000"/>
              <w:right w:val="single" w:sz="2" w:space="0" w:color="000000"/>
            </w:tcBorders>
            <w:vAlign w:val="center"/>
          </w:tcPr>
          <w:p w:rsidR="009C6BFC" w:rsidRDefault="0087149E">
            <w:pPr>
              <w:spacing w:after="0" w:line="259" w:lineRule="auto"/>
              <w:ind w:left="139" w:right="0" w:firstLine="0"/>
              <w:jc w:val="left"/>
            </w:pPr>
            <w:r>
              <w:t>RU</w:t>
            </w:r>
          </w:p>
        </w:tc>
      </w:tr>
      <w:tr w:rsidR="009C6BFC">
        <w:trPr>
          <w:trHeight w:val="288"/>
        </w:trPr>
        <w:tc>
          <w:tcPr>
            <w:tcW w:w="979"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3" w:right="0" w:firstLine="0"/>
              <w:jc w:val="left"/>
            </w:pPr>
            <w:r>
              <w:rPr>
                <w:rFonts w:ascii="Calibri" w:eastAsia="Calibri" w:hAnsi="Calibri" w:cs="Calibri"/>
                <w:sz w:val="14"/>
              </w:rPr>
              <w:t>24.</w:t>
            </w:r>
          </w:p>
        </w:tc>
        <w:tc>
          <w:tcPr>
            <w:tcW w:w="999"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9" w:right="0" w:firstLine="0"/>
              <w:jc w:val="left"/>
            </w:pPr>
            <w:r>
              <w:rPr>
                <w:sz w:val="14"/>
              </w:rPr>
              <w:t xml:space="preserve">Hradec Králové, </w:t>
            </w:r>
            <w:r>
              <w:rPr>
                <w:rFonts w:ascii="Calibri" w:eastAsia="Calibri" w:hAnsi="Calibri" w:cs="Calibri"/>
                <w:sz w:val="14"/>
              </w:rPr>
              <w:t>50003</w:t>
            </w:r>
          </w:p>
        </w:tc>
        <w:tc>
          <w:tcPr>
            <w:tcW w:w="92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8" w:right="0" w:firstLine="5"/>
            </w:pPr>
            <w:r>
              <w:rPr>
                <w:sz w:val="14"/>
              </w:rPr>
              <w:t>Nezvalova, AB, lab zděná 2NP</w:t>
            </w:r>
          </w:p>
        </w:tc>
        <w:tc>
          <w:tcPr>
            <w:tcW w:w="694"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215"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0" w:firstLine="0"/>
            </w:pPr>
            <w:r>
              <w:rPr>
                <w:rFonts w:ascii="Calibri" w:eastAsia="Calibri" w:hAnsi="Calibri" w:cs="Calibri"/>
                <w:sz w:val="14"/>
              </w:rPr>
              <w:t>958</w:t>
            </w:r>
          </w:p>
        </w:tc>
        <w:tc>
          <w:tcPr>
            <w:tcW w:w="975"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10" w:firstLine="0"/>
              <w:jc w:val="right"/>
            </w:pPr>
            <w:r>
              <w:rPr>
                <w:rFonts w:ascii="Calibri" w:eastAsia="Calibri" w:hAnsi="Calibri" w:cs="Calibri"/>
                <w:sz w:val="10"/>
              </w:rPr>
              <w:t>14 000 000</w:t>
            </w:r>
          </w:p>
        </w:tc>
        <w:tc>
          <w:tcPr>
            <w:tcW w:w="48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 w:right="0" w:firstLine="0"/>
              <w:jc w:val="center"/>
            </w:pPr>
            <w:r>
              <w:rPr>
                <w:sz w:val="18"/>
              </w:rPr>
              <w:t>RZI</w:t>
            </w:r>
          </w:p>
        </w:tc>
      </w:tr>
      <w:tr w:rsidR="009C6BFC">
        <w:trPr>
          <w:trHeight w:val="567"/>
        </w:trPr>
        <w:tc>
          <w:tcPr>
            <w:tcW w:w="979"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3" w:right="0" w:firstLine="0"/>
              <w:jc w:val="left"/>
            </w:pPr>
            <w:r>
              <w:rPr>
                <w:rFonts w:ascii="Calibri" w:eastAsia="Calibri" w:hAnsi="Calibri" w:cs="Calibri"/>
                <w:sz w:val="14"/>
              </w:rPr>
              <w:t>22.</w:t>
            </w:r>
          </w:p>
        </w:tc>
        <w:tc>
          <w:tcPr>
            <w:tcW w:w="999"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9" w:right="0" w:firstLine="0"/>
              <w:jc w:val="left"/>
            </w:pPr>
            <w:r>
              <w:rPr>
                <w:sz w:val="14"/>
              </w:rPr>
              <w:t xml:space="preserve">Hradec Králové, </w:t>
            </w:r>
            <w:r>
              <w:rPr>
                <w:rFonts w:ascii="Calibri" w:eastAsia="Calibri" w:hAnsi="Calibri" w:cs="Calibri"/>
                <w:sz w:val="14"/>
              </w:rPr>
              <w:t>50002</w:t>
            </w:r>
          </w:p>
        </w:tc>
        <w:tc>
          <w:tcPr>
            <w:tcW w:w="92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3" w:right="31" w:firstLine="10"/>
            </w:pPr>
            <w:r>
              <w:rPr>
                <w:sz w:val="14"/>
              </w:rPr>
              <w:t>Habrmanova, AB, ordinace, zděná 3NP, IPP</w:t>
            </w:r>
          </w:p>
        </w:tc>
        <w:tc>
          <w:tcPr>
            <w:tcW w:w="694"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215" w:type="dxa"/>
            <w:tcBorders>
              <w:top w:val="single" w:sz="2" w:space="0" w:color="000000"/>
              <w:left w:val="nil"/>
              <w:bottom w:val="single" w:sz="2" w:space="0" w:color="000000"/>
              <w:right w:val="single" w:sz="2" w:space="0" w:color="000000"/>
            </w:tcBorders>
          </w:tcPr>
          <w:p w:rsidR="009C6BFC" w:rsidRDefault="0087149E">
            <w:pPr>
              <w:spacing w:after="0" w:line="259" w:lineRule="auto"/>
              <w:ind w:left="10" w:right="0" w:firstLine="0"/>
            </w:pPr>
            <w:r>
              <w:rPr>
                <w:rFonts w:ascii="Calibri" w:eastAsia="Calibri" w:hAnsi="Calibri" w:cs="Calibri"/>
                <w:sz w:val="14"/>
              </w:rPr>
              <w:t>154</w:t>
            </w:r>
          </w:p>
        </w:tc>
        <w:tc>
          <w:tcPr>
            <w:tcW w:w="975"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10" w:firstLine="0"/>
              <w:jc w:val="right"/>
            </w:pPr>
            <w:r>
              <w:rPr>
                <w:rFonts w:ascii="Calibri" w:eastAsia="Calibri" w:hAnsi="Calibri" w:cs="Calibri"/>
                <w:sz w:val="10"/>
              </w:rPr>
              <w:t>15 000 000</w:t>
            </w:r>
          </w:p>
        </w:tc>
        <w:tc>
          <w:tcPr>
            <w:tcW w:w="48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 w:right="0" w:firstLine="0"/>
              <w:jc w:val="center"/>
            </w:pPr>
            <w:r>
              <w:rPr>
                <w:sz w:val="18"/>
              </w:rPr>
              <w:t>RZI</w:t>
            </w:r>
          </w:p>
        </w:tc>
      </w:tr>
      <w:tr w:rsidR="009C6BFC">
        <w:trPr>
          <w:trHeight w:val="565"/>
        </w:trPr>
        <w:tc>
          <w:tcPr>
            <w:tcW w:w="979"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3" w:right="0" w:firstLine="0"/>
              <w:jc w:val="left"/>
            </w:pPr>
            <w:r>
              <w:rPr>
                <w:rFonts w:ascii="Calibri" w:eastAsia="Calibri" w:hAnsi="Calibri" w:cs="Calibri"/>
                <w:sz w:val="14"/>
              </w:rPr>
              <w:t>26.</w:t>
            </w:r>
          </w:p>
        </w:tc>
        <w:tc>
          <w:tcPr>
            <w:tcW w:w="999"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9" w:right="0" w:firstLine="0"/>
              <w:jc w:val="left"/>
            </w:pPr>
            <w:r>
              <w:rPr>
                <w:sz w:val="12"/>
              </w:rPr>
              <w:t>Náchod,54701</w:t>
            </w:r>
          </w:p>
        </w:tc>
        <w:tc>
          <w:tcPr>
            <w:tcW w:w="92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16" w:lineRule="auto"/>
              <w:ind w:left="28" w:right="0" w:firstLine="5"/>
              <w:jc w:val="left"/>
            </w:pPr>
            <w:r>
              <w:rPr>
                <w:sz w:val="14"/>
              </w:rPr>
              <w:t>Denisovo nábřeží,</w:t>
            </w:r>
          </w:p>
          <w:p w:rsidR="009C6BFC" w:rsidRDefault="0087149E">
            <w:pPr>
              <w:spacing w:after="0" w:line="259" w:lineRule="auto"/>
              <w:ind w:left="33" w:right="0" w:hanging="10"/>
              <w:jc w:val="left"/>
            </w:pPr>
            <w:r>
              <w:rPr>
                <w:sz w:val="14"/>
              </w:rPr>
              <w:t>AB,lab.zděná,2N p pp</w:t>
            </w:r>
          </w:p>
        </w:tc>
        <w:tc>
          <w:tcPr>
            <w:tcW w:w="694"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215" w:type="dxa"/>
            <w:tcBorders>
              <w:top w:val="single" w:sz="2" w:space="0" w:color="000000"/>
              <w:left w:val="nil"/>
              <w:bottom w:val="single" w:sz="2" w:space="0" w:color="000000"/>
              <w:right w:val="single" w:sz="2" w:space="0" w:color="000000"/>
            </w:tcBorders>
          </w:tcPr>
          <w:p w:rsidR="009C6BFC" w:rsidRDefault="0087149E">
            <w:pPr>
              <w:spacing w:after="0" w:line="259" w:lineRule="auto"/>
              <w:ind w:left="0" w:right="0" w:firstLine="0"/>
            </w:pPr>
            <w:r>
              <w:rPr>
                <w:rFonts w:ascii="Calibri" w:eastAsia="Calibri" w:hAnsi="Calibri" w:cs="Calibri"/>
                <w:sz w:val="12"/>
              </w:rPr>
              <w:t>840</w:t>
            </w:r>
          </w:p>
        </w:tc>
        <w:tc>
          <w:tcPr>
            <w:tcW w:w="975"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0" w:right="10" w:firstLine="0"/>
              <w:jc w:val="right"/>
            </w:pPr>
            <w:r>
              <w:rPr>
                <w:rFonts w:ascii="Calibri" w:eastAsia="Calibri" w:hAnsi="Calibri" w:cs="Calibri"/>
                <w:sz w:val="10"/>
              </w:rPr>
              <w:t>12 000 000</w:t>
            </w:r>
          </w:p>
        </w:tc>
        <w:tc>
          <w:tcPr>
            <w:tcW w:w="48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19" w:right="0" w:firstLine="0"/>
              <w:jc w:val="center"/>
            </w:pPr>
            <w:r>
              <w:rPr>
                <w:sz w:val="16"/>
              </w:rPr>
              <w:t>RZ3</w:t>
            </w:r>
          </w:p>
        </w:tc>
      </w:tr>
      <w:tr w:rsidR="009C6BFC">
        <w:trPr>
          <w:trHeight w:val="490"/>
        </w:trPr>
        <w:tc>
          <w:tcPr>
            <w:tcW w:w="979" w:type="dxa"/>
            <w:tcBorders>
              <w:top w:val="single" w:sz="2" w:space="0" w:color="000000"/>
              <w:left w:val="single" w:sz="2" w:space="0" w:color="000000"/>
              <w:bottom w:val="single" w:sz="2" w:space="0" w:color="000000"/>
              <w:right w:val="single" w:sz="2" w:space="0" w:color="000000"/>
            </w:tcBorders>
          </w:tcPr>
          <w:p w:rsidR="009C6BFC" w:rsidRDefault="0087149E">
            <w:pPr>
              <w:spacing w:after="224" w:line="259" w:lineRule="auto"/>
              <w:ind w:left="23" w:right="0" w:firstLine="0"/>
              <w:jc w:val="left"/>
            </w:pPr>
            <w:r>
              <w:rPr>
                <w:rFonts w:ascii="Calibri" w:eastAsia="Calibri" w:hAnsi="Calibri" w:cs="Calibri"/>
                <w:sz w:val="14"/>
              </w:rPr>
              <w:t>29.</w:t>
            </w:r>
          </w:p>
          <w:p w:rsidR="009C6BFC" w:rsidRDefault="0087149E">
            <w:pPr>
              <w:spacing w:after="0" w:line="259" w:lineRule="auto"/>
              <w:ind w:left="23" w:right="0" w:firstLine="0"/>
              <w:jc w:val="left"/>
            </w:pPr>
            <w:r>
              <w:rPr>
                <w:sz w:val="12"/>
              </w:rPr>
              <w:t>Celkem</w:t>
            </w:r>
          </w:p>
        </w:tc>
        <w:tc>
          <w:tcPr>
            <w:tcW w:w="999"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4" w:right="0" w:firstLine="0"/>
              <w:jc w:val="left"/>
            </w:pPr>
            <w:r>
              <w:rPr>
                <w:sz w:val="12"/>
              </w:rPr>
              <w:t>Trutnov - Horní</w:t>
            </w:r>
          </w:p>
          <w:p w:rsidR="009C6BFC" w:rsidRDefault="0087149E">
            <w:pPr>
              <w:spacing w:after="0" w:line="259" w:lineRule="auto"/>
              <w:ind w:left="29" w:right="0" w:firstLine="0"/>
              <w:jc w:val="left"/>
            </w:pPr>
            <w:r>
              <w:rPr>
                <w:sz w:val="12"/>
              </w:rPr>
              <w:t>Předměstí,541 OI</w:t>
            </w:r>
          </w:p>
        </w:tc>
        <w:tc>
          <w:tcPr>
            <w:tcW w:w="928"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23" w:right="0" w:firstLine="10"/>
              <w:jc w:val="left"/>
            </w:pPr>
            <w:r>
              <w:rPr>
                <w:sz w:val="14"/>
              </w:rPr>
              <w:t>Úpická,AB a laboratoře, 3NP zděné</w:t>
            </w:r>
          </w:p>
        </w:tc>
        <w:tc>
          <w:tcPr>
            <w:tcW w:w="694" w:type="dxa"/>
            <w:tcBorders>
              <w:top w:val="single" w:sz="2" w:space="0" w:color="000000"/>
              <w:left w:val="single" w:sz="2" w:space="0" w:color="000000"/>
              <w:bottom w:val="single" w:sz="2" w:space="0" w:color="000000"/>
              <w:right w:val="nil"/>
            </w:tcBorders>
          </w:tcPr>
          <w:p w:rsidR="009C6BFC" w:rsidRDefault="009C6BFC">
            <w:pPr>
              <w:spacing w:after="160" w:line="259" w:lineRule="auto"/>
              <w:ind w:left="0" w:right="0" w:firstLine="0"/>
              <w:jc w:val="left"/>
            </w:pPr>
          </w:p>
        </w:tc>
        <w:tc>
          <w:tcPr>
            <w:tcW w:w="215" w:type="dxa"/>
            <w:tcBorders>
              <w:top w:val="single" w:sz="2" w:space="0" w:color="000000"/>
              <w:left w:val="nil"/>
              <w:bottom w:val="single" w:sz="2" w:space="0" w:color="000000"/>
              <w:right w:val="single" w:sz="2" w:space="0" w:color="000000"/>
            </w:tcBorders>
          </w:tcPr>
          <w:p w:rsidR="009C6BFC" w:rsidRDefault="0087149E">
            <w:pPr>
              <w:spacing w:after="0" w:line="259" w:lineRule="auto"/>
              <w:ind w:left="67" w:right="0" w:firstLine="0"/>
              <w:jc w:val="left"/>
            </w:pPr>
            <w:r>
              <w:rPr>
                <w:rFonts w:ascii="Calibri" w:eastAsia="Calibri" w:hAnsi="Calibri" w:cs="Calibri"/>
                <w:sz w:val="12"/>
              </w:rPr>
              <w:t>94</w:t>
            </w:r>
          </w:p>
        </w:tc>
        <w:tc>
          <w:tcPr>
            <w:tcW w:w="975" w:type="dxa"/>
            <w:tcBorders>
              <w:top w:val="single" w:sz="2" w:space="0" w:color="000000"/>
              <w:left w:val="single" w:sz="2" w:space="0" w:color="000000"/>
              <w:bottom w:val="single" w:sz="2" w:space="0" w:color="000000"/>
              <w:right w:val="single" w:sz="2" w:space="0" w:color="000000"/>
            </w:tcBorders>
          </w:tcPr>
          <w:p w:rsidR="009C6BFC" w:rsidRDefault="009C6BFC">
            <w:pPr>
              <w:spacing w:after="160" w:line="259" w:lineRule="auto"/>
              <w:ind w:left="0" w:right="0" w:firstLine="0"/>
              <w:jc w:val="left"/>
            </w:pPr>
          </w:p>
        </w:tc>
        <w:tc>
          <w:tcPr>
            <w:tcW w:w="1201" w:type="dxa"/>
            <w:tcBorders>
              <w:top w:val="single" w:sz="2" w:space="0" w:color="000000"/>
              <w:left w:val="single" w:sz="2" w:space="0" w:color="000000"/>
              <w:bottom w:val="single" w:sz="2" w:space="0" w:color="000000"/>
              <w:right w:val="single" w:sz="2" w:space="0" w:color="000000"/>
            </w:tcBorders>
          </w:tcPr>
          <w:p w:rsidR="009C6BFC" w:rsidRDefault="0087149E">
            <w:pPr>
              <w:spacing w:after="305" w:line="259" w:lineRule="auto"/>
              <w:ind w:left="0" w:right="10" w:firstLine="0"/>
              <w:jc w:val="right"/>
            </w:pPr>
            <w:r>
              <w:rPr>
                <w:rFonts w:ascii="Calibri" w:eastAsia="Calibri" w:hAnsi="Calibri" w:cs="Calibri"/>
                <w:sz w:val="10"/>
              </w:rPr>
              <w:t>22 000 000</w:t>
            </w:r>
          </w:p>
          <w:p w:rsidR="009C6BFC" w:rsidRDefault="0087149E">
            <w:pPr>
              <w:spacing w:after="0" w:line="259" w:lineRule="auto"/>
              <w:ind w:left="0" w:right="10" w:firstLine="0"/>
              <w:jc w:val="right"/>
            </w:pPr>
            <w:r>
              <w:rPr>
                <w:rFonts w:ascii="Calibri" w:eastAsia="Calibri" w:hAnsi="Calibri" w:cs="Calibri"/>
                <w:sz w:val="10"/>
              </w:rPr>
              <w:t>103 300 000</w:t>
            </w:r>
          </w:p>
        </w:tc>
        <w:tc>
          <w:tcPr>
            <w:tcW w:w="480"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5" w:right="0" w:firstLine="0"/>
              <w:jc w:val="center"/>
            </w:pPr>
            <w:r>
              <w:rPr>
                <w:sz w:val="18"/>
              </w:rPr>
              <w:t>RZI</w:t>
            </w:r>
          </w:p>
        </w:tc>
      </w:tr>
    </w:tbl>
    <w:tbl>
      <w:tblPr>
        <w:tblStyle w:val="TableGrid"/>
        <w:tblpPr w:vertAnchor="text" w:tblpX="-33" w:tblpY="-225"/>
        <w:tblOverlap w:val="never"/>
        <w:tblW w:w="5991" w:type="dxa"/>
        <w:tblInd w:w="0" w:type="dxa"/>
        <w:tblCellMar>
          <w:top w:w="9" w:type="dxa"/>
          <w:left w:w="23" w:type="dxa"/>
          <w:bottom w:w="0" w:type="dxa"/>
          <w:right w:w="19" w:type="dxa"/>
        </w:tblCellMar>
        <w:tblLook w:val="04A0" w:firstRow="1" w:lastRow="0" w:firstColumn="1" w:lastColumn="0" w:noHBand="0" w:noVBand="1"/>
      </w:tblPr>
      <w:tblGrid>
        <w:gridCol w:w="5991"/>
      </w:tblGrid>
      <w:tr w:rsidR="009C6BFC">
        <w:trPr>
          <w:trHeight w:val="367"/>
        </w:trPr>
        <w:tc>
          <w:tcPr>
            <w:tcW w:w="5991" w:type="dxa"/>
            <w:tcBorders>
              <w:top w:val="single" w:sz="2" w:space="0" w:color="000000"/>
              <w:left w:val="single" w:sz="2" w:space="0" w:color="000000"/>
              <w:bottom w:val="single" w:sz="2" w:space="0" w:color="000000"/>
              <w:right w:val="single" w:sz="2" w:space="0" w:color="000000"/>
            </w:tcBorders>
          </w:tcPr>
          <w:p w:rsidR="009C6BFC" w:rsidRDefault="0087149E">
            <w:pPr>
              <w:spacing w:after="0" w:line="259" w:lineRule="auto"/>
              <w:ind w:left="15" w:right="0" w:hanging="5"/>
            </w:pPr>
            <w:r>
              <w:rPr>
                <w:sz w:val="16"/>
              </w:rPr>
              <w:lastRenderedPageBreak/>
              <w:t xml:space="preserve">5.Celkem — soubor vlastních staveb využívaných a nevyužívaných divize </w:t>
            </w:r>
            <w:r>
              <w:rPr>
                <w:rFonts w:ascii="Calibri" w:eastAsia="Calibri" w:hAnsi="Calibri" w:cs="Calibri"/>
                <w:sz w:val="16"/>
              </w:rPr>
              <w:t xml:space="preserve">103 300 000 </w:t>
            </w:r>
            <w:r>
              <w:rPr>
                <w:sz w:val="16"/>
              </w:rPr>
              <w:t>Hradec Králové</w:t>
            </w:r>
          </w:p>
        </w:tc>
      </w:tr>
    </w:tbl>
    <w:p w:rsidR="009C6BFC" w:rsidRDefault="0087149E">
      <w:pPr>
        <w:spacing w:after="28" w:line="263" w:lineRule="auto"/>
        <w:ind w:left="10" w:right="-5" w:hanging="10"/>
        <w:jc w:val="right"/>
      </w:pPr>
      <w:r>
        <w:rPr>
          <w:sz w:val="18"/>
        </w:rPr>
        <w:t>Kč</w:t>
      </w:r>
    </w:p>
    <w:p w:rsidR="009C6BFC" w:rsidRDefault="009C6BFC">
      <w:pPr>
        <w:sectPr w:rsidR="009C6BFC">
          <w:pgSz w:w="17042" w:h="12197" w:orient="landscape"/>
          <w:pgMar w:top="1445" w:right="9673" w:bottom="807" w:left="1013" w:header="708" w:footer="708" w:gutter="0"/>
          <w:cols w:space="708"/>
        </w:sectPr>
      </w:pPr>
    </w:p>
    <w:p w:rsidR="009C6BFC" w:rsidRDefault="0087149E">
      <w:pPr>
        <w:tabs>
          <w:tab w:val="center" w:pos="5646"/>
        </w:tabs>
        <w:spacing w:after="326" w:line="265" w:lineRule="auto"/>
        <w:ind w:left="-15" w:right="0" w:firstLine="0"/>
        <w:jc w:val="left"/>
      </w:pPr>
      <w:r>
        <w:rPr>
          <w:sz w:val="16"/>
        </w:rPr>
        <w:t>Celkem</w:t>
      </w:r>
      <w:r>
        <w:rPr>
          <w:sz w:val="16"/>
        </w:rPr>
        <w:tab/>
        <w:t>887 905 000 Kč</w:t>
      </w:r>
    </w:p>
    <w:p w:rsidR="009C6BFC" w:rsidRDefault="0087149E">
      <w:pPr>
        <w:spacing w:after="0" w:line="265" w:lineRule="auto"/>
        <w:ind w:left="10" w:right="-1" w:hanging="10"/>
        <w:jc w:val="right"/>
      </w:pPr>
      <w:r>
        <w:rPr>
          <w:sz w:val="10"/>
        </w:rPr>
        <w:t>738 418 000 RZI</w:t>
      </w:r>
    </w:p>
    <w:p w:rsidR="009C6BFC" w:rsidRDefault="0087149E">
      <w:pPr>
        <w:spacing w:after="0" w:line="265" w:lineRule="auto"/>
        <w:ind w:left="10" w:right="-1" w:hanging="10"/>
        <w:jc w:val="right"/>
      </w:pPr>
      <w:r>
        <w:rPr>
          <w:sz w:val="10"/>
        </w:rPr>
        <w:t>137 487 000 RU</w:t>
      </w:r>
    </w:p>
    <w:p w:rsidR="009C6BFC" w:rsidRDefault="0087149E">
      <w:pPr>
        <w:spacing w:after="2646" w:line="265" w:lineRule="auto"/>
        <w:ind w:left="10" w:right="-1" w:hanging="10"/>
        <w:jc w:val="right"/>
      </w:pPr>
      <w:r>
        <w:rPr>
          <w:sz w:val="10"/>
        </w:rPr>
        <w:t>12 000 000 RZ3</w:t>
      </w:r>
    </w:p>
    <w:p w:rsidR="009C6BFC" w:rsidRDefault="0087149E">
      <w:pPr>
        <w:spacing w:after="0" w:line="259" w:lineRule="auto"/>
        <w:ind w:left="-518" w:right="0" w:firstLine="0"/>
        <w:jc w:val="left"/>
      </w:pPr>
      <w:r>
        <w:rPr>
          <w:noProof/>
        </w:rPr>
        <w:drawing>
          <wp:inline distT="0" distB="0" distL="0" distR="0">
            <wp:extent cx="664558" cy="362858"/>
            <wp:effectExtent l="0" t="0" r="0" b="0"/>
            <wp:docPr id="39673" name="Picture 39673"/>
            <wp:cNvGraphicFramePr/>
            <a:graphic xmlns:a="http://schemas.openxmlformats.org/drawingml/2006/main">
              <a:graphicData uri="http://schemas.openxmlformats.org/drawingml/2006/picture">
                <pic:pic xmlns:pic="http://schemas.openxmlformats.org/drawingml/2006/picture">
                  <pic:nvPicPr>
                    <pic:cNvPr id="39673" name="Picture 39673"/>
                    <pic:cNvPicPr/>
                  </pic:nvPicPr>
                  <pic:blipFill>
                    <a:blip r:embed="rId73"/>
                    <a:stretch>
                      <a:fillRect/>
                    </a:stretch>
                  </pic:blipFill>
                  <pic:spPr>
                    <a:xfrm>
                      <a:off x="0" y="0"/>
                      <a:ext cx="664558" cy="362858"/>
                    </a:xfrm>
                    <a:prstGeom prst="rect">
                      <a:avLst/>
                    </a:prstGeom>
                  </pic:spPr>
                </pic:pic>
              </a:graphicData>
            </a:graphic>
          </wp:inline>
        </w:drawing>
      </w:r>
    </w:p>
    <w:p w:rsidR="009C6BFC" w:rsidRDefault="009C6BFC">
      <w:pPr>
        <w:sectPr w:rsidR="009C6BFC">
          <w:type w:val="continuous"/>
          <w:pgSz w:w="17042" w:h="12197" w:orient="landscape"/>
          <w:pgMar w:top="1799" w:right="9702" w:bottom="423" w:left="1013" w:header="708" w:footer="708" w:gutter="0"/>
          <w:cols w:space="708"/>
        </w:sectPr>
      </w:pPr>
    </w:p>
    <w:p w:rsidR="009C6BFC" w:rsidRDefault="0087149E">
      <w:pPr>
        <w:pStyle w:val="Nadpis2"/>
        <w:spacing w:after="915"/>
        <w:ind w:left="19" w:firstLine="0"/>
      </w:pPr>
      <w:r>
        <w:rPr>
          <w:sz w:val="26"/>
        </w:rPr>
        <w:lastRenderedPageBreak/>
        <w:t>Příloha č. 2 Makléřská doložka</w:t>
      </w:r>
    </w:p>
    <w:p w:rsidR="009C6BFC" w:rsidRDefault="0087149E">
      <w:pPr>
        <w:spacing w:after="0" w:line="233" w:lineRule="auto"/>
        <w:ind w:left="0" w:right="0" w:firstLine="19"/>
      </w:pPr>
      <w:r>
        <w:rPr>
          <w:sz w:val="24"/>
        </w:rPr>
        <w:t xml:space="preserve">Pojistník Zdravotní ústav se sídlem v Ustí nad Labem pověřil písemnou plnou mocí, </w:t>
      </w:r>
      <w:r>
        <w:rPr>
          <w:sz w:val="24"/>
        </w:rPr>
        <w:t>předanou pojistiteli před uzavřením této pojistné smlouvy, pojišťovacího makléře Ustecká Makléřská Společnost s.r.o., Masarykova 633/318, Ústí nad Labem - Bukov 400 01 výkonem zprostředkovatelské činnosti v pojišťovnictví týkající se jeho pojistného zájmu.</w:t>
      </w:r>
      <w:r>
        <w:rPr>
          <w:sz w:val="24"/>
        </w:rPr>
        <w:t xml:space="preserve"> Veškeré právní úkony a jiná sdělení pojistitele týkající se pojištění sjednaného touto pojistnou smlouvou a určená pojistníkovi doručí pojistitel vždy kromě pojistníka také výše uvedenému pojišťovacímu makléři. Pojistník se zavazuje informovat pojistitele</w:t>
      </w:r>
      <w:r>
        <w:rPr>
          <w:sz w:val="24"/>
        </w:rPr>
        <w:t xml:space="preserve"> písemně o tom, že plná moc jím udělená výše uvedenému pojišťovacímu makléři z jakýchkoliv důvodů zanikla, a to nejdéle do 10 dnů ode dne, kdy se pojistník o důvodu zániku plné moci dozvěděl.</w:t>
      </w:r>
    </w:p>
    <w:sectPr w:rsidR="009C6BFC">
      <w:pgSz w:w="11935" w:h="16858"/>
      <w:pgMar w:top="1440" w:right="960" w:bottom="1440" w:left="185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2062" o:spid="_x0000_i1026" style="width:2.25pt;height:2.25pt" coordsize="" o:spt="100" o:bullet="t" adj="0,,0" path="" stroked="f">
        <v:stroke joinstyle="miter"/>
        <v:imagedata r:id="rId1" o:title="image72"/>
        <v:formulas/>
        <v:path o:connecttype="segments"/>
      </v:shape>
    </w:pict>
  </w:numPicBullet>
  <w:numPicBullet w:numPicBulletId="1">
    <w:pict>
      <v:shape id="17083" o:spid="_x0000_i1027" style="width:1.5pt;height:.75pt" coordsize="" o:spt="100" o:bullet="t" adj="0,,0" path="" stroked="f">
        <v:stroke joinstyle="miter"/>
        <v:imagedata r:id="rId2" o:title="image73"/>
        <v:formulas/>
        <v:path o:connecttype="segments"/>
      </v:shape>
    </w:pict>
  </w:numPicBullet>
  <w:abstractNum w:abstractNumId="0" w15:restartNumberingAfterBreak="0">
    <w:nsid w:val="31E71E61"/>
    <w:multiLevelType w:val="hybridMultilevel"/>
    <w:tmpl w:val="4C0AB146"/>
    <w:lvl w:ilvl="0" w:tplc="69DA26AA">
      <w:start w:val="1"/>
      <w:numFmt w:val="bullet"/>
      <w:lvlText w:val="•"/>
      <w:lvlPicBulletId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6890A4">
      <w:start w:val="1"/>
      <w:numFmt w:val="bullet"/>
      <w:lvlText w:val="o"/>
      <w:lvlJc w:val="left"/>
      <w:pPr>
        <w:ind w:left="1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2C9A2C">
      <w:start w:val="1"/>
      <w:numFmt w:val="bullet"/>
      <w:lvlText w:val="▪"/>
      <w:lvlJc w:val="left"/>
      <w:pPr>
        <w:ind w:left="2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022BE2">
      <w:start w:val="1"/>
      <w:numFmt w:val="bullet"/>
      <w:lvlText w:val="•"/>
      <w:lvlJc w:val="left"/>
      <w:pPr>
        <w:ind w:left="2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D2D7BA">
      <w:start w:val="1"/>
      <w:numFmt w:val="bullet"/>
      <w:lvlText w:val="o"/>
      <w:lvlJc w:val="left"/>
      <w:pPr>
        <w:ind w:left="3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EC4676">
      <w:start w:val="1"/>
      <w:numFmt w:val="bullet"/>
      <w:lvlText w:val="▪"/>
      <w:lvlJc w:val="left"/>
      <w:pPr>
        <w:ind w:left="4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26D2BA">
      <w:start w:val="1"/>
      <w:numFmt w:val="bullet"/>
      <w:lvlText w:val="•"/>
      <w:lvlJc w:val="left"/>
      <w:pPr>
        <w:ind w:left="4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3A44EE">
      <w:start w:val="1"/>
      <w:numFmt w:val="bullet"/>
      <w:lvlText w:val="o"/>
      <w:lvlJc w:val="left"/>
      <w:pPr>
        <w:ind w:left="5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A8CB38">
      <w:start w:val="1"/>
      <w:numFmt w:val="bullet"/>
      <w:lvlText w:val="▪"/>
      <w:lvlJc w:val="left"/>
      <w:pPr>
        <w:ind w:left="6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6B5075E"/>
    <w:multiLevelType w:val="hybridMultilevel"/>
    <w:tmpl w:val="B096127E"/>
    <w:lvl w:ilvl="0" w:tplc="BA365510">
      <w:start w:val="1"/>
      <w:numFmt w:val="bullet"/>
      <w:lvlText w:val="•"/>
      <w:lvlPicBulletId w:val="0"/>
      <w:lvlJc w:val="left"/>
      <w:pPr>
        <w:ind w:left="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DCE9CA">
      <w:start w:val="1"/>
      <w:numFmt w:val="bullet"/>
      <w:lvlText w:val="o"/>
      <w:lvlJc w:val="left"/>
      <w:pPr>
        <w:ind w:left="1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E8D2DE">
      <w:start w:val="1"/>
      <w:numFmt w:val="bullet"/>
      <w:lvlText w:val="▪"/>
      <w:lvlJc w:val="left"/>
      <w:pPr>
        <w:ind w:left="2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D6F13A">
      <w:start w:val="1"/>
      <w:numFmt w:val="bullet"/>
      <w:lvlText w:val="•"/>
      <w:lvlJc w:val="left"/>
      <w:pPr>
        <w:ind w:left="2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E6774A">
      <w:start w:val="1"/>
      <w:numFmt w:val="bullet"/>
      <w:lvlText w:val="o"/>
      <w:lvlJc w:val="left"/>
      <w:pPr>
        <w:ind w:left="3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8CCB34">
      <w:start w:val="1"/>
      <w:numFmt w:val="bullet"/>
      <w:lvlText w:val="▪"/>
      <w:lvlJc w:val="left"/>
      <w:pPr>
        <w:ind w:left="4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5007AE">
      <w:start w:val="1"/>
      <w:numFmt w:val="bullet"/>
      <w:lvlText w:val="•"/>
      <w:lvlJc w:val="left"/>
      <w:pPr>
        <w:ind w:left="4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16CD06">
      <w:start w:val="1"/>
      <w:numFmt w:val="bullet"/>
      <w:lvlText w:val="o"/>
      <w:lvlJc w:val="left"/>
      <w:pPr>
        <w:ind w:left="5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24139A">
      <w:start w:val="1"/>
      <w:numFmt w:val="bullet"/>
      <w:lvlText w:val="▪"/>
      <w:lvlJc w:val="left"/>
      <w:pPr>
        <w:ind w:left="6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9562708"/>
    <w:multiLevelType w:val="hybridMultilevel"/>
    <w:tmpl w:val="1256EC42"/>
    <w:lvl w:ilvl="0" w:tplc="29DAF750">
      <w:start w:val="1"/>
      <w:numFmt w:val="decimal"/>
      <w:lvlText w:val="%1)"/>
      <w:lvlJc w:val="left"/>
      <w:pPr>
        <w:ind w:left="2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ABEE8">
      <w:start w:val="1"/>
      <w:numFmt w:val="lowerLetter"/>
      <w:lvlText w:val="%2"/>
      <w:lvlJc w:val="left"/>
      <w:pPr>
        <w:ind w:left="3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806666">
      <w:start w:val="1"/>
      <w:numFmt w:val="lowerRoman"/>
      <w:lvlText w:val="%3"/>
      <w:lvlJc w:val="left"/>
      <w:pPr>
        <w:ind w:left="3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508A8A">
      <w:start w:val="1"/>
      <w:numFmt w:val="decimal"/>
      <w:lvlText w:val="%4"/>
      <w:lvlJc w:val="left"/>
      <w:pPr>
        <w:ind w:left="4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252F6">
      <w:start w:val="1"/>
      <w:numFmt w:val="lowerLetter"/>
      <w:lvlText w:val="%5"/>
      <w:lvlJc w:val="left"/>
      <w:pPr>
        <w:ind w:left="5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563348">
      <w:start w:val="1"/>
      <w:numFmt w:val="lowerRoman"/>
      <w:lvlText w:val="%6"/>
      <w:lvlJc w:val="left"/>
      <w:pPr>
        <w:ind w:left="6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7A84F6">
      <w:start w:val="1"/>
      <w:numFmt w:val="decimal"/>
      <w:lvlText w:val="%7"/>
      <w:lvlJc w:val="left"/>
      <w:pPr>
        <w:ind w:left="6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7C3D62">
      <w:start w:val="1"/>
      <w:numFmt w:val="lowerLetter"/>
      <w:lvlText w:val="%8"/>
      <w:lvlJc w:val="left"/>
      <w:pPr>
        <w:ind w:left="7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4CD0A">
      <w:start w:val="1"/>
      <w:numFmt w:val="lowerRoman"/>
      <w:lvlText w:val="%9"/>
      <w:lvlJc w:val="left"/>
      <w:pPr>
        <w:ind w:left="8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FC"/>
    <w:rsid w:val="0087149E"/>
    <w:rsid w:val="009C6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665934D-B207-4708-ACD5-B9CE8AA8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3" w:line="222" w:lineRule="auto"/>
      <w:ind w:left="1277" w:right="792" w:firstLine="4"/>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261"/>
      <w:ind w:right="2684"/>
      <w:jc w:val="right"/>
      <w:outlineLvl w:val="0"/>
    </w:pPr>
    <w:rPr>
      <w:rFonts w:ascii="Times New Roman" w:eastAsia="Times New Roman" w:hAnsi="Times New Roman" w:cs="Times New Roman"/>
      <w:color w:val="000000"/>
      <w:sz w:val="44"/>
    </w:rPr>
  </w:style>
  <w:style w:type="paragraph" w:styleId="Nadpis2">
    <w:name w:val="heading 2"/>
    <w:next w:val="Normln"/>
    <w:link w:val="Nadpis2Char"/>
    <w:uiPriority w:val="9"/>
    <w:unhideWhenUsed/>
    <w:qFormat/>
    <w:pPr>
      <w:keepNext/>
      <w:keepLines/>
      <w:spacing w:after="0"/>
      <w:ind w:left="1018" w:hanging="10"/>
      <w:outlineLvl w:val="1"/>
    </w:pPr>
    <w:rPr>
      <w:rFonts w:ascii="Times New Roman" w:eastAsia="Times New Roman" w:hAnsi="Times New Roman" w:cs="Times New Roman"/>
      <w:color w:val="000000"/>
      <w:sz w:val="30"/>
    </w:rPr>
  </w:style>
  <w:style w:type="paragraph" w:styleId="Nadpis3">
    <w:name w:val="heading 3"/>
    <w:next w:val="Normln"/>
    <w:link w:val="Nadpis3Char"/>
    <w:uiPriority w:val="9"/>
    <w:unhideWhenUsed/>
    <w:qFormat/>
    <w:pPr>
      <w:keepNext/>
      <w:keepLines/>
      <w:spacing w:after="0" w:line="265" w:lineRule="auto"/>
      <w:ind w:left="1311" w:hanging="10"/>
      <w:outlineLvl w:val="2"/>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6"/>
    </w:rPr>
  </w:style>
  <w:style w:type="character" w:customStyle="1" w:styleId="Nadpis2Char">
    <w:name w:val="Nadpis 2 Char"/>
    <w:link w:val="Nadpis2"/>
    <w:rPr>
      <w:rFonts w:ascii="Times New Roman" w:eastAsia="Times New Roman" w:hAnsi="Times New Roman" w:cs="Times New Roman"/>
      <w:color w:val="000000"/>
      <w:sz w:val="30"/>
    </w:rPr>
  </w:style>
  <w:style w:type="character" w:customStyle="1" w:styleId="Nadpis1Char">
    <w:name w:val="Nadpis 1 Char"/>
    <w:link w:val="Nadpis1"/>
    <w:rPr>
      <w:rFonts w:ascii="Times New Roman" w:eastAsia="Times New Roman" w:hAnsi="Times New Roman" w:cs="Times New Roman"/>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9" Type="http://schemas.openxmlformats.org/officeDocument/2006/relationships/image" Target="media/image37.jpg"/><Relationship Id="rId21" Type="http://schemas.openxmlformats.org/officeDocument/2006/relationships/image" Target="media/image19.jpg"/><Relationship Id="rId34" Type="http://schemas.openxmlformats.org/officeDocument/2006/relationships/image" Target="media/image32.jpg"/><Relationship Id="rId42" Type="http://schemas.openxmlformats.org/officeDocument/2006/relationships/image" Target="media/image40.jpg"/><Relationship Id="rId47" Type="http://schemas.openxmlformats.org/officeDocument/2006/relationships/image" Target="media/image45.jpg"/><Relationship Id="rId50" Type="http://schemas.openxmlformats.org/officeDocument/2006/relationships/image" Target="media/image48.jpg"/><Relationship Id="rId55" Type="http://schemas.openxmlformats.org/officeDocument/2006/relationships/image" Target="media/image53.jpg"/><Relationship Id="rId63" Type="http://schemas.openxmlformats.org/officeDocument/2006/relationships/image" Target="media/image61.jpg"/><Relationship Id="rId68" Type="http://schemas.openxmlformats.org/officeDocument/2006/relationships/image" Target="media/image66.jpg"/><Relationship Id="rId7" Type="http://schemas.openxmlformats.org/officeDocument/2006/relationships/image" Target="media/image5.jpg"/><Relationship Id="rId71" Type="http://schemas.openxmlformats.org/officeDocument/2006/relationships/image" Target="media/image69.jpg"/><Relationship Id="rId2" Type="http://schemas.openxmlformats.org/officeDocument/2006/relationships/styles" Target="styles.xml"/><Relationship Id="rId16" Type="http://schemas.openxmlformats.org/officeDocument/2006/relationships/image" Target="media/image14.jpg"/><Relationship Id="rId29" Type="http://schemas.openxmlformats.org/officeDocument/2006/relationships/image" Target="media/image27.jpg"/><Relationship Id="rId11" Type="http://schemas.openxmlformats.org/officeDocument/2006/relationships/image" Target="media/image9.jpg"/><Relationship Id="rId24" Type="http://schemas.openxmlformats.org/officeDocument/2006/relationships/image" Target="media/image22.jpg"/><Relationship Id="rId32" Type="http://schemas.openxmlformats.org/officeDocument/2006/relationships/image" Target="media/image30.jpg"/><Relationship Id="rId37" Type="http://schemas.openxmlformats.org/officeDocument/2006/relationships/image" Target="media/image35.jpg"/><Relationship Id="rId40" Type="http://schemas.openxmlformats.org/officeDocument/2006/relationships/image" Target="media/image38.jpg"/><Relationship Id="rId45" Type="http://schemas.openxmlformats.org/officeDocument/2006/relationships/image" Target="media/image43.jpg"/><Relationship Id="rId53" Type="http://schemas.openxmlformats.org/officeDocument/2006/relationships/image" Target="media/image51.jpg"/><Relationship Id="rId58" Type="http://schemas.openxmlformats.org/officeDocument/2006/relationships/image" Target="media/image56.jpg"/><Relationship Id="rId66" Type="http://schemas.openxmlformats.org/officeDocument/2006/relationships/image" Target="media/image64.jpg"/><Relationship Id="rId74" Type="http://schemas.openxmlformats.org/officeDocument/2006/relationships/fontTable" Target="fontTable.xml"/><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36" Type="http://schemas.openxmlformats.org/officeDocument/2006/relationships/image" Target="media/image34.jpg"/><Relationship Id="rId49" Type="http://schemas.openxmlformats.org/officeDocument/2006/relationships/image" Target="media/image47.jpg"/><Relationship Id="rId57" Type="http://schemas.openxmlformats.org/officeDocument/2006/relationships/image" Target="media/image55.jpg"/><Relationship Id="rId61" Type="http://schemas.openxmlformats.org/officeDocument/2006/relationships/image" Target="media/image59.jpg"/><Relationship Id="rId10" Type="http://schemas.openxmlformats.org/officeDocument/2006/relationships/image" Target="media/image8.jpg"/><Relationship Id="rId19" Type="http://schemas.openxmlformats.org/officeDocument/2006/relationships/image" Target="media/image17.jpg"/><Relationship Id="rId31" Type="http://schemas.openxmlformats.org/officeDocument/2006/relationships/image" Target="media/image29.jpg"/><Relationship Id="rId44" Type="http://schemas.openxmlformats.org/officeDocument/2006/relationships/image" Target="media/image42.jpg"/><Relationship Id="rId52" Type="http://schemas.openxmlformats.org/officeDocument/2006/relationships/image" Target="media/image50.jpg"/><Relationship Id="rId60" Type="http://schemas.openxmlformats.org/officeDocument/2006/relationships/image" Target="media/image58.jpg"/><Relationship Id="rId65" Type="http://schemas.openxmlformats.org/officeDocument/2006/relationships/image" Target="media/image63.jpg"/><Relationship Id="rId73" Type="http://schemas.openxmlformats.org/officeDocument/2006/relationships/image" Target="media/image71.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image" Target="media/image28.jpg"/><Relationship Id="rId35" Type="http://schemas.openxmlformats.org/officeDocument/2006/relationships/image" Target="media/image33.jpg"/><Relationship Id="rId43" Type="http://schemas.openxmlformats.org/officeDocument/2006/relationships/image" Target="media/image41.jpg"/><Relationship Id="rId48" Type="http://schemas.openxmlformats.org/officeDocument/2006/relationships/image" Target="media/image46.jpg"/><Relationship Id="rId56" Type="http://schemas.openxmlformats.org/officeDocument/2006/relationships/image" Target="media/image54.jpg"/><Relationship Id="rId64" Type="http://schemas.openxmlformats.org/officeDocument/2006/relationships/image" Target="media/image62.jpg"/><Relationship Id="rId69" Type="http://schemas.openxmlformats.org/officeDocument/2006/relationships/image" Target="media/image67.jpg"/><Relationship Id="rId8" Type="http://schemas.openxmlformats.org/officeDocument/2006/relationships/image" Target="media/image6.jpg"/><Relationship Id="rId51" Type="http://schemas.openxmlformats.org/officeDocument/2006/relationships/image" Target="media/image49.jpg"/><Relationship Id="rId72" Type="http://schemas.openxmlformats.org/officeDocument/2006/relationships/image" Target="media/image70.jpg"/><Relationship Id="rId3"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31.jpg"/><Relationship Id="rId38" Type="http://schemas.openxmlformats.org/officeDocument/2006/relationships/image" Target="media/image36.jpg"/><Relationship Id="rId46" Type="http://schemas.openxmlformats.org/officeDocument/2006/relationships/image" Target="media/image44.jpg"/><Relationship Id="rId59" Type="http://schemas.openxmlformats.org/officeDocument/2006/relationships/image" Target="media/image57.jpg"/><Relationship Id="rId67" Type="http://schemas.openxmlformats.org/officeDocument/2006/relationships/image" Target="media/image65.jpg"/><Relationship Id="rId20" Type="http://schemas.openxmlformats.org/officeDocument/2006/relationships/image" Target="media/image18.jpg"/><Relationship Id="rId41" Type="http://schemas.openxmlformats.org/officeDocument/2006/relationships/image" Target="media/image39.jpg"/><Relationship Id="rId54" Type="http://schemas.openxmlformats.org/officeDocument/2006/relationships/image" Target="media/image52.jpg"/><Relationship Id="rId62" Type="http://schemas.openxmlformats.org/officeDocument/2006/relationships/image" Target="media/image60.jpg"/><Relationship Id="rId70" Type="http://schemas.openxmlformats.org/officeDocument/2006/relationships/image" Target="media/image68.jp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3049</Words>
  <Characters>17995</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2</cp:revision>
  <dcterms:created xsi:type="dcterms:W3CDTF">2018-02-14T09:54:00Z</dcterms:created>
  <dcterms:modified xsi:type="dcterms:W3CDTF">2018-02-14T09:54:00Z</dcterms:modified>
</cp:coreProperties>
</file>