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2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33BF" w:rsidRDefault="00463EC7">
      <w:pPr>
        <w:pStyle w:val="Nadpis10"/>
        <w:keepNext/>
        <w:keepLines/>
        <w:shd w:val="clear" w:color="auto" w:fill="auto"/>
        <w:spacing w:after="0" w:line="260" w:lineRule="exact"/>
        <w:ind w:right="300"/>
      </w:pPr>
      <w:bookmarkStart w:id="0" w:name="bookmark0"/>
      <w:bookmarkStart w:id="1" w:name="_GoBack"/>
      <w:bookmarkEnd w:id="1"/>
      <w:r>
        <w:t>SMLOUVA O ÚČASTI NA ŘEŠENÍ PROJEKTU,</w:t>
      </w:r>
      <w:bookmarkEnd w:id="0"/>
    </w:p>
    <w:p w:rsidR="006433BF" w:rsidRDefault="00463EC7">
      <w:pPr>
        <w:pStyle w:val="Zkladntext30"/>
        <w:shd w:val="clear" w:color="auto" w:fill="auto"/>
        <w:spacing w:before="0"/>
        <w:ind w:right="300" w:firstLine="0"/>
      </w:pPr>
      <w:r>
        <w:rPr>
          <w:rStyle w:val="Zkladntext3NetunNekurzva"/>
        </w:rPr>
        <w:t xml:space="preserve">dále jen </w:t>
      </w:r>
      <w:r>
        <w:t>„Smlouva",</w:t>
      </w:r>
    </w:p>
    <w:p w:rsidR="006433BF" w:rsidRDefault="00463EC7">
      <w:pPr>
        <w:pStyle w:val="Nadpis20"/>
        <w:keepNext/>
        <w:keepLines/>
        <w:shd w:val="clear" w:color="auto" w:fill="auto"/>
        <w:spacing w:after="450"/>
        <w:ind w:right="300" w:firstLine="0"/>
      </w:pPr>
      <w:bookmarkStart w:id="2" w:name="bookmark1"/>
      <w:r>
        <w:t>uzavřená níže uvedeného dne, měsíce a roku mezi</w:t>
      </w:r>
      <w:r>
        <w:br/>
        <w:t>Smluvními stranami</w:t>
      </w:r>
      <w:bookmarkEnd w:id="2"/>
    </w:p>
    <w:p w:rsidR="006433BF" w:rsidRDefault="00463EC7">
      <w:pPr>
        <w:pStyle w:val="Nadpis20"/>
        <w:keepNext/>
        <w:keepLines/>
        <w:numPr>
          <w:ilvl w:val="0"/>
          <w:numId w:val="1"/>
        </w:numPr>
        <w:shd w:val="clear" w:color="auto" w:fill="auto"/>
        <w:tabs>
          <w:tab w:val="left" w:pos="353"/>
        </w:tabs>
        <w:spacing w:after="144" w:line="190" w:lineRule="exact"/>
        <w:ind w:left="600"/>
        <w:jc w:val="both"/>
      </w:pPr>
      <w:bookmarkStart w:id="3" w:name="bookmark2"/>
      <w:r>
        <w:t>Výzkumný ústav rostlinné výroby, v.v.i.</w:t>
      </w:r>
      <w:bookmarkEnd w:id="3"/>
    </w:p>
    <w:p w:rsidR="006433BF" w:rsidRDefault="00463EC7">
      <w:pPr>
        <w:pStyle w:val="Zkladntext20"/>
        <w:shd w:val="clear" w:color="auto" w:fill="auto"/>
        <w:spacing w:before="0"/>
        <w:ind w:left="600" w:firstLine="0"/>
      </w:pPr>
      <w:r>
        <w:t>DIČ: "</w:t>
      </w:r>
    </w:p>
    <w:p w:rsidR="006433BF" w:rsidRDefault="00463EC7">
      <w:pPr>
        <w:pStyle w:val="Zkladntext20"/>
        <w:shd w:val="clear" w:color="auto" w:fill="auto"/>
        <w:tabs>
          <w:tab w:val="left" w:pos="4909"/>
        </w:tabs>
        <w:spacing w:before="0"/>
        <w:ind w:left="600" w:firstLine="0"/>
      </w:pPr>
      <w:r>
        <w:t>Sídlo; I</w:t>
      </w:r>
      <w:r>
        <w:tab/>
      </w:r>
      <w:r>
        <w:rPr>
          <w:rStyle w:val="Zkladntext2TunKurzva"/>
        </w:rPr>
        <w:t>i</w:t>
      </w:r>
    </w:p>
    <w:p w:rsidR="006433BF" w:rsidRDefault="00463EC7">
      <w:pPr>
        <w:pStyle w:val="Zkladntext20"/>
        <w:shd w:val="clear" w:color="auto" w:fill="auto"/>
        <w:spacing w:before="0"/>
        <w:ind w:left="600" w:right="6820" w:firstLine="0"/>
        <w:jc w:val="left"/>
      </w:pPr>
      <w:r>
        <w:t>Bankovní spojení: I Číslo účtu:</w:t>
      </w:r>
    </w:p>
    <w:p w:rsidR="006433BF" w:rsidRDefault="00463EC7">
      <w:pPr>
        <w:pStyle w:val="Zkladntext40"/>
        <w:shd w:val="clear" w:color="auto" w:fill="auto"/>
        <w:spacing w:after="327"/>
        <w:ind w:left="600" w:firstLine="0"/>
      </w:pPr>
      <w:r>
        <w:t>Jednající:</w:t>
      </w:r>
    </w:p>
    <w:p w:rsidR="006433BF" w:rsidRDefault="00463EC7">
      <w:pPr>
        <w:pStyle w:val="Zkladntext30"/>
        <w:shd w:val="clear" w:color="auto" w:fill="auto"/>
        <w:spacing w:before="0" w:after="454" w:line="190" w:lineRule="exact"/>
        <w:ind w:left="600"/>
        <w:jc w:val="both"/>
      </w:pPr>
      <w:r>
        <w:rPr>
          <w:rStyle w:val="Zkladntext3NetunNekurzva"/>
        </w:rPr>
        <w:t xml:space="preserve">dále jen </w:t>
      </w:r>
      <w:r>
        <w:t>„Příjemce"</w:t>
      </w:r>
    </w:p>
    <w:p w:rsidR="006433BF" w:rsidRDefault="00463EC7">
      <w:pPr>
        <w:pStyle w:val="Zkladntext40"/>
        <w:shd w:val="clear" w:color="auto" w:fill="auto"/>
        <w:spacing w:after="476" w:line="190" w:lineRule="exact"/>
        <w:ind w:left="600"/>
      </w:pPr>
      <w:r>
        <w:t>a</w:t>
      </w:r>
    </w:p>
    <w:p w:rsidR="006433BF" w:rsidRDefault="00463EC7">
      <w:pPr>
        <w:pStyle w:val="Nadpis20"/>
        <w:keepNext/>
        <w:keepLines/>
        <w:numPr>
          <w:ilvl w:val="0"/>
          <w:numId w:val="1"/>
        </w:numPr>
        <w:shd w:val="clear" w:color="auto" w:fill="auto"/>
        <w:tabs>
          <w:tab w:val="left" w:pos="353"/>
        </w:tabs>
        <w:spacing w:after="0"/>
        <w:ind w:left="600"/>
        <w:jc w:val="both"/>
      </w:pPr>
      <w:bookmarkStart w:id="4" w:name="bookmark3"/>
      <w:r>
        <w:t xml:space="preserve">WEKUS </w:t>
      </w:r>
      <w:r>
        <w:t>spol. s r.o.</w:t>
      </w:r>
      <w:bookmarkEnd w:id="4"/>
    </w:p>
    <w:p w:rsidR="006433BF" w:rsidRDefault="00463EC7">
      <w:pPr>
        <w:pStyle w:val="Zkladntext20"/>
        <w:shd w:val="clear" w:color="auto" w:fill="auto"/>
        <w:spacing w:before="0" w:line="227" w:lineRule="exact"/>
        <w:ind w:left="480" w:firstLine="0"/>
        <w:jc w:val="left"/>
      </w:pPr>
      <w:r>
        <w:t>IČ::</w:t>
      </w:r>
    </w:p>
    <w:p w:rsidR="006433BF" w:rsidRDefault="00463EC7">
      <w:pPr>
        <w:pStyle w:val="Zkladntext20"/>
        <w:shd w:val="clear" w:color="auto" w:fill="auto"/>
        <w:spacing w:before="0" w:line="227" w:lineRule="exact"/>
        <w:ind w:left="480" w:right="7700" w:firstLine="0"/>
        <w:jc w:val="left"/>
      </w:pPr>
      <w:r>
        <w:t xml:space="preserve">DIČ: </w:t>
      </w:r>
      <w:r>
        <w:rPr>
          <w:rStyle w:val="Zkladntext2TunKurzva"/>
        </w:rPr>
        <w:t xml:space="preserve">t </w:t>
      </w:r>
      <w:r>
        <w:t>Sídlo: I</w:t>
      </w:r>
    </w:p>
    <w:p w:rsidR="006433BF" w:rsidRDefault="00463EC7">
      <w:pPr>
        <w:pStyle w:val="Zkladntext20"/>
        <w:shd w:val="clear" w:color="auto" w:fill="auto"/>
        <w:spacing w:before="0" w:line="227" w:lineRule="exact"/>
        <w:ind w:left="480" w:right="7100" w:firstLine="0"/>
        <w:jc w:val="left"/>
      </w:pPr>
      <w:r>
        <w:t>Bankovní spojení: Číslo účtu:</w:t>
      </w:r>
    </w:p>
    <w:p w:rsidR="006433BF" w:rsidRDefault="00463EC7">
      <w:pPr>
        <w:pStyle w:val="Zkladntext20"/>
        <w:shd w:val="clear" w:color="auto" w:fill="auto"/>
        <w:spacing w:before="0" w:after="297" w:line="227" w:lineRule="exact"/>
        <w:ind w:left="480" w:firstLine="0"/>
        <w:jc w:val="left"/>
      </w:pPr>
      <w:r>
        <w:t>Jednající: ‘</w:t>
      </w:r>
    </w:p>
    <w:p w:rsidR="006433BF" w:rsidRDefault="00463EC7">
      <w:pPr>
        <w:pStyle w:val="Zkladntext30"/>
        <w:shd w:val="clear" w:color="auto" w:fill="auto"/>
        <w:spacing w:before="0" w:after="660" w:line="230" w:lineRule="exact"/>
        <w:ind w:right="5640" w:firstLine="0"/>
        <w:jc w:val="left"/>
      </w:pPr>
      <w:r>
        <w:rPr>
          <w:rStyle w:val="Zkladntext3NetunNekurzva"/>
        </w:rPr>
        <w:t xml:space="preserve">dále jen </w:t>
      </w:r>
      <w:r>
        <w:t xml:space="preserve">„Další účastník projektu", </w:t>
      </w:r>
      <w:r>
        <w:rPr>
          <w:rStyle w:val="Zkladntext3NetunNekurzva"/>
        </w:rPr>
        <w:t xml:space="preserve">společně také jako </w:t>
      </w:r>
      <w:r>
        <w:t>„Smluvní strany</w:t>
      </w:r>
    </w:p>
    <w:p w:rsidR="006433BF" w:rsidRDefault="00463EC7">
      <w:pPr>
        <w:pStyle w:val="Zkladntext20"/>
        <w:shd w:val="clear" w:color="auto" w:fill="auto"/>
        <w:spacing w:before="0" w:after="508" w:line="230" w:lineRule="exact"/>
        <w:ind w:right="40" w:firstLine="0"/>
        <w:jc w:val="center"/>
      </w:pPr>
      <w:r>
        <w:t>podle ust. § 2 odst. 2 písm. j) zákona č. 130/2002 Sb., o podpoře výzkumu, vývoje a inovací</w:t>
      </w:r>
      <w:r>
        <w:br/>
        <w:t xml:space="preserve">z veřejných </w:t>
      </w:r>
      <w:r>
        <w:t>prostředků a o změně některých souvisejících zákonů (zákon o podpoře výzkumu</w:t>
      </w:r>
      <w:r>
        <w:br/>
        <w:t xml:space="preserve">a vývoje), v platném znění, dále jen </w:t>
      </w:r>
      <w:r>
        <w:rPr>
          <w:rStyle w:val="Zkladntext2TunKurzva"/>
        </w:rPr>
        <w:t>„Zákoď.</w:t>
      </w:r>
    </w:p>
    <w:p w:rsidR="006433BF" w:rsidRDefault="00463EC7">
      <w:pPr>
        <w:pStyle w:val="Zkladntext50"/>
        <w:shd w:val="clear" w:color="auto" w:fill="auto"/>
        <w:spacing w:before="0" w:after="39" w:line="120" w:lineRule="exact"/>
        <w:ind w:right="40"/>
      </w:pPr>
      <w:r>
        <w:t>ČI. I.</w:t>
      </w:r>
    </w:p>
    <w:p w:rsidR="006433BF" w:rsidRDefault="00463EC7">
      <w:pPr>
        <w:pStyle w:val="Nadpis20"/>
        <w:keepNext/>
        <w:keepLines/>
        <w:shd w:val="clear" w:color="auto" w:fill="auto"/>
        <w:spacing w:after="243" w:line="190" w:lineRule="exact"/>
        <w:ind w:right="40" w:firstLine="0"/>
      </w:pPr>
      <w:bookmarkStart w:id="5" w:name="bookmark4"/>
      <w:r>
        <w:t xml:space="preserve">Předmět </w:t>
      </w:r>
      <w:r>
        <w:rPr>
          <w:rStyle w:val="Nadpis2TunKurzva"/>
        </w:rPr>
        <w:t>Smlouvy</w:t>
      </w:r>
      <w:bookmarkEnd w:id="5"/>
    </w:p>
    <w:p w:rsidR="006433BF" w:rsidRDefault="00463EC7">
      <w:pPr>
        <w:pStyle w:val="Zkladntext20"/>
        <w:numPr>
          <w:ilvl w:val="0"/>
          <w:numId w:val="2"/>
        </w:numPr>
        <w:shd w:val="clear" w:color="auto" w:fill="auto"/>
        <w:tabs>
          <w:tab w:val="left" w:pos="568"/>
        </w:tabs>
        <w:spacing w:before="0" w:after="180" w:line="227" w:lineRule="exact"/>
        <w:ind w:left="600"/>
      </w:pPr>
      <w:r>
        <w:t xml:space="preserve">Předmětem této </w:t>
      </w:r>
      <w:r>
        <w:rPr>
          <w:rStyle w:val="Zkladntext2TunKurzva"/>
        </w:rPr>
        <w:t>Smlouvy</w:t>
      </w:r>
      <w:r>
        <w:t xml:space="preserve"> je vymezení vzájemných práv a povinností </w:t>
      </w:r>
      <w:r>
        <w:rPr>
          <w:rStyle w:val="Zkladntext2TunKurzva"/>
        </w:rPr>
        <w:t>Smluvních stran</w:t>
      </w:r>
      <w:r>
        <w:t xml:space="preserve"> při jejich vzájemné spolupráci </w:t>
      </w:r>
      <w:r>
        <w:t xml:space="preserve">na řešení projektu výzkumu, vývoje a inovací s názvem „Hydrotermochemická úprava bioodpadů na biouhel kombinovaná s odstraněním organických škodlivin a rizikových prvků" a číslem: „TH03030452“ (dále jen </w:t>
      </w:r>
      <w:r>
        <w:rPr>
          <w:rStyle w:val="Zkladntext2TunKurzva"/>
        </w:rPr>
        <w:t xml:space="preserve">„Projekt'), </w:t>
      </w:r>
      <w:r>
        <w:t>realizujícím programem Technologické agen</w:t>
      </w:r>
      <w:r>
        <w:t xml:space="preserve">tury České republiky (dále jen </w:t>
      </w:r>
      <w:r>
        <w:rPr>
          <w:rStyle w:val="Zkladntext2TunKurzva"/>
        </w:rPr>
        <w:t xml:space="preserve">„Poskytovatel'*), </w:t>
      </w:r>
      <w:r>
        <w:t>s názvem „Program Epsiion“</w:t>
      </w:r>
    </w:p>
    <w:p w:rsidR="006433BF" w:rsidRDefault="00463EC7">
      <w:pPr>
        <w:pStyle w:val="Zkladntext20"/>
        <w:numPr>
          <w:ilvl w:val="0"/>
          <w:numId w:val="2"/>
        </w:numPr>
        <w:shd w:val="clear" w:color="auto" w:fill="auto"/>
        <w:tabs>
          <w:tab w:val="left" w:pos="568"/>
        </w:tabs>
        <w:spacing w:before="0" w:after="180" w:line="227" w:lineRule="exact"/>
        <w:ind w:left="600"/>
      </w:pPr>
      <w:r>
        <w:t xml:space="preserve">Předmětem této </w:t>
      </w:r>
      <w:r>
        <w:rPr>
          <w:rStyle w:val="Zkladntext2TunKurzva"/>
        </w:rPr>
        <w:t>Smlouvy</w:t>
      </w:r>
      <w:r>
        <w:t xml:space="preserve"> je dále vymezení podmínek, za kterých bude </w:t>
      </w:r>
      <w:r>
        <w:rPr>
          <w:rStyle w:val="Zkladntext2TunKurzva"/>
        </w:rPr>
        <w:t>Příjemcem</w:t>
      </w:r>
      <w:r>
        <w:t xml:space="preserve"> poskytnuta část účelových finančních prostředků </w:t>
      </w:r>
      <w:r>
        <w:rPr>
          <w:rStyle w:val="Zkladntext2TunKurzva"/>
        </w:rPr>
        <w:t>Dalšímu účastníkovi projektu.</w:t>
      </w:r>
    </w:p>
    <w:p w:rsidR="006433BF" w:rsidRDefault="00463EC7">
      <w:pPr>
        <w:pStyle w:val="Zkladntext20"/>
        <w:numPr>
          <w:ilvl w:val="0"/>
          <w:numId w:val="2"/>
        </w:numPr>
        <w:shd w:val="clear" w:color="auto" w:fill="auto"/>
        <w:tabs>
          <w:tab w:val="left" w:pos="568"/>
        </w:tabs>
        <w:spacing w:before="0" w:line="227" w:lineRule="exact"/>
        <w:ind w:left="600"/>
      </w:pPr>
      <w:r>
        <w:t xml:space="preserve">Předmětem této </w:t>
      </w:r>
      <w:r>
        <w:rPr>
          <w:rStyle w:val="Zkladntext2TunKurzva"/>
        </w:rPr>
        <w:t>Smlouvy</w:t>
      </w:r>
      <w:r>
        <w:t xml:space="preserve"> je úprava vzájemných práv a povinností </w:t>
      </w:r>
      <w:r>
        <w:rPr>
          <w:rStyle w:val="Zkladntext2TunKurzva"/>
        </w:rPr>
        <w:t xml:space="preserve">Smluvních stran </w:t>
      </w:r>
      <w:r>
        <w:t xml:space="preserve">k hmotnému majetku nutnému k řešení </w:t>
      </w:r>
      <w:r>
        <w:rPr>
          <w:rStyle w:val="Zkladntext2TunKurzva"/>
        </w:rPr>
        <w:t>Projektu a</w:t>
      </w:r>
      <w:r>
        <w:t xml:space="preserve"> nabytého </w:t>
      </w:r>
      <w:r>
        <w:rPr>
          <w:rStyle w:val="Zkladntext2TunKurzva"/>
        </w:rPr>
        <w:t xml:space="preserve">Dalším účastníkem projektu </w:t>
      </w:r>
      <w:r>
        <w:t xml:space="preserve">a dále k výsledkům </w:t>
      </w:r>
      <w:r>
        <w:rPr>
          <w:rStyle w:val="Zkladntext2TunKurzva"/>
        </w:rPr>
        <w:t>Projektu</w:t>
      </w:r>
      <w:r>
        <w:t xml:space="preserve"> a využití výsledků </w:t>
      </w:r>
      <w:r>
        <w:rPr>
          <w:rStyle w:val="Zkladntext2TunKurzva"/>
        </w:rPr>
        <w:t>Projektu</w:t>
      </w:r>
    </w:p>
    <w:p w:rsidR="006433BF" w:rsidRDefault="00463EC7">
      <w:pPr>
        <w:pStyle w:val="Zkladntext60"/>
        <w:shd w:val="clear" w:color="auto" w:fill="auto"/>
        <w:spacing w:line="130" w:lineRule="exact"/>
        <w:ind w:right="240"/>
      </w:pPr>
      <w:r>
        <w:t>ČI. II.</w:t>
      </w:r>
    </w:p>
    <w:p w:rsidR="006433BF" w:rsidRDefault="00463EC7">
      <w:pPr>
        <w:pStyle w:val="Zkladntext20"/>
        <w:shd w:val="clear" w:color="auto" w:fill="auto"/>
        <w:spacing w:before="0" w:after="112" w:line="190" w:lineRule="exact"/>
        <w:ind w:right="240" w:firstLine="0"/>
        <w:jc w:val="center"/>
      </w:pPr>
      <w:r>
        <w:t xml:space="preserve">Řešení části </w:t>
      </w:r>
      <w:r>
        <w:rPr>
          <w:rStyle w:val="Zkladntext2TunKurzva"/>
        </w:rPr>
        <w:t>Projektu</w:t>
      </w:r>
    </w:p>
    <w:p w:rsidR="006433BF" w:rsidRDefault="00463EC7">
      <w:pPr>
        <w:pStyle w:val="Zkladntext20"/>
        <w:numPr>
          <w:ilvl w:val="0"/>
          <w:numId w:val="3"/>
        </w:numPr>
        <w:shd w:val="clear" w:color="auto" w:fill="auto"/>
        <w:tabs>
          <w:tab w:val="left" w:pos="359"/>
        </w:tabs>
        <w:spacing w:before="0" w:after="183" w:line="227" w:lineRule="exact"/>
        <w:ind w:left="440" w:hanging="440"/>
      </w:pPr>
      <w:r>
        <w:rPr>
          <w:rStyle w:val="Zkladntext2TunKurzva"/>
        </w:rPr>
        <w:t>Další účastník projektu</w:t>
      </w:r>
      <w:r>
        <w:t xml:space="preserve"> se touto </w:t>
      </w:r>
      <w:r>
        <w:rPr>
          <w:rStyle w:val="Zkladntext2TunKurzva"/>
        </w:rPr>
        <w:t>Smlouvou</w:t>
      </w:r>
      <w:r>
        <w:t xml:space="preserve"> zavazuje </w:t>
      </w:r>
      <w:r>
        <w:rPr>
          <w:rStyle w:val="Zkladntext2TunKurzva"/>
        </w:rPr>
        <w:t>Příjemci,</w:t>
      </w:r>
      <w:r>
        <w:t xml:space="preserve"> že v rámci spolupráce na řešení </w:t>
      </w:r>
      <w:r>
        <w:rPr>
          <w:rStyle w:val="Zkladntext2TunKurzva"/>
        </w:rPr>
        <w:t>Projektu</w:t>
      </w:r>
      <w:r>
        <w:t xml:space="preserve"> bude provádět, ve stanovených termínech a ve stanoveném rozsahu, úkony konkrétné určené v příloze č. 1 (Závazné parametry řešení projektu), která je nedílnou součástí této </w:t>
      </w:r>
      <w:r>
        <w:rPr>
          <w:rStyle w:val="Zkladntext2TunKurzva"/>
        </w:rPr>
        <w:t>Smlou</w:t>
      </w:r>
      <w:r>
        <w:rPr>
          <w:rStyle w:val="Zkladntext2TunKurzva"/>
        </w:rPr>
        <w:t>vy,</w:t>
      </w:r>
      <w:r>
        <w:t xml:space="preserve"> směřující k realizaci </w:t>
      </w:r>
      <w:r>
        <w:rPr>
          <w:rStyle w:val="Zkladntext2TunKurzva"/>
        </w:rPr>
        <w:t>Projektu,</w:t>
      </w:r>
      <w:r>
        <w:t xml:space="preserve"> popřípadě i další úkony nutné nebo potřebné pro realizaci </w:t>
      </w:r>
      <w:r>
        <w:rPr>
          <w:rStyle w:val="Zkladntext2TunKurzva"/>
        </w:rPr>
        <w:t>Projektu</w:t>
      </w:r>
      <w:r>
        <w:t xml:space="preserve"> (dále jen </w:t>
      </w:r>
      <w:r>
        <w:rPr>
          <w:rStyle w:val="Zkladntext2TunKurzva"/>
        </w:rPr>
        <w:t>„Řešeni části Projektů )</w:t>
      </w:r>
    </w:p>
    <w:p w:rsidR="006433BF" w:rsidRDefault="00463EC7">
      <w:pPr>
        <w:pStyle w:val="Zkladntext20"/>
        <w:numPr>
          <w:ilvl w:val="0"/>
          <w:numId w:val="3"/>
        </w:numPr>
        <w:shd w:val="clear" w:color="auto" w:fill="auto"/>
        <w:tabs>
          <w:tab w:val="left" w:pos="359"/>
        </w:tabs>
        <w:spacing w:before="0" w:after="207"/>
        <w:ind w:left="440" w:hanging="440"/>
      </w:pPr>
      <w:r>
        <w:rPr>
          <w:rStyle w:val="Zkladntext2TunKurzva"/>
        </w:rPr>
        <w:lastRenderedPageBreak/>
        <w:t>Další účastník projektu</w:t>
      </w:r>
      <w:r>
        <w:t xml:space="preserve"> je povinen realizovat </w:t>
      </w:r>
      <w:r>
        <w:rPr>
          <w:rStyle w:val="Zkladntext2TunKurzva"/>
        </w:rPr>
        <w:t>Řešeni části Projektu</w:t>
      </w:r>
      <w:r>
        <w:t xml:space="preserve"> v souladu s touto </w:t>
      </w:r>
      <w:r>
        <w:rPr>
          <w:rStyle w:val="Zkladntext2TunKurzva"/>
        </w:rPr>
        <w:t>Smlouvou,</w:t>
      </w:r>
      <w:r>
        <w:t xml:space="preserve"> v souladu se schválený</w:t>
      </w:r>
      <w:r>
        <w:t xml:space="preserve">m návrhem </w:t>
      </w:r>
      <w:r>
        <w:rPr>
          <w:rStyle w:val="Zkladntext2TunKurzva"/>
        </w:rPr>
        <w:t>Projektu</w:t>
      </w:r>
      <w:r>
        <w:t xml:space="preserve"> a </w:t>
      </w:r>
      <w:r>
        <w:rPr>
          <w:rStyle w:val="Zkladntext2TunKurzva"/>
        </w:rPr>
        <w:t xml:space="preserve">Smlouvou o poskytnutí podpory </w:t>
      </w:r>
      <w:r>
        <w:t xml:space="preserve">uzavřenou mezi </w:t>
      </w:r>
      <w:r>
        <w:rPr>
          <w:rStyle w:val="Zkladntext2TunKurzva"/>
        </w:rPr>
        <w:t>Příjemcem</w:t>
      </w:r>
      <w:r>
        <w:t xml:space="preserve"> a </w:t>
      </w:r>
      <w:r>
        <w:rPr>
          <w:rStyle w:val="Zkladntext2TunKurzva"/>
        </w:rPr>
        <w:t>Poskytovatelem</w:t>
      </w:r>
      <w:r>
        <w:t xml:space="preserve"> včetně jejích příloh, s výjimkou ustanovení, z jejichž podstaty vyplývá, že se nemohou vztahovat na </w:t>
      </w:r>
      <w:r>
        <w:rPr>
          <w:rStyle w:val="Zkladntext2TunKurzva"/>
        </w:rPr>
        <w:t>Dalšího účastníka projektu</w:t>
      </w:r>
      <w:r>
        <w:t xml:space="preserve"> tak, aby bylo dosaženo účelu a splně</w:t>
      </w:r>
      <w:r>
        <w:t xml:space="preserve">ny veškeré závazky z této </w:t>
      </w:r>
      <w:r>
        <w:rPr>
          <w:rStyle w:val="Zkladntext2TunKurzva"/>
        </w:rPr>
        <w:t>Smlouvy a</w:t>
      </w:r>
      <w:r>
        <w:t xml:space="preserve"> ze schváleného návrhu </w:t>
      </w:r>
      <w:r>
        <w:rPr>
          <w:rStyle w:val="Zkladntext2TunKurzva"/>
        </w:rPr>
        <w:t xml:space="preserve">Projektu </w:t>
      </w:r>
      <w:r>
        <w:t>vyplývající.</w:t>
      </w:r>
    </w:p>
    <w:p w:rsidR="006433BF" w:rsidRDefault="00463EC7">
      <w:pPr>
        <w:pStyle w:val="Zkladntext20"/>
        <w:shd w:val="clear" w:color="auto" w:fill="auto"/>
        <w:spacing w:before="0" w:after="109" w:line="190" w:lineRule="exact"/>
        <w:ind w:left="440" w:hanging="440"/>
      </w:pPr>
      <w:r>
        <w:t xml:space="preserve">3 </w:t>
      </w:r>
      <w:r>
        <w:rPr>
          <w:rStyle w:val="Zkladntext2TunKurzva"/>
        </w:rPr>
        <w:t>Další účastník projektu</w:t>
      </w:r>
      <w:r>
        <w:t xml:space="preserve"> je povinen ukončit </w:t>
      </w:r>
      <w:r>
        <w:rPr>
          <w:rStyle w:val="Zkladntext2TunKurzva"/>
        </w:rPr>
        <w:t>Řešení části Projektu</w:t>
      </w:r>
      <w:r>
        <w:t xml:space="preserve"> nejpozději do 31 12 2021</w:t>
      </w:r>
    </w:p>
    <w:p w:rsidR="006433BF" w:rsidRDefault="00463EC7">
      <w:pPr>
        <w:pStyle w:val="Zkladntext20"/>
        <w:shd w:val="clear" w:color="auto" w:fill="auto"/>
        <w:spacing w:before="0" w:after="514" w:line="227" w:lineRule="exact"/>
        <w:ind w:left="440" w:hanging="440"/>
      </w:pPr>
      <w:r>
        <w:t xml:space="preserve">4. </w:t>
      </w:r>
      <w:r>
        <w:rPr>
          <w:rStyle w:val="Zkladntext2TunKurzva"/>
        </w:rPr>
        <w:t>Další účastník projektu</w:t>
      </w:r>
      <w:r>
        <w:t xml:space="preserve"> prohlašuje, že fyzickou osobou, která je </w:t>
      </w:r>
      <w:r>
        <w:rPr>
          <w:rStyle w:val="Zkladntext2TunKurzva"/>
        </w:rPr>
        <w:t>Dalšímu účastník</w:t>
      </w:r>
      <w:r>
        <w:rPr>
          <w:rStyle w:val="Zkladntext2TunKurzva"/>
        </w:rPr>
        <w:t xml:space="preserve">ovi projektu </w:t>
      </w:r>
      <w:r>
        <w:t xml:space="preserve">odpovědná za </w:t>
      </w:r>
      <w:r>
        <w:rPr>
          <w:rStyle w:val="Zkladntext2TunKurzva"/>
        </w:rPr>
        <w:t>Řešení části Projektu</w:t>
      </w:r>
      <w:r>
        <w:t xml:space="preserve"> (dále jen </w:t>
      </w:r>
      <w:r>
        <w:rPr>
          <w:rStyle w:val="Zkladntext2TunKurzva"/>
        </w:rPr>
        <w:t>„Spoluřešitet)</w:t>
      </w:r>
      <w:r>
        <w:t xml:space="preserve"> je František Kabát.</w:t>
      </w:r>
    </w:p>
    <w:p w:rsidR="006433BF" w:rsidRDefault="00463EC7">
      <w:pPr>
        <w:pStyle w:val="Zkladntext70"/>
        <w:shd w:val="clear" w:color="auto" w:fill="auto"/>
        <w:spacing w:before="0" w:line="110" w:lineRule="exact"/>
        <w:ind w:right="40"/>
      </w:pPr>
      <w:r>
        <w:t>ČI. III.</w:t>
      </w:r>
    </w:p>
    <w:p w:rsidR="006433BF" w:rsidRDefault="00463EC7">
      <w:pPr>
        <w:pStyle w:val="Zkladntext20"/>
        <w:shd w:val="clear" w:color="auto" w:fill="auto"/>
        <w:spacing w:before="0" w:after="116" w:line="190" w:lineRule="exact"/>
        <w:ind w:right="40" w:firstLine="0"/>
        <w:jc w:val="center"/>
      </w:pPr>
      <w:r>
        <w:t xml:space="preserve">Stanovená část účelové podpory pro </w:t>
      </w:r>
      <w:r>
        <w:rPr>
          <w:rStyle w:val="Zkladntext2TunKurzva"/>
        </w:rPr>
        <w:t>Dalšího účastníka projektu</w:t>
      </w:r>
    </w:p>
    <w:p w:rsidR="006433BF" w:rsidRDefault="00463EC7">
      <w:pPr>
        <w:pStyle w:val="Zkladntext20"/>
        <w:numPr>
          <w:ilvl w:val="0"/>
          <w:numId w:val="4"/>
        </w:numPr>
        <w:shd w:val="clear" w:color="auto" w:fill="auto"/>
        <w:tabs>
          <w:tab w:val="left" w:pos="359"/>
        </w:tabs>
        <w:spacing w:before="0" w:after="177" w:line="227" w:lineRule="exact"/>
        <w:ind w:left="440" w:hanging="440"/>
      </w:pPr>
      <w:r>
        <w:rPr>
          <w:rStyle w:val="Zkladntext2TunKurzva"/>
        </w:rPr>
        <w:t>Příjemce</w:t>
      </w:r>
      <w:r>
        <w:t xml:space="preserve"> je za předpokladu, že </w:t>
      </w:r>
      <w:r>
        <w:rPr>
          <w:rStyle w:val="Zkladntext2TunKurzva"/>
        </w:rPr>
        <w:t>Dalši účastník projektu</w:t>
      </w:r>
      <w:r>
        <w:t xml:space="preserve"> řádně plní závazky vyplývající z této </w:t>
      </w:r>
      <w:r>
        <w:rPr>
          <w:rStyle w:val="Zkladntext2TunKurzva"/>
        </w:rPr>
        <w:t>Smlouvy,</w:t>
      </w:r>
      <w:r>
        <w:t xml:space="preserve"> zejména pak předloží ve stanovených termínech příslušné zprávy a jiné dokumenty o postupu </w:t>
      </w:r>
      <w:r>
        <w:rPr>
          <w:rStyle w:val="Zkladntext2TunKurzva"/>
        </w:rPr>
        <w:t>Řešeni části Projektu,</w:t>
      </w:r>
      <w:r>
        <w:t xml:space="preserve"> povinen poskytnout </w:t>
      </w:r>
      <w:r>
        <w:rPr>
          <w:rStyle w:val="Zkladntext2TunKurzva"/>
        </w:rPr>
        <w:t xml:space="preserve">Dalšímu účastníkovi projektu </w:t>
      </w:r>
      <w:r>
        <w:t xml:space="preserve">stanovenou část účelové podpory pro jednotlivé </w:t>
      </w:r>
      <w:r>
        <w:t xml:space="preserve">kalendářní roky na </w:t>
      </w:r>
      <w:r>
        <w:rPr>
          <w:rStyle w:val="Zkladntext2TunKurzva"/>
        </w:rPr>
        <w:t>Řešení části Projektu</w:t>
      </w:r>
      <w:r>
        <w:t xml:space="preserve"> (dále jen </w:t>
      </w:r>
      <w:r>
        <w:rPr>
          <w:rStyle w:val="Zkladntext2TunKurzva"/>
        </w:rPr>
        <w:t>„Dotace"),</w:t>
      </w:r>
      <w:r>
        <w:t xml:space="preserve"> a to ve výši stanovené v příloze č. 1 (Závazné parametry řešení projektu), která je nedílnou součástí této </w:t>
      </w:r>
      <w:r>
        <w:rPr>
          <w:rStyle w:val="Zkladntext2TunKurzva"/>
        </w:rPr>
        <w:t>Smlouvy</w:t>
      </w:r>
    </w:p>
    <w:p w:rsidR="006433BF" w:rsidRDefault="00463EC7">
      <w:pPr>
        <w:pStyle w:val="Zkladntext20"/>
        <w:numPr>
          <w:ilvl w:val="0"/>
          <w:numId w:val="4"/>
        </w:numPr>
        <w:shd w:val="clear" w:color="auto" w:fill="auto"/>
        <w:tabs>
          <w:tab w:val="left" w:pos="359"/>
        </w:tabs>
        <w:spacing w:before="0" w:after="183" w:line="230" w:lineRule="exact"/>
        <w:ind w:left="440" w:hanging="440"/>
      </w:pPr>
      <w:r>
        <w:rPr>
          <w:rStyle w:val="Zkladntext2TunKurzva"/>
        </w:rPr>
        <w:t>Příjemce</w:t>
      </w:r>
      <w:r>
        <w:t xml:space="preserve"> prohlašuje, že výše </w:t>
      </w:r>
      <w:r>
        <w:rPr>
          <w:rStyle w:val="Zkladntext2TunKurzva"/>
        </w:rPr>
        <w:t>Dotace</w:t>
      </w:r>
      <w:r>
        <w:t xml:space="preserve"> určená pro </w:t>
      </w:r>
      <w:r>
        <w:rPr>
          <w:rStyle w:val="Zkladntext2TunKurzva"/>
        </w:rPr>
        <w:t>Dalšího účastníka projektu</w:t>
      </w:r>
      <w:r>
        <w:t xml:space="preserve"> odpov</w:t>
      </w:r>
      <w:r>
        <w:t xml:space="preserve">ídá výši </w:t>
      </w:r>
      <w:r>
        <w:rPr>
          <w:rStyle w:val="Zkladntext2TunKurzva"/>
        </w:rPr>
        <w:t>Dotace</w:t>
      </w:r>
      <w:r>
        <w:t xml:space="preserve"> pro </w:t>
      </w:r>
      <w:r>
        <w:rPr>
          <w:rStyle w:val="Zkladntext2TunKurzva"/>
        </w:rPr>
        <w:t>Dalšího účastníka projektu</w:t>
      </w:r>
      <w:r>
        <w:t xml:space="preserve"> určené ve schváleném návrhu </w:t>
      </w:r>
      <w:r>
        <w:rPr>
          <w:rStyle w:val="Zkladntext2TunKurzva"/>
        </w:rPr>
        <w:t>Projektu.</w:t>
      </w:r>
    </w:p>
    <w:p w:rsidR="006433BF" w:rsidRDefault="00463EC7">
      <w:pPr>
        <w:pStyle w:val="Zkladntext20"/>
        <w:numPr>
          <w:ilvl w:val="0"/>
          <w:numId w:val="4"/>
        </w:numPr>
        <w:shd w:val="clear" w:color="auto" w:fill="auto"/>
        <w:tabs>
          <w:tab w:val="left" w:pos="359"/>
        </w:tabs>
        <w:spacing w:before="0" w:after="177" w:line="227" w:lineRule="exact"/>
        <w:ind w:left="440" w:hanging="440"/>
      </w:pPr>
      <w:r>
        <w:t xml:space="preserve">Za předpokladu splnění podmínky stanovené v bodě 1. tohoto článku ie </w:t>
      </w:r>
      <w:r>
        <w:rPr>
          <w:rStyle w:val="Zkladntext2TunKurzva"/>
        </w:rPr>
        <w:t>Pňjemce</w:t>
      </w:r>
      <w:r>
        <w:t xml:space="preserve"> povinen poskytnout první část </w:t>
      </w:r>
      <w:r>
        <w:rPr>
          <w:rStyle w:val="Zkladntext2TunKurzva"/>
        </w:rPr>
        <w:t>Dotace</w:t>
      </w:r>
      <w:r>
        <w:t xml:space="preserve"> určenou pro </w:t>
      </w:r>
      <w:r>
        <w:rPr>
          <w:rStyle w:val="Zkladntext2TunKurzva"/>
        </w:rPr>
        <w:t>Dalšího účastníka projektu</w:t>
      </w:r>
      <w:r>
        <w:t xml:space="preserve"> na </w:t>
      </w:r>
      <w:r>
        <w:rPr>
          <w:rStyle w:val="Zkladntext2TunKurzva"/>
        </w:rPr>
        <w:t xml:space="preserve">Řešení části Projektu </w:t>
      </w:r>
      <w:r>
        <w:t xml:space="preserve">pro rok 2017 nejpozději do 30 kalendářních dnů ode dne, kdy </w:t>
      </w:r>
      <w:r>
        <w:rPr>
          <w:rStyle w:val="Zkladntext2TunKurzva"/>
        </w:rPr>
        <w:t>Příjemce</w:t>
      </w:r>
      <w:r>
        <w:t xml:space="preserve"> obdržel příslušnou část dotace od </w:t>
      </w:r>
      <w:r>
        <w:rPr>
          <w:rStyle w:val="Zkladntext2TunKurzva"/>
        </w:rPr>
        <w:t>Poskytovatele</w:t>
      </w:r>
      <w:r>
        <w:t xml:space="preserve"> V následujících letech řešení </w:t>
      </w:r>
      <w:r>
        <w:rPr>
          <w:rStyle w:val="Zkladntext2TunKurzva"/>
        </w:rPr>
        <w:t>Projektu je Příjemce</w:t>
      </w:r>
      <w:r>
        <w:t xml:space="preserve"> povinen poskytnout příslušnou část </w:t>
      </w:r>
      <w:r>
        <w:rPr>
          <w:rStyle w:val="Zkladntext2TunKurzva"/>
        </w:rPr>
        <w:t>Dotace Dalšímu účastníkovi proj</w:t>
      </w:r>
      <w:r>
        <w:rPr>
          <w:rStyle w:val="Zkladntext2TunKurzva"/>
        </w:rPr>
        <w:t>ektu</w:t>
      </w:r>
      <w:r>
        <w:t xml:space="preserve"> na </w:t>
      </w:r>
      <w:r>
        <w:rPr>
          <w:rStyle w:val="Zkladntext2TunKurzva"/>
        </w:rPr>
        <w:t>Řešení části Projektu</w:t>
      </w:r>
      <w:r>
        <w:t xml:space="preserve"> nejpozději do 30 kalendářních dnů ode dne, kdy </w:t>
      </w:r>
      <w:r>
        <w:rPr>
          <w:rStyle w:val="Zkladntext2TunKurzva"/>
        </w:rPr>
        <w:t>Příjemce</w:t>
      </w:r>
      <w:r>
        <w:t xml:space="preserve"> obdržel příslušnou část dotace od </w:t>
      </w:r>
      <w:r>
        <w:rPr>
          <w:rStyle w:val="Zkladntext2TunKurzva"/>
        </w:rPr>
        <w:t>Poskytovatele.</w:t>
      </w:r>
    </w:p>
    <w:p w:rsidR="006433BF" w:rsidRDefault="00463EC7">
      <w:pPr>
        <w:pStyle w:val="Zkladntext20"/>
        <w:numPr>
          <w:ilvl w:val="0"/>
          <w:numId w:val="4"/>
        </w:numPr>
        <w:shd w:val="clear" w:color="auto" w:fill="auto"/>
        <w:tabs>
          <w:tab w:val="left" w:pos="359"/>
        </w:tabs>
        <w:spacing w:before="0" w:after="183" w:line="230" w:lineRule="exact"/>
        <w:ind w:left="440" w:hanging="440"/>
      </w:pPr>
      <w:r>
        <w:rPr>
          <w:rStyle w:val="Zkladntext2TunKurzva"/>
        </w:rPr>
        <w:t>Příjemce</w:t>
      </w:r>
      <w:r>
        <w:t xml:space="preserve"> poskytne </w:t>
      </w:r>
      <w:r>
        <w:rPr>
          <w:rStyle w:val="Zkladntext2TunKurzva"/>
        </w:rPr>
        <w:t>Dalšímu účastníkovi projektu Dotaci</w:t>
      </w:r>
      <w:r>
        <w:t xml:space="preserve"> pro příslušný kalendářní rok přímým převodem </w:t>
      </w:r>
      <w:r>
        <w:rPr>
          <w:rStyle w:val="Zkladntext2TunKurzva"/>
        </w:rPr>
        <w:t>Dotace z</w:t>
      </w:r>
      <w:r>
        <w:t xml:space="preserve"> bankovního úč</w:t>
      </w:r>
      <w:r>
        <w:t xml:space="preserve">tu </w:t>
      </w:r>
      <w:r>
        <w:rPr>
          <w:rStyle w:val="Zkladntext2TunKurzva"/>
        </w:rPr>
        <w:t>Příjemce</w:t>
      </w:r>
      <w:r>
        <w:t xml:space="preserve"> na bankovní účet </w:t>
      </w:r>
      <w:r>
        <w:rPr>
          <w:rStyle w:val="Zkladntext2TunKurzva"/>
        </w:rPr>
        <w:t>Dalšího účastníka projektu.</w:t>
      </w:r>
    </w:p>
    <w:p w:rsidR="006433BF" w:rsidRDefault="00463EC7">
      <w:pPr>
        <w:pStyle w:val="Zkladntext20"/>
        <w:shd w:val="clear" w:color="auto" w:fill="auto"/>
        <w:spacing w:before="0" w:after="183" w:line="227" w:lineRule="exact"/>
        <w:ind w:left="440" w:hanging="440"/>
      </w:pPr>
      <w:r>
        <w:t xml:space="preserve">5 </w:t>
      </w:r>
      <w:r>
        <w:rPr>
          <w:rStyle w:val="Zkladntext2TunKurzva"/>
        </w:rPr>
        <w:t>Další účastník projektu</w:t>
      </w:r>
      <w:r>
        <w:t xml:space="preserve"> je povinen použít </w:t>
      </w:r>
      <w:r>
        <w:rPr>
          <w:rStyle w:val="Zkladntext2TunKurzva"/>
        </w:rPr>
        <w:t>Dotaci</w:t>
      </w:r>
      <w:r>
        <w:t xml:space="preserve"> výlučně k úhradě uznaných nákladů </w:t>
      </w:r>
      <w:r>
        <w:rPr>
          <w:rStyle w:val="Zkladntext2TunKurzva"/>
        </w:rPr>
        <w:t xml:space="preserve">Projektu </w:t>
      </w:r>
      <w:r>
        <w:t xml:space="preserve">a výlučně v souladu s jejich časovým určením. </w:t>
      </w:r>
      <w:r>
        <w:rPr>
          <w:rStyle w:val="Zkladntext2TunKurzva"/>
        </w:rPr>
        <w:t>Další účastník projektu</w:t>
      </w:r>
      <w:r>
        <w:t xml:space="preserve"> je dále povinen vést o jednotlivých</w:t>
      </w:r>
      <w:r>
        <w:t xml:space="preserve"> poskytnutých částech </w:t>
      </w:r>
      <w:r>
        <w:rPr>
          <w:rStyle w:val="Zkladntext2TunKurzva"/>
        </w:rPr>
        <w:t>Dotace</w:t>
      </w:r>
      <w:r>
        <w:t xml:space="preserve"> samostatnou účetní evidenci v souladu se zákonem č. 563/1991 Sb., o účetnictví, v platném znění. Stanoví-li tak </w:t>
      </w:r>
      <w:r>
        <w:rPr>
          <w:rStyle w:val="Zkladntext2TunKurzva"/>
        </w:rPr>
        <w:t>Příjemce,</w:t>
      </w:r>
      <w:r>
        <w:t xml:space="preserve"> je </w:t>
      </w:r>
      <w:r>
        <w:rPr>
          <w:rStyle w:val="Zkladntext2TunKurzva"/>
        </w:rPr>
        <w:t>Další účastník projektu</w:t>
      </w:r>
      <w:r>
        <w:t xml:space="preserve"> povinen předložit účetnictví k auditu.</w:t>
      </w:r>
    </w:p>
    <w:p w:rsidR="006433BF" w:rsidRDefault="00463EC7">
      <w:pPr>
        <w:pStyle w:val="Zkladntext20"/>
        <w:numPr>
          <w:ilvl w:val="0"/>
          <w:numId w:val="5"/>
        </w:numPr>
        <w:shd w:val="clear" w:color="auto" w:fill="auto"/>
        <w:tabs>
          <w:tab w:val="left" w:pos="359"/>
        </w:tabs>
        <w:spacing w:before="0"/>
        <w:ind w:left="440" w:hanging="440"/>
        <w:sectPr w:rsidR="006433BF">
          <w:footerReference w:type="default" r:id="rId7"/>
          <w:pgSz w:w="11900" w:h="16840"/>
          <w:pgMar w:top="1539" w:right="1436" w:bottom="1597" w:left="1180" w:header="0" w:footer="3" w:gutter="0"/>
          <w:cols w:space="720"/>
          <w:noEndnote/>
          <w:docGrid w:linePitch="360"/>
        </w:sectPr>
      </w:pPr>
      <w:r>
        <w:t xml:space="preserve">Nedojde-li k poskytnutí příslušné části dotace </w:t>
      </w:r>
      <w:r>
        <w:rPr>
          <w:rStyle w:val="Zkladntext2TunKurzva"/>
        </w:rPr>
        <w:t>Poskytovatelem Příjemci</w:t>
      </w:r>
      <w:r>
        <w:t xml:space="preserve"> nebo dojde-li k opožděnému poskytnutí příslušné části dotace </w:t>
      </w:r>
      <w:r>
        <w:rPr>
          <w:rStyle w:val="Zkladntext2TunKurzva"/>
        </w:rPr>
        <w:t>Poskytovatelem Příjemci</w:t>
      </w:r>
      <w:r>
        <w:t xml:space="preserve"> v důsledku rozpočtového provizoria podle zvláštního právního předpisu nebo v důsledku aplikace jiného právního předpisu, </w:t>
      </w:r>
      <w:r>
        <w:rPr>
          <w:rStyle w:val="Zkladntext2TunKurzva"/>
        </w:rPr>
        <w:t>Příjemce</w:t>
      </w:r>
      <w:r>
        <w:t xml:space="preserve"> neodpovídá </w:t>
      </w:r>
      <w:r>
        <w:rPr>
          <w:rStyle w:val="Zkladntext2TunKurzva"/>
        </w:rPr>
        <w:t>Dalšímu účastníkovi projektu za</w:t>
      </w:r>
      <w:r>
        <w:t xml:space="preserve"> škodu, která vznikla </w:t>
      </w:r>
      <w:r>
        <w:rPr>
          <w:rStyle w:val="Zkladntext2TunKurzva"/>
        </w:rPr>
        <w:t>Dalšímu účastníkovi projektu</w:t>
      </w:r>
      <w:r>
        <w:t xml:space="preserve"> jako důsledek této situace. V případě, že dojde k pozastavení poskytnutí příslušné části dotace </w:t>
      </w:r>
      <w:r>
        <w:rPr>
          <w:rStyle w:val="Zkladntext2TunKurzva"/>
        </w:rPr>
        <w:t>Poskytovatelem z</w:t>
      </w:r>
      <w:r>
        <w:t xml:space="preserve"> důvodu porušení povinností </w:t>
      </w:r>
      <w:r>
        <w:rPr>
          <w:rStyle w:val="Zkladntext2TunKurzva"/>
        </w:rPr>
        <w:t>Dalšího účastníka projektu,</w:t>
      </w:r>
      <w:r>
        <w:t xml:space="preserve"> odpovídá </w:t>
      </w:r>
      <w:r>
        <w:rPr>
          <w:rStyle w:val="Zkladntext2TunKurzva"/>
        </w:rPr>
        <w:t>Další účastník projektu Příjemci za</w:t>
      </w:r>
      <w:r>
        <w:t xml:space="preserve"> způsobenou škodu.</w:t>
      </w:r>
    </w:p>
    <w:p w:rsidR="006433BF" w:rsidRDefault="00463EC7">
      <w:pPr>
        <w:pStyle w:val="Zkladntext20"/>
        <w:numPr>
          <w:ilvl w:val="0"/>
          <w:numId w:val="5"/>
        </w:numPr>
        <w:shd w:val="clear" w:color="auto" w:fill="auto"/>
        <w:tabs>
          <w:tab w:val="left" w:pos="513"/>
        </w:tabs>
        <w:spacing w:before="0" w:after="212" w:line="230" w:lineRule="exact"/>
        <w:ind w:left="460" w:right="140" w:hanging="300"/>
      </w:pPr>
      <w:r>
        <w:lastRenderedPageBreak/>
        <w:t xml:space="preserve">V případě požadavku </w:t>
      </w:r>
      <w:r>
        <w:rPr>
          <w:rStyle w:val="Zkladntext2TunKurzva"/>
        </w:rPr>
        <w:t>Posk</w:t>
      </w:r>
      <w:r>
        <w:rPr>
          <w:rStyle w:val="Zkladntext2TunKurzva"/>
        </w:rPr>
        <w:t>ytovatele</w:t>
      </w:r>
      <w:r>
        <w:t xml:space="preserve"> na vrácení dotace, je </w:t>
      </w:r>
      <w:r>
        <w:rPr>
          <w:rStyle w:val="Zkladntext2TunKurzva"/>
        </w:rPr>
        <w:t>Další účastník</w:t>
      </w:r>
      <w:r>
        <w:t xml:space="preserve"> projektu povinen vrátit </w:t>
      </w:r>
      <w:r>
        <w:rPr>
          <w:rStyle w:val="Zkladntext2TunKurzva"/>
        </w:rPr>
        <w:t>Příjemci</w:t>
      </w:r>
      <w:r>
        <w:t xml:space="preserve"> způsobem a v termínu stanoveným </w:t>
      </w:r>
      <w:r>
        <w:rPr>
          <w:rStyle w:val="Zkladntext2TunKurzva"/>
        </w:rPr>
        <w:t>Příjemcem</w:t>
      </w:r>
      <w:r>
        <w:t xml:space="preserve"> dotčenou část </w:t>
      </w:r>
      <w:r>
        <w:rPr>
          <w:rStyle w:val="Zkladntext2TunKurzva"/>
        </w:rPr>
        <w:t>Dotace.</w:t>
      </w:r>
    </w:p>
    <w:p w:rsidR="006433BF" w:rsidRDefault="00463EC7">
      <w:pPr>
        <w:pStyle w:val="Zkladntext80"/>
        <w:shd w:val="clear" w:color="auto" w:fill="auto"/>
        <w:spacing w:before="0" w:line="190" w:lineRule="exact"/>
        <w:ind w:right="140"/>
      </w:pPr>
      <w:r>
        <w:t>ČI. IV.</w:t>
      </w:r>
    </w:p>
    <w:p w:rsidR="006433BF" w:rsidRDefault="00463EC7">
      <w:pPr>
        <w:pStyle w:val="Zkladntext20"/>
        <w:shd w:val="clear" w:color="auto" w:fill="auto"/>
        <w:spacing w:before="0" w:after="119" w:line="190" w:lineRule="exact"/>
        <w:ind w:right="140" w:firstLine="0"/>
        <w:jc w:val="center"/>
      </w:pPr>
      <w:r>
        <w:t xml:space="preserve">Uznané náklady </w:t>
      </w:r>
      <w:r>
        <w:rPr>
          <w:rStyle w:val="Zkladntext2TunKurzva"/>
        </w:rPr>
        <w:t>Projektu</w:t>
      </w:r>
    </w:p>
    <w:p w:rsidR="006433BF" w:rsidRDefault="00463EC7">
      <w:pPr>
        <w:pStyle w:val="Zkladntext20"/>
        <w:numPr>
          <w:ilvl w:val="0"/>
          <w:numId w:val="6"/>
        </w:numPr>
        <w:shd w:val="clear" w:color="auto" w:fill="auto"/>
        <w:tabs>
          <w:tab w:val="left" w:pos="513"/>
        </w:tabs>
        <w:spacing w:before="0" w:after="186" w:line="227" w:lineRule="exact"/>
        <w:ind w:left="460" w:right="140" w:hanging="300"/>
      </w:pPr>
      <w:r>
        <w:t xml:space="preserve">Uznanými náklady </w:t>
      </w:r>
      <w:r>
        <w:rPr>
          <w:rStyle w:val="Zkladntext2TunKurzva"/>
        </w:rPr>
        <w:t>Projektu</w:t>
      </w:r>
      <w:r>
        <w:t xml:space="preserve"> se rozumí způsobilé náklady vynaložené na činnosti uvedené v ust. § 2 odst. 2 písm. I) </w:t>
      </w:r>
      <w:r>
        <w:rPr>
          <w:rStyle w:val="Zkladntext2TunKurzva"/>
        </w:rPr>
        <w:t>Zákona,</w:t>
      </w:r>
      <w:r>
        <w:t xml:space="preserve"> které </w:t>
      </w:r>
      <w:r>
        <w:rPr>
          <w:rStyle w:val="Zkladntext2TunKurzva"/>
        </w:rPr>
        <w:t>Poskytovatel</w:t>
      </w:r>
      <w:r>
        <w:t xml:space="preserve"> schválil, a které jsou zdůvodněné. Uznané náklady jsou dále specifikovány ve Všeobecných podmínkách, které jsou přílohou </w:t>
      </w:r>
      <w:r>
        <w:rPr>
          <w:rStyle w:val="Zkladntext2TunKurzva"/>
        </w:rPr>
        <w:t>Smlouvy o poskytnutí</w:t>
      </w:r>
      <w:r>
        <w:rPr>
          <w:rStyle w:val="Zkladntext2TunKurzva"/>
        </w:rPr>
        <w:t xml:space="preserve"> dotace</w:t>
      </w:r>
      <w:r>
        <w:t xml:space="preserve"> uzavřené mezi </w:t>
      </w:r>
      <w:r>
        <w:rPr>
          <w:rStyle w:val="Zkladntext2TunKurzva"/>
        </w:rPr>
        <w:t>Příjemcem</w:t>
      </w:r>
      <w:r>
        <w:t xml:space="preserve"> a </w:t>
      </w:r>
      <w:r>
        <w:rPr>
          <w:rStyle w:val="Zkladntext2TunKurzva"/>
        </w:rPr>
        <w:t>Poskytovatelem</w:t>
      </w:r>
      <w:r>
        <w:t xml:space="preserve"> a přílohou č. 2 této </w:t>
      </w:r>
      <w:r>
        <w:rPr>
          <w:rStyle w:val="Zkladntext2TunKurzva"/>
        </w:rPr>
        <w:t>Smlouvy.</w:t>
      </w:r>
    </w:p>
    <w:p w:rsidR="006433BF" w:rsidRDefault="00463EC7">
      <w:pPr>
        <w:pStyle w:val="Zkladntext20"/>
        <w:numPr>
          <w:ilvl w:val="0"/>
          <w:numId w:val="7"/>
        </w:numPr>
        <w:shd w:val="clear" w:color="auto" w:fill="auto"/>
        <w:tabs>
          <w:tab w:val="left" w:pos="513"/>
        </w:tabs>
        <w:spacing w:before="0" w:after="172" w:line="220" w:lineRule="exact"/>
        <w:ind w:left="460" w:right="140" w:hanging="300"/>
      </w:pPr>
      <w:r>
        <w:t xml:space="preserve">Výše uznaných nákladů na </w:t>
      </w:r>
      <w:r>
        <w:rPr>
          <w:rStyle w:val="Zkladntext2TunKurzva"/>
        </w:rPr>
        <w:t>Řešení části Projektu</w:t>
      </w:r>
      <w:r>
        <w:t xml:space="preserve"> pro </w:t>
      </w:r>
      <w:r>
        <w:rPr>
          <w:rStyle w:val="Zkladntext2TunKurzva"/>
        </w:rPr>
        <w:t>Dalšího účastníka projektu</w:t>
      </w:r>
      <w:r>
        <w:t xml:space="preserve"> je stanovena v příloze č. 1 (Závazné parametry řešeni projektu), která je nedílnou součástí této </w:t>
      </w:r>
      <w:r>
        <w:rPr>
          <w:rStyle w:val="Zkladntext2TunKurzva"/>
        </w:rPr>
        <w:t>Sm</w:t>
      </w:r>
      <w:r>
        <w:rPr>
          <w:rStyle w:val="Zkladntext2TunKurzva"/>
        </w:rPr>
        <w:t>louvy</w:t>
      </w:r>
    </w:p>
    <w:p w:rsidR="006433BF" w:rsidRDefault="00463EC7">
      <w:pPr>
        <w:pStyle w:val="Zkladntext20"/>
        <w:numPr>
          <w:ilvl w:val="0"/>
          <w:numId w:val="7"/>
        </w:numPr>
        <w:shd w:val="clear" w:color="auto" w:fill="auto"/>
        <w:tabs>
          <w:tab w:val="left" w:pos="513"/>
        </w:tabs>
        <w:spacing w:before="0" w:after="212" w:line="230" w:lineRule="exact"/>
        <w:ind w:left="460" w:right="140" w:hanging="300"/>
      </w:pPr>
      <w:r>
        <w:t xml:space="preserve">O uznaných nákladech </w:t>
      </w:r>
      <w:r>
        <w:rPr>
          <w:rStyle w:val="Zkladntext2TunKurzva"/>
        </w:rPr>
        <w:t>Projektu</w:t>
      </w:r>
      <w:r>
        <w:t xml:space="preserve"> je </w:t>
      </w:r>
      <w:r>
        <w:rPr>
          <w:rStyle w:val="Zkladntext2TunKurzva"/>
        </w:rPr>
        <w:t>Další účastník projektu</w:t>
      </w:r>
      <w:r>
        <w:t xml:space="preserve"> povinen vést oddělenou evidenci v souladu se zákonem č. 563/1991 Sb., o účetnictví, v platném znění.</w:t>
      </w:r>
    </w:p>
    <w:p w:rsidR="006433BF" w:rsidRDefault="00463EC7">
      <w:pPr>
        <w:pStyle w:val="Zkladntext20"/>
        <w:shd w:val="clear" w:color="auto" w:fill="auto"/>
        <w:spacing w:before="0" w:line="190" w:lineRule="exact"/>
        <w:ind w:right="140" w:firstLine="0"/>
        <w:jc w:val="center"/>
      </w:pPr>
      <w:r>
        <w:t>ČI. V.</w:t>
      </w:r>
    </w:p>
    <w:p w:rsidR="006433BF" w:rsidRDefault="00463EC7">
      <w:pPr>
        <w:pStyle w:val="Zkladntext20"/>
        <w:shd w:val="clear" w:color="auto" w:fill="auto"/>
        <w:spacing w:before="0" w:after="113" w:line="190" w:lineRule="exact"/>
        <w:ind w:right="140" w:firstLine="0"/>
        <w:jc w:val="center"/>
      </w:pPr>
      <w:r>
        <w:t xml:space="preserve">Hodnocení </w:t>
      </w:r>
      <w:r>
        <w:rPr>
          <w:rStyle w:val="Zkladntext2TunKurzva"/>
        </w:rPr>
        <w:t>Projektu</w:t>
      </w:r>
    </w:p>
    <w:p w:rsidR="006433BF" w:rsidRDefault="00463EC7">
      <w:pPr>
        <w:pStyle w:val="Zkladntext20"/>
        <w:numPr>
          <w:ilvl w:val="0"/>
          <w:numId w:val="8"/>
        </w:numPr>
        <w:shd w:val="clear" w:color="auto" w:fill="auto"/>
        <w:tabs>
          <w:tab w:val="left" w:pos="513"/>
        </w:tabs>
        <w:spacing w:before="0" w:after="183" w:line="230" w:lineRule="exact"/>
        <w:ind w:left="460" w:right="140" w:hanging="300"/>
      </w:pPr>
      <w:r>
        <w:t xml:space="preserve">Za účelem ověření a zhodnocení postupu spolupráce </w:t>
      </w:r>
      <w:r>
        <w:rPr>
          <w:rStyle w:val="Zkladntext2TunKurzva"/>
        </w:rPr>
        <w:t>Dalšího účastník</w:t>
      </w:r>
      <w:r>
        <w:rPr>
          <w:rStyle w:val="Zkladntext2TunKurzva"/>
        </w:rPr>
        <w:t>a projektu</w:t>
      </w:r>
      <w:r>
        <w:t xml:space="preserve"> na řešení </w:t>
      </w:r>
      <w:r>
        <w:rPr>
          <w:rStyle w:val="Zkladntext2TunKurzva"/>
        </w:rPr>
        <w:t>Projektu</w:t>
      </w:r>
      <w:r>
        <w:t xml:space="preserve"> je </w:t>
      </w:r>
      <w:r>
        <w:rPr>
          <w:rStyle w:val="Zkladntext2TunKurzva"/>
        </w:rPr>
        <w:t>Další účastník projektu</w:t>
      </w:r>
      <w:r>
        <w:t xml:space="preserve"> povinen předložit </w:t>
      </w:r>
      <w:r>
        <w:rPr>
          <w:rStyle w:val="Zkladntext2TunKurzva"/>
        </w:rPr>
        <w:t>Příjemci:</w:t>
      </w:r>
    </w:p>
    <w:p w:rsidR="006433BF" w:rsidRDefault="00463EC7">
      <w:pPr>
        <w:pStyle w:val="Zkladntext20"/>
        <w:numPr>
          <w:ilvl w:val="0"/>
          <w:numId w:val="9"/>
        </w:numPr>
        <w:shd w:val="clear" w:color="auto" w:fill="auto"/>
        <w:tabs>
          <w:tab w:val="left" w:pos="819"/>
        </w:tabs>
        <w:spacing w:before="0" w:line="227" w:lineRule="exact"/>
        <w:ind w:left="460" w:firstLine="0"/>
      </w:pPr>
      <w:r>
        <w:t>průběžné zprávy,</w:t>
      </w:r>
    </w:p>
    <w:p w:rsidR="006433BF" w:rsidRDefault="00463EC7">
      <w:pPr>
        <w:pStyle w:val="Zkladntext20"/>
        <w:numPr>
          <w:ilvl w:val="0"/>
          <w:numId w:val="9"/>
        </w:numPr>
        <w:shd w:val="clear" w:color="auto" w:fill="auto"/>
        <w:tabs>
          <w:tab w:val="left" w:pos="819"/>
        </w:tabs>
        <w:spacing w:before="0" w:line="227" w:lineRule="exact"/>
        <w:ind w:left="460" w:firstLine="0"/>
      </w:pPr>
      <w:r>
        <w:t>mimořádné zprávy,</w:t>
      </w:r>
    </w:p>
    <w:p w:rsidR="006433BF" w:rsidRDefault="00463EC7">
      <w:pPr>
        <w:pStyle w:val="Zkladntext20"/>
        <w:numPr>
          <w:ilvl w:val="0"/>
          <w:numId w:val="9"/>
        </w:numPr>
        <w:shd w:val="clear" w:color="auto" w:fill="auto"/>
        <w:tabs>
          <w:tab w:val="left" w:pos="819"/>
        </w:tabs>
        <w:spacing w:before="0" w:line="227" w:lineRule="exact"/>
        <w:ind w:left="460" w:firstLine="0"/>
      </w:pPr>
      <w:r>
        <w:t>závěrečnou zprávu,</w:t>
      </w:r>
    </w:p>
    <w:p w:rsidR="006433BF" w:rsidRDefault="00463EC7">
      <w:pPr>
        <w:pStyle w:val="Zkladntext20"/>
        <w:numPr>
          <w:ilvl w:val="0"/>
          <w:numId w:val="9"/>
        </w:numPr>
        <w:shd w:val="clear" w:color="auto" w:fill="auto"/>
        <w:tabs>
          <w:tab w:val="left" w:pos="819"/>
        </w:tabs>
        <w:spacing w:before="0" w:line="227" w:lineRule="exact"/>
        <w:ind w:left="460" w:firstLine="0"/>
      </w:pPr>
      <w:r>
        <w:t xml:space="preserve">výkazy uznaných nákladů </w:t>
      </w:r>
      <w:r>
        <w:rPr>
          <w:rStyle w:val="Zkladntext2TunKurzva"/>
        </w:rPr>
        <w:t>Projektu,</w:t>
      </w:r>
    </w:p>
    <w:p w:rsidR="006433BF" w:rsidRDefault="00463EC7">
      <w:pPr>
        <w:pStyle w:val="Zkladntext20"/>
        <w:numPr>
          <w:ilvl w:val="0"/>
          <w:numId w:val="9"/>
        </w:numPr>
        <w:shd w:val="clear" w:color="auto" w:fill="auto"/>
        <w:tabs>
          <w:tab w:val="left" w:pos="819"/>
        </w:tabs>
        <w:spacing w:before="0" w:after="180" w:line="227" w:lineRule="exact"/>
        <w:ind w:left="460" w:firstLine="0"/>
      </w:pPr>
      <w:r>
        <w:t xml:space="preserve">další zprávy, pokud tak stanoví </w:t>
      </w:r>
      <w:r>
        <w:rPr>
          <w:rStyle w:val="Zkladntext2TunKurzva"/>
        </w:rPr>
        <w:t>Příjemce.</w:t>
      </w:r>
    </w:p>
    <w:p w:rsidR="006433BF" w:rsidRDefault="00463EC7">
      <w:pPr>
        <w:pStyle w:val="Zkladntext20"/>
        <w:numPr>
          <w:ilvl w:val="0"/>
          <w:numId w:val="8"/>
        </w:numPr>
        <w:shd w:val="clear" w:color="auto" w:fill="auto"/>
        <w:tabs>
          <w:tab w:val="left" w:pos="513"/>
        </w:tabs>
        <w:spacing w:before="0" w:after="180" w:line="227" w:lineRule="exact"/>
        <w:ind w:left="460" w:right="140" w:hanging="300"/>
      </w:pPr>
      <w:r>
        <w:t xml:space="preserve">Průběžnou zprávou se rozumí zpráva o postupu </w:t>
      </w:r>
      <w:r>
        <w:rPr>
          <w:rStyle w:val="Zkladntext2TunKurzva"/>
        </w:rPr>
        <w:t>Řešení části Projektu Dalším účastníkem projektu,</w:t>
      </w:r>
      <w:r>
        <w:t xml:space="preserve"> případných odchylkách v obsahu </w:t>
      </w:r>
      <w:r>
        <w:rPr>
          <w:rStyle w:val="Zkladntext2TunKurzva"/>
        </w:rPr>
        <w:t>Řešení části Projektu</w:t>
      </w:r>
      <w:r>
        <w:t xml:space="preserve"> a zpráva o dosažených výsledcích za uplynulé období.</w:t>
      </w:r>
    </w:p>
    <w:p w:rsidR="006433BF" w:rsidRDefault="00463EC7">
      <w:pPr>
        <w:pStyle w:val="Zkladntext20"/>
        <w:numPr>
          <w:ilvl w:val="0"/>
          <w:numId w:val="8"/>
        </w:numPr>
        <w:shd w:val="clear" w:color="auto" w:fill="auto"/>
        <w:tabs>
          <w:tab w:val="left" w:pos="513"/>
        </w:tabs>
        <w:spacing w:before="0" w:after="174" w:line="227" w:lineRule="exact"/>
        <w:ind w:left="460" w:right="140" w:hanging="300"/>
      </w:pPr>
      <w:r>
        <w:t xml:space="preserve">Průběžné zprávy je </w:t>
      </w:r>
      <w:r>
        <w:rPr>
          <w:rStyle w:val="Zkladntext2TunKurzva"/>
        </w:rPr>
        <w:t>Další účastník projektu</w:t>
      </w:r>
      <w:r>
        <w:t xml:space="preserve"> povinen před</w:t>
      </w:r>
      <w:r>
        <w:t xml:space="preserve">kládat </w:t>
      </w:r>
      <w:r>
        <w:rPr>
          <w:rStyle w:val="Zkladntext2TunKurzva"/>
        </w:rPr>
        <w:t>Příjemci</w:t>
      </w:r>
      <w:r>
        <w:t xml:space="preserve"> vždy nejpozději do 10 kalendářních dnů po skončeni daného kalendářního roku řešení </w:t>
      </w:r>
      <w:r>
        <w:rPr>
          <w:rStyle w:val="Zkladntext2TunKurzva"/>
        </w:rPr>
        <w:t>Projektu</w:t>
      </w:r>
      <w:r>
        <w:t xml:space="preserve"> anebo do 10. dne následujícího měsíce po ukončení jiného období či etapy řešení projektu, nestanoví-li </w:t>
      </w:r>
      <w:r>
        <w:rPr>
          <w:rStyle w:val="Zkladntext2TunKurzva"/>
        </w:rPr>
        <w:t>Poskytovatel</w:t>
      </w:r>
      <w:r>
        <w:t xml:space="preserve"> jinak, přičemž průběžná zpráva musí zahrnovat období daného kalendářního roku či období. </w:t>
      </w:r>
      <w:r>
        <w:rPr>
          <w:rStyle w:val="Zkladntext2TunKurzva"/>
        </w:rPr>
        <w:t>Příjemce</w:t>
      </w:r>
      <w:r>
        <w:t xml:space="preserve"> je oprávněn vyžádat si průběžnou zprávu i mimo tuto pravidelnou roční periodicitu. V takovém případě je </w:t>
      </w:r>
      <w:r>
        <w:rPr>
          <w:rStyle w:val="Zkladntext2TunKurzva"/>
        </w:rPr>
        <w:t>Další účastník projektu</w:t>
      </w:r>
      <w:r>
        <w:t xml:space="preserve"> povinen předložit průběžnou z</w:t>
      </w:r>
      <w:r>
        <w:t xml:space="preserve">právu nejpozději do 30 kalendářních dnů od data, kdy si </w:t>
      </w:r>
      <w:r>
        <w:rPr>
          <w:rStyle w:val="Zkladntext2TunKurzva"/>
        </w:rPr>
        <w:t>Příjemce</w:t>
      </w:r>
      <w:r>
        <w:t xml:space="preserve"> průběžnou periodickou zprávu vyžádal.</w:t>
      </w:r>
    </w:p>
    <w:p w:rsidR="006433BF" w:rsidRDefault="00463EC7">
      <w:pPr>
        <w:pStyle w:val="Zkladntext20"/>
        <w:numPr>
          <w:ilvl w:val="0"/>
          <w:numId w:val="8"/>
        </w:numPr>
        <w:shd w:val="clear" w:color="auto" w:fill="auto"/>
        <w:tabs>
          <w:tab w:val="left" w:pos="356"/>
        </w:tabs>
        <w:spacing w:before="0" w:after="186" w:line="234" w:lineRule="exact"/>
        <w:ind w:left="460" w:right="140" w:hanging="460"/>
      </w:pPr>
      <w:r>
        <w:t xml:space="preserve">Mimořádnou zprávu předkládá </w:t>
      </w:r>
      <w:r>
        <w:rPr>
          <w:rStyle w:val="Zkladntext2TunKurzva"/>
        </w:rPr>
        <w:t>Další účastník projektu</w:t>
      </w:r>
      <w:r>
        <w:t xml:space="preserve"> na základě žádosti </w:t>
      </w:r>
      <w:r>
        <w:rPr>
          <w:rStyle w:val="Zkladntext2TunKurzva"/>
        </w:rPr>
        <w:t xml:space="preserve">Pfíjemce, </w:t>
      </w:r>
      <w:r>
        <w:t xml:space="preserve">a to zejména v případech podezření </w:t>
      </w:r>
      <w:r>
        <w:rPr>
          <w:rStyle w:val="Zkladntext2TunKurzva"/>
        </w:rPr>
        <w:t>Poskytovatele</w:t>
      </w:r>
      <w:r>
        <w:t xml:space="preserve"> na porušování povinnost</w:t>
      </w:r>
      <w:r>
        <w:t xml:space="preserve">í </w:t>
      </w:r>
      <w:r>
        <w:rPr>
          <w:rStyle w:val="Zkladntext2TunKurzva"/>
        </w:rPr>
        <w:t>Příjemce.</w:t>
      </w:r>
    </w:p>
    <w:p w:rsidR="006433BF" w:rsidRDefault="00463EC7">
      <w:pPr>
        <w:pStyle w:val="Zkladntext20"/>
        <w:numPr>
          <w:ilvl w:val="0"/>
          <w:numId w:val="8"/>
        </w:numPr>
        <w:shd w:val="clear" w:color="auto" w:fill="auto"/>
        <w:tabs>
          <w:tab w:val="left" w:pos="356"/>
        </w:tabs>
        <w:spacing w:before="0" w:after="180" w:line="227" w:lineRule="exact"/>
        <w:ind w:left="460" w:right="140" w:hanging="460"/>
      </w:pPr>
      <w:r>
        <w:t xml:space="preserve">Závěrečnou zprávou se rozumí zpráva o všech pracích, cílech, výsledcích a závěrech vyplývajících ze spolupráce </w:t>
      </w:r>
      <w:r>
        <w:rPr>
          <w:rStyle w:val="Zkladntext2TunKurzva"/>
        </w:rPr>
        <w:t>Dalšího účastníka projektu</w:t>
      </w:r>
      <w:r>
        <w:t xml:space="preserve"> na </w:t>
      </w:r>
      <w:r>
        <w:rPr>
          <w:rStyle w:val="Zkladntext2TunKurzva"/>
        </w:rPr>
        <w:t>Řešení části Projektu,</w:t>
      </w:r>
      <w:r>
        <w:t xml:space="preserve"> se shrnutím všech poznatků z těchto úkonů vyplývajících, a to v takové formě, aby poskytla třetím osobám natolik dostatečnou informaci o výsledcích, že mohou požádat o licenci na poznatky nebo o jiné oprávnění využívat poznatky a jiné výsledky vyplývající</w:t>
      </w:r>
      <w:r>
        <w:t xml:space="preserve"> ze spolupráce na </w:t>
      </w:r>
      <w:r>
        <w:rPr>
          <w:rStyle w:val="Zkladntext2TunKurzva"/>
        </w:rPr>
        <w:t xml:space="preserve">Řešení části Projektu </w:t>
      </w:r>
      <w:r>
        <w:t xml:space="preserve">Jako součást závěrečné zprávy je </w:t>
      </w:r>
      <w:r>
        <w:rPr>
          <w:rStyle w:val="Zkladntext2TunKurzva"/>
        </w:rPr>
        <w:t>Další účastník projektu</w:t>
      </w:r>
      <w:r>
        <w:t xml:space="preserve"> povinen </w:t>
      </w:r>
      <w:r>
        <w:rPr>
          <w:rStyle w:val="Zkladntext2TunKurzva"/>
        </w:rPr>
        <w:t>Příjemci</w:t>
      </w:r>
      <w:r>
        <w:t xml:space="preserve"> předložit podklady o celkových vynaložených způsobilých nákladech </w:t>
      </w:r>
      <w:r>
        <w:rPr>
          <w:rStyle w:val="Zkladntext2TunKurzva"/>
        </w:rPr>
        <w:t>Projektu.</w:t>
      </w:r>
    </w:p>
    <w:p w:rsidR="006433BF" w:rsidRDefault="00463EC7">
      <w:pPr>
        <w:pStyle w:val="Zkladntext20"/>
        <w:numPr>
          <w:ilvl w:val="0"/>
          <w:numId w:val="8"/>
        </w:numPr>
        <w:shd w:val="clear" w:color="auto" w:fill="auto"/>
        <w:tabs>
          <w:tab w:val="left" w:pos="356"/>
        </w:tabs>
        <w:spacing w:before="0" w:after="183" w:line="227" w:lineRule="exact"/>
        <w:ind w:left="460" w:right="140" w:hanging="460"/>
      </w:pPr>
      <w:r>
        <w:t xml:space="preserve">Závěrečná zpráva musí zahrnovat celé období </w:t>
      </w:r>
      <w:r>
        <w:rPr>
          <w:rStyle w:val="Zkladntext2TunKurzva"/>
        </w:rPr>
        <w:t>Řešení části Projektu</w:t>
      </w:r>
      <w:r>
        <w:t xml:space="preserve"> </w:t>
      </w:r>
      <w:r>
        <w:t xml:space="preserve">a musí být </w:t>
      </w:r>
      <w:r>
        <w:rPr>
          <w:rStyle w:val="Zkladntext2TunKurzva"/>
        </w:rPr>
        <w:t>Dalším účastníkem projektu</w:t>
      </w:r>
      <w:r>
        <w:t xml:space="preserve"> poskytnuta </w:t>
      </w:r>
      <w:r>
        <w:rPr>
          <w:rStyle w:val="Zkladntext2TunKurzva"/>
        </w:rPr>
        <w:t>Příjemci</w:t>
      </w:r>
      <w:r>
        <w:t xml:space="preserve"> do patnácti kalendářních dnů po ukončení </w:t>
      </w:r>
      <w:r>
        <w:rPr>
          <w:rStyle w:val="Zkladntext2TunKurzva"/>
        </w:rPr>
        <w:t>Řešeni části Projektu,</w:t>
      </w:r>
      <w:r>
        <w:t xml:space="preserve"> a to i v případě předčasného ukončení </w:t>
      </w:r>
      <w:r>
        <w:rPr>
          <w:rStyle w:val="Zkladntext2TunKurzva"/>
        </w:rPr>
        <w:t>Projektu</w:t>
      </w:r>
    </w:p>
    <w:p w:rsidR="006433BF" w:rsidRDefault="00463EC7">
      <w:pPr>
        <w:pStyle w:val="Zkladntext20"/>
        <w:numPr>
          <w:ilvl w:val="0"/>
          <w:numId w:val="8"/>
        </w:numPr>
        <w:shd w:val="clear" w:color="auto" w:fill="auto"/>
        <w:tabs>
          <w:tab w:val="left" w:pos="356"/>
        </w:tabs>
        <w:spacing w:before="0"/>
        <w:ind w:left="380" w:right="140" w:hanging="380"/>
      </w:pPr>
      <w:r>
        <w:t xml:space="preserve">Výkazy uznaných nákladů </w:t>
      </w:r>
      <w:r>
        <w:rPr>
          <w:rStyle w:val="Zkladntext2TunKurzva"/>
        </w:rPr>
        <w:t>Projektu</w:t>
      </w:r>
      <w:r>
        <w:t xml:space="preserve"> se rozumí výkazy, které zachycují a prokazují čerpání </w:t>
      </w:r>
      <w:r>
        <w:t xml:space="preserve">uznaných nákladů </w:t>
      </w:r>
      <w:r>
        <w:rPr>
          <w:rStyle w:val="Zkladntext2TunKurzva"/>
        </w:rPr>
        <w:t>Dalším účastníkem projektu</w:t>
      </w:r>
      <w:r>
        <w:t xml:space="preserve"> v souladu se schváleným návrhem </w:t>
      </w:r>
      <w:r>
        <w:rPr>
          <w:rStyle w:val="Zkladntext2TunKurzva"/>
        </w:rPr>
        <w:t xml:space="preserve">Projektu </w:t>
      </w:r>
      <w:r>
        <w:t xml:space="preserve">a touto </w:t>
      </w:r>
      <w:r>
        <w:rPr>
          <w:rStyle w:val="Zkladntext2TunKurzva"/>
        </w:rPr>
        <w:t>Smlouvou</w:t>
      </w:r>
    </w:p>
    <w:p w:rsidR="006433BF" w:rsidRDefault="00463EC7">
      <w:pPr>
        <w:pStyle w:val="Zkladntext20"/>
        <w:numPr>
          <w:ilvl w:val="0"/>
          <w:numId w:val="8"/>
        </w:numPr>
        <w:shd w:val="clear" w:color="auto" w:fill="auto"/>
        <w:tabs>
          <w:tab w:val="left" w:pos="376"/>
        </w:tabs>
        <w:spacing w:before="0" w:after="183" w:line="230" w:lineRule="exact"/>
        <w:ind w:left="500" w:hanging="500"/>
      </w:pPr>
      <w:r>
        <w:t xml:space="preserve">Výkazy uznaných nákiadů je </w:t>
      </w:r>
      <w:r>
        <w:rPr>
          <w:rStyle w:val="Zkladntext2TunKurzva"/>
        </w:rPr>
        <w:t>Další účastník projektu</w:t>
      </w:r>
      <w:r>
        <w:t xml:space="preserve"> povinen předkládat dohromady společně s každou průběžnou zprávou, a to v termínech stanovených pro odev</w:t>
      </w:r>
      <w:r>
        <w:t>zdání průběžné zprávy podle bodu 3. tohoto článku.</w:t>
      </w:r>
    </w:p>
    <w:p w:rsidR="006433BF" w:rsidRDefault="00463EC7">
      <w:pPr>
        <w:pStyle w:val="Zkladntext20"/>
        <w:numPr>
          <w:ilvl w:val="0"/>
          <w:numId w:val="8"/>
        </w:numPr>
        <w:shd w:val="clear" w:color="auto" w:fill="auto"/>
        <w:tabs>
          <w:tab w:val="left" w:pos="376"/>
        </w:tabs>
        <w:spacing w:before="0" w:after="630" w:line="227" w:lineRule="exact"/>
        <w:ind w:left="500" w:hanging="500"/>
      </w:pPr>
      <w:r>
        <w:t xml:space="preserve">Zprávy uvedené v bodě 1. tohoto článku je </w:t>
      </w:r>
      <w:r>
        <w:rPr>
          <w:rStyle w:val="Zkladntext2TunKurzva"/>
        </w:rPr>
        <w:t>Další účastník projektu</w:t>
      </w:r>
      <w:r>
        <w:t xml:space="preserve"> povinen poskytovat </w:t>
      </w:r>
      <w:r>
        <w:rPr>
          <w:rStyle w:val="Zkladntext2TunKurzva"/>
        </w:rPr>
        <w:t xml:space="preserve">Příjemci </w:t>
      </w:r>
      <w:r>
        <w:t xml:space="preserve">ve dvojím tištěném a elektronickém vyhotovení, přičemž </w:t>
      </w:r>
      <w:r>
        <w:rPr>
          <w:rStyle w:val="Zkladntext2TunKurzva"/>
        </w:rPr>
        <w:t>Další účastník projektu</w:t>
      </w:r>
      <w:r>
        <w:t xml:space="preserve"> je povinen respektovat pokyny </w:t>
      </w:r>
      <w:r>
        <w:rPr>
          <w:rStyle w:val="Zkladntext2TunKurzva"/>
        </w:rPr>
        <w:lastRenderedPageBreak/>
        <w:t>Př</w:t>
      </w:r>
      <w:r>
        <w:rPr>
          <w:rStyle w:val="Zkladntext2TunKurzva"/>
        </w:rPr>
        <w:t>íjemce</w:t>
      </w:r>
      <w:r>
        <w:t xml:space="preserve"> týkající se obsahu, struktury zpráv a lhůt pro jejich odevzdání a dále pak předkládat zprávy v takové vhodné formě, aby zprávy mohly být </w:t>
      </w:r>
      <w:r>
        <w:rPr>
          <w:rStyle w:val="Zkladntext2TunKurzva"/>
        </w:rPr>
        <w:t>Příjemcem</w:t>
      </w:r>
      <w:r>
        <w:t xml:space="preserve"> nebo </w:t>
      </w:r>
      <w:r>
        <w:rPr>
          <w:rStyle w:val="Zkladntext2TunKurzva"/>
        </w:rPr>
        <w:t>Poskytovatelem</w:t>
      </w:r>
      <w:r>
        <w:t xml:space="preserve"> publikovány.</w:t>
      </w:r>
    </w:p>
    <w:p w:rsidR="006433BF" w:rsidRDefault="00463EC7">
      <w:pPr>
        <w:pStyle w:val="Zkladntext20"/>
        <w:shd w:val="clear" w:color="auto" w:fill="auto"/>
        <w:spacing w:before="0" w:line="190" w:lineRule="exact"/>
        <w:ind w:firstLine="0"/>
        <w:jc w:val="center"/>
      </w:pPr>
      <w:r>
        <w:t>ČI. VI.</w:t>
      </w:r>
    </w:p>
    <w:p w:rsidR="006433BF" w:rsidRDefault="00463EC7">
      <w:pPr>
        <w:pStyle w:val="Nadpis20"/>
        <w:keepNext/>
        <w:keepLines/>
        <w:shd w:val="clear" w:color="auto" w:fill="auto"/>
        <w:spacing w:after="148" w:line="190" w:lineRule="exact"/>
        <w:ind w:firstLine="0"/>
      </w:pPr>
      <w:bookmarkStart w:id="6" w:name="bookmark5"/>
      <w:r>
        <w:t>Práva ke hmotnému majetku</w:t>
      </w:r>
      <w:bookmarkEnd w:id="6"/>
    </w:p>
    <w:p w:rsidR="006433BF" w:rsidRDefault="00463EC7">
      <w:pPr>
        <w:pStyle w:val="Zkladntext20"/>
        <w:numPr>
          <w:ilvl w:val="0"/>
          <w:numId w:val="10"/>
        </w:numPr>
        <w:shd w:val="clear" w:color="auto" w:fill="auto"/>
        <w:tabs>
          <w:tab w:val="left" w:pos="376"/>
        </w:tabs>
        <w:spacing w:before="0" w:after="180" w:line="227" w:lineRule="exact"/>
        <w:ind w:left="500" w:hanging="500"/>
      </w:pPr>
      <w:r>
        <w:t xml:space="preserve">Vlastníkem hmotného majetku (infrastruktury), nutného k </w:t>
      </w:r>
      <w:r>
        <w:rPr>
          <w:rStyle w:val="Zkladntext2TunKurzva"/>
        </w:rPr>
        <w:t>Řešení části Projektu</w:t>
      </w:r>
      <w:r>
        <w:t xml:space="preserve"> a pořízeného </w:t>
      </w:r>
      <w:r>
        <w:rPr>
          <w:rStyle w:val="Zkladntext2TunKurzva"/>
        </w:rPr>
        <w:t>Dalším účastníkem projektu</w:t>
      </w:r>
      <w:r>
        <w:t xml:space="preserve"> z poskytnuté </w:t>
      </w:r>
      <w:r>
        <w:rPr>
          <w:rStyle w:val="Zkladntext2TunKurzva"/>
        </w:rPr>
        <w:t>Dotace,</w:t>
      </w:r>
      <w:r>
        <w:t xml:space="preserve"> je </w:t>
      </w:r>
      <w:r>
        <w:rPr>
          <w:rStyle w:val="Zkladntext2TunKurzva"/>
        </w:rPr>
        <w:t>Další účastník projektu.</w:t>
      </w:r>
      <w:r>
        <w:t xml:space="preserve"> Pokud došlo k pořízení hmotného majetku společně jak </w:t>
      </w:r>
      <w:r>
        <w:rPr>
          <w:rStyle w:val="Zkladntext2TunKurzva"/>
        </w:rPr>
        <w:t>Příjemcem,</w:t>
      </w:r>
      <w:r>
        <w:t xml:space="preserve"> tak i </w:t>
      </w:r>
      <w:r>
        <w:rPr>
          <w:rStyle w:val="Zkladntext2TunKurzva"/>
        </w:rPr>
        <w:t>Dalším účastníkem p</w:t>
      </w:r>
      <w:r>
        <w:rPr>
          <w:rStyle w:val="Zkladntext2TunKurzva"/>
        </w:rPr>
        <w:t>rojektu,</w:t>
      </w:r>
      <w:r>
        <w:t xml:space="preserve"> je předmětný hmotný majetek v podílovém spoluvlastnictví </w:t>
      </w:r>
      <w:r>
        <w:rPr>
          <w:rStyle w:val="Zkladntext2TunKurzva"/>
        </w:rPr>
        <w:t>Příjemce</w:t>
      </w:r>
      <w:r>
        <w:t xml:space="preserve"> a </w:t>
      </w:r>
      <w:r>
        <w:rPr>
          <w:rStyle w:val="Zkladntext2TunKurzva"/>
        </w:rPr>
        <w:t xml:space="preserve">Dalšího účastníka projektu, </w:t>
      </w:r>
      <w:r>
        <w:t xml:space="preserve">přičemž jejich podíl na vlastnictví hmotného majetku se stanoví podle poměru finančních prostředků vynaložených </w:t>
      </w:r>
      <w:r>
        <w:rPr>
          <w:rStyle w:val="Zkladntext2TunKurzva"/>
        </w:rPr>
        <w:t>Příjemcem</w:t>
      </w:r>
      <w:r>
        <w:t xml:space="preserve"> a </w:t>
      </w:r>
      <w:r>
        <w:rPr>
          <w:rStyle w:val="Zkladntext2TunKurzva"/>
        </w:rPr>
        <w:t>Dalším účastníkem projektu</w:t>
      </w:r>
      <w:r>
        <w:t xml:space="preserve"> na pořízení předmětného hmotného majetku.</w:t>
      </w:r>
    </w:p>
    <w:p w:rsidR="006433BF" w:rsidRDefault="00463EC7">
      <w:pPr>
        <w:pStyle w:val="Zkladntext20"/>
        <w:numPr>
          <w:ilvl w:val="0"/>
          <w:numId w:val="10"/>
        </w:numPr>
        <w:shd w:val="clear" w:color="auto" w:fill="auto"/>
        <w:tabs>
          <w:tab w:val="left" w:pos="376"/>
        </w:tabs>
        <w:spacing w:before="0" w:after="174" w:line="227" w:lineRule="exact"/>
        <w:ind w:left="500" w:hanging="500"/>
      </w:pPr>
      <w:r>
        <w:t xml:space="preserve">Po dobu realizace </w:t>
      </w:r>
      <w:r>
        <w:rPr>
          <w:rStyle w:val="Zkladntext2TunKurzva"/>
        </w:rPr>
        <w:t>Projektu</w:t>
      </w:r>
      <w:r>
        <w:t xml:space="preserve"> není </w:t>
      </w:r>
      <w:r>
        <w:rPr>
          <w:rStyle w:val="Zkladntext2TunKurzva"/>
        </w:rPr>
        <w:t>Další účastník projektu</w:t>
      </w:r>
      <w:r>
        <w:t xml:space="preserve"> oprávněn bez souhlasu </w:t>
      </w:r>
      <w:r>
        <w:rPr>
          <w:rStyle w:val="Zkladntext2TunKurzva"/>
        </w:rPr>
        <w:t xml:space="preserve">Poskytovatele </w:t>
      </w:r>
      <w:r>
        <w:t>s hmotným majetkem podle odstavce 1. tohoto článku disponovat ve prospěch třetí osoby, zejména pak není oprávněn tento hm</w:t>
      </w:r>
      <w:r>
        <w:t>otný majetek zcizit, převést, zatížit, pronajmout, půjčit či zapůjčit.</w:t>
      </w:r>
    </w:p>
    <w:p w:rsidR="006433BF" w:rsidRDefault="00463EC7">
      <w:pPr>
        <w:pStyle w:val="Zkladntext20"/>
        <w:numPr>
          <w:ilvl w:val="0"/>
          <w:numId w:val="10"/>
        </w:numPr>
        <w:shd w:val="clear" w:color="auto" w:fill="auto"/>
        <w:tabs>
          <w:tab w:val="left" w:pos="376"/>
        </w:tabs>
        <w:spacing w:before="0" w:after="215" w:line="234" w:lineRule="exact"/>
        <w:ind w:left="500" w:hanging="500"/>
      </w:pPr>
      <w:r>
        <w:t xml:space="preserve">Hmotný majetek podle odstavce 1 jsou </w:t>
      </w:r>
      <w:r>
        <w:rPr>
          <w:rStyle w:val="Zkladntext2TunKurzva"/>
        </w:rPr>
        <w:t>Smluvní strany</w:t>
      </w:r>
      <w:r>
        <w:t xml:space="preserve"> oprávněny využívat pro řešení </w:t>
      </w:r>
      <w:r>
        <w:rPr>
          <w:rStyle w:val="Zkladntext2TunKurzva"/>
        </w:rPr>
        <w:t xml:space="preserve">Projektu </w:t>
      </w:r>
      <w:r>
        <w:t>bezplatné.</w:t>
      </w:r>
    </w:p>
    <w:p w:rsidR="006433BF" w:rsidRDefault="00463EC7">
      <w:pPr>
        <w:pStyle w:val="Zkladntext20"/>
        <w:shd w:val="clear" w:color="auto" w:fill="auto"/>
        <w:spacing w:before="0" w:line="190" w:lineRule="exact"/>
        <w:ind w:firstLine="0"/>
        <w:jc w:val="center"/>
      </w:pPr>
      <w:r>
        <w:t>ČI. VII.</w:t>
      </w:r>
    </w:p>
    <w:p w:rsidR="006433BF" w:rsidRDefault="00463EC7">
      <w:pPr>
        <w:pStyle w:val="Nadpis20"/>
        <w:keepNext/>
        <w:keepLines/>
        <w:shd w:val="clear" w:color="auto" w:fill="auto"/>
        <w:spacing w:after="0" w:line="190" w:lineRule="exact"/>
        <w:ind w:firstLine="0"/>
      </w:pPr>
      <w:bookmarkStart w:id="7" w:name="bookmark6"/>
      <w:r>
        <w:t>Řízení vnesených práv</w:t>
      </w:r>
      <w:bookmarkEnd w:id="7"/>
    </w:p>
    <w:p w:rsidR="006433BF" w:rsidRDefault="00463EC7">
      <w:pPr>
        <w:pStyle w:val="Zkladntext20"/>
        <w:numPr>
          <w:ilvl w:val="0"/>
          <w:numId w:val="11"/>
        </w:numPr>
        <w:shd w:val="clear" w:color="auto" w:fill="auto"/>
        <w:tabs>
          <w:tab w:val="left" w:pos="376"/>
        </w:tabs>
        <w:spacing w:before="0" w:after="183" w:line="230" w:lineRule="exact"/>
        <w:ind w:left="500" w:hanging="500"/>
      </w:pPr>
      <w:r>
        <w:t xml:space="preserve">Za vnesená práva jsou považována taková autorská práva, práva průmyslového vlastnictví a know-how, která mají </w:t>
      </w:r>
      <w:r>
        <w:rPr>
          <w:rStyle w:val="Zkladntext2TunKurzva"/>
        </w:rPr>
        <w:t>Smluvní strany</w:t>
      </w:r>
      <w:r>
        <w:t xml:space="preserve"> v době uzavření této </w:t>
      </w:r>
      <w:r>
        <w:rPr>
          <w:rStyle w:val="Zkladntext2TunKurzva"/>
        </w:rPr>
        <w:t>Smlouvy</w:t>
      </w:r>
      <w:r>
        <w:t xml:space="preserve"> nebo je získají později nezávisle na řešení </w:t>
      </w:r>
      <w:r>
        <w:rPr>
          <w:rStyle w:val="Zkladntext2TunKurzva"/>
        </w:rPr>
        <w:t>Projektu.</w:t>
      </w:r>
    </w:p>
    <w:p w:rsidR="006433BF" w:rsidRDefault="00463EC7">
      <w:pPr>
        <w:pStyle w:val="Zkladntext20"/>
        <w:numPr>
          <w:ilvl w:val="0"/>
          <w:numId w:val="11"/>
        </w:numPr>
        <w:shd w:val="clear" w:color="auto" w:fill="auto"/>
        <w:tabs>
          <w:tab w:val="left" w:pos="376"/>
        </w:tabs>
        <w:spacing w:before="0" w:after="177" w:line="227" w:lineRule="exact"/>
        <w:ind w:left="500" w:hanging="500"/>
      </w:pPr>
      <w:r>
        <w:t xml:space="preserve">Vnesená práva mohou </w:t>
      </w:r>
      <w:r>
        <w:rPr>
          <w:rStyle w:val="Zkladntext2TunKurzva"/>
        </w:rPr>
        <w:t>Příjemce a Další účastník pr</w:t>
      </w:r>
      <w:r>
        <w:rPr>
          <w:rStyle w:val="Zkladntext2TunKurzva"/>
        </w:rPr>
        <w:t>ojektu</w:t>
      </w:r>
      <w:r>
        <w:t xml:space="preserve"> užívat bezplatné pro potřeby </w:t>
      </w:r>
      <w:r>
        <w:rPr>
          <w:rStyle w:val="Zkladntext2TunKurzva"/>
        </w:rPr>
        <w:t>Projektu</w:t>
      </w:r>
      <w:r>
        <w:t xml:space="preserve"> K jiným účelům mohou </w:t>
      </w:r>
      <w:r>
        <w:rPr>
          <w:rStyle w:val="Zkladntext2TunKurzva"/>
        </w:rPr>
        <w:t>Smluvní strany</w:t>
      </w:r>
      <w:r>
        <w:t xml:space="preserve"> užívat vnesená práva pouze na základě předchozí písemné licenční smlouvy za běžných tržních podmínek.</w:t>
      </w:r>
    </w:p>
    <w:p w:rsidR="006433BF" w:rsidRDefault="00463EC7">
      <w:pPr>
        <w:pStyle w:val="Zkladntext20"/>
        <w:numPr>
          <w:ilvl w:val="0"/>
          <w:numId w:val="11"/>
        </w:numPr>
        <w:shd w:val="clear" w:color="auto" w:fill="auto"/>
        <w:tabs>
          <w:tab w:val="left" w:pos="376"/>
        </w:tabs>
        <w:spacing w:before="0" w:after="212" w:line="230" w:lineRule="exact"/>
        <w:ind w:left="500" w:hanging="500"/>
      </w:pPr>
      <w:r>
        <w:rPr>
          <w:rStyle w:val="Zkladntext2TunKurzva"/>
        </w:rPr>
        <w:t>Příjemce a Další účastník projektu</w:t>
      </w:r>
      <w:r>
        <w:t xml:space="preserve"> nesmí vnesená práva poskytnout třetím </w:t>
      </w:r>
      <w:r>
        <w:t>osobám a nesmějí je komerčně využívat.</w:t>
      </w:r>
    </w:p>
    <w:p w:rsidR="006433BF" w:rsidRDefault="00463EC7">
      <w:pPr>
        <w:pStyle w:val="Zkladntext20"/>
        <w:shd w:val="clear" w:color="auto" w:fill="auto"/>
        <w:spacing w:before="0" w:line="190" w:lineRule="exact"/>
        <w:ind w:firstLine="0"/>
        <w:jc w:val="center"/>
      </w:pPr>
      <w:r>
        <w:t>Či. Vili.</w:t>
      </w:r>
    </w:p>
    <w:p w:rsidR="006433BF" w:rsidRDefault="00463EC7">
      <w:pPr>
        <w:pStyle w:val="Nadpis20"/>
        <w:keepNext/>
        <w:keepLines/>
        <w:shd w:val="clear" w:color="auto" w:fill="auto"/>
        <w:spacing w:after="122" w:line="190" w:lineRule="exact"/>
        <w:ind w:firstLine="0"/>
      </w:pPr>
      <w:bookmarkStart w:id="8" w:name="bookmark7"/>
      <w:r>
        <w:t xml:space="preserve">Práva k výsledkům </w:t>
      </w:r>
      <w:r>
        <w:rPr>
          <w:rStyle w:val="Nadpis2TunKurzva"/>
        </w:rPr>
        <w:t>Projektu</w:t>
      </w:r>
      <w:bookmarkEnd w:id="8"/>
    </w:p>
    <w:p w:rsidR="006433BF" w:rsidRDefault="00463EC7">
      <w:pPr>
        <w:pStyle w:val="Zkladntext20"/>
        <w:numPr>
          <w:ilvl w:val="0"/>
          <w:numId w:val="12"/>
        </w:numPr>
        <w:shd w:val="clear" w:color="auto" w:fill="auto"/>
        <w:tabs>
          <w:tab w:val="left" w:pos="376"/>
        </w:tabs>
        <w:spacing w:before="0" w:after="177"/>
        <w:ind w:left="400" w:hanging="400"/>
        <w:jc w:val="left"/>
      </w:pPr>
      <w:r>
        <w:t xml:space="preserve">Výsledkem </w:t>
      </w:r>
      <w:r>
        <w:rPr>
          <w:rStyle w:val="Zkladntext2TunKurzva"/>
        </w:rPr>
        <w:t>Projektu</w:t>
      </w:r>
      <w:r>
        <w:t xml:space="preserve"> se pro účely této </w:t>
      </w:r>
      <w:r>
        <w:rPr>
          <w:rStyle w:val="Zkladntext2TunKurzva"/>
        </w:rPr>
        <w:t>Smlouvy</w:t>
      </w:r>
      <w:r>
        <w:t xml:space="preserve"> rozumí výsledky podle ust. § 2 odst. 2 písm. k) </w:t>
      </w:r>
      <w:r>
        <w:rPr>
          <w:rStyle w:val="Zkladntext2TunKurzva"/>
        </w:rPr>
        <w:t>Zákona,</w:t>
      </w:r>
      <w:r>
        <w:t xml:space="preserve"> vzniklé činností </w:t>
      </w:r>
      <w:r>
        <w:rPr>
          <w:rStyle w:val="Zkladntext2TunKurzva"/>
        </w:rPr>
        <w:t>Dalšího účastníka projektu</w:t>
      </w:r>
      <w:r>
        <w:t xml:space="preserve"> samotného nebo společným spolupůsob</w:t>
      </w:r>
      <w:r>
        <w:t xml:space="preserve">ením </w:t>
      </w:r>
      <w:r>
        <w:rPr>
          <w:rStyle w:val="Zkladntext2TunKurzva"/>
        </w:rPr>
        <w:t>Příjemce</w:t>
      </w:r>
      <w:r>
        <w:t xml:space="preserve"> a </w:t>
      </w:r>
      <w:r>
        <w:rPr>
          <w:rStyle w:val="Zkladntext2TunKurzva"/>
        </w:rPr>
        <w:t>Dalšího účastníka projektu</w:t>
      </w:r>
      <w:r>
        <w:t xml:space="preserve"> v rámci řešení </w:t>
      </w:r>
      <w:r>
        <w:rPr>
          <w:rStyle w:val="Zkladntext2TunKurzva"/>
        </w:rPr>
        <w:t>Projektu</w:t>
      </w:r>
      <w:r>
        <w:t xml:space="preserve"> nebo jejich využití (dále jen „ </w:t>
      </w:r>
      <w:r>
        <w:rPr>
          <w:rStyle w:val="Zkladntext2TunKurzva"/>
        </w:rPr>
        <w:t>Výsledek Projektu').</w:t>
      </w:r>
    </w:p>
    <w:p w:rsidR="006433BF" w:rsidRDefault="00463EC7">
      <w:pPr>
        <w:pStyle w:val="Zkladntext20"/>
        <w:numPr>
          <w:ilvl w:val="0"/>
          <w:numId w:val="12"/>
        </w:numPr>
        <w:shd w:val="clear" w:color="auto" w:fill="auto"/>
        <w:tabs>
          <w:tab w:val="left" w:pos="376"/>
        </w:tabs>
        <w:spacing w:before="0" w:line="227" w:lineRule="exact"/>
        <w:ind w:left="400" w:right="180" w:hanging="400"/>
      </w:pPr>
      <w:r>
        <w:t xml:space="preserve">Vlastníkem práv k </w:t>
      </w:r>
      <w:r>
        <w:rPr>
          <w:rStyle w:val="Zkladntext2TunKurzva"/>
        </w:rPr>
        <w:t xml:space="preserve">Výsledkům Projektu </w:t>
      </w:r>
      <w:r>
        <w:rPr>
          <w:rStyle w:val="Zkladntext2MicrosoftSansSerifKurzva"/>
        </w:rPr>
        <w:t xml:space="preserve">je </w:t>
      </w:r>
      <w:r>
        <w:rPr>
          <w:rStyle w:val="Zkladntext2TunKurzva"/>
        </w:rPr>
        <w:t>Příjemce</w:t>
      </w:r>
      <w:r>
        <w:t xml:space="preserve"> nebo </w:t>
      </w:r>
      <w:r>
        <w:rPr>
          <w:rStyle w:val="Zkladntext2TunKurzva"/>
        </w:rPr>
        <w:t>Další účastník projektu</w:t>
      </w:r>
      <w:r>
        <w:t xml:space="preserve"> podle toho, kdo takového </w:t>
      </w:r>
      <w:r>
        <w:rPr>
          <w:rStyle w:val="Zkladntext2TunKurzva"/>
        </w:rPr>
        <w:t>Výsledku Projektu</w:t>
      </w:r>
      <w:r>
        <w:t xml:space="preserve"> dosáhl vlastní činností. Pokud došlo k dosažení </w:t>
      </w:r>
      <w:r>
        <w:rPr>
          <w:rStyle w:val="Zkladntext2TunKurzva"/>
        </w:rPr>
        <w:t>Výsledku Projektu</w:t>
      </w:r>
      <w:r>
        <w:t xml:space="preserve"> společně jak </w:t>
      </w:r>
      <w:r>
        <w:rPr>
          <w:rStyle w:val="Zkladntext2TunKurzva"/>
        </w:rPr>
        <w:t>Příjemcem,</w:t>
      </w:r>
      <w:r>
        <w:t xml:space="preserve"> tak i </w:t>
      </w:r>
      <w:r>
        <w:rPr>
          <w:rStyle w:val="Zkladntext2TunKurzva"/>
        </w:rPr>
        <w:t>Dalším účastníkem projektu,</w:t>
      </w:r>
      <w:r>
        <w:t xml:space="preserve"> je předmětný </w:t>
      </w:r>
      <w:r>
        <w:rPr>
          <w:rStyle w:val="Zkladntext2TunKurzva"/>
        </w:rPr>
        <w:t>Výsledek Projektu</w:t>
      </w:r>
      <w:r>
        <w:t xml:space="preserve"> v podílovém spoluvlastnictví </w:t>
      </w:r>
      <w:r>
        <w:rPr>
          <w:rStyle w:val="Zkladntext2TunKurzva"/>
        </w:rPr>
        <w:t>Příjemce a Dalšího účastníka projektu,</w:t>
      </w:r>
      <w:r>
        <w:t xml:space="preserve"> přičemž jejich podíl se stanoví </w:t>
      </w:r>
      <w:r>
        <w:t xml:space="preserve">podle poměru jejich tvůrčích příspěvků na dosažení </w:t>
      </w:r>
      <w:r>
        <w:rPr>
          <w:rStyle w:val="Zkladntext2TunKurzva"/>
        </w:rPr>
        <w:t>Výsledku Projektu</w:t>
      </w:r>
    </w:p>
    <w:p w:rsidR="006433BF" w:rsidRDefault="00463EC7">
      <w:pPr>
        <w:pStyle w:val="Zkladntext20"/>
        <w:numPr>
          <w:ilvl w:val="0"/>
          <w:numId w:val="12"/>
        </w:numPr>
        <w:shd w:val="clear" w:color="auto" w:fill="auto"/>
        <w:tabs>
          <w:tab w:val="left" w:pos="521"/>
        </w:tabs>
        <w:spacing w:before="0" w:after="180" w:line="227" w:lineRule="exact"/>
        <w:ind w:left="520" w:hanging="360"/>
      </w:pPr>
      <w:r>
        <w:rPr>
          <w:rStyle w:val="Zkladntext2TunKurzva"/>
        </w:rPr>
        <w:t>Smluvní strany</w:t>
      </w:r>
      <w:r>
        <w:t xml:space="preserve"> jsou povinny zajistit </w:t>
      </w:r>
      <w:r>
        <w:rPr>
          <w:rStyle w:val="Zkladntext2TunKurzva"/>
        </w:rPr>
        <w:t>Výsledkům Projektu</w:t>
      </w:r>
      <w:r>
        <w:t xml:space="preserve"> adekvátní ochranu podle předpisů práva duševního vlastnictví. Náklady na zajištění takové ochrany hradí strana (strany), která je v</w:t>
      </w:r>
      <w:r>
        <w:t xml:space="preserve">lastníkem takového </w:t>
      </w:r>
      <w:r>
        <w:rPr>
          <w:rStyle w:val="Zkladntext2TunKurzva"/>
        </w:rPr>
        <w:t>Výsledku Projektu.</w:t>
      </w:r>
    </w:p>
    <w:p w:rsidR="006433BF" w:rsidRDefault="00463EC7">
      <w:pPr>
        <w:pStyle w:val="Zkladntext20"/>
        <w:numPr>
          <w:ilvl w:val="0"/>
          <w:numId w:val="12"/>
        </w:numPr>
        <w:shd w:val="clear" w:color="auto" w:fill="auto"/>
        <w:tabs>
          <w:tab w:val="left" w:pos="521"/>
        </w:tabs>
        <w:spacing w:before="0" w:after="180" w:line="227" w:lineRule="exact"/>
        <w:ind w:left="520" w:hanging="360"/>
      </w:pPr>
      <w:r>
        <w:rPr>
          <w:rStyle w:val="Zkladntext2TunKurzva"/>
        </w:rPr>
        <w:t>Další účastník projektu</w:t>
      </w:r>
      <w:r>
        <w:t xml:space="preserve"> je oprávněn se zájemci o jejich využití uzavírat smlouvy o využití </w:t>
      </w:r>
      <w:r>
        <w:rPr>
          <w:rStyle w:val="Zkladntext2TunKurzva"/>
        </w:rPr>
        <w:t>Výsledků Projektu</w:t>
      </w:r>
      <w:r>
        <w:t xml:space="preserve">, kterých dosáhl sám pouze v případě, že využití výsledků přednostně poskytl za stejných nebo výhodnějších podmínek </w:t>
      </w:r>
      <w:r>
        <w:rPr>
          <w:rStyle w:val="Zkladntext2TunKurzva"/>
        </w:rPr>
        <w:t>Příjemci.</w:t>
      </w:r>
      <w:r>
        <w:t xml:space="preserve"> Smlouva o využití </w:t>
      </w:r>
      <w:r>
        <w:rPr>
          <w:rStyle w:val="Zkladntext2TunKurzva"/>
        </w:rPr>
        <w:t>Výsledků Projektu</w:t>
      </w:r>
      <w:r>
        <w:t xml:space="preserve"> musí být uzavřena a obsahovat náležitosti podle ust. § 11 a 16 </w:t>
      </w:r>
      <w:r>
        <w:rPr>
          <w:rStyle w:val="Zkladntext2TunKurzva"/>
        </w:rPr>
        <w:t>Zákona.</w:t>
      </w:r>
      <w:r>
        <w:t xml:space="preserve"> Takovou smlouvu je </w:t>
      </w:r>
      <w:r>
        <w:rPr>
          <w:rStyle w:val="Zkladntext2TunKurzva"/>
        </w:rPr>
        <w:t>Dalš</w:t>
      </w:r>
      <w:r>
        <w:rPr>
          <w:rStyle w:val="Zkladntext2TunKurzva"/>
        </w:rPr>
        <w:t>í účastník projektu</w:t>
      </w:r>
      <w:r>
        <w:t xml:space="preserve"> povinen předložit </w:t>
      </w:r>
      <w:r>
        <w:rPr>
          <w:rStyle w:val="Zkladntext2TunKurzva"/>
        </w:rPr>
        <w:t>Příjemci</w:t>
      </w:r>
      <w:r>
        <w:t xml:space="preserve"> nejpozdéji do pěti dnů od jejího uzavření. </w:t>
      </w:r>
      <w:r>
        <w:rPr>
          <w:rStyle w:val="Zkladntext2TunKurzva"/>
        </w:rPr>
        <w:t xml:space="preserve">Příjemce </w:t>
      </w:r>
      <w:r>
        <w:t xml:space="preserve">je oprávněn poskytnout takovou smlouvu </w:t>
      </w:r>
      <w:r>
        <w:rPr>
          <w:rStyle w:val="Zkladntext2TunKurzva"/>
        </w:rPr>
        <w:t>Poskytovateli.</w:t>
      </w:r>
      <w:r>
        <w:t xml:space="preserve"> Pokud smlouva nebude obsahovat náležitosti stanovené v ust. § 11 a 16 </w:t>
      </w:r>
      <w:r>
        <w:rPr>
          <w:rStyle w:val="Zkladntext2TunKurzva"/>
        </w:rPr>
        <w:t>Zákona,</w:t>
      </w:r>
      <w:r>
        <w:t xml:space="preserve"> odpovídá </w:t>
      </w:r>
      <w:r>
        <w:rPr>
          <w:rStyle w:val="Zkladntext2TunKurzva"/>
        </w:rPr>
        <w:t>Další účastník p</w:t>
      </w:r>
      <w:r>
        <w:rPr>
          <w:rStyle w:val="Zkladntext2TunKurzva"/>
        </w:rPr>
        <w:t xml:space="preserve">rojektu Příjemci </w:t>
      </w:r>
      <w:r>
        <w:t>za způsobenou škodu.</w:t>
      </w:r>
    </w:p>
    <w:p w:rsidR="006433BF" w:rsidRDefault="00463EC7">
      <w:pPr>
        <w:pStyle w:val="Zkladntext20"/>
        <w:numPr>
          <w:ilvl w:val="0"/>
          <w:numId w:val="12"/>
        </w:numPr>
        <w:shd w:val="clear" w:color="auto" w:fill="auto"/>
        <w:tabs>
          <w:tab w:val="left" w:pos="521"/>
        </w:tabs>
        <w:spacing w:before="0" w:after="210" w:line="227" w:lineRule="exact"/>
        <w:ind w:left="520" w:hanging="360"/>
      </w:pPr>
      <w:r>
        <w:rPr>
          <w:rStyle w:val="Zkladntext2TunKurzva"/>
        </w:rPr>
        <w:t>Smluvní strany</w:t>
      </w:r>
      <w:r>
        <w:t xml:space="preserve"> jsou oprávněny se zájemci o jejich využití uzavírat smlouvy o využití </w:t>
      </w:r>
      <w:r>
        <w:rPr>
          <w:rStyle w:val="Zkladntext2TunKurzva"/>
        </w:rPr>
        <w:t>Výsledků Projektu,</w:t>
      </w:r>
      <w:r>
        <w:t xml:space="preserve"> které jsou v jejich podílovém spoluvlastnictví, pouze po předchozím písemném souhlasu druhé smluvní strany, jinak </w:t>
      </w:r>
      <w:r>
        <w:t xml:space="preserve">odpovídají za způsobenou škodu. </w:t>
      </w:r>
      <w:r>
        <w:rPr>
          <w:rStyle w:val="Zkladntext2TunKurzva"/>
        </w:rPr>
        <w:t>Příjemce</w:t>
      </w:r>
      <w:r>
        <w:t xml:space="preserve"> je oprávněn poskytnout takovou smlouvu </w:t>
      </w:r>
      <w:r>
        <w:rPr>
          <w:rStyle w:val="Zkladntext2TunKurzva"/>
        </w:rPr>
        <w:t>Poskytovateli</w:t>
      </w:r>
    </w:p>
    <w:p w:rsidR="006433BF" w:rsidRDefault="00463EC7">
      <w:pPr>
        <w:pStyle w:val="Zkladntext20"/>
        <w:numPr>
          <w:ilvl w:val="0"/>
          <w:numId w:val="12"/>
        </w:numPr>
        <w:shd w:val="clear" w:color="auto" w:fill="auto"/>
        <w:tabs>
          <w:tab w:val="left" w:pos="521"/>
        </w:tabs>
        <w:spacing w:before="0" w:after="119" w:line="190" w:lineRule="exact"/>
        <w:ind w:left="520" w:hanging="360"/>
      </w:pPr>
      <w:r>
        <w:rPr>
          <w:rStyle w:val="Zkladntext2TunKurzva"/>
        </w:rPr>
        <w:t>Výsledky Projektu</w:t>
      </w:r>
      <w:r>
        <w:t xml:space="preserve"> jsou </w:t>
      </w:r>
      <w:r>
        <w:rPr>
          <w:rStyle w:val="Zkladntext2TunKurzva"/>
        </w:rPr>
        <w:t>Smluvní strany</w:t>
      </w:r>
      <w:r>
        <w:t xml:space="preserve"> pro řešení </w:t>
      </w:r>
      <w:r>
        <w:rPr>
          <w:rStyle w:val="Zkladntext2TunKurzva"/>
        </w:rPr>
        <w:t>Projektu</w:t>
      </w:r>
      <w:r>
        <w:t xml:space="preserve"> oprávněny využívat bezplatně.</w:t>
      </w:r>
    </w:p>
    <w:p w:rsidR="006433BF" w:rsidRDefault="00463EC7">
      <w:pPr>
        <w:pStyle w:val="Zkladntext20"/>
        <w:numPr>
          <w:ilvl w:val="0"/>
          <w:numId w:val="12"/>
        </w:numPr>
        <w:shd w:val="clear" w:color="auto" w:fill="auto"/>
        <w:tabs>
          <w:tab w:val="left" w:pos="521"/>
        </w:tabs>
        <w:spacing w:before="0" w:after="210" w:line="227" w:lineRule="exact"/>
        <w:ind w:left="520" w:hanging="360"/>
      </w:pPr>
      <w:r>
        <w:lastRenderedPageBreak/>
        <w:t xml:space="preserve">Právo na započítání </w:t>
      </w:r>
      <w:r>
        <w:rPr>
          <w:rStyle w:val="Zkladntext2TunKurzva"/>
        </w:rPr>
        <w:t>Výsledku Projektu</w:t>
      </w:r>
      <w:r>
        <w:t xml:space="preserve"> do Rejstříku informací o výsledcích </w:t>
      </w:r>
      <w:r>
        <w:t xml:space="preserve">má </w:t>
      </w:r>
      <w:r>
        <w:rPr>
          <w:rStyle w:val="Zkladntext2TunKurzva"/>
        </w:rPr>
        <w:t xml:space="preserve">Smluvní strana, </w:t>
      </w:r>
      <w:r>
        <w:t xml:space="preserve">která daného </w:t>
      </w:r>
      <w:r>
        <w:rPr>
          <w:rStyle w:val="Zkladntext2TunKurzva"/>
        </w:rPr>
        <w:t>Výsledku Projektu</w:t>
      </w:r>
      <w:r>
        <w:t xml:space="preserve"> dosáhla sama, jinak podle Metodiky hodnocení výsledků výzkumu a vývoje vydávané Radou vlády pro Výzkum a vývoj a platné pro kalendářní rok, v němž má být </w:t>
      </w:r>
      <w:r>
        <w:rPr>
          <w:rStyle w:val="Zkladntext2TunKurzva"/>
        </w:rPr>
        <w:t>Výsledek Projektu</w:t>
      </w:r>
      <w:r>
        <w:t xml:space="preserve"> vykázán</w:t>
      </w:r>
    </w:p>
    <w:p w:rsidR="006433BF" w:rsidRDefault="00463EC7">
      <w:pPr>
        <w:pStyle w:val="Zkladntext20"/>
        <w:shd w:val="clear" w:color="auto" w:fill="auto"/>
        <w:spacing w:before="0" w:line="190" w:lineRule="exact"/>
        <w:ind w:right="40" w:firstLine="0"/>
        <w:jc w:val="center"/>
      </w:pPr>
      <w:r>
        <w:t>ČI. IX.</w:t>
      </w:r>
    </w:p>
    <w:p w:rsidR="006433BF" w:rsidRDefault="00463EC7">
      <w:pPr>
        <w:pStyle w:val="Zkladntext20"/>
        <w:shd w:val="clear" w:color="auto" w:fill="auto"/>
        <w:spacing w:before="0" w:after="119" w:line="190" w:lineRule="exact"/>
        <w:ind w:right="40" w:firstLine="0"/>
        <w:jc w:val="center"/>
      </w:pPr>
      <w:r>
        <w:t xml:space="preserve">Poskytování </w:t>
      </w:r>
      <w:r>
        <w:t>informací</w:t>
      </w:r>
    </w:p>
    <w:p w:rsidR="006433BF" w:rsidRDefault="00463EC7">
      <w:pPr>
        <w:pStyle w:val="Zkladntext20"/>
        <w:numPr>
          <w:ilvl w:val="0"/>
          <w:numId w:val="13"/>
        </w:numPr>
        <w:shd w:val="clear" w:color="auto" w:fill="auto"/>
        <w:tabs>
          <w:tab w:val="left" w:pos="521"/>
        </w:tabs>
        <w:spacing w:before="0" w:after="183" w:line="227" w:lineRule="exact"/>
        <w:ind w:left="520" w:hanging="360"/>
      </w:pPr>
      <w:r>
        <w:rPr>
          <w:rStyle w:val="Zkladntext2TunKurzva"/>
        </w:rPr>
        <w:t>Další účastník projektu</w:t>
      </w:r>
      <w:r>
        <w:t xml:space="preserve"> je povinen poskytovat </w:t>
      </w:r>
      <w:r>
        <w:rPr>
          <w:rStyle w:val="Zkladntext2TunKurzva"/>
        </w:rPr>
        <w:t>Příjemci</w:t>
      </w:r>
      <w:r>
        <w:t xml:space="preserve"> v písemné podobě a ve formě stanovené právními předpisy úplné, pravdivé a včasné informace o jím </w:t>
      </w:r>
      <w:r>
        <w:rPr>
          <w:rStyle w:val="Zkladntext2TunKurzva"/>
        </w:rPr>
        <w:t>Řešené části Projektu,</w:t>
      </w:r>
      <w:r>
        <w:t xml:space="preserve"> zejména pak informace a údaje o získaných poznatcích a jiných </w:t>
      </w:r>
      <w:r>
        <w:rPr>
          <w:rStyle w:val="Zkladntext2TunKurzva"/>
        </w:rPr>
        <w:t>Výsledcíc</w:t>
      </w:r>
      <w:r>
        <w:rPr>
          <w:rStyle w:val="Zkladntext2TunKurzva"/>
        </w:rPr>
        <w:t>h Projektu,</w:t>
      </w:r>
      <w:r>
        <w:t xml:space="preserve"> určených právními předpisy ke zveřejnění prostřednictvím informačního systému výzkumu, vývoje a inovací, jakmile bylo takového </w:t>
      </w:r>
      <w:r>
        <w:rPr>
          <w:rStyle w:val="Zkladntext2TunKurzva"/>
        </w:rPr>
        <w:t>Výsledku Projektu</w:t>
      </w:r>
      <w:r>
        <w:t xml:space="preserve"> dosaženo.</w:t>
      </w:r>
    </w:p>
    <w:p w:rsidR="006433BF" w:rsidRDefault="00463EC7">
      <w:pPr>
        <w:pStyle w:val="Zkladntext20"/>
        <w:numPr>
          <w:ilvl w:val="0"/>
          <w:numId w:val="13"/>
        </w:numPr>
        <w:shd w:val="clear" w:color="auto" w:fill="auto"/>
        <w:tabs>
          <w:tab w:val="left" w:pos="521"/>
        </w:tabs>
        <w:spacing w:before="0" w:after="177"/>
        <w:ind w:left="520" w:hanging="360"/>
      </w:pPr>
      <w:r>
        <w:t xml:space="preserve">Informace uvedené v bodě 1. tohoto článku je </w:t>
      </w:r>
      <w:r>
        <w:rPr>
          <w:rStyle w:val="Zkladntext2TunKurzva"/>
        </w:rPr>
        <w:t>Další účastník projektu</w:t>
      </w:r>
      <w:r>
        <w:t xml:space="preserve"> povinen poskytovat i</w:t>
      </w:r>
      <w:r>
        <w:t xml:space="preserve"> po skončení účinnosti této </w:t>
      </w:r>
      <w:r>
        <w:rPr>
          <w:rStyle w:val="Zkladntext2TunKurzva"/>
        </w:rPr>
        <w:t>Smlouvy.</w:t>
      </w:r>
    </w:p>
    <w:p w:rsidR="006433BF" w:rsidRDefault="00463EC7">
      <w:pPr>
        <w:pStyle w:val="Zkladntext20"/>
        <w:numPr>
          <w:ilvl w:val="0"/>
          <w:numId w:val="13"/>
        </w:numPr>
        <w:shd w:val="clear" w:color="auto" w:fill="auto"/>
        <w:tabs>
          <w:tab w:val="left" w:pos="521"/>
        </w:tabs>
        <w:spacing w:before="0" w:after="450" w:line="227" w:lineRule="exact"/>
        <w:ind w:left="160" w:firstLine="0"/>
        <w:jc w:val="left"/>
      </w:pPr>
      <w:r>
        <w:t xml:space="preserve">Zveřejňuje-li </w:t>
      </w:r>
      <w:r>
        <w:rPr>
          <w:rStyle w:val="Zkladntext2TunKurzva"/>
        </w:rPr>
        <w:t>Další účastník projektu</w:t>
      </w:r>
      <w:r>
        <w:t xml:space="preserve"> informace o </w:t>
      </w:r>
      <w:r>
        <w:rPr>
          <w:rStyle w:val="Zkladntext2TunKurzva"/>
        </w:rPr>
        <w:t>Projektu</w:t>
      </w:r>
      <w:r>
        <w:t xml:space="preserve"> nebo o </w:t>
      </w:r>
      <w:r>
        <w:rPr>
          <w:rStyle w:val="Zkladntext2TunKurzva"/>
        </w:rPr>
        <w:t xml:space="preserve">Výsledcích Projektu </w:t>
      </w:r>
      <w:r>
        <w:t xml:space="preserve">je povinen důsledně uvádět identifikační kód </w:t>
      </w:r>
      <w:r>
        <w:rPr>
          <w:rStyle w:val="Zkladntext2TunKurzva"/>
        </w:rPr>
        <w:t>Projektu</w:t>
      </w:r>
      <w:r>
        <w:t xml:space="preserve"> podle Centrální evidence projektů a dále tu skutečnost, že </w:t>
      </w:r>
      <w:r>
        <w:rPr>
          <w:rStyle w:val="Zkladntext2TunKurzva"/>
        </w:rPr>
        <w:t>Výsledek Projektu</w:t>
      </w:r>
      <w:r>
        <w:t xml:space="preserve"> by</w:t>
      </w:r>
      <w:r>
        <w:t xml:space="preserve">l získán za finančního přispění </w:t>
      </w:r>
      <w:r>
        <w:rPr>
          <w:rStyle w:val="Zkladntext2TunKurzva"/>
        </w:rPr>
        <w:t>Poskytovatele</w:t>
      </w:r>
      <w:r>
        <w:t xml:space="preserve"> v rámci účelové podpory výzkumu, vývoje a inovací. Zveřejněním nesmí být ohroženy cíle projektu ani dotčena nebo ohrožena ochrana </w:t>
      </w:r>
      <w:r>
        <w:rPr>
          <w:rStyle w:val="Zkladntext2TunKurzva"/>
        </w:rPr>
        <w:t>Výsledků Projektu,</w:t>
      </w:r>
      <w:r>
        <w:t xml:space="preserve"> jinak </w:t>
      </w:r>
      <w:r>
        <w:rPr>
          <w:rStyle w:val="Zkladntext2TunKurzva"/>
        </w:rPr>
        <w:t>Další účastník projektu</w:t>
      </w:r>
      <w:r>
        <w:t xml:space="preserve"> odpovídá </w:t>
      </w:r>
      <w:r>
        <w:rPr>
          <w:rStyle w:val="Zkladntext2TunKurzva"/>
        </w:rPr>
        <w:t>Příjemci za</w:t>
      </w:r>
      <w:r>
        <w:t xml:space="preserve"> způsobenou</w:t>
      </w:r>
      <w:r>
        <w:t xml:space="preserve"> škodu.</w:t>
      </w:r>
    </w:p>
    <w:p w:rsidR="006433BF" w:rsidRDefault="00463EC7">
      <w:pPr>
        <w:pStyle w:val="Zkladntext20"/>
        <w:shd w:val="clear" w:color="auto" w:fill="auto"/>
        <w:spacing w:before="0" w:line="190" w:lineRule="exact"/>
        <w:ind w:left="140" w:firstLine="0"/>
        <w:jc w:val="center"/>
      </w:pPr>
      <w:r>
        <w:t>ČI. X.</w:t>
      </w:r>
    </w:p>
    <w:p w:rsidR="006433BF" w:rsidRDefault="00463EC7">
      <w:pPr>
        <w:pStyle w:val="Zkladntext20"/>
        <w:shd w:val="clear" w:color="auto" w:fill="auto"/>
        <w:spacing w:before="0" w:after="148" w:line="190" w:lineRule="exact"/>
        <w:ind w:right="40" w:firstLine="0"/>
        <w:jc w:val="center"/>
      </w:pPr>
      <w:r>
        <w:t xml:space="preserve">Kontrola průběhu Řešení části </w:t>
      </w:r>
      <w:r>
        <w:rPr>
          <w:rStyle w:val="Zkladntext2TunKurzva"/>
        </w:rPr>
        <w:t>Projektu</w:t>
      </w:r>
    </w:p>
    <w:p w:rsidR="006433BF" w:rsidRDefault="00463EC7">
      <w:pPr>
        <w:pStyle w:val="Zkladntext20"/>
        <w:numPr>
          <w:ilvl w:val="0"/>
          <w:numId w:val="14"/>
        </w:numPr>
        <w:shd w:val="clear" w:color="auto" w:fill="auto"/>
        <w:tabs>
          <w:tab w:val="left" w:pos="353"/>
        </w:tabs>
        <w:spacing w:before="0" w:after="180" w:line="227" w:lineRule="exact"/>
        <w:ind w:left="400" w:right="200" w:hanging="400"/>
      </w:pPr>
      <w:r>
        <w:rPr>
          <w:rStyle w:val="Zkladntext2TunKurzva"/>
        </w:rPr>
        <w:t>Příjemce</w:t>
      </w:r>
      <w:r>
        <w:t xml:space="preserve"> je oprávněn kdykoliv v průběhu </w:t>
      </w:r>
      <w:r>
        <w:rPr>
          <w:rStyle w:val="Zkladntext2TunKurzva"/>
        </w:rPr>
        <w:t xml:space="preserve">Řešení části Projektu Dalším účastníkem projektu </w:t>
      </w:r>
      <w:r>
        <w:t xml:space="preserve">nebo i po jeho ukončení provádět kontrolu hospodaření </w:t>
      </w:r>
      <w:r>
        <w:rPr>
          <w:rStyle w:val="Zkladntext2TunKurzva"/>
        </w:rPr>
        <w:t>Dalšího účastníka projektu</w:t>
      </w:r>
      <w:r>
        <w:t xml:space="preserve"> s </w:t>
      </w:r>
      <w:r>
        <w:rPr>
          <w:rStyle w:val="Zkladntext2TunKurzva"/>
        </w:rPr>
        <w:t xml:space="preserve">Dotací, </w:t>
      </w:r>
      <w:r>
        <w:t xml:space="preserve">komplexní kontrolu </w:t>
      </w:r>
      <w:r>
        <w:rPr>
          <w:rStyle w:val="Zkladntext2TunKurzva"/>
        </w:rPr>
        <w:t>Výsledku Projektu</w:t>
      </w:r>
      <w:r>
        <w:t xml:space="preserve">, kontrolu plnění cílů </w:t>
      </w:r>
      <w:r>
        <w:rPr>
          <w:rStyle w:val="Zkladntext2TunKurzva"/>
        </w:rPr>
        <w:t>Projektu,</w:t>
      </w:r>
      <w:r>
        <w:t xml:space="preserve"> včetně kontroly účelnosti čerpání a využití prostředků </w:t>
      </w:r>
      <w:r>
        <w:rPr>
          <w:rStyle w:val="Zkladntext2TunKurzva"/>
        </w:rPr>
        <w:t>Dotace,</w:t>
      </w:r>
      <w:r>
        <w:t xml:space="preserve"> uznaných nákladů a finanční kontrolu, přičemž </w:t>
      </w:r>
      <w:r>
        <w:rPr>
          <w:rStyle w:val="Zkladntext2TunKurzva"/>
        </w:rPr>
        <w:t>Další účastník projektu</w:t>
      </w:r>
      <w:r>
        <w:t xml:space="preserve"> je povinen provádění kontrol </w:t>
      </w:r>
      <w:r>
        <w:rPr>
          <w:rStyle w:val="Zkladntext2TunKurzva"/>
        </w:rPr>
        <w:t>Příjemci</w:t>
      </w:r>
      <w:r>
        <w:t xml:space="preserve"> umožnit</w:t>
      </w:r>
    </w:p>
    <w:p w:rsidR="006433BF" w:rsidRDefault="00463EC7">
      <w:pPr>
        <w:pStyle w:val="Zkladntext20"/>
        <w:numPr>
          <w:ilvl w:val="0"/>
          <w:numId w:val="14"/>
        </w:numPr>
        <w:shd w:val="clear" w:color="auto" w:fill="auto"/>
        <w:tabs>
          <w:tab w:val="left" w:pos="353"/>
        </w:tabs>
        <w:spacing w:before="0" w:line="227" w:lineRule="exact"/>
        <w:ind w:left="400" w:right="200" w:hanging="400"/>
      </w:pPr>
      <w:r>
        <w:t xml:space="preserve">Jestliže si to </w:t>
      </w:r>
      <w:r>
        <w:rPr>
          <w:rStyle w:val="Zkladntext2TunKurzva"/>
        </w:rPr>
        <w:t>Příjemce</w:t>
      </w:r>
      <w:r>
        <w:t xml:space="preserve"> vyž</w:t>
      </w:r>
      <w:r>
        <w:t xml:space="preserve">ádá, je </w:t>
      </w:r>
      <w:r>
        <w:rPr>
          <w:rStyle w:val="Zkladntext2TunKurzva"/>
        </w:rPr>
        <w:t>Další účastník projektu</w:t>
      </w:r>
      <w:r>
        <w:t xml:space="preserve"> povinen informovat </w:t>
      </w:r>
      <w:r>
        <w:rPr>
          <w:rStyle w:val="Zkladntext2TunKurzva"/>
        </w:rPr>
        <w:t xml:space="preserve">Příjemce </w:t>
      </w:r>
      <w:r>
        <w:t xml:space="preserve">o okolnostech souvisejících s </w:t>
      </w:r>
      <w:r>
        <w:rPr>
          <w:rStyle w:val="Zkladntext2TunKurzva"/>
        </w:rPr>
        <w:t>Řešením části Projektu,</w:t>
      </w:r>
      <w:r>
        <w:t xml:space="preserve"> zejména pak o každé skutečnosti, která by mohla ovlivnit </w:t>
      </w:r>
      <w:r>
        <w:rPr>
          <w:rStyle w:val="Zkladntext2TunKurzva"/>
        </w:rPr>
        <w:t>Řešení části Projektu</w:t>
      </w:r>
      <w:r>
        <w:t xml:space="preserve">, dále je pak povinen předávat </w:t>
      </w:r>
      <w:r>
        <w:rPr>
          <w:rStyle w:val="Zkladntext2TunKurzva"/>
        </w:rPr>
        <w:t>Příjemci</w:t>
      </w:r>
      <w:r>
        <w:t xml:space="preserve"> veškerou korespondenci o</w:t>
      </w:r>
      <w:r>
        <w:t xml:space="preserve"> </w:t>
      </w:r>
      <w:r>
        <w:rPr>
          <w:rStyle w:val="Zkladntext2TunKurzva"/>
        </w:rPr>
        <w:t>Projektu,</w:t>
      </w:r>
      <w:r>
        <w:t xml:space="preserve"> informovat </w:t>
      </w:r>
      <w:r>
        <w:rPr>
          <w:rStyle w:val="Zkladntext2TunKurzva"/>
        </w:rPr>
        <w:t>Příjemce</w:t>
      </w:r>
      <w:r>
        <w:t xml:space="preserve"> o uzavřených smlouvách s dodavateli a o obsahu jejich plnění, přičemž </w:t>
      </w:r>
      <w:r>
        <w:rPr>
          <w:rStyle w:val="Zkladntext2TunKurzva"/>
        </w:rPr>
        <w:t>Další účastník projektu</w:t>
      </w:r>
      <w:r>
        <w:t xml:space="preserve"> je povinen originály takovýchto smluv uchovávat.</w:t>
      </w:r>
    </w:p>
    <w:p w:rsidR="006433BF" w:rsidRDefault="00463EC7">
      <w:pPr>
        <w:pStyle w:val="Zkladntext20"/>
        <w:numPr>
          <w:ilvl w:val="0"/>
          <w:numId w:val="14"/>
        </w:numPr>
        <w:shd w:val="clear" w:color="auto" w:fill="auto"/>
        <w:tabs>
          <w:tab w:val="left" w:pos="363"/>
        </w:tabs>
        <w:spacing w:before="0" w:after="183" w:line="227" w:lineRule="exact"/>
        <w:ind w:left="480" w:hanging="480"/>
      </w:pPr>
      <w:r>
        <w:rPr>
          <w:rStyle w:val="Zkladntext2TunKurzva"/>
        </w:rPr>
        <w:t>Další účastník projektu</w:t>
      </w:r>
      <w:r>
        <w:t xml:space="preserve"> je povinen vést o čerpání a užití veškerých finančních pro</w:t>
      </w:r>
      <w:r>
        <w:t xml:space="preserve">středků určených na </w:t>
      </w:r>
      <w:r>
        <w:rPr>
          <w:rStyle w:val="Zkladntext2TunKurzva"/>
        </w:rPr>
        <w:t>Řešení části Projektu</w:t>
      </w:r>
      <w:r>
        <w:t xml:space="preserve"> samostatnou účetní evidenci tak, aby tyto prostředky a nakládání snimi bylo odděleno od ostatního majetku </w:t>
      </w:r>
      <w:r>
        <w:rPr>
          <w:rStyle w:val="Zkladntext2TunKurzva"/>
        </w:rPr>
        <w:t>Dalšího účastníka projektu.</w:t>
      </w:r>
      <w:r>
        <w:t xml:space="preserve"> Tuto evidenci je </w:t>
      </w:r>
      <w:r>
        <w:rPr>
          <w:rStyle w:val="Zkladntext2TunKurzva"/>
        </w:rPr>
        <w:t>Další účastník projektu</w:t>
      </w:r>
      <w:r>
        <w:t xml:space="preserve"> povinen uchovávat po dobu deseti let od</w:t>
      </w:r>
      <w:r>
        <w:t xml:space="preserve">e dne ukončení účinnosti této </w:t>
      </w:r>
      <w:r>
        <w:rPr>
          <w:rStyle w:val="Zkladntext2TunKurzva"/>
        </w:rPr>
        <w:t>Smlouvy</w:t>
      </w:r>
    </w:p>
    <w:p w:rsidR="006433BF" w:rsidRDefault="00463EC7">
      <w:pPr>
        <w:pStyle w:val="Zkladntext20"/>
        <w:numPr>
          <w:ilvl w:val="0"/>
          <w:numId w:val="14"/>
        </w:numPr>
        <w:shd w:val="clear" w:color="auto" w:fill="auto"/>
        <w:tabs>
          <w:tab w:val="left" w:pos="363"/>
        </w:tabs>
        <w:spacing w:before="0" w:after="177"/>
        <w:ind w:left="480" w:hanging="480"/>
      </w:pPr>
      <w:r>
        <w:rPr>
          <w:rStyle w:val="Zkladntext2TunKurzva"/>
        </w:rPr>
        <w:t>Další účastník projektu</w:t>
      </w:r>
      <w:r>
        <w:t xml:space="preserve"> je povinen jednotlivé části </w:t>
      </w:r>
      <w:r>
        <w:rPr>
          <w:rStyle w:val="Zkladntext2TunKurzva"/>
        </w:rPr>
        <w:t>Dotace</w:t>
      </w:r>
      <w:r>
        <w:t xml:space="preserve"> ve vztahu k </w:t>
      </w:r>
      <w:r>
        <w:rPr>
          <w:rStyle w:val="Zkladntext2TunKurzva"/>
        </w:rPr>
        <w:t>Příjemci</w:t>
      </w:r>
      <w:r>
        <w:t xml:space="preserve"> finančně vypořádat a současně vrátit nevyčerpané části Dotace v souladu s platnými právními předpisy, které stanoví terminy a zásady finan</w:t>
      </w:r>
      <w:r>
        <w:t xml:space="preserve">čního vypořádání vztahů se státním rozpočtem, a to předepsaným způsobem, a to do 7 kalendářních dnů poté, co se dozví, že tuto část dotace z jakéhokoliv důvodu nevyužije, nebo poté, co byl </w:t>
      </w:r>
      <w:r>
        <w:rPr>
          <w:rStyle w:val="Zkladntext2TunKurzva"/>
        </w:rPr>
        <w:t>Poskytovatelem</w:t>
      </w:r>
      <w:r>
        <w:t xml:space="preserve"> k jejímu vrácení vyzván, přičemž nejpozději do 10 pr</w:t>
      </w:r>
      <w:r>
        <w:t xml:space="preserve">osince příslušného roku musí být takto nevyčerpaná podpora za tento rok připsána na účet </w:t>
      </w:r>
      <w:r>
        <w:rPr>
          <w:rStyle w:val="Zkladntext2TunKurzva"/>
        </w:rPr>
        <w:t>Příjemce. Další účastník projektu</w:t>
      </w:r>
      <w:r>
        <w:t xml:space="preserve"> je povinen spolu se zúčtováním </w:t>
      </w:r>
      <w:r>
        <w:rPr>
          <w:rStyle w:val="Zkladntext2TunKurzva"/>
        </w:rPr>
        <w:t xml:space="preserve">Dotace </w:t>
      </w:r>
      <w:r>
        <w:t xml:space="preserve">předložit </w:t>
      </w:r>
      <w:r>
        <w:rPr>
          <w:rStyle w:val="Zkladntext2TunKurzva"/>
        </w:rPr>
        <w:t>Příjemci</w:t>
      </w:r>
      <w:r>
        <w:t xml:space="preserve"> zdůvodnění čerpání a užití finančních prostředků včetně písemné informace o </w:t>
      </w:r>
      <w:r>
        <w:t xml:space="preserve">tom, zda na účel, na který byla </w:t>
      </w:r>
      <w:r>
        <w:rPr>
          <w:rStyle w:val="Zkladntext2TunKurzva"/>
        </w:rPr>
        <w:t>Dotace</w:t>
      </w:r>
      <w:r>
        <w:t xml:space="preserve"> poskytnuta, použil i finanční prostředky z jiných zdrojů, včetně ostatních veřejných prostředků, z jakých a v jaké výši, a to ve formě stanovené </w:t>
      </w:r>
      <w:r>
        <w:rPr>
          <w:rStyle w:val="Zkladntext2TunKurzva"/>
        </w:rPr>
        <w:t>Příjemcem.</w:t>
      </w:r>
    </w:p>
    <w:p w:rsidR="006433BF" w:rsidRDefault="00463EC7">
      <w:pPr>
        <w:pStyle w:val="Zkladntext20"/>
        <w:numPr>
          <w:ilvl w:val="0"/>
          <w:numId w:val="14"/>
        </w:numPr>
        <w:shd w:val="clear" w:color="auto" w:fill="auto"/>
        <w:tabs>
          <w:tab w:val="left" w:pos="363"/>
        </w:tabs>
        <w:spacing w:before="0" w:after="210" w:line="227" w:lineRule="exact"/>
        <w:ind w:left="480" w:hanging="480"/>
      </w:pPr>
      <w:r>
        <w:rPr>
          <w:rStyle w:val="Zkladntext2TunKurzva"/>
        </w:rPr>
        <w:t>Příjemce</w:t>
      </w:r>
      <w:r>
        <w:t xml:space="preserve"> prohlašuje, že uvedené kontroly bude provádět pouze </w:t>
      </w:r>
      <w:r>
        <w:t>v rozsahu stanoveném právními předpisy, zejména pak zákonem č. 320/2001 Sb., o finanční kontrole ve veřejné správě a vyhlášky č. 416/2004 Sb., v platném znění, kterou se citovaný zákon provádí.</w:t>
      </w:r>
    </w:p>
    <w:p w:rsidR="006433BF" w:rsidRDefault="00463EC7">
      <w:pPr>
        <w:pStyle w:val="Zkladntext90"/>
        <w:shd w:val="clear" w:color="auto" w:fill="auto"/>
        <w:spacing w:before="0" w:line="190" w:lineRule="exact"/>
        <w:ind w:left="40"/>
      </w:pPr>
      <w:r>
        <w:t>ČI. XI.</w:t>
      </w:r>
    </w:p>
    <w:p w:rsidR="006433BF" w:rsidRDefault="00463EC7">
      <w:pPr>
        <w:pStyle w:val="Zkladntext30"/>
        <w:shd w:val="clear" w:color="auto" w:fill="auto"/>
        <w:spacing w:before="0" w:after="109" w:line="190" w:lineRule="exact"/>
        <w:ind w:left="40" w:firstLine="0"/>
      </w:pPr>
      <w:r>
        <w:rPr>
          <w:rStyle w:val="Zkladntext3NetunNekurzva"/>
        </w:rPr>
        <w:t xml:space="preserve">Další povinnosti </w:t>
      </w:r>
      <w:r>
        <w:t>Dalšího účastníka projektu</w:t>
      </w:r>
    </w:p>
    <w:p w:rsidR="006433BF" w:rsidRDefault="00463EC7">
      <w:pPr>
        <w:pStyle w:val="Zkladntext20"/>
        <w:numPr>
          <w:ilvl w:val="0"/>
          <w:numId w:val="15"/>
        </w:numPr>
        <w:shd w:val="clear" w:color="auto" w:fill="auto"/>
        <w:tabs>
          <w:tab w:val="left" w:pos="363"/>
        </w:tabs>
        <w:spacing w:before="0" w:after="180" w:line="230" w:lineRule="exact"/>
        <w:ind w:left="480" w:hanging="480"/>
      </w:pPr>
      <w:r>
        <w:rPr>
          <w:rStyle w:val="Zkladntext2TunKurzva"/>
        </w:rPr>
        <w:t xml:space="preserve">Další </w:t>
      </w:r>
      <w:r>
        <w:rPr>
          <w:rStyle w:val="Zkladntext2TunKurzva"/>
        </w:rPr>
        <w:t>účastník projektu</w:t>
      </w:r>
      <w:r>
        <w:t xml:space="preserve"> je povinen splnit povinnosti osob, kterým byla poskytnuta podpora ze státního rozpočtu, stanovené zejména </w:t>
      </w:r>
      <w:r>
        <w:rPr>
          <w:rStyle w:val="Zkladntext2TunKurzva"/>
        </w:rPr>
        <w:t>Zákonem</w:t>
      </w:r>
      <w:r>
        <w:t>, zákonem č. 218/2000 Sb., o rozpočtových pravidlech, v platném znění a dalšími právními předpisy a splnit veškeré další podm</w:t>
      </w:r>
      <w:r>
        <w:t xml:space="preserve">ínky užití </w:t>
      </w:r>
      <w:r>
        <w:rPr>
          <w:rStyle w:val="Zkladntext2TunKurzva"/>
        </w:rPr>
        <w:t xml:space="preserve">Dotace Dalším účastníkem </w:t>
      </w:r>
      <w:r>
        <w:rPr>
          <w:rStyle w:val="Zkladntext2TunKurzva"/>
        </w:rPr>
        <w:lastRenderedPageBreak/>
        <w:t>projektu</w:t>
      </w:r>
      <w:r>
        <w:t xml:space="preserve">, stanovené touto </w:t>
      </w:r>
      <w:r>
        <w:rPr>
          <w:rStyle w:val="Zkladntext2TunKurzva"/>
        </w:rPr>
        <w:t>Smlouvou.</w:t>
      </w:r>
    </w:p>
    <w:p w:rsidR="006433BF" w:rsidRDefault="00463EC7">
      <w:pPr>
        <w:pStyle w:val="Zkladntext20"/>
        <w:numPr>
          <w:ilvl w:val="0"/>
          <w:numId w:val="15"/>
        </w:numPr>
        <w:shd w:val="clear" w:color="auto" w:fill="auto"/>
        <w:tabs>
          <w:tab w:val="left" w:pos="363"/>
        </w:tabs>
        <w:spacing w:before="0" w:after="183" w:line="230" w:lineRule="exact"/>
        <w:ind w:left="480" w:hanging="480"/>
      </w:pPr>
      <w:r>
        <w:rPr>
          <w:rStyle w:val="Zkladntext2TunKurzva"/>
        </w:rPr>
        <w:t>Další účastník projektu</w:t>
      </w:r>
      <w:r>
        <w:t xml:space="preserve"> souhlasí se zveřejněním svých identifikačních údajů, výše poskytnuté </w:t>
      </w:r>
      <w:r>
        <w:rPr>
          <w:rStyle w:val="Zkladntext2TunKurzva"/>
        </w:rPr>
        <w:t>Dotace</w:t>
      </w:r>
      <w:r>
        <w:t xml:space="preserve"> a závěrečné zprávy o řešení </w:t>
      </w:r>
      <w:r>
        <w:rPr>
          <w:rStyle w:val="Zkladntext2TunKurzva"/>
        </w:rPr>
        <w:t>Projektu</w:t>
      </w:r>
    </w:p>
    <w:p w:rsidR="006433BF" w:rsidRDefault="00463EC7">
      <w:pPr>
        <w:pStyle w:val="Zkladntext20"/>
        <w:numPr>
          <w:ilvl w:val="0"/>
          <w:numId w:val="15"/>
        </w:numPr>
        <w:shd w:val="clear" w:color="auto" w:fill="auto"/>
        <w:tabs>
          <w:tab w:val="left" w:pos="363"/>
        </w:tabs>
        <w:spacing w:before="0" w:after="180" w:line="227" w:lineRule="exact"/>
        <w:ind w:left="480" w:hanging="480"/>
      </w:pPr>
      <w:r>
        <w:rPr>
          <w:rStyle w:val="Zkladntext2TunKurzva"/>
        </w:rPr>
        <w:t>Další účastník projektu</w:t>
      </w:r>
      <w:r>
        <w:t xml:space="preserve"> je povinen písemně informovat </w:t>
      </w:r>
      <w:r>
        <w:rPr>
          <w:rStyle w:val="Zkladntext2TunKurzva"/>
        </w:rPr>
        <w:t>Příjemce</w:t>
      </w:r>
      <w:r>
        <w:t xml:space="preserve"> o každé změně rozhodné pro poskytování Dotace nejpozdéji do 4 kalendářních dnů ode dne, kdy se o změně dozvěděl, zejména o změně jeho právní formy, zahájení insolvenčního řízení, likvidaci apod.</w:t>
      </w:r>
    </w:p>
    <w:p w:rsidR="006433BF" w:rsidRDefault="00463EC7">
      <w:pPr>
        <w:pStyle w:val="Zkladntext20"/>
        <w:numPr>
          <w:ilvl w:val="0"/>
          <w:numId w:val="15"/>
        </w:numPr>
        <w:shd w:val="clear" w:color="auto" w:fill="auto"/>
        <w:tabs>
          <w:tab w:val="left" w:pos="363"/>
        </w:tabs>
        <w:spacing w:before="0" w:after="174" w:line="227" w:lineRule="exact"/>
        <w:ind w:left="480" w:hanging="480"/>
      </w:pPr>
      <w:r>
        <w:t xml:space="preserve">Další </w:t>
      </w:r>
      <w:r>
        <w:rPr>
          <w:rStyle w:val="Zkladntext2TunKurzva"/>
        </w:rPr>
        <w:t>účastník projek</w:t>
      </w:r>
      <w:r>
        <w:rPr>
          <w:rStyle w:val="Zkladntext2TunKurzva"/>
        </w:rPr>
        <w:t>tu</w:t>
      </w:r>
      <w:r>
        <w:t xml:space="preserve"> je povinen nakládat s prostředky </w:t>
      </w:r>
      <w:r>
        <w:rPr>
          <w:rStyle w:val="Zkladntext2TunKurzva"/>
        </w:rPr>
        <w:t>Dotace</w:t>
      </w:r>
      <w:r>
        <w:t xml:space="preserve"> v souladu s právními předpisy správně, hospodárně, efektivně a účelně, přičemž je povinen dodržet maximální přípustný podíl podpory </w:t>
      </w:r>
      <w:r>
        <w:rPr>
          <w:rStyle w:val="Zkladntext2TunKurzva"/>
        </w:rPr>
        <w:t>Projektu</w:t>
      </w:r>
      <w:r>
        <w:t xml:space="preserve"> z veřejných prostředků na uznaných nákladech </w:t>
      </w:r>
      <w:r>
        <w:rPr>
          <w:rStyle w:val="Zkladntext2TunKurzva"/>
        </w:rPr>
        <w:t>Projektu.</w:t>
      </w:r>
    </w:p>
    <w:p w:rsidR="006433BF" w:rsidRDefault="00463EC7">
      <w:pPr>
        <w:pStyle w:val="Zkladntext20"/>
        <w:numPr>
          <w:ilvl w:val="0"/>
          <w:numId w:val="15"/>
        </w:numPr>
        <w:shd w:val="clear" w:color="auto" w:fill="auto"/>
        <w:tabs>
          <w:tab w:val="left" w:pos="363"/>
        </w:tabs>
        <w:spacing w:before="0" w:after="186" w:line="234" w:lineRule="exact"/>
        <w:ind w:left="480" w:hanging="480"/>
      </w:pPr>
      <w:r>
        <w:rPr>
          <w:rStyle w:val="Zkladntext2TunKurzva"/>
        </w:rPr>
        <w:t>Další účastník pr</w:t>
      </w:r>
      <w:r>
        <w:rPr>
          <w:rStyle w:val="Zkladntext2TunKurzva"/>
        </w:rPr>
        <w:t>ojektu</w:t>
      </w:r>
      <w:r>
        <w:t xml:space="preserve"> je povinen postupovat v souladu s dokumentem „Pravidla pro publicitu projektů podpořených z prostředků TA ČR“.</w:t>
      </w:r>
    </w:p>
    <w:p w:rsidR="006433BF" w:rsidRDefault="00463EC7">
      <w:pPr>
        <w:pStyle w:val="Zkladntext20"/>
        <w:numPr>
          <w:ilvl w:val="0"/>
          <w:numId w:val="15"/>
        </w:numPr>
        <w:shd w:val="clear" w:color="auto" w:fill="auto"/>
        <w:tabs>
          <w:tab w:val="left" w:pos="363"/>
        </w:tabs>
        <w:spacing w:before="0" w:after="177" w:line="227" w:lineRule="exact"/>
        <w:ind w:left="380" w:hanging="380"/>
      </w:pPr>
      <w:r>
        <w:rPr>
          <w:rStyle w:val="Zkladntext2TunKurzva"/>
        </w:rPr>
        <w:t>Další účastník projektu</w:t>
      </w:r>
      <w:r>
        <w:t xml:space="preserve"> prohlašuje, že si je vědom své povinnosti odvést </w:t>
      </w:r>
      <w:r>
        <w:rPr>
          <w:rStyle w:val="Zkladntext2TunKurzva"/>
        </w:rPr>
        <w:t>Poskytovateli</w:t>
      </w:r>
      <w:r>
        <w:t xml:space="preserve"> příjmy z </w:t>
      </w:r>
      <w:r>
        <w:rPr>
          <w:rStyle w:val="Zkladntext2TunKurzva"/>
        </w:rPr>
        <w:t>Projektu</w:t>
      </w:r>
      <w:r>
        <w:t xml:space="preserve"> dle článku 9 Všeobecných podmínek, které jsou přílohou </w:t>
      </w:r>
      <w:r>
        <w:rPr>
          <w:rStyle w:val="Zkladntext2TunKurzva"/>
        </w:rPr>
        <w:t>Smlouvy o poskytnutí dotace</w:t>
      </w:r>
      <w:r>
        <w:t xml:space="preserve"> uzavřené mezi </w:t>
      </w:r>
      <w:r>
        <w:rPr>
          <w:rStyle w:val="Zkladntext2TunKurzva"/>
        </w:rPr>
        <w:t>Pňjemcem</w:t>
      </w:r>
      <w:r>
        <w:t xml:space="preserve"> a </w:t>
      </w:r>
      <w:r>
        <w:rPr>
          <w:rStyle w:val="Zkladntext2TunKurzva"/>
        </w:rPr>
        <w:t>Poskytovatelem</w:t>
      </w:r>
      <w:r>
        <w:t xml:space="preserve"> a přílohou č. 2 této </w:t>
      </w:r>
      <w:r>
        <w:rPr>
          <w:rStyle w:val="Zkladntext2TunKurzva"/>
        </w:rPr>
        <w:t>Smlouvy</w:t>
      </w:r>
    </w:p>
    <w:p w:rsidR="006433BF" w:rsidRDefault="00463EC7">
      <w:pPr>
        <w:pStyle w:val="Zkladntext20"/>
        <w:numPr>
          <w:ilvl w:val="0"/>
          <w:numId w:val="15"/>
        </w:numPr>
        <w:shd w:val="clear" w:color="auto" w:fill="auto"/>
        <w:tabs>
          <w:tab w:val="left" w:pos="363"/>
        </w:tabs>
        <w:spacing w:before="0" w:after="212" w:line="230" w:lineRule="exact"/>
        <w:ind w:left="380" w:right="200" w:hanging="380"/>
      </w:pPr>
      <w:r>
        <w:rPr>
          <w:rStyle w:val="Zkladntext2TunKurzva"/>
        </w:rPr>
        <w:t>Další účastník projektu</w:t>
      </w:r>
      <w:r>
        <w:t xml:space="preserve"> je povinen zachovávat mlčenlivost o všech skutečnostech, které se dozvěděl v so</w:t>
      </w:r>
      <w:r>
        <w:t>uvislosti s plněním této smlouvy.</w:t>
      </w:r>
    </w:p>
    <w:p w:rsidR="006433BF" w:rsidRDefault="00463EC7">
      <w:pPr>
        <w:pStyle w:val="Zkladntext90"/>
        <w:shd w:val="clear" w:color="auto" w:fill="auto"/>
        <w:spacing w:before="0" w:line="190" w:lineRule="exact"/>
        <w:ind w:left="40"/>
      </w:pPr>
      <w:r>
        <w:t>ČI. XH.</w:t>
      </w:r>
    </w:p>
    <w:p w:rsidR="006433BF" w:rsidRDefault="00463EC7">
      <w:pPr>
        <w:pStyle w:val="Nadpis20"/>
        <w:keepNext/>
        <w:keepLines/>
        <w:shd w:val="clear" w:color="auto" w:fill="auto"/>
        <w:spacing w:after="119" w:line="190" w:lineRule="exact"/>
        <w:ind w:left="40" w:firstLine="0"/>
      </w:pPr>
      <w:bookmarkStart w:id="9" w:name="bookmark8"/>
      <w:r>
        <w:t>Sankce</w:t>
      </w:r>
      <w:bookmarkEnd w:id="9"/>
    </w:p>
    <w:p w:rsidR="006433BF" w:rsidRDefault="00463EC7">
      <w:pPr>
        <w:pStyle w:val="Zkladntext20"/>
        <w:shd w:val="clear" w:color="auto" w:fill="auto"/>
        <w:spacing w:before="0"/>
        <w:ind w:left="380" w:right="200" w:hanging="380"/>
      </w:pPr>
      <w:r>
        <w:t xml:space="preserve">1. Poruší-li </w:t>
      </w:r>
      <w:r>
        <w:rPr>
          <w:rStyle w:val="Zkladntext2TunKurzva"/>
        </w:rPr>
        <w:t>Další účastník projektu</w:t>
      </w:r>
      <w:r>
        <w:t xml:space="preserve"> závažným způsobem povinnost stanovenou mu touto </w:t>
      </w:r>
      <w:r>
        <w:rPr>
          <w:rStyle w:val="Zkladntext2TunKurzva"/>
        </w:rPr>
        <w:t>Smlouvou,</w:t>
      </w:r>
      <w:r>
        <w:t xml:space="preserve"> může </w:t>
      </w:r>
      <w:r>
        <w:rPr>
          <w:rStyle w:val="Zkladntext2TunKurzva"/>
        </w:rPr>
        <w:t>Příjemce</w:t>
      </w:r>
      <w:r>
        <w:t xml:space="preserve"> požadovat zaplacení smluvní pokuty ve výši 1 promile denně z celkové částky finančních prostředků </w:t>
      </w:r>
      <w:r>
        <w:t xml:space="preserve">určených </w:t>
      </w:r>
      <w:r>
        <w:rPr>
          <w:rStyle w:val="Zkladntext2TunKurzva"/>
        </w:rPr>
        <w:t>Dalšímu účastníkovi projektu</w:t>
      </w:r>
      <w:r>
        <w:t xml:space="preserve"> podle přílohy Č.</w:t>
      </w:r>
    </w:p>
    <w:p w:rsidR="006433BF" w:rsidRDefault="00463EC7">
      <w:pPr>
        <w:pStyle w:val="Zkladntext20"/>
        <w:shd w:val="clear" w:color="auto" w:fill="auto"/>
        <w:spacing w:before="0"/>
        <w:ind w:left="380" w:right="200" w:firstLine="0"/>
        <w:sectPr w:rsidR="006433BF">
          <w:footerReference w:type="default" r:id="rId8"/>
          <w:headerReference w:type="first" r:id="rId9"/>
          <w:footerReference w:type="first" r:id="rId10"/>
          <w:pgSz w:w="11900" w:h="16840"/>
          <w:pgMar w:top="1539" w:right="1436" w:bottom="1597" w:left="1180" w:header="0" w:footer="3" w:gutter="0"/>
          <w:cols w:space="720"/>
          <w:noEndnote/>
          <w:titlePg/>
          <w:docGrid w:linePitch="360"/>
        </w:sectPr>
      </w:pPr>
      <w:r>
        <w:t xml:space="preserve">1, která je nedílnou součástí této </w:t>
      </w:r>
      <w:r>
        <w:rPr>
          <w:rStyle w:val="Zkladntext2TunKurzva"/>
        </w:rPr>
        <w:t>Smlouvy,</w:t>
      </w:r>
      <w:r>
        <w:t xml:space="preserve"> a to za každý započatý den trvání porušení každé jednotlivé smluvní povinnosti.</w:t>
      </w:r>
    </w:p>
    <w:p w:rsidR="006433BF" w:rsidRDefault="00463EC7">
      <w:pPr>
        <w:pStyle w:val="Zkladntext20"/>
        <w:numPr>
          <w:ilvl w:val="0"/>
          <w:numId w:val="6"/>
        </w:numPr>
        <w:shd w:val="clear" w:color="auto" w:fill="auto"/>
        <w:tabs>
          <w:tab w:val="left" w:pos="521"/>
        </w:tabs>
        <w:spacing w:before="0" w:after="180" w:line="227" w:lineRule="exact"/>
        <w:ind w:left="540" w:hanging="380"/>
      </w:pPr>
      <w:r>
        <w:lastRenderedPageBreak/>
        <w:t xml:space="preserve">V případě porušení povinností </w:t>
      </w:r>
      <w:r>
        <w:rPr>
          <w:rStyle w:val="Zkladntext2TunKurzva"/>
        </w:rPr>
        <w:t>Dalšího účastníka projektu</w:t>
      </w:r>
      <w:r>
        <w:t xml:space="preserve"> podle odstavce 1 tohoto článku, je </w:t>
      </w:r>
      <w:r>
        <w:rPr>
          <w:rStyle w:val="Zkladntext2TunKurzva"/>
        </w:rPr>
        <w:t>Příjemce</w:t>
      </w:r>
      <w:r>
        <w:t xml:space="preserve"> současně oprávněn pozastavit poskytování prostředků </w:t>
      </w:r>
      <w:r>
        <w:rPr>
          <w:rStyle w:val="Zkladntext2TunKurzva"/>
        </w:rPr>
        <w:t>Dotace,</w:t>
      </w:r>
      <w:r>
        <w:t xml:space="preserve"> a to až do té </w:t>
      </w:r>
      <w:r>
        <w:t xml:space="preserve">doby, kdy </w:t>
      </w:r>
      <w:r>
        <w:rPr>
          <w:rStyle w:val="Zkladntext2TunKurzva"/>
        </w:rPr>
        <w:t>Další účastník projektu</w:t>
      </w:r>
      <w:r>
        <w:t xml:space="preserve"> zjedná jejich nápravu.</w:t>
      </w:r>
    </w:p>
    <w:p w:rsidR="006433BF" w:rsidRDefault="00463EC7">
      <w:pPr>
        <w:pStyle w:val="Zkladntext20"/>
        <w:numPr>
          <w:ilvl w:val="0"/>
          <w:numId w:val="6"/>
        </w:numPr>
        <w:shd w:val="clear" w:color="auto" w:fill="auto"/>
        <w:tabs>
          <w:tab w:val="left" w:pos="521"/>
        </w:tabs>
        <w:spacing w:before="0" w:after="186" w:line="227" w:lineRule="exact"/>
        <w:ind w:left="540" w:hanging="380"/>
      </w:pPr>
      <w:r>
        <w:t xml:space="preserve">Dojde-li v souvislosti s porušením povinností </w:t>
      </w:r>
      <w:r>
        <w:rPr>
          <w:rStyle w:val="Zkladntext2TunKurzva"/>
        </w:rPr>
        <w:t>Dalšího účastníka projektu</w:t>
      </w:r>
      <w:r>
        <w:t xml:space="preserve"> podle odstavce 1. tohoto článku současně i k porušení povinností </w:t>
      </w:r>
      <w:r>
        <w:rPr>
          <w:rStyle w:val="Zkladntext2TunKurzva"/>
        </w:rPr>
        <w:t>Příjemce</w:t>
      </w:r>
      <w:r>
        <w:t xml:space="preserve"> ve vztahu k </w:t>
      </w:r>
      <w:r>
        <w:rPr>
          <w:rStyle w:val="Zkladntext2TunKurzva"/>
        </w:rPr>
        <w:t xml:space="preserve">Poskytovateli </w:t>
      </w:r>
      <w:r>
        <w:t xml:space="preserve">a </w:t>
      </w:r>
      <w:r>
        <w:rPr>
          <w:rStyle w:val="Zkladntext2TunKurzva"/>
        </w:rPr>
        <w:t>Poskytovatel</w:t>
      </w:r>
      <w:r>
        <w:t xml:space="preserve"> uplatní vůč</w:t>
      </w:r>
      <w:r>
        <w:t xml:space="preserve">i </w:t>
      </w:r>
      <w:r>
        <w:rPr>
          <w:rStyle w:val="Zkladntext2TunKurzva"/>
        </w:rPr>
        <w:t>Příjemci</w:t>
      </w:r>
      <w:r>
        <w:t xml:space="preserve"> sankce, je </w:t>
      </w:r>
      <w:r>
        <w:rPr>
          <w:rStyle w:val="Zkladntext2TunKurzva"/>
        </w:rPr>
        <w:t>Další účastník projektu</w:t>
      </w:r>
      <w:r>
        <w:t xml:space="preserve"> povinen uhradit </w:t>
      </w:r>
      <w:r>
        <w:rPr>
          <w:rStyle w:val="Zkladntext2TunKurzva"/>
        </w:rPr>
        <w:t>Příjemci</w:t>
      </w:r>
      <w:r>
        <w:t xml:space="preserve"> smluvní pokutu ve výši odpovídající výši finančních prostředků požadovaných </w:t>
      </w:r>
      <w:r>
        <w:rPr>
          <w:rStyle w:val="Zkladntext2TunKurzva"/>
        </w:rPr>
        <w:t>Poskytovatelem</w:t>
      </w:r>
      <w:r>
        <w:t xml:space="preserve"> po </w:t>
      </w:r>
      <w:r>
        <w:rPr>
          <w:rStyle w:val="Zkladntext2TunKurzva"/>
        </w:rPr>
        <w:t>Příjemci.</w:t>
      </w:r>
    </w:p>
    <w:p w:rsidR="006433BF" w:rsidRDefault="00463EC7">
      <w:pPr>
        <w:pStyle w:val="Zkladntext20"/>
        <w:numPr>
          <w:ilvl w:val="0"/>
          <w:numId w:val="6"/>
        </w:numPr>
        <w:shd w:val="clear" w:color="auto" w:fill="auto"/>
        <w:tabs>
          <w:tab w:val="left" w:pos="521"/>
        </w:tabs>
        <w:spacing w:before="0" w:after="177" w:line="220" w:lineRule="exact"/>
        <w:ind w:left="540" w:hanging="380"/>
      </w:pPr>
      <w:r>
        <w:t xml:space="preserve">Poruší-li </w:t>
      </w:r>
      <w:r>
        <w:rPr>
          <w:rStyle w:val="Zkladntext2TunKurzva"/>
        </w:rPr>
        <w:t>Příjemce</w:t>
      </w:r>
      <w:r>
        <w:t xml:space="preserve"> povinnost poskytnout </w:t>
      </w:r>
      <w:r>
        <w:rPr>
          <w:rStyle w:val="Zkladntext2TunKurzva"/>
        </w:rPr>
        <w:t>Dalšímu účastníkovi projektu</w:t>
      </w:r>
      <w:r>
        <w:t xml:space="preserve"> část </w:t>
      </w:r>
      <w:r>
        <w:rPr>
          <w:rStyle w:val="Zkladntext2TunKurzva"/>
        </w:rPr>
        <w:t>Dotace</w:t>
      </w:r>
      <w:r>
        <w:t xml:space="preserve"> </w:t>
      </w:r>
      <w:r>
        <w:t xml:space="preserve">pro daný kalendářní rok, nebo poskytne-li část </w:t>
      </w:r>
      <w:r>
        <w:rPr>
          <w:rStyle w:val="Zkladntext2TunKurzva"/>
        </w:rPr>
        <w:t>Dotace</w:t>
      </w:r>
      <w:r>
        <w:t xml:space="preserve"> pro daný kalendářní rok opožděné, je </w:t>
      </w:r>
      <w:r>
        <w:rPr>
          <w:rStyle w:val="Zkladntext2TunKurzva"/>
        </w:rPr>
        <w:t>Příjemce</w:t>
      </w:r>
      <w:r>
        <w:t xml:space="preserve"> s výjimkou případu popsaného v článku III. odstavec 6. této </w:t>
      </w:r>
      <w:r>
        <w:rPr>
          <w:rStyle w:val="Zkladntext2TunKurzva"/>
        </w:rPr>
        <w:t>Smlouvy</w:t>
      </w:r>
      <w:r>
        <w:t xml:space="preserve"> povinen uhradit </w:t>
      </w:r>
      <w:r>
        <w:rPr>
          <w:rStyle w:val="Zkladntext2TunKurzva"/>
        </w:rPr>
        <w:t>Dalšímu účastníkovi projektu</w:t>
      </w:r>
      <w:r>
        <w:t xml:space="preserve"> smluvní pokutu ve výši 1 promile za každý d</w:t>
      </w:r>
      <w:r>
        <w:t xml:space="preserve">en prodlení z částky, která měla být </w:t>
      </w:r>
      <w:r>
        <w:rPr>
          <w:rStyle w:val="Zkladntext2TunKurzva"/>
        </w:rPr>
        <w:t>Dalšímu účastníkovi projektu</w:t>
      </w:r>
      <w:r>
        <w:t xml:space="preserve"> poskytnuta</w:t>
      </w:r>
    </w:p>
    <w:p w:rsidR="006433BF" w:rsidRDefault="00463EC7">
      <w:pPr>
        <w:pStyle w:val="Zkladntext20"/>
        <w:shd w:val="clear" w:color="auto" w:fill="auto"/>
        <w:spacing w:before="0" w:after="177"/>
        <w:ind w:left="540" w:hanging="380"/>
      </w:pPr>
      <w:r>
        <w:t xml:space="preserve">5 Pokud </w:t>
      </w:r>
      <w:r>
        <w:rPr>
          <w:rStyle w:val="Zkladntext2TunKurzva"/>
        </w:rPr>
        <w:t>Poskytovatel</w:t>
      </w:r>
      <w:r>
        <w:t xml:space="preserve"> neuzná náklady </w:t>
      </w:r>
      <w:r>
        <w:rPr>
          <w:rStyle w:val="Zkladntext2TunKurzva"/>
        </w:rPr>
        <w:t>Projektu Dalšího účastníka projektu</w:t>
      </w:r>
      <w:r>
        <w:t xml:space="preserve"> nebo jejich část, je </w:t>
      </w:r>
      <w:r>
        <w:rPr>
          <w:rStyle w:val="Zkladntext2TunKurzva"/>
        </w:rPr>
        <w:t>Další účastník projektu</w:t>
      </w:r>
      <w:r>
        <w:t xml:space="preserve"> povinen vrátit neuznané náklady nebo jejich část ve lhůté stanovené </w:t>
      </w:r>
      <w:r>
        <w:rPr>
          <w:rStyle w:val="Zkladntext2TunKurzva"/>
        </w:rPr>
        <w:t>Příjemcem.</w:t>
      </w:r>
      <w:r>
        <w:t xml:space="preserve"> Nevrátí-li </w:t>
      </w:r>
      <w:r>
        <w:rPr>
          <w:rStyle w:val="Zkladntext2TunKurzva"/>
        </w:rPr>
        <w:t>Další účastník projektu</w:t>
      </w:r>
      <w:r>
        <w:t xml:space="preserve"> neuznané náklady nebo jejich část ve stanovené lhůté, je povinen zaplatit </w:t>
      </w:r>
      <w:r>
        <w:rPr>
          <w:rStyle w:val="Zkladntext2TunKurzva"/>
        </w:rPr>
        <w:t>Příjemci</w:t>
      </w:r>
      <w:r>
        <w:t xml:space="preserve"> smluvní pokutu ve výši 1 promile za každý den prodlení z n</w:t>
      </w:r>
      <w:r>
        <w:t>evrácené částky.</w:t>
      </w:r>
    </w:p>
    <w:p w:rsidR="006433BF" w:rsidRDefault="00463EC7">
      <w:pPr>
        <w:pStyle w:val="Zkladntext20"/>
        <w:numPr>
          <w:ilvl w:val="0"/>
          <w:numId w:val="14"/>
        </w:numPr>
        <w:shd w:val="clear" w:color="auto" w:fill="auto"/>
        <w:tabs>
          <w:tab w:val="left" w:pos="521"/>
        </w:tabs>
        <w:spacing w:before="0" w:after="177" w:line="227" w:lineRule="exact"/>
        <w:ind w:left="540" w:hanging="380"/>
      </w:pPr>
      <w:r>
        <w:t xml:space="preserve">Poruší-li </w:t>
      </w:r>
      <w:r>
        <w:rPr>
          <w:rStyle w:val="Zkladntext2TunKurzva"/>
        </w:rPr>
        <w:t>Další účastník projektu</w:t>
      </w:r>
      <w:r>
        <w:t xml:space="preserve"> povinnost mlčenlivosti dle ČI. XI. 7. této smlouvy, je povinen zaplatit </w:t>
      </w:r>
      <w:r>
        <w:rPr>
          <w:rStyle w:val="Zkladntext2TunKurzva"/>
        </w:rPr>
        <w:t>Příjemci</w:t>
      </w:r>
      <w:r>
        <w:t xml:space="preserve"> smluvní pokutu ve výši 100 000 Kč za každý jednotlivý případ porušení povinnosti mlčenlivosti.</w:t>
      </w:r>
    </w:p>
    <w:p w:rsidR="006433BF" w:rsidRDefault="00463EC7">
      <w:pPr>
        <w:pStyle w:val="Zkladntext20"/>
        <w:numPr>
          <w:ilvl w:val="0"/>
          <w:numId w:val="14"/>
        </w:numPr>
        <w:shd w:val="clear" w:color="auto" w:fill="auto"/>
        <w:tabs>
          <w:tab w:val="left" w:pos="521"/>
        </w:tabs>
        <w:spacing w:before="0" w:after="212" w:line="230" w:lineRule="exact"/>
        <w:ind w:left="540" w:hanging="380"/>
      </w:pPr>
      <w:r>
        <w:t>Ustanoveními o smluvní pokutě</w:t>
      </w:r>
      <w:r>
        <w:t xml:space="preserve">, ať je o nich hovořeno kdekoli v této </w:t>
      </w:r>
      <w:r>
        <w:rPr>
          <w:rStyle w:val="Zkladntext2TunKurzva"/>
        </w:rPr>
        <w:t>Smlouvě,</w:t>
      </w:r>
      <w:r>
        <w:t xml:space="preserve"> není dotčen nárok </w:t>
      </w:r>
      <w:r>
        <w:rPr>
          <w:rStyle w:val="Zkladntext2TunKurzva"/>
        </w:rPr>
        <w:t>Příjemce</w:t>
      </w:r>
      <w:r>
        <w:t xml:space="preserve"> nebo </w:t>
      </w:r>
      <w:r>
        <w:rPr>
          <w:rStyle w:val="Zkladntext2TunKurzva"/>
        </w:rPr>
        <w:t>Dalšího účastníka projektu</w:t>
      </w:r>
      <w:r>
        <w:t xml:space="preserve"> na náhradu škody</w:t>
      </w:r>
    </w:p>
    <w:p w:rsidR="006433BF" w:rsidRDefault="00463EC7">
      <w:pPr>
        <w:pStyle w:val="Zkladntext20"/>
        <w:shd w:val="clear" w:color="auto" w:fill="auto"/>
        <w:spacing w:before="0" w:line="190" w:lineRule="exact"/>
        <w:ind w:right="20" w:firstLine="0"/>
        <w:jc w:val="center"/>
      </w:pPr>
      <w:r>
        <w:t>ČI. XIII.</w:t>
      </w:r>
    </w:p>
    <w:p w:rsidR="006433BF" w:rsidRDefault="00463EC7">
      <w:pPr>
        <w:pStyle w:val="Zkladntext20"/>
        <w:shd w:val="clear" w:color="auto" w:fill="auto"/>
        <w:spacing w:before="0" w:after="116" w:line="190" w:lineRule="exact"/>
        <w:ind w:right="20" w:firstLine="0"/>
        <w:jc w:val="center"/>
      </w:pPr>
      <w:r>
        <w:t xml:space="preserve">Zvláštní ustanovení o pravomoci </w:t>
      </w:r>
      <w:r>
        <w:rPr>
          <w:rStyle w:val="Zkladntext2TunKurzva"/>
        </w:rPr>
        <w:t>Poskytovatele</w:t>
      </w:r>
    </w:p>
    <w:p w:rsidR="006433BF" w:rsidRDefault="00463EC7">
      <w:pPr>
        <w:pStyle w:val="Zkladntext20"/>
        <w:shd w:val="clear" w:color="auto" w:fill="auto"/>
        <w:spacing w:before="0" w:after="180" w:line="227" w:lineRule="exact"/>
        <w:ind w:left="540" w:hanging="380"/>
      </w:pPr>
      <w:r>
        <w:t xml:space="preserve">1 </w:t>
      </w:r>
      <w:r>
        <w:rPr>
          <w:rStyle w:val="Zkladntext2TunKurzva"/>
        </w:rPr>
        <w:t>Další účastník projektu</w:t>
      </w:r>
      <w:r>
        <w:t xml:space="preserve"> bere na vědomí, že </w:t>
      </w:r>
      <w:r>
        <w:rPr>
          <w:rStyle w:val="Zkladntext2TunKurzva"/>
        </w:rPr>
        <w:t>Poskytovatel</w:t>
      </w:r>
      <w:r>
        <w:t xml:space="preserve"> má k </w:t>
      </w:r>
      <w:r>
        <w:rPr>
          <w:rStyle w:val="Zkladntext2TunKurzva"/>
        </w:rPr>
        <w:t xml:space="preserve">Dalšímu účastníkovi projektu </w:t>
      </w:r>
      <w:r>
        <w:t xml:space="preserve">stejná práva týkající se kontroly průběhu </w:t>
      </w:r>
      <w:r>
        <w:rPr>
          <w:rStyle w:val="Zkladntext2TunKurzva"/>
        </w:rPr>
        <w:t>Řešení části Projektu,</w:t>
      </w:r>
      <w:r>
        <w:t xml:space="preserve"> včetně kontroly využití finančních prostředků </w:t>
      </w:r>
      <w:r>
        <w:rPr>
          <w:rStyle w:val="Zkladntext2TunKurzva"/>
        </w:rPr>
        <w:t>Dotace,</w:t>
      </w:r>
      <w:r>
        <w:t xml:space="preserve"> jako </w:t>
      </w:r>
      <w:r>
        <w:rPr>
          <w:rStyle w:val="Zkladntext2TunKurzva"/>
        </w:rPr>
        <w:t>Příjemce</w:t>
      </w:r>
    </w:p>
    <w:p w:rsidR="006433BF" w:rsidRDefault="00463EC7">
      <w:pPr>
        <w:pStyle w:val="Zkladntext20"/>
        <w:numPr>
          <w:ilvl w:val="0"/>
          <w:numId w:val="16"/>
        </w:numPr>
        <w:shd w:val="clear" w:color="auto" w:fill="auto"/>
        <w:tabs>
          <w:tab w:val="left" w:pos="521"/>
        </w:tabs>
        <w:spacing w:before="0" w:after="180" w:line="227" w:lineRule="exact"/>
        <w:ind w:left="540" w:hanging="380"/>
      </w:pPr>
      <w:r>
        <w:t xml:space="preserve">Za účelem naplnění bodu 1. tohoto článku je </w:t>
      </w:r>
      <w:r>
        <w:rPr>
          <w:rStyle w:val="Zkladntext2TunKurzva"/>
        </w:rPr>
        <w:t>Další účastník projektu</w:t>
      </w:r>
      <w:r>
        <w:t xml:space="preserve"> povinen zejména umožnit </w:t>
      </w:r>
      <w:r>
        <w:rPr>
          <w:rStyle w:val="Zkladntext2TunKurzva"/>
        </w:rPr>
        <w:t>Poskytovateli</w:t>
      </w:r>
      <w:r>
        <w:t xml:space="preserve"> provedení takové kontroly a za tím účelem mu předávat veškeré dokumenty a informace týkající se </w:t>
      </w:r>
      <w:r>
        <w:rPr>
          <w:rStyle w:val="Zkladntext2TunKurzva"/>
        </w:rPr>
        <w:t>Řešení části Projektu</w:t>
      </w:r>
      <w:r>
        <w:t xml:space="preserve"> nebo další informace a dokumenty, o jejichž předání </w:t>
      </w:r>
      <w:r>
        <w:rPr>
          <w:rStyle w:val="Zkladntext2TunKurzva"/>
        </w:rPr>
        <w:t>Poskytovatel</w:t>
      </w:r>
      <w:r>
        <w:t xml:space="preserve"> požádá.</w:t>
      </w:r>
    </w:p>
    <w:p w:rsidR="006433BF" w:rsidRDefault="00463EC7">
      <w:pPr>
        <w:pStyle w:val="Zkladntext20"/>
        <w:numPr>
          <w:ilvl w:val="0"/>
          <w:numId w:val="16"/>
        </w:numPr>
        <w:shd w:val="clear" w:color="auto" w:fill="auto"/>
        <w:tabs>
          <w:tab w:val="left" w:pos="521"/>
        </w:tabs>
        <w:spacing w:before="0" w:after="210" w:line="227" w:lineRule="exact"/>
        <w:ind w:left="420" w:hanging="260"/>
        <w:jc w:val="left"/>
      </w:pPr>
      <w:r>
        <w:rPr>
          <w:rStyle w:val="Zkladntext2TunKurzva"/>
        </w:rPr>
        <w:t>Další účastník projektu</w:t>
      </w:r>
      <w:r>
        <w:t xml:space="preserve"> je povinen předávat dokumen</w:t>
      </w:r>
      <w:r>
        <w:t xml:space="preserve">ty a informace uvedené v bodě 2. tohoto článku </w:t>
      </w:r>
      <w:r>
        <w:rPr>
          <w:rStyle w:val="Zkladntext2TunKurzva"/>
        </w:rPr>
        <w:t>Poskytovateli</w:t>
      </w:r>
      <w:r>
        <w:t xml:space="preserve"> ve lhůtě a ve formě stanovené </w:t>
      </w:r>
      <w:r>
        <w:rPr>
          <w:rStyle w:val="Zkladntext2TunKurzva"/>
        </w:rPr>
        <w:t>Poskytovatelem.</w:t>
      </w:r>
    </w:p>
    <w:p w:rsidR="006433BF" w:rsidRDefault="00463EC7">
      <w:pPr>
        <w:pStyle w:val="Zkladntext20"/>
        <w:shd w:val="clear" w:color="auto" w:fill="auto"/>
        <w:spacing w:before="0" w:line="190" w:lineRule="exact"/>
        <w:ind w:right="20" w:firstLine="0"/>
        <w:jc w:val="center"/>
      </w:pPr>
      <w:r>
        <w:t>ČI. XIV.</w:t>
      </w:r>
    </w:p>
    <w:p w:rsidR="006433BF" w:rsidRDefault="00463EC7">
      <w:pPr>
        <w:pStyle w:val="Zkladntext20"/>
        <w:shd w:val="clear" w:color="auto" w:fill="auto"/>
        <w:spacing w:before="0" w:after="113" w:line="190" w:lineRule="exact"/>
        <w:ind w:right="20" w:firstLine="0"/>
        <w:jc w:val="center"/>
      </w:pPr>
      <w:r>
        <w:t xml:space="preserve">Doba trvání </w:t>
      </w:r>
      <w:r>
        <w:rPr>
          <w:rStyle w:val="Zkladntext2TunKurzva"/>
        </w:rPr>
        <w:t>Smlouvy</w:t>
      </w:r>
    </w:p>
    <w:p w:rsidR="006433BF" w:rsidRDefault="00463EC7">
      <w:pPr>
        <w:pStyle w:val="Zkladntext20"/>
        <w:numPr>
          <w:ilvl w:val="0"/>
          <w:numId w:val="17"/>
        </w:numPr>
        <w:shd w:val="clear" w:color="auto" w:fill="auto"/>
        <w:tabs>
          <w:tab w:val="left" w:pos="521"/>
        </w:tabs>
        <w:spacing w:before="0" w:after="186" w:line="230" w:lineRule="exact"/>
        <w:ind w:left="420" w:hanging="260"/>
        <w:jc w:val="left"/>
      </w:pPr>
      <w:r>
        <w:t xml:space="preserve">Tato </w:t>
      </w:r>
      <w:r>
        <w:rPr>
          <w:rStyle w:val="Zkladntext2TunKurzva"/>
        </w:rPr>
        <w:t>Smlouva</w:t>
      </w:r>
      <w:r>
        <w:t xml:space="preserve"> je uzavírána na dobu určitou. Platnost smlouvy je ukončena po třech letech od ukončení projektu, pokud se s</w:t>
      </w:r>
      <w:r>
        <w:t>mluvní strany nedohodnou na jejím prodloužení.</w:t>
      </w:r>
    </w:p>
    <w:p w:rsidR="006433BF" w:rsidRDefault="00463EC7">
      <w:pPr>
        <w:pStyle w:val="Zkladntext20"/>
        <w:numPr>
          <w:ilvl w:val="0"/>
          <w:numId w:val="17"/>
        </w:numPr>
        <w:shd w:val="clear" w:color="auto" w:fill="auto"/>
        <w:tabs>
          <w:tab w:val="left" w:pos="366"/>
        </w:tabs>
        <w:spacing w:before="0" w:after="177"/>
        <w:ind w:left="420" w:right="200" w:hanging="420"/>
      </w:pPr>
      <w:r>
        <w:rPr>
          <w:rStyle w:val="Zkladntext2TunKurzva"/>
        </w:rPr>
        <w:t>Příjemce</w:t>
      </w:r>
      <w:r>
        <w:t xml:space="preserve"> nebo </w:t>
      </w:r>
      <w:r>
        <w:rPr>
          <w:rStyle w:val="Zkladntext2TunKurzva"/>
        </w:rPr>
        <w:t>Další účastník projektu</w:t>
      </w:r>
      <w:r>
        <w:t xml:space="preserve"> jsou oprávněni za doby trvání této </w:t>
      </w:r>
      <w:r>
        <w:rPr>
          <w:rStyle w:val="Zkladntext2TunKurzva"/>
        </w:rPr>
        <w:t>Smlouvy</w:t>
      </w:r>
      <w:r>
        <w:t xml:space="preserve"> od </w:t>
      </w:r>
      <w:r>
        <w:rPr>
          <w:rStyle w:val="Zkladntext2TunKurzva"/>
        </w:rPr>
        <w:t xml:space="preserve">Smlouvy </w:t>
      </w:r>
      <w:r>
        <w:t>odstoupit.</w:t>
      </w:r>
    </w:p>
    <w:p w:rsidR="006433BF" w:rsidRDefault="00463EC7">
      <w:pPr>
        <w:pStyle w:val="Zkladntext20"/>
        <w:numPr>
          <w:ilvl w:val="0"/>
          <w:numId w:val="17"/>
        </w:numPr>
        <w:shd w:val="clear" w:color="auto" w:fill="auto"/>
        <w:tabs>
          <w:tab w:val="left" w:pos="366"/>
        </w:tabs>
        <w:spacing w:before="0" w:after="210" w:line="227" w:lineRule="exact"/>
        <w:ind w:left="420" w:right="200" w:hanging="420"/>
      </w:pPr>
      <w:r>
        <w:rPr>
          <w:rStyle w:val="Zkladntext2TunKurzva"/>
        </w:rPr>
        <w:t>Další účastník projektu</w:t>
      </w:r>
      <w:r>
        <w:t xml:space="preserve"> je však oprávněn od této </w:t>
      </w:r>
      <w:r>
        <w:rPr>
          <w:rStyle w:val="Zkladntext2TunKurzva"/>
        </w:rPr>
        <w:t>Smlouvy</w:t>
      </w:r>
      <w:r>
        <w:t xml:space="preserve"> odstoupit pouze za předpokladu, že </w:t>
      </w:r>
      <w:r>
        <w:rPr>
          <w:rStyle w:val="Zkladntext2TunKurzva"/>
        </w:rPr>
        <w:t>Příjemce</w:t>
      </w:r>
      <w:r>
        <w:t xml:space="preserve"> hrubým způsobem porušil povinnosti jemu stanovené touto </w:t>
      </w:r>
      <w:r>
        <w:rPr>
          <w:rStyle w:val="Zkladntext2TunKurzva"/>
        </w:rPr>
        <w:t>Smlouvou</w:t>
      </w:r>
      <w:r>
        <w:t xml:space="preserve"> Za hrubý způsob porušení povinností </w:t>
      </w:r>
      <w:r>
        <w:rPr>
          <w:rStyle w:val="Zkladntext2TunKurzva"/>
        </w:rPr>
        <w:t>Příjemci</w:t>
      </w:r>
      <w:r>
        <w:t xml:space="preserve"> stanovených touto </w:t>
      </w:r>
      <w:r>
        <w:rPr>
          <w:rStyle w:val="Zkladntext2TunKurzva"/>
        </w:rPr>
        <w:t>Smlouvou</w:t>
      </w:r>
      <w:r>
        <w:t xml:space="preserve"> se považuje případ, kdy </w:t>
      </w:r>
      <w:r>
        <w:rPr>
          <w:rStyle w:val="Zkladntext2TunKurzva"/>
        </w:rPr>
        <w:t>Příjemce</w:t>
      </w:r>
      <w:r>
        <w:t xml:space="preserve"> je v prodlení s poskytnutím části </w:t>
      </w:r>
      <w:r>
        <w:rPr>
          <w:rStyle w:val="Zkladntext2TunKurzva"/>
        </w:rPr>
        <w:t>Dotace</w:t>
      </w:r>
      <w:r>
        <w:t xml:space="preserve"> pro příslušný kalendářní rok </w:t>
      </w:r>
      <w:r>
        <w:rPr>
          <w:rStyle w:val="Zkladntext2TunKurzva"/>
        </w:rPr>
        <w:t>Dalšímu účastní</w:t>
      </w:r>
      <w:r>
        <w:rPr>
          <w:rStyle w:val="Zkladntext2TunKurzva"/>
        </w:rPr>
        <w:t>kovi projektu</w:t>
      </w:r>
      <w:r>
        <w:t xml:space="preserve"> po dobu delší než 30 dnů.</w:t>
      </w:r>
    </w:p>
    <w:p w:rsidR="006433BF" w:rsidRDefault="00463EC7">
      <w:pPr>
        <w:pStyle w:val="Zkladntext20"/>
        <w:numPr>
          <w:ilvl w:val="0"/>
          <w:numId w:val="17"/>
        </w:numPr>
        <w:shd w:val="clear" w:color="auto" w:fill="auto"/>
        <w:tabs>
          <w:tab w:val="left" w:pos="366"/>
        </w:tabs>
        <w:spacing w:before="0" w:line="190" w:lineRule="exact"/>
        <w:ind w:left="420" w:hanging="420"/>
        <w:sectPr w:rsidR="006433BF">
          <w:footerReference w:type="default" r:id="rId11"/>
          <w:headerReference w:type="first" r:id="rId12"/>
          <w:footerReference w:type="first" r:id="rId13"/>
          <w:pgSz w:w="11900" w:h="16840"/>
          <w:pgMar w:top="1539" w:right="1436" w:bottom="1597" w:left="1180" w:header="0" w:footer="3" w:gutter="0"/>
          <w:cols w:space="720"/>
          <w:noEndnote/>
          <w:titlePg/>
          <w:docGrid w:linePitch="360"/>
        </w:sectPr>
      </w:pPr>
      <w:r>
        <w:rPr>
          <w:rStyle w:val="Zkladntext2TunKurzva"/>
        </w:rPr>
        <w:t>Příjemce</w:t>
      </w:r>
      <w:r>
        <w:t xml:space="preserve"> je oprávněn odstoupit od smlouvy zejména, pokud </w:t>
      </w:r>
      <w:r>
        <w:rPr>
          <w:rStyle w:val="Zkladntext2TunKurzva"/>
        </w:rPr>
        <w:t>Další účastník</w:t>
      </w:r>
    </w:p>
    <w:p w:rsidR="006433BF" w:rsidRDefault="00463EC7">
      <w:pPr>
        <w:pStyle w:val="Zkladntext20"/>
        <w:shd w:val="clear" w:color="auto" w:fill="auto"/>
        <w:spacing w:before="0" w:line="227" w:lineRule="exact"/>
        <w:ind w:left="1200" w:firstLine="0"/>
        <w:jc w:val="left"/>
      </w:pPr>
      <w:r>
        <w:lastRenderedPageBreak/>
        <w:t xml:space="preserve">v rozporu s článkem III. bod 7 této </w:t>
      </w:r>
      <w:r>
        <w:rPr>
          <w:rStyle w:val="Zkladntext2TunKurzva"/>
        </w:rPr>
        <w:t>Smlouvy</w:t>
      </w:r>
      <w:r>
        <w:t xml:space="preserve"> nevrátí stanovenou část </w:t>
      </w:r>
      <w:r>
        <w:rPr>
          <w:rStyle w:val="Zkladntext2TunKurzva"/>
        </w:rPr>
        <w:t xml:space="preserve">Dotace, </w:t>
      </w:r>
      <w:r>
        <w:t xml:space="preserve">v rozporu s článkem V této </w:t>
      </w:r>
      <w:r>
        <w:rPr>
          <w:rStyle w:val="Zkladntext2TunKurzva"/>
        </w:rPr>
        <w:t>Smlouvy</w:t>
      </w:r>
      <w:r>
        <w:t xml:space="preserve"> nepředloží některou ze zpráv či výkaz uznaných nákladů </w:t>
      </w:r>
      <w:r>
        <w:rPr>
          <w:rStyle w:val="Zkladntext2TunKurzva"/>
        </w:rPr>
        <w:t>Projektu,</w:t>
      </w:r>
    </w:p>
    <w:p w:rsidR="006433BF" w:rsidRDefault="00463EC7">
      <w:pPr>
        <w:pStyle w:val="Zkladntext20"/>
        <w:shd w:val="clear" w:color="auto" w:fill="auto"/>
        <w:spacing w:before="0" w:line="227" w:lineRule="exact"/>
        <w:ind w:left="1200" w:firstLine="0"/>
        <w:jc w:val="left"/>
      </w:pPr>
      <w:r>
        <w:t xml:space="preserve">v rozporu s článkem X. bod 4. této </w:t>
      </w:r>
      <w:r>
        <w:rPr>
          <w:rStyle w:val="Zkladntext2TunKurzva"/>
        </w:rPr>
        <w:t>Smlouvy</w:t>
      </w:r>
      <w:r>
        <w:t xml:space="preserve"> nevrátí nevyčerpanou část </w:t>
      </w:r>
      <w:r>
        <w:rPr>
          <w:rStyle w:val="Zkladntext2TunKurzva"/>
        </w:rPr>
        <w:t xml:space="preserve">Dotace, </w:t>
      </w:r>
      <w:r>
        <w:t>v r</w:t>
      </w:r>
      <w:r>
        <w:t xml:space="preserve">ozporu s článkem XI. bod 3. této </w:t>
      </w:r>
      <w:r>
        <w:rPr>
          <w:rStyle w:val="Zkladntext2TunKurzva"/>
        </w:rPr>
        <w:t>Smlouvy</w:t>
      </w:r>
      <w:r>
        <w:t xml:space="preserve"> neinformuje </w:t>
      </w:r>
      <w:r>
        <w:rPr>
          <w:rStyle w:val="Zkladntext2TunKurzva"/>
        </w:rPr>
        <w:t>Příjemce</w:t>
      </w:r>
      <w:r>
        <w:t xml:space="preserve"> o stanovených skutečnostech,</w:t>
      </w:r>
    </w:p>
    <w:p w:rsidR="006433BF" w:rsidRDefault="00463EC7">
      <w:pPr>
        <w:pStyle w:val="Zkladntext20"/>
        <w:shd w:val="clear" w:color="auto" w:fill="auto"/>
        <w:spacing w:before="0" w:after="210" w:line="227" w:lineRule="exact"/>
        <w:ind w:left="1200" w:firstLine="0"/>
        <w:jc w:val="left"/>
      </w:pPr>
      <w:r>
        <w:t xml:space="preserve">přes výzvu </w:t>
      </w:r>
      <w:r>
        <w:rPr>
          <w:rStyle w:val="Zkladntext2TunKurzva"/>
        </w:rPr>
        <w:t>Příjemce</w:t>
      </w:r>
      <w:r>
        <w:t xml:space="preserve"> nesplní některou svou povinnost z této </w:t>
      </w:r>
      <w:r>
        <w:rPr>
          <w:rStyle w:val="Zkladntext2TunKurzva"/>
        </w:rPr>
        <w:t>Smlouvy.</w:t>
      </w:r>
    </w:p>
    <w:p w:rsidR="006433BF" w:rsidRDefault="00463EC7">
      <w:pPr>
        <w:pStyle w:val="Zkladntext20"/>
        <w:numPr>
          <w:ilvl w:val="0"/>
          <w:numId w:val="17"/>
        </w:numPr>
        <w:shd w:val="clear" w:color="auto" w:fill="auto"/>
        <w:tabs>
          <w:tab w:val="left" w:pos="355"/>
        </w:tabs>
        <w:spacing w:before="0" w:after="121" w:line="190" w:lineRule="exact"/>
        <w:ind w:left="420" w:hanging="420"/>
      </w:pPr>
      <w:r>
        <w:t xml:space="preserve">Odstoupení od </w:t>
      </w:r>
      <w:r>
        <w:rPr>
          <w:rStyle w:val="Zkladntext2TunKurzva"/>
        </w:rPr>
        <w:t>Smlouvy</w:t>
      </w:r>
      <w:r>
        <w:t xml:space="preserve"> nabývá účinnosti, jakmile bylo doručeno druhé smluvní straně.</w:t>
      </w:r>
    </w:p>
    <w:p w:rsidR="006433BF" w:rsidRDefault="00463EC7">
      <w:pPr>
        <w:pStyle w:val="Zkladntext20"/>
        <w:shd w:val="clear" w:color="auto" w:fill="auto"/>
        <w:spacing w:before="0" w:after="204" w:line="220" w:lineRule="exact"/>
        <w:ind w:left="420" w:hanging="420"/>
      </w:pPr>
      <w:r>
        <w:t xml:space="preserve">6 Při odstoupení od </w:t>
      </w:r>
      <w:r>
        <w:rPr>
          <w:rStyle w:val="Zkladntext2TunKurzva"/>
        </w:rPr>
        <w:t>Smlouvy Dalším účastníkem projektu</w:t>
      </w:r>
      <w:r>
        <w:t xml:space="preserve"> je </w:t>
      </w:r>
      <w:r>
        <w:rPr>
          <w:rStyle w:val="Zkladntext2TunKurzva"/>
        </w:rPr>
        <w:t>Další účastník projektu</w:t>
      </w:r>
      <w:r>
        <w:t xml:space="preserve"> povinen vrátit </w:t>
      </w:r>
      <w:r>
        <w:rPr>
          <w:rStyle w:val="Zkladntext2TunKurzva"/>
        </w:rPr>
        <w:t>Příjemci</w:t>
      </w:r>
      <w:r>
        <w:t xml:space="preserve"> dosud nevyčerpané finanční prostředky nebo finanční prostředky vyčerpané v rozporu s touto </w:t>
      </w:r>
      <w:r>
        <w:rPr>
          <w:rStyle w:val="Zkladntext2TunKurzva"/>
        </w:rPr>
        <w:t>Smlouvou.</w:t>
      </w:r>
    </w:p>
    <w:p w:rsidR="006433BF" w:rsidRDefault="00463EC7">
      <w:pPr>
        <w:pStyle w:val="Zkladntext20"/>
        <w:shd w:val="clear" w:color="auto" w:fill="auto"/>
        <w:spacing w:before="0" w:line="190" w:lineRule="exact"/>
        <w:ind w:left="20" w:firstLine="0"/>
        <w:jc w:val="center"/>
      </w:pPr>
      <w:r>
        <w:t>Cl. XV.</w:t>
      </w:r>
    </w:p>
    <w:p w:rsidR="006433BF" w:rsidRDefault="00463EC7">
      <w:pPr>
        <w:pStyle w:val="Nadpis20"/>
        <w:keepNext/>
        <w:keepLines/>
        <w:shd w:val="clear" w:color="auto" w:fill="auto"/>
        <w:spacing w:after="170" w:line="190" w:lineRule="exact"/>
        <w:ind w:left="20" w:firstLine="0"/>
      </w:pPr>
      <w:bookmarkStart w:id="10" w:name="bookmark9"/>
      <w:r>
        <w:t>Závěrečná ustanovení</w:t>
      </w:r>
      <w:bookmarkEnd w:id="10"/>
    </w:p>
    <w:p w:rsidR="006433BF" w:rsidRDefault="00463EC7">
      <w:pPr>
        <w:pStyle w:val="Zkladntext20"/>
        <w:numPr>
          <w:ilvl w:val="0"/>
          <w:numId w:val="18"/>
        </w:numPr>
        <w:shd w:val="clear" w:color="auto" w:fill="auto"/>
        <w:tabs>
          <w:tab w:val="left" w:pos="355"/>
        </w:tabs>
        <w:spacing w:before="0" w:after="123" w:line="190" w:lineRule="exact"/>
        <w:ind w:left="420" w:hanging="420"/>
      </w:pPr>
      <w:r>
        <w:t xml:space="preserve">Tato </w:t>
      </w:r>
      <w:r>
        <w:rPr>
          <w:rStyle w:val="Zkladntext2TunKurzva"/>
        </w:rPr>
        <w:t>Smlouva</w:t>
      </w:r>
      <w:r>
        <w:t xml:space="preserve"> se řídí</w:t>
      </w:r>
      <w:r>
        <w:t xml:space="preserve"> právním řádem České republiky.</w:t>
      </w:r>
    </w:p>
    <w:p w:rsidR="006433BF" w:rsidRDefault="00463EC7">
      <w:pPr>
        <w:pStyle w:val="Zkladntext20"/>
        <w:numPr>
          <w:ilvl w:val="0"/>
          <w:numId w:val="18"/>
        </w:numPr>
        <w:shd w:val="clear" w:color="auto" w:fill="auto"/>
        <w:tabs>
          <w:tab w:val="left" w:pos="355"/>
        </w:tabs>
        <w:spacing w:before="0" w:after="180" w:line="227" w:lineRule="exact"/>
        <w:ind w:left="420" w:hanging="420"/>
      </w:pPr>
      <w:r>
        <w:t xml:space="preserve">Smluvní vztahy touto </w:t>
      </w:r>
      <w:r>
        <w:rPr>
          <w:rStyle w:val="Zkladntext2TunKurzva"/>
        </w:rPr>
        <w:t>Smlouvu</w:t>
      </w:r>
      <w:r>
        <w:t xml:space="preserve"> výslovné neupravené se řídí příslušnými ustanoveními </w:t>
      </w:r>
      <w:r>
        <w:rPr>
          <w:rStyle w:val="Zkladntext2TunKurzva"/>
        </w:rPr>
        <w:t xml:space="preserve">Zákona </w:t>
      </w:r>
      <w:r>
        <w:t>a dále pak zákonem č. 89/2012 Sb., občanský zákoník, v platném znění a dalšími příslušnými právními předpisy.</w:t>
      </w:r>
    </w:p>
    <w:p w:rsidR="006433BF" w:rsidRDefault="00463EC7">
      <w:pPr>
        <w:pStyle w:val="Zkladntext20"/>
        <w:numPr>
          <w:ilvl w:val="0"/>
          <w:numId w:val="18"/>
        </w:numPr>
        <w:shd w:val="clear" w:color="auto" w:fill="auto"/>
        <w:tabs>
          <w:tab w:val="left" w:pos="355"/>
        </w:tabs>
        <w:spacing w:before="0" w:after="210" w:line="227" w:lineRule="exact"/>
        <w:ind w:left="420" w:hanging="420"/>
      </w:pPr>
      <w:r>
        <w:t xml:space="preserve">Spory </w:t>
      </w:r>
      <w:r>
        <w:rPr>
          <w:rStyle w:val="Zkladntext2TunKurzva"/>
        </w:rPr>
        <w:t>Smluvních stran</w:t>
      </w:r>
      <w:r>
        <w:t xml:space="preserve"> vznikající z této </w:t>
      </w:r>
      <w:r>
        <w:rPr>
          <w:rStyle w:val="Zkladntext2TunKurzva"/>
        </w:rPr>
        <w:t>Smlouvy a</w:t>
      </w:r>
      <w:r>
        <w:t xml:space="preserve"> v souvislosti s ní budou řešeny formou občanského soudního řízení u místně a věcné příslušného soudu.</w:t>
      </w:r>
    </w:p>
    <w:p w:rsidR="006433BF" w:rsidRDefault="00463EC7">
      <w:pPr>
        <w:pStyle w:val="Zkladntext20"/>
        <w:numPr>
          <w:ilvl w:val="0"/>
          <w:numId w:val="18"/>
        </w:numPr>
        <w:shd w:val="clear" w:color="auto" w:fill="auto"/>
        <w:tabs>
          <w:tab w:val="left" w:pos="355"/>
        </w:tabs>
        <w:spacing w:before="0" w:after="112" w:line="190" w:lineRule="exact"/>
        <w:ind w:left="420" w:hanging="420"/>
      </w:pPr>
      <w:r>
        <w:t xml:space="preserve">Tato </w:t>
      </w:r>
      <w:r>
        <w:rPr>
          <w:rStyle w:val="Zkladntext2TunKurzva"/>
        </w:rPr>
        <w:t>Smlouva</w:t>
      </w:r>
      <w:r>
        <w:t xml:space="preserve"> nabývá platnosti a účinnosti dnem jejího podpisu oběma </w:t>
      </w:r>
      <w:r>
        <w:rPr>
          <w:rStyle w:val="Zkladntext2TunKurzva"/>
        </w:rPr>
        <w:t>Smluvními stranami.</w:t>
      </w:r>
    </w:p>
    <w:p w:rsidR="006433BF" w:rsidRDefault="00463EC7">
      <w:pPr>
        <w:pStyle w:val="Zkladntext20"/>
        <w:numPr>
          <w:ilvl w:val="0"/>
          <w:numId w:val="18"/>
        </w:numPr>
        <w:shd w:val="clear" w:color="auto" w:fill="auto"/>
        <w:tabs>
          <w:tab w:val="left" w:pos="355"/>
        </w:tabs>
        <w:spacing w:before="0" w:after="177" w:line="227" w:lineRule="exact"/>
        <w:ind w:left="420" w:hanging="420"/>
      </w:pPr>
      <w:r>
        <w:t xml:space="preserve">Změny a doplňky této </w:t>
      </w:r>
      <w:r>
        <w:rPr>
          <w:rStyle w:val="Zkladntext2TunKurzva"/>
        </w:rPr>
        <w:t>Smlouvy</w:t>
      </w:r>
      <w:r>
        <w:t xml:space="preserve"> mohou být prováděny pouze dohodou </w:t>
      </w:r>
      <w:r>
        <w:rPr>
          <w:rStyle w:val="Zkladntext2TunKurzva"/>
        </w:rPr>
        <w:t>Smluvních stran, a</w:t>
      </w:r>
      <w:r>
        <w:t xml:space="preserve"> to formou písemných číslovaných dodatků k této </w:t>
      </w:r>
      <w:r>
        <w:rPr>
          <w:rStyle w:val="Zkladntext2TunKurzva"/>
        </w:rPr>
        <w:t>Smlouvě</w:t>
      </w:r>
    </w:p>
    <w:p w:rsidR="006433BF" w:rsidRDefault="00463EC7">
      <w:pPr>
        <w:pStyle w:val="Zkladntext20"/>
        <w:numPr>
          <w:ilvl w:val="0"/>
          <w:numId w:val="18"/>
        </w:numPr>
        <w:shd w:val="clear" w:color="auto" w:fill="auto"/>
        <w:tabs>
          <w:tab w:val="left" w:pos="355"/>
        </w:tabs>
        <w:spacing w:before="0" w:after="183" w:line="230" w:lineRule="exact"/>
        <w:ind w:left="420" w:hanging="420"/>
      </w:pPr>
      <w:r>
        <w:t xml:space="preserve">Tato </w:t>
      </w:r>
      <w:r>
        <w:rPr>
          <w:rStyle w:val="Zkladntext2TunKurzva"/>
        </w:rPr>
        <w:t>Smlouva</w:t>
      </w:r>
      <w:r>
        <w:t xml:space="preserve"> je vyhotovena ve čtyřech vyhotoveních, z nichž každé má platnost originálu, přičemž každá </w:t>
      </w:r>
      <w:r>
        <w:rPr>
          <w:rStyle w:val="Zkladntext2TunKurzva"/>
        </w:rPr>
        <w:t>Smluvní strana</w:t>
      </w:r>
      <w:r>
        <w:t xml:space="preserve"> obdrží dvě vyhotovení.</w:t>
      </w:r>
    </w:p>
    <w:p w:rsidR="006433BF" w:rsidRDefault="00463EC7">
      <w:pPr>
        <w:pStyle w:val="Zkladntext20"/>
        <w:numPr>
          <w:ilvl w:val="0"/>
          <w:numId w:val="18"/>
        </w:numPr>
        <w:shd w:val="clear" w:color="auto" w:fill="auto"/>
        <w:tabs>
          <w:tab w:val="left" w:pos="355"/>
        </w:tabs>
        <w:spacing w:before="0" w:after="177" w:line="227" w:lineRule="exact"/>
        <w:ind w:left="420" w:hanging="420"/>
      </w:pPr>
      <w:r>
        <w:rPr>
          <w:rStyle w:val="Zkladntext2TunKurzva"/>
        </w:rPr>
        <w:t>Smluvn</w:t>
      </w:r>
      <w:r>
        <w:rPr>
          <w:rStyle w:val="Zkladntext2TunKurzva"/>
        </w:rPr>
        <w:t>í strany</w:t>
      </w:r>
      <w:r>
        <w:t xml:space="preserve"> prohlašují, že si </w:t>
      </w:r>
      <w:r>
        <w:rPr>
          <w:rStyle w:val="Zkladntext2TunKurzva"/>
        </w:rPr>
        <w:t>Smlouvu</w:t>
      </w:r>
      <w:r>
        <w:t xml:space="preserve"> přečetly a s jejím obsahem, který vyjadřuje jejich pravou vůli prostou omylů, souhlasí. Zároveň prohlašují, že tato </w:t>
      </w:r>
      <w:r>
        <w:rPr>
          <w:rStyle w:val="Zkladntext2TunKurzva"/>
        </w:rPr>
        <w:t>Smlouva</w:t>
      </w:r>
      <w:r>
        <w:t xml:space="preserve"> není uzavírána v tísni nebo za nápadné nevýhodných podmínek, na důkaz čehož připojují své podpisy</w:t>
      </w:r>
    </w:p>
    <w:p w:rsidR="006433BF" w:rsidRDefault="00463EC7">
      <w:pPr>
        <w:pStyle w:val="Zkladntext20"/>
        <w:numPr>
          <w:ilvl w:val="0"/>
          <w:numId w:val="18"/>
        </w:numPr>
        <w:shd w:val="clear" w:color="auto" w:fill="auto"/>
        <w:tabs>
          <w:tab w:val="left" w:pos="355"/>
        </w:tabs>
        <w:spacing w:before="0" w:after="183" w:line="230" w:lineRule="exact"/>
        <w:ind w:left="420" w:hanging="420"/>
      </w:pPr>
      <w:r>
        <w:rPr>
          <w:rStyle w:val="Zkladntext2TunKurzva"/>
        </w:rPr>
        <w:t>Další účastník projektu</w:t>
      </w:r>
      <w:r>
        <w:t xml:space="preserve"> bere na vědomí povinnost </w:t>
      </w:r>
      <w:r>
        <w:rPr>
          <w:rStyle w:val="Zkladntext2TunKurzva"/>
        </w:rPr>
        <w:t>Příjemce</w:t>
      </w:r>
      <w:r>
        <w:t xml:space="preserve"> zveřejnit tuto smlouvu v Registru smluv, a s tímto zveřejněním souhlasí. Zveřejnění smlouvy v Registru smluv zajistí </w:t>
      </w:r>
      <w:r>
        <w:rPr>
          <w:rStyle w:val="Zkladntext2TunKurzva"/>
        </w:rPr>
        <w:t>Příjemce.</w:t>
      </w:r>
    </w:p>
    <w:p w:rsidR="006433BF" w:rsidRDefault="00463EC7">
      <w:pPr>
        <w:pStyle w:val="Zkladntext20"/>
        <w:numPr>
          <w:ilvl w:val="0"/>
          <w:numId w:val="18"/>
        </w:numPr>
        <w:shd w:val="clear" w:color="auto" w:fill="auto"/>
        <w:tabs>
          <w:tab w:val="left" w:pos="355"/>
        </w:tabs>
        <w:spacing w:before="0" w:line="227" w:lineRule="exact"/>
        <w:ind w:left="420" w:hanging="420"/>
      </w:pPr>
      <w:r>
        <w:t xml:space="preserve">Nedílnou součástí této </w:t>
      </w:r>
      <w:r>
        <w:rPr>
          <w:rStyle w:val="Zkladntext2TunKurzva"/>
        </w:rPr>
        <w:t>Smlouvy</w:t>
      </w:r>
      <w:r>
        <w:t xml:space="preserve"> jsou následující přílohy:</w:t>
      </w:r>
    </w:p>
    <w:p w:rsidR="006433BF" w:rsidRDefault="00463EC7">
      <w:pPr>
        <w:pStyle w:val="Zkladntext20"/>
        <w:shd w:val="clear" w:color="auto" w:fill="auto"/>
        <w:spacing w:before="0" w:line="227" w:lineRule="exact"/>
        <w:ind w:left="420" w:right="4520" w:firstLine="0"/>
        <w:jc w:val="left"/>
      </w:pPr>
      <w:r>
        <w:t xml:space="preserve">Příloha č. 1 </w:t>
      </w:r>
      <w:r>
        <w:t>- Závazné parametry řešení projektu Příloha č. 2 - Všeobecné podmínky TAČR</w:t>
      </w:r>
    </w:p>
    <w:sectPr w:rsidR="006433BF">
      <w:pgSz w:w="11900" w:h="16840"/>
      <w:pgMar w:top="1669" w:right="1591" w:bottom="1669" w:left="1119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3EC7" w:rsidRDefault="00463EC7">
      <w:r>
        <w:separator/>
      </w:r>
    </w:p>
  </w:endnote>
  <w:endnote w:type="continuationSeparator" w:id="0">
    <w:p w:rsidR="00463EC7" w:rsidRDefault="00463E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33BF" w:rsidRDefault="00463EC7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16" behindDoc="1" locked="0" layoutInCell="1" allowOverlap="1">
              <wp:simplePos x="0" y="0"/>
              <wp:positionH relativeFrom="page">
                <wp:posOffset>5878830</wp:posOffset>
              </wp:positionH>
              <wp:positionV relativeFrom="page">
                <wp:posOffset>10068560</wp:posOffset>
              </wp:positionV>
              <wp:extent cx="636270" cy="123825"/>
              <wp:effectExtent l="1905" t="635" r="3810" b="3175"/>
              <wp:wrapNone/>
              <wp:docPr id="6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36270" cy="1238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433BF" w:rsidRDefault="00463EC7">
                          <w:pPr>
                            <w:pStyle w:val="ZhlavneboZpat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ZhlavneboZpat1"/>
                            </w:rPr>
                            <w:t xml:space="preserve">Stránka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463EC7">
                            <w:rPr>
                              <w:rStyle w:val="ZhlavneboZpat1"/>
                              <w:noProof/>
                            </w:rPr>
                            <w:t>2</w:t>
                          </w:r>
                          <w:r>
                            <w:rPr>
                              <w:rStyle w:val="ZhlavneboZpat1"/>
                            </w:rPr>
                            <w:fldChar w:fldCharType="end"/>
                          </w:r>
                          <w:r>
                            <w:rPr>
                              <w:rStyle w:val="ZhlavneboZpat1"/>
                            </w:rPr>
                            <w:t xml:space="preserve"> z 9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462.9pt;margin-top:792.8pt;width:50.1pt;height:9.75pt;z-index:-188744064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ZyuzqAIAAKYFAAAOAAAAZHJzL2Uyb0RvYy54bWysVG1vmzAQ/j5p/8Hyd8pLCQFUUrUhTJO6&#10;F6ndD3DABGtgI9sNdFP/+84mJGmrSdM2PliHfX7unrvHd3U9di3aU6mY4Bn2LzyMKC9Fxfguw98e&#10;CifGSGnCK9IKTjP8RBW+Xr1/dzX0KQ1EI9qKSgQgXKVDn+FG6z51XVU2tCPqQvSUw2EtZEc0/Mqd&#10;W0kyAHrXuoHnRe4gZNVLUVKlYDefDvHK4tc1LfWXulZUozbDkJu2q7Tr1qzu6oqkO0n6hpWHNMhf&#10;ZNERxiHoESonmqBHyd5AdayUQolaX5Sic0Vds5JaDsDG916xuW9ITy0XKI7qj2VS/w+2/Lz/KhGr&#10;MhxhxEkHLXqgo0a3YkSBqc7QqxSc7ntw0yNsQ5ctU9XfifK7QlysG8J39EZKMTSUVJCdb266Z1cn&#10;HGVAtsMnUUEY8qiFBRpr2ZnSQTEQoEOXno6dMamUsBldRsESTko48oPLOFjYCCSdL/dS6Q9UdMgY&#10;GZbQeAtO9ndKm2RIOruYWFwUrG1t81v+YgMcpx0IDVfNmUnC9vJn4iWbeBOHThhEGyf08ty5Kdah&#10;ExX+cpFf5ut17j+buH6YNqyqKDdhZl354Z/17aDwSRFHZSnRssrAmZSU3G3XrUR7Arou7HcoyJmb&#10;+zINWwTg8oqSH4TebZA4RRQvnbAIF06y9GLH85PbJPLCJMyLl5TuGKf/TgkNGU4W0EdL57fcPPu9&#10;5UbSjmmYHC3rMhwfnUhqFLjhlW2tJqyd7LNSmPRPpYB2z422ejUSncSqx+0IKEbEW1E9gXKlAGWB&#10;CGHcgdEI+QOjAUZHhjnMNozajxy0b6bMbMjZ2M4G4SVczLDGaDLXeppGj71kuwZw59d1A++jYFa7&#10;pxwOrwqGgaVwGFxm2pz/W6/TeF39AgAA//8DAFBLAwQUAAYACAAAACEAERxo9t8AAAAOAQAADwAA&#10;AGRycy9kb3ducmV2LnhtbEyPzU7DMBCE70i8g7VI3KjdSAkhxKlQJS7cKAiJmxtv4wj/RLabJm/P&#10;9gS3Hc1o9pt2tzjLZoxpDF7CdiOAoe+DHv0g4fPj9aEGlrLyWtngUcKKCXbd7U2rGh0u/h3nQx4Y&#10;lfjUKAkm56nhPPUGnUqbMKEn7xSiU5lkHLiO6kLlzvJCiIo7NXr6YNSEe4P9z+HsJDwuXwGnhHv8&#10;Ps19NONa27dVyvu75eUZWMYl/4Xhik/o0BHTMZy9TsxKeCpKQs9klHVZAbtGRFHRviNdlSi3wLuW&#10;/5/R/QIAAP//AwBQSwECLQAUAAYACAAAACEAtoM4kv4AAADhAQAAEwAAAAAAAAAAAAAAAAAAAAAA&#10;W0NvbnRlbnRfVHlwZXNdLnhtbFBLAQItABQABgAIAAAAIQA4/SH/1gAAAJQBAAALAAAAAAAAAAAA&#10;AAAAAC8BAABfcmVscy8ucmVsc1BLAQItABQABgAIAAAAIQABZyuzqAIAAKYFAAAOAAAAAAAAAAAA&#10;AAAAAC4CAABkcnMvZTJvRG9jLnhtbFBLAQItABQABgAIAAAAIQARHGj23wAAAA4BAAAPAAAAAAAA&#10;AAAAAAAAAAIFAABkcnMvZG93bnJldi54bWxQSwUGAAAAAAQABADzAAAADgYAAAAA&#10;" filled="f" stroked="f">
              <v:textbox style="mso-fit-shape-to-text:t" inset="0,0,0,0">
                <w:txbxContent>
                  <w:p w:rsidR="006433BF" w:rsidRDefault="00463EC7">
                    <w:pPr>
                      <w:pStyle w:val="ZhlavneboZpat0"/>
                      <w:shd w:val="clear" w:color="auto" w:fill="auto"/>
                      <w:spacing w:line="240" w:lineRule="auto"/>
                    </w:pPr>
                    <w:r>
                      <w:rPr>
                        <w:rStyle w:val="ZhlavneboZpat1"/>
                      </w:rPr>
                      <w:t xml:space="preserve">Stránka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463EC7">
                      <w:rPr>
                        <w:rStyle w:val="ZhlavneboZpat1"/>
                        <w:noProof/>
                      </w:rPr>
                      <w:t>2</w:t>
                    </w:r>
                    <w:r>
                      <w:rPr>
                        <w:rStyle w:val="ZhlavneboZpat1"/>
                      </w:rPr>
                      <w:fldChar w:fldCharType="end"/>
                    </w:r>
                    <w:r>
                      <w:rPr>
                        <w:rStyle w:val="ZhlavneboZpat1"/>
                      </w:rPr>
                      <w:t xml:space="preserve"> z 9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33BF" w:rsidRDefault="00463EC7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17" behindDoc="1" locked="0" layoutInCell="1" allowOverlap="1">
              <wp:simplePos x="0" y="0"/>
              <wp:positionH relativeFrom="page">
                <wp:posOffset>5878830</wp:posOffset>
              </wp:positionH>
              <wp:positionV relativeFrom="page">
                <wp:posOffset>10068560</wp:posOffset>
              </wp:positionV>
              <wp:extent cx="636270" cy="123825"/>
              <wp:effectExtent l="1905" t="635" r="3810" b="3175"/>
              <wp:wrapNone/>
              <wp:docPr id="5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36270" cy="1238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433BF" w:rsidRDefault="00463EC7">
                          <w:pPr>
                            <w:pStyle w:val="ZhlavneboZpat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ZhlavneboZpat1"/>
                            </w:rPr>
                            <w:t xml:space="preserve">Stránka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463EC7">
                            <w:rPr>
                              <w:rStyle w:val="ZhlavneboZpat1"/>
                              <w:noProof/>
                            </w:rPr>
                            <w:t>6</w:t>
                          </w:r>
                          <w:r>
                            <w:rPr>
                              <w:rStyle w:val="ZhlavneboZpat1"/>
                            </w:rPr>
                            <w:fldChar w:fldCharType="end"/>
                          </w:r>
                          <w:r>
                            <w:rPr>
                              <w:rStyle w:val="ZhlavneboZpat1"/>
                            </w:rPr>
                            <w:t xml:space="preserve"> z 9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margin-left:462.9pt;margin-top:792.8pt;width:50.1pt;height:9.75pt;z-index:-188744063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J0CpqwIAAK0FAAAOAAAAZHJzL2Uyb0RvYy54bWysVG1vmzAQ/j5p/8Hyd8pLCAFUUrUhTJO6&#10;F6ndD3DABGtgI9sNdFP/+84mpGmrSdM2PliHfX7unrvHd3k1di06UKmY4Bn2LzyMKC9Fxfg+w9/u&#10;CyfGSGnCK9IKTjP8SBW+Wr9/dzn0KQ1EI9qKSgQgXKVDn+FG6z51XVU2tCPqQvSUw2EtZEc0/Mq9&#10;W0kyAHrXuoHnRe4gZNVLUVKlYDefDvHa4tc1LfWXulZUozbDkJu2q7Trzqzu+pKke0n6hpXHNMhf&#10;ZNERxiHoCSonmqAHyd5AdayUQolaX5Sic0Vds5JaDsDG916xuWtITy0XKI7qT2VS/w+2/Hz4KhGr&#10;MrzEiJMOWnRPR41uxIgWpjpDr1JwuuvBTY+wDV22TFV/K8rvCnGxaQjf02spxdBQUkF2vrnpnl2d&#10;cJQB2Q2fRAVhyIMWFmisZWdKB8VAgA5dejx1xqRSwma0iIIVnJRw5AeLOFjaCCSdL/dS6Q9UdMgY&#10;GZbQeAtODrdKm2RIOruYWFwUrG1t81v+YgMcpx0IDVfNmUnC9vJn4iXbeBuHThhEWyf08ty5Ljah&#10;ExX+apkv8s0m959MXD9MG1ZVlJsws6788M/6dlT4pIiTspRoWWXgTEpK7nebVqIDAV0X9jsW5MzN&#10;fZmGLQJweUXJD0LvJkicIopXTliESydZebHj+clNEnlhEubFS0q3jNN/p4SGDCdL6KOl81tunv3e&#10;ciNpxzRMjpZ1GY5PTiQ1CtzyyrZWE9ZO9lkpTPrPpYB2z422ejUSncSqx91oH4YVs9HyTlSPIGAp&#10;QGCgRZh6YDRC/sBogAmSYQ4jDqP2I4cnYIbNbMjZ2M0G4SVczLDGaDI3ehpKD71k+wZw50d2Dc+k&#10;YFbCzzkcHxfMBMvkOL/M0Dn/t17PU3b9CwAA//8DAFBLAwQUAAYACAAAACEAERxo9t8AAAAOAQAA&#10;DwAAAGRycy9kb3ducmV2LnhtbEyPzU7DMBCE70i8g7VI3KjdSAkhxKlQJS7cKAiJmxtv4wj/RLab&#10;Jm/P9gS3Hc1o9pt2tzjLZoxpDF7CdiOAoe+DHv0g4fPj9aEGlrLyWtngUcKKCXbd7U2rGh0u/h3n&#10;Qx4YlfjUKAkm56nhPPUGnUqbMKEn7xSiU5lkHLiO6kLlzvJCiIo7NXr6YNSEe4P9z+HsJDwuXwGn&#10;hHv8Ps19NONa27dVyvu75eUZWMYl/4Xhik/o0BHTMZy9TsxKeCpKQs9klHVZAbtGRFHRviNdlSi3&#10;wLuW/5/R/QIAAP//AwBQSwECLQAUAAYACAAAACEAtoM4kv4AAADhAQAAEwAAAAAAAAAAAAAAAAAA&#10;AAAAW0NvbnRlbnRfVHlwZXNdLnhtbFBLAQItABQABgAIAAAAIQA4/SH/1gAAAJQBAAALAAAAAAAA&#10;AAAAAAAAAC8BAABfcmVscy8ucmVsc1BLAQItABQABgAIAAAAIQBoJ0CpqwIAAK0FAAAOAAAAAAAA&#10;AAAAAAAAAC4CAABkcnMvZTJvRG9jLnhtbFBLAQItABQABgAIAAAAIQARHGj23wAAAA4BAAAPAAAA&#10;AAAAAAAAAAAAAAUFAABkcnMvZG93bnJldi54bWxQSwUGAAAAAAQABADzAAAAEQYAAAAA&#10;" filled="f" stroked="f">
              <v:textbox style="mso-fit-shape-to-text:t" inset="0,0,0,0">
                <w:txbxContent>
                  <w:p w:rsidR="006433BF" w:rsidRDefault="00463EC7">
                    <w:pPr>
                      <w:pStyle w:val="ZhlavneboZpat0"/>
                      <w:shd w:val="clear" w:color="auto" w:fill="auto"/>
                      <w:spacing w:line="240" w:lineRule="auto"/>
                    </w:pPr>
                    <w:r>
                      <w:rPr>
                        <w:rStyle w:val="ZhlavneboZpat1"/>
                      </w:rPr>
                      <w:t xml:space="preserve">Stránka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463EC7">
                      <w:rPr>
                        <w:rStyle w:val="ZhlavneboZpat1"/>
                        <w:noProof/>
                      </w:rPr>
                      <w:t>6</w:t>
                    </w:r>
                    <w:r>
                      <w:rPr>
                        <w:rStyle w:val="ZhlavneboZpat1"/>
                      </w:rPr>
                      <w:fldChar w:fldCharType="end"/>
                    </w:r>
                    <w:r>
                      <w:rPr>
                        <w:rStyle w:val="ZhlavneboZpat1"/>
                      </w:rPr>
                      <w:t xml:space="preserve"> z 9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33BF" w:rsidRDefault="00463EC7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19" behindDoc="1" locked="0" layoutInCell="1" allowOverlap="1">
              <wp:simplePos x="0" y="0"/>
              <wp:positionH relativeFrom="page">
                <wp:posOffset>5834380</wp:posOffset>
              </wp:positionH>
              <wp:positionV relativeFrom="page">
                <wp:posOffset>9970135</wp:posOffset>
              </wp:positionV>
              <wp:extent cx="636270" cy="123825"/>
              <wp:effectExtent l="0" t="0" r="0" b="0"/>
              <wp:wrapNone/>
              <wp:docPr id="3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36270" cy="1238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433BF" w:rsidRDefault="00463EC7">
                          <w:pPr>
                            <w:pStyle w:val="ZhlavneboZpat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ZhlavneboZpat1"/>
                            </w:rPr>
                            <w:t xml:space="preserve">Stránka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463EC7">
                            <w:rPr>
                              <w:rStyle w:val="ZhlavneboZpat1"/>
                              <w:noProof/>
                            </w:rPr>
                            <w:t>3</w:t>
                          </w:r>
                          <w:r>
                            <w:rPr>
                              <w:rStyle w:val="ZhlavneboZpat1"/>
                            </w:rPr>
                            <w:fldChar w:fldCharType="end"/>
                          </w:r>
                          <w:r>
                            <w:rPr>
                              <w:rStyle w:val="ZhlavneboZpat1"/>
                            </w:rPr>
                            <w:t xml:space="preserve"> z 9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9" type="#_x0000_t202" style="position:absolute;margin-left:459.4pt;margin-top:785.05pt;width:50.1pt;height:9.75pt;z-index:-188744061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qMGZrgIAAK0FAAAOAAAAZHJzL2Uyb0RvYy54bWysVG1vmzAQ/j5p/8Hyd8pLCAFUUrUhTJO6&#10;F6ndD3DABGtgI9sNdNP++84mJGn7ZdrGB+uwz889d/f4rm/GrkUHKhUTPMP+lYcR5aWoGN9n+Ntj&#10;4cQYKU14RVrBaYafqcI36/fvroc+pYFoRFtRiQCEq3ToM9xo3aeuq8qGdkRdiZ5yOKyF7IiGX7l3&#10;K0kGQO9aN/C8yB2ErHopSqoU7ObTIV5b/Lqmpf5S14pq1GYYuGm7SrvuzOqur0m6l6RvWHmkQf6C&#10;RUcYh6AnqJxogp4kewPVsVIKJWp9VYrOFXXNSmpzgGx871U2Dw3pqc0FiqP6U5nU/4MtPx++SsSq&#10;DC8w4qSDFj3SUaM7MaKlqc7QqxScHnpw0yNsQ5dtpqq/F+V3hbjYNITv6a2UYmgoqYCdb266F1cn&#10;HGVAdsMnUUEY8qSFBRpr2ZnSQTEQoEOXnk+dMVRK2IwWUbCCkxKO/GARB5abS9L5ci+V/kBFh4yR&#10;YQmNt+DkcK+0IUPS2cXE4qJgbWub3/IXG+A47UBouGrODAnby5+Jl2zjbRw6YRBtndDLc+e22IRO&#10;VPirZb7IN5vc/2Xi+mHasKqi3ISZdeWHf9a3o8InRZyUpUTLKgNnKCm5321aiQ4EdF3Yz5YcTs5u&#10;7ksatgiQy6uU/CD07oLEKaJ45YRFuHSSlRc7np/cJZEXJmFevEzpnnH67ymhIcPJEvpo0zmTfpWb&#10;Z7+3uZG0YxomR8u6DMcnJ5IaBW55ZVurCWsn+6IUhv65FNDuudFWr0aik1j1uBuPDwPAjJZ3onoG&#10;AUsBAgMtwtQDoxHyB0YDTJAMcxhxGLUfOTwBM2xmQ87GbjYIL+FihjVGk7nR01B66iXbN4A7P7Jb&#10;eCYFsxI+czg+LpgJNpPj/DJD5/Lfep2n7Po3AAAA//8DAFBLAwQUAAYACAAAACEA77zq/t4AAAAO&#10;AQAADwAAAGRycy9kb3ducmV2LnhtbEyPzU7DMBCE70i8g7VI3KgdJNokxKlQJS7cKAiJmxtv4wj/&#10;RLabJm/P5gTHnRnNftPsZ2fZhDENwUsoNgIY+i7owfcSPj9eH0pgKSuvlQ0eJSyYYN/e3jSq1uHq&#10;33E65p5RiU+1kmByHmvOU2fQqbQJI3ryziE6lemMPddRXancWf4oxJY7NXj6YNSIB4Pdz/HiJOzm&#10;r4BjwgN+n6cummEp7dsi5f3d/PIMLOOc/8Kw4hM6tMR0ChevE7MSqqIk9EzG004UwNaIKCrad1q1&#10;stoCbxv+f0b7CwAA//8DAFBLAQItABQABgAIAAAAIQC2gziS/gAAAOEBAAATAAAAAAAAAAAAAAAA&#10;AAAAAABbQ29udGVudF9UeXBlc10ueG1sUEsBAi0AFAAGAAgAAAAhADj9If/WAAAAlAEAAAsAAAAA&#10;AAAAAAAAAAAALwEAAF9yZWxzLy5yZWxzUEsBAi0AFAAGAAgAAAAhADGowZmuAgAArQUAAA4AAAAA&#10;AAAAAAAAAAAALgIAAGRycy9lMm9Eb2MueG1sUEsBAi0AFAAGAAgAAAAhAO+86v7eAAAADgEAAA8A&#10;AAAAAAAAAAAAAAAACAUAAGRycy9kb3ducmV2LnhtbFBLBQYAAAAABAAEAPMAAAATBgAAAAA=&#10;" filled="f" stroked="f">
              <v:textbox style="mso-fit-shape-to-text:t" inset="0,0,0,0">
                <w:txbxContent>
                  <w:p w:rsidR="006433BF" w:rsidRDefault="00463EC7">
                    <w:pPr>
                      <w:pStyle w:val="ZhlavneboZpat0"/>
                      <w:shd w:val="clear" w:color="auto" w:fill="auto"/>
                      <w:spacing w:line="240" w:lineRule="auto"/>
                    </w:pPr>
                    <w:r>
                      <w:rPr>
                        <w:rStyle w:val="ZhlavneboZpat1"/>
                      </w:rPr>
                      <w:t xml:space="preserve">Stránka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463EC7">
                      <w:rPr>
                        <w:rStyle w:val="ZhlavneboZpat1"/>
                        <w:noProof/>
                      </w:rPr>
                      <w:t>3</w:t>
                    </w:r>
                    <w:r>
                      <w:rPr>
                        <w:rStyle w:val="ZhlavneboZpat1"/>
                      </w:rPr>
                      <w:fldChar w:fldCharType="end"/>
                    </w:r>
                    <w:r>
                      <w:rPr>
                        <w:rStyle w:val="ZhlavneboZpat1"/>
                      </w:rPr>
                      <w:t xml:space="preserve"> z 9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33BF" w:rsidRDefault="00463EC7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20" behindDoc="1" locked="0" layoutInCell="1" allowOverlap="1">
              <wp:simplePos x="0" y="0"/>
              <wp:positionH relativeFrom="page">
                <wp:posOffset>715010</wp:posOffset>
              </wp:positionH>
              <wp:positionV relativeFrom="page">
                <wp:posOffset>7816215</wp:posOffset>
              </wp:positionV>
              <wp:extent cx="4517390" cy="138430"/>
              <wp:effectExtent l="635" t="0" r="0" b="635"/>
              <wp:wrapNone/>
              <wp:docPr id="2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17390" cy="1384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433BF" w:rsidRDefault="00463EC7">
                          <w:pPr>
                            <w:pStyle w:val="ZhlavneboZpat0"/>
                            <w:shd w:val="clear" w:color="auto" w:fill="auto"/>
                            <w:tabs>
                              <w:tab w:val="right" w:pos="7114"/>
                            </w:tabs>
                            <w:spacing w:line="240" w:lineRule="auto"/>
                          </w:pPr>
                          <w:r>
                            <w:rPr>
                              <w:rStyle w:val="ZhlavneboZpat95pt"/>
                            </w:rPr>
                            <w:t>V Praze dne 22.1.2018</w:t>
                          </w:r>
                          <w:r>
                            <w:rPr>
                              <w:rStyle w:val="ZhlavneboZpat95pt"/>
                            </w:rPr>
                            <w:tab/>
                            <w:t>V Chomutově dne 19.1.2018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30" type="#_x0000_t202" style="position:absolute;margin-left:56.3pt;margin-top:615.45pt;width:355.7pt;height:10.9pt;z-index:-188744060;visibility:visible;mso-wrap-style:squar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drpGsQIAALAFAAAOAAAAZHJzL2Uyb0RvYy54bWysVNuOmzAQfa/Uf7D8znKJkwBaUu2GUFXa&#10;XqTdfoADJlgFm9pOyLbqv3dsQrKXl6otD9bgGZ+5nZnrd8euRQemNJciw+FVgBETpay42GX460Ph&#10;xRhpQ0VFWylYhh+Zxu9Wb99cD33KItnItmIKAYjQ6dBnuDGmT31flw3rqL6SPROgrKXqqIFftfMr&#10;RQdA71o/CoKFP0hV9UqWTGu4zUclXjn8umal+VzXmhnUZhhiM+5U7tza019d03SnaN/w8hQG/Yso&#10;OsoFOD1D5dRQtFf8FVTHSyW1rM1VKTtf1jUvmcsBsgmDF9ncN7RnLhcoju7PZdL/D7b8dPiiEK8y&#10;HGEkaActemBHg27lES1sdYZep2B034OZOcI1dNllqvs7WX7TSMh1Q8WO3Sglh4bRCqIL7Uv/ydMR&#10;R1uQ7fBRVuCG7o10QMdadbZ0UAwE6NClx3NnbCglXJJ5uJwloCpBF85iMnOt82k6ve6VNu+Z7JAV&#10;Mqyg8w6dHu60sdHQdDKxzoQseNu67rfi2QUYjjfgG55anY3CNfNnEiSbeBMTj0SLjUeCPPduijXx&#10;FkW4nOezfL3Ow1/Wb0jShlcVE9bNRKyQ/FnjThQfKXGmlpYtryycDUmr3XbdKnSgQOzCfa7moLmY&#10;+c/DcEWAXF6kFEYkuI0Sr1jES48UZO4lyyD2gjC5TRYBSUhePE/pjgv27ymhIcPJPJqPZLoE/SK3&#10;wH2vc6Npxw2sjpZ3GY7PRjS1FNyIyrXWUN6O8pNS2PAvpYB2T412hLUcHdlqjtujmwwyzcFWVo/A&#10;YCWBYMBFWHsgNFL9wGiAFZJh/X1PFcOo/SBgCuy+mQQ1CdtJoKKEpxk2GI3i2ox7ad8rvmsAeZqz&#10;G5iUgjsS25EaozjNF6wFl8tphdm98/TfWV0W7eo3AAAA//8DAFBLAwQUAAYACAAAACEAZJXSHd8A&#10;AAANAQAADwAAAGRycy9kb3ducmV2LnhtbEyPMU/DMBCFdyT+g3VILIg6MRDaEKdCCBY2CgubGx9J&#10;hH2OYjcJ/fVcJ9ju3T29+161XbwTE46xD6QhX2UgkJpge2o1fLy/XK9BxGTIGhcINfxghG19flaZ&#10;0oaZ3nDapVZwCMXSaOhSGkopY9OhN3EVBiS+fYXRm8RybKUdzczh3kmVZYX0pif+0JkBnzpsvncH&#10;r6FYnoer1w2q+di4iT6PeZ4w1/ryYnl8AJFwSX9mOOEzOtTMtA8HslE41rkq2MqDusk2INiyVrdc&#10;b39a3al7kHUl/7eofwEAAP//AwBQSwECLQAUAAYACAAAACEAtoM4kv4AAADhAQAAEwAAAAAAAAAA&#10;AAAAAAAAAAAAW0NvbnRlbnRfVHlwZXNdLnhtbFBLAQItABQABgAIAAAAIQA4/SH/1gAAAJQBAAAL&#10;AAAAAAAAAAAAAAAAAC8BAABfcmVscy8ucmVsc1BLAQItABQABgAIAAAAIQBEdrpGsQIAALAFAAAO&#10;AAAAAAAAAAAAAAAAAC4CAABkcnMvZTJvRG9jLnhtbFBLAQItABQABgAIAAAAIQBkldId3wAAAA0B&#10;AAAPAAAAAAAAAAAAAAAAAAsFAABkcnMvZG93bnJldi54bWxQSwUGAAAAAAQABADzAAAAFwYAAAAA&#10;" filled="f" stroked="f">
              <v:textbox style="mso-fit-shape-to-text:t" inset="0,0,0,0">
                <w:txbxContent>
                  <w:p w:rsidR="006433BF" w:rsidRDefault="00463EC7">
                    <w:pPr>
                      <w:pStyle w:val="ZhlavneboZpat0"/>
                      <w:shd w:val="clear" w:color="auto" w:fill="auto"/>
                      <w:tabs>
                        <w:tab w:val="right" w:pos="7114"/>
                      </w:tabs>
                      <w:spacing w:line="240" w:lineRule="auto"/>
                    </w:pPr>
                    <w:r>
                      <w:rPr>
                        <w:rStyle w:val="ZhlavneboZpat95pt"/>
                      </w:rPr>
                      <w:t>V Praze dne 22.1.2018</w:t>
                    </w:r>
                    <w:r>
                      <w:rPr>
                        <w:rStyle w:val="ZhlavneboZpat95pt"/>
                      </w:rPr>
                      <w:tab/>
                      <w:t>V Chomutově dne 19.1.2018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33BF" w:rsidRDefault="00463EC7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21" behindDoc="1" locked="0" layoutInCell="1" allowOverlap="1">
              <wp:simplePos x="0" y="0"/>
              <wp:positionH relativeFrom="page">
                <wp:posOffset>5847080</wp:posOffset>
              </wp:positionH>
              <wp:positionV relativeFrom="page">
                <wp:posOffset>9961245</wp:posOffset>
              </wp:positionV>
              <wp:extent cx="666115" cy="123825"/>
              <wp:effectExtent l="0" t="0" r="0" b="3175"/>
              <wp:wrapNone/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66115" cy="1238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433BF" w:rsidRDefault="00463EC7">
                          <w:pPr>
                            <w:pStyle w:val="ZhlavneboZpat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ZhlavneboZpat1"/>
                            </w:rPr>
                            <w:t xml:space="preserve">Stránka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463EC7">
                            <w:rPr>
                              <w:rStyle w:val="ZhlavneboZpat1"/>
                              <w:noProof/>
                            </w:rPr>
                            <w:t>7</w:t>
                          </w:r>
                          <w:r>
                            <w:rPr>
                              <w:rStyle w:val="ZhlavneboZpat1"/>
                            </w:rPr>
                            <w:fldChar w:fldCharType="end"/>
                          </w:r>
                          <w:r>
                            <w:rPr>
                              <w:rStyle w:val="ZhlavneboZpat1"/>
                            </w:rPr>
                            <w:t xml:space="preserve"> z. 9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1" type="#_x0000_t202" style="position:absolute;margin-left:460.4pt;margin-top:784.35pt;width:52.45pt;height:9.75pt;z-index:-188744059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Vi+mqwIAAK0FAAAOAAAAZHJzL2Uyb0RvYy54bWysVG1vmzAQ/j5p/8Hyd8pLCQFUUrUhTJO6&#10;F6ndD3DABGtgI9sNdFP/+84mpEmrSdM2PliHfX7unrvHd3U9di3aU6mY4Bn2LzyMKC9Fxfguw98e&#10;CifGSGnCK9IKTjP8RBW+Xr1/dzX0KQ1EI9qKSgQgXKVDn+FG6z51XVU2tCPqQvSUw2EtZEc0/Mqd&#10;W0kyAHrXuoHnRe4gZNVLUVKlYDefDvHK4tc1LfWXulZUozbDkJu2q7Tr1qzu6oqkO0n6hpWHNMhf&#10;ZNERxiHoESonmqBHyd5AdayUQolaX5Sic0Vds5JaDsDG916xuW9ITy0XKI7qj2VS/w+2/Lz/KhGr&#10;oHcYcdJBix7oqNGtGNHSVGfoVQpO9z246RG2jadhqvo7UX5XiIt1Q/iO3kgphoaSCrLzzU335OqE&#10;owzIdvgkKghDHrWwQGMtOwMIxUCADl16OnbGpFLCZhRFvr/AqIQjP7iMg4WNQNL5ci+V/kBFh4yR&#10;YQmNt+Bkf6e0SYaks4uJxUXB2tY2v+VnG+A47UBouGrOTBK2lz8TL9nEmzh0wiDaOKGX585NsQ6d&#10;qPCXi/wyX69z/9nE9cO0YVVFuQkz68oP/6xvB4VPijgqS4mWVQbOpKTkbrtuJdoT0HVhv0NBTtzc&#10;8zRsEYDLK0p+EHq3QeIUUbx0wiJcOMnSix3PT26TyAuTMC/OKd0xTv+dEhoynCygj5bOb7l59nvL&#10;jaQd0zA5WtZlOD46kdQocMMr21pNWDvZJ6Uw6b+UAto9N9rq1Uh0Eqset6N9GFZqRstbUT2BgKUA&#10;gYFKYeqB0Qj5A6MBJkiGOYw4jNqPHJ6AGTazIWdjOxuEl3AxwxqjyVzraSg99pLtGsCdH9kNPJOC&#10;WQm/5HB4XDATLJPD/DJD5/Tfer1M2dUvAAAA//8DAFBLAwQUAAYACAAAACEAt87hy98AAAAOAQAA&#10;DwAAAGRycy9kb3ducmV2LnhtbEyPwU7DMBBE70j8g7VI3KhNpLYmxKlQJS7cWhASNzfeJhH2OrLd&#10;NPn7Oie47e6MZt9Uu8lZNmKIvScFzysBDKnxpqdWwdfn+5MEFpMmo60nVDBjhF19f1fp0vgrHXA8&#10;ppblEIqlVtClNJScx6ZDp+PKD0hZO/vgdMpraLkJ+prDneWFEBvudE/5Q6cH3HfY/B4vTsF2+vY4&#10;RNzjz3lsQtfP0n7MSj0+TG+vwBJO6c8MC35GhzoznfyFTGRWwUshMnrKwnojt8AWiyjWeTotNykL&#10;4HXF/9eobwAAAP//AwBQSwECLQAUAAYACAAAACEAtoM4kv4AAADhAQAAEwAAAAAAAAAAAAAAAAAA&#10;AAAAW0NvbnRlbnRfVHlwZXNdLnhtbFBLAQItABQABgAIAAAAIQA4/SH/1gAAAJQBAAALAAAAAAAA&#10;AAAAAAAAAC8BAABfcmVscy8ucmVsc1BLAQItABQABgAIAAAAIQBwVi+mqwIAAK0FAAAOAAAAAAAA&#10;AAAAAAAAAC4CAABkcnMvZTJvRG9jLnhtbFBLAQItABQABgAIAAAAIQC3zuHL3wAAAA4BAAAPAAAA&#10;AAAAAAAAAAAAAAUFAABkcnMvZG93bnJldi54bWxQSwUGAAAAAAQABADzAAAAEQYAAAAA&#10;" filled="f" stroked="f">
              <v:textbox style="mso-fit-shape-to-text:t" inset="0,0,0,0">
                <w:txbxContent>
                  <w:p w:rsidR="006433BF" w:rsidRDefault="00463EC7">
                    <w:pPr>
                      <w:pStyle w:val="ZhlavneboZpat0"/>
                      <w:shd w:val="clear" w:color="auto" w:fill="auto"/>
                      <w:spacing w:line="240" w:lineRule="auto"/>
                    </w:pPr>
                    <w:r>
                      <w:rPr>
                        <w:rStyle w:val="ZhlavneboZpat1"/>
                      </w:rPr>
                      <w:t xml:space="preserve">Stránka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463EC7">
                      <w:rPr>
                        <w:rStyle w:val="ZhlavneboZpat1"/>
                        <w:noProof/>
                      </w:rPr>
                      <w:t>7</w:t>
                    </w:r>
                    <w:r>
                      <w:rPr>
                        <w:rStyle w:val="ZhlavneboZpat1"/>
                      </w:rPr>
                      <w:fldChar w:fldCharType="end"/>
                    </w:r>
                    <w:r>
                      <w:rPr>
                        <w:rStyle w:val="ZhlavneboZpat1"/>
                      </w:rPr>
                      <w:t xml:space="preserve"> z. 9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3EC7" w:rsidRDefault="00463EC7"/>
  </w:footnote>
  <w:footnote w:type="continuationSeparator" w:id="0">
    <w:p w:rsidR="00463EC7" w:rsidRDefault="00463EC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33BF" w:rsidRDefault="00463EC7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18" behindDoc="1" locked="0" layoutInCell="1" allowOverlap="1">
              <wp:simplePos x="0" y="0"/>
              <wp:positionH relativeFrom="page">
                <wp:posOffset>93980</wp:posOffset>
              </wp:positionH>
              <wp:positionV relativeFrom="page">
                <wp:posOffset>615950</wp:posOffset>
              </wp:positionV>
              <wp:extent cx="30480" cy="123825"/>
              <wp:effectExtent l="0" t="0" r="1905" b="4445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480" cy="1238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433BF" w:rsidRDefault="00463EC7">
                          <w:pPr>
                            <w:pStyle w:val="ZhlavneboZpat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ZhlavneboZpatKurzva"/>
                            </w:rPr>
                            <w:t>/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8" type="#_x0000_t202" style="position:absolute;margin-left:7.4pt;margin-top:48.5pt;width:2.4pt;height:9.75pt;z-index:-18874406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5W5XqwIAAKwFAAAOAAAAZHJzL2Uyb0RvYy54bWysVNtunDAQfa/Uf7D8TrjEuwEUNkqWpaqU&#10;XqSkH+AFs1gFG9nOQlrl3zs2y2aTqFLVlgdrsMdn5swcz+XV2LVoz5TmUmQ4PAswYqKUFRe7DH+7&#10;L7wYI22oqGgrBcvwI9P4avX+3eXQpyySjWwrphCACJ0OfYYbY/rU93XZsI7qM9kzAYe1VB018Kt2&#10;fqXoAOhd60dBsPQHqapeyZJpDbv5dIhXDr+uWWm+1LVmBrUZhtyMW5Vbt3b1V5c03SnaN7w8pEH/&#10;IouOcgFBj1A5NRQ9KP4GquOlklrW5qyUnS/rmpfMcQA2YfCKzV1De+a4QHF0fyyT/n+w5ef9V4V4&#10;lWGCkaAdtOiejQbdyBERW52h1yk43fXgZkbYhi47prq/leV3jYRcN1Ts2LVScmgYrSC70N70T65O&#10;ONqCbIdPsoIw9MFIBzTWqrOlg2IgQIcuPR47Y1MpYfM8IDEclHASRudxtHABaDrf7ZU2H5jskDUy&#10;rKDvDpvub7WxudB0drGhhCx427ret+LFBjhOOxAZrtozm4Nr5c8kSDbxJiYeiZYbjwR57l0Xa+It&#10;i/BikZ/n63UePtm4IUkbXlVM2DCzrELyZ207CHwSxFFYWra8snA2Ja1223Wr0J6CrAv3HQpy4ua/&#10;TMMVAbi8ohRGJLiJEq9YxhceKcjCSy6C2AvC5CZZBiQhefGS0i0X7N8poSHDyQL66Oj8llvgvrfc&#10;aNpxA4Oj5V2G46MTTa0AN6JyrTWUt5N9Ugqb/nMpoN1zo51crUInrZpxO7p3EdnoVspbWT2CfpUE&#10;gYEWYeiB0Uj1A6MBBkiGBUw4jNqPAl6AnTWzoWZjOxtUlHAxwwajyVybaSY99IrvGsCd39g1vJKC&#10;Owk/53B4WzASHJPD+LIz5/TfeT0P2dUvAAAA//8DAFBLAwQUAAYACAAAACEAWQvIpNsAAAAIAQAA&#10;DwAAAGRycy9kb3ducmV2LnhtbEyPwU7DMBBE70j8g7VI3KhTBGkb4lSoEhdulAqJmxtv4wh7Hdlu&#10;mvw92xOcVqMZzb6pt5N3YsSY+kAKlosCBFIbTE+dgsPn28MaRMqajHaBUMGMCbbN7U2tKxMu9IHj&#10;PneCSyhVWoHNeaikTK1Fr9MiDEjsnUL0OrOMnTRRX7jcO/lYFKX0uif+YPWAO4vtz/7sFaymr4BD&#10;wh1+n8Y22n5eu/dZqfu76fUFRMYp/4Xhis/o0DDTMZzJJOFYPzF5VrBZ8aSrvylBHPkuy2eQTS3/&#10;D2h+AQAA//8DAFBLAQItABQABgAIAAAAIQC2gziS/gAAAOEBAAATAAAAAAAAAAAAAAAAAAAAAABb&#10;Q29udGVudF9UeXBlc10ueG1sUEsBAi0AFAAGAAgAAAAhADj9If/WAAAAlAEAAAsAAAAAAAAAAAAA&#10;AAAALwEAAF9yZWxzLy5yZWxzUEsBAi0AFAAGAAgAAAAhABjlblerAgAArAUAAA4AAAAAAAAAAAAA&#10;AAAALgIAAGRycy9lMm9Eb2MueG1sUEsBAi0AFAAGAAgAAAAhAFkLyKTbAAAACAEAAA8AAAAAAAAA&#10;AAAAAAAABQUAAGRycy9kb3ducmV2LnhtbFBLBQYAAAAABAAEAPMAAAANBgAAAAA=&#10;" filled="f" stroked="f">
              <v:textbox style="mso-fit-shape-to-text:t" inset="0,0,0,0">
                <w:txbxContent>
                  <w:p w:rsidR="006433BF" w:rsidRDefault="00463EC7">
                    <w:pPr>
                      <w:pStyle w:val="ZhlavneboZpat0"/>
                      <w:shd w:val="clear" w:color="auto" w:fill="auto"/>
                      <w:spacing w:line="240" w:lineRule="auto"/>
                    </w:pPr>
                    <w:r>
                      <w:rPr>
                        <w:rStyle w:val="ZhlavneboZpatKurzva"/>
                      </w:rPr>
                      <w:t>/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33BF" w:rsidRDefault="006433B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3B0CE0"/>
    <w:multiLevelType w:val="multilevel"/>
    <w:tmpl w:val="1BCCA374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0D3348A"/>
    <w:multiLevelType w:val="multilevel"/>
    <w:tmpl w:val="C428D946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65735E2"/>
    <w:multiLevelType w:val="multilevel"/>
    <w:tmpl w:val="A1DADA20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E7A65B9"/>
    <w:multiLevelType w:val="multilevel"/>
    <w:tmpl w:val="57CA6AE8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06279CE"/>
    <w:multiLevelType w:val="multilevel"/>
    <w:tmpl w:val="4DC2885C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40122B61"/>
    <w:multiLevelType w:val="multilevel"/>
    <w:tmpl w:val="DEF86108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49CE1F09"/>
    <w:multiLevelType w:val="multilevel"/>
    <w:tmpl w:val="A62A1FB4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576E5B04"/>
    <w:multiLevelType w:val="multilevel"/>
    <w:tmpl w:val="DC206E3C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5C061E9C"/>
    <w:multiLevelType w:val="multilevel"/>
    <w:tmpl w:val="DEAAE160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5DED276E"/>
    <w:multiLevelType w:val="multilevel"/>
    <w:tmpl w:val="E5BA9684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5F0636F3"/>
    <w:multiLevelType w:val="multilevel"/>
    <w:tmpl w:val="AE080F54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60543400"/>
    <w:multiLevelType w:val="multilevel"/>
    <w:tmpl w:val="52643198"/>
    <w:lvl w:ilvl="0">
      <w:start w:val="2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62E9583B"/>
    <w:multiLevelType w:val="multilevel"/>
    <w:tmpl w:val="42BA6142"/>
    <w:lvl w:ilvl="0">
      <w:start w:val="2"/>
      <w:numFmt w:val="decimal"/>
      <w:lvlText w:val="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65471629"/>
    <w:multiLevelType w:val="multilevel"/>
    <w:tmpl w:val="9EC6BE2C"/>
    <w:lvl w:ilvl="0">
      <w:start w:val="1"/>
      <w:numFmt w:val="decimal"/>
      <w:lvlText w:val="%1."/>
      <w:lvlJc w:val="left"/>
      <w:rPr>
        <w:rFonts w:ascii="Arial" w:eastAsia="Arial" w:hAnsi="Arial" w:cs="Arial"/>
        <w:b/>
        <w:bCs/>
        <w:i/>
        <w:iCs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6A730871"/>
    <w:multiLevelType w:val="multilevel"/>
    <w:tmpl w:val="158A9FC8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74A1282D"/>
    <w:multiLevelType w:val="multilevel"/>
    <w:tmpl w:val="081A1A4A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7DD950AC"/>
    <w:multiLevelType w:val="multilevel"/>
    <w:tmpl w:val="4B7A0432"/>
    <w:lvl w:ilvl="0">
      <w:start w:val="6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7E0D0CF3"/>
    <w:multiLevelType w:val="multilevel"/>
    <w:tmpl w:val="DBE68B68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4"/>
  </w:num>
  <w:num w:numId="2">
    <w:abstractNumId w:val="3"/>
  </w:num>
  <w:num w:numId="3">
    <w:abstractNumId w:val="13"/>
  </w:num>
  <w:num w:numId="4">
    <w:abstractNumId w:val="1"/>
  </w:num>
  <w:num w:numId="5">
    <w:abstractNumId w:val="16"/>
  </w:num>
  <w:num w:numId="6">
    <w:abstractNumId w:val="4"/>
  </w:num>
  <w:num w:numId="7">
    <w:abstractNumId w:val="12"/>
  </w:num>
  <w:num w:numId="8">
    <w:abstractNumId w:val="7"/>
  </w:num>
  <w:num w:numId="9">
    <w:abstractNumId w:val="6"/>
  </w:num>
  <w:num w:numId="10">
    <w:abstractNumId w:val="8"/>
  </w:num>
  <w:num w:numId="11">
    <w:abstractNumId w:val="10"/>
  </w:num>
  <w:num w:numId="12">
    <w:abstractNumId w:val="5"/>
  </w:num>
  <w:num w:numId="13">
    <w:abstractNumId w:val="0"/>
  </w:num>
  <w:num w:numId="14">
    <w:abstractNumId w:val="2"/>
  </w:num>
  <w:num w:numId="15">
    <w:abstractNumId w:val="9"/>
  </w:num>
  <w:num w:numId="16">
    <w:abstractNumId w:val="11"/>
  </w:num>
  <w:num w:numId="17">
    <w:abstractNumId w:val="15"/>
  </w:num>
  <w:num w:numId="1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33BF"/>
    <w:rsid w:val="00463EC7"/>
    <w:rsid w:val="00643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docId w15:val="{D1EA1778-848F-4D39-AE35-DF48007776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ZhlavneboZpat">
    <w:name w:val="Záhlaví nebo Zápatí_"/>
    <w:basedOn w:val="Standardnpsmoodstavce"/>
    <w:link w:val="ZhlavneboZpat0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ZhlavneboZpat1">
    <w:name w:val="Záhlaví nebo Zápatí"/>
    <w:basedOn w:val="ZhlavneboZpat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/>
      <w:bCs/>
      <w:i/>
      <w:iCs/>
      <w:smallCaps w:val="0"/>
      <w:strike w:val="0"/>
      <w:sz w:val="19"/>
      <w:szCs w:val="19"/>
      <w:u w:val="none"/>
    </w:rPr>
  </w:style>
  <w:style w:type="character" w:customStyle="1" w:styleId="Zkladntext3NetunNekurzva">
    <w:name w:val="Základní text (3) + Ne tučné;Ne kurzíva"/>
    <w:basedOn w:val="Zkladntext3"/>
    <w:rPr>
      <w:rFonts w:ascii="Arial" w:eastAsia="Arial" w:hAnsi="Arial" w:cs="Arial"/>
      <w:b/>
      <w:bCs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Nadpis2">
    <w:name w:val="Nadpis #2_"/>
    <w:basedOn w:val="Standardnpsmoodstavce"/>
    <w:link w:val="Nadpis20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2TunKurzva">
    <w:name w:val="Základní text (2) + Tučné;Kurzíva"/>
    <w:basedOn w:val="Zkladntext2"/>
    <w:rPr>
      <w:rFonts w:ascii="Arial" w:eastAsia="Arial" w:hAnsi="Arial" w:cs="Arial"/>
      <w:b/>
      <w:bCs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Nadpis2TunKurzva">
    <w:name w:val="Nadpis #2 + Tučné;Kurzíva"/>
    <w:basedOn w:val="Nadpis2"/>
    <w:rPr>
      <w:rFonts w:ascii="Arial" w:eastAsia="Arial" w:hAnsi="Arial" w:cs="Arial"/>
      <w:b/>
      <w:bCs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Zkladntext6">
    <w:name w:val="Základní text (6)_"/>
    <w:basedOn w:val="Standardnpsmoodstavce"/>
    <w:link w:val="Zkladntext60"/>
    <w:rPr>
      <w:rFonts w:ascii="Arial" w:eastAsia="Arial" w:hAnsi="Arial" w:cs="Arial"/>
      <w:b/>
      <w:bCs/>
      <w:i w:val="0"/>
      <w:iCs w:val="0"/>
      <w:smallCaps w:val="0"/>
      <w:strike w:val="0"/>
      <w:spacing w:val="0"/>
      <w:sz w:val="13"/>
      <w:szCs w:val="13"/>
      <w:u w:val="none"/>
    </w:rPr>
  </w:style>
  <w:style w:type="character" w:customStyle="1" w:styleId="Zkladntext7">
    <w:name w:val="Základní text (7)_"/>
    <w:basedOn w:val="Standardnpsmoodstavce"/>
    <w:link w:val="Zkladntext70"/>
    <w:rPr>
      <w:rFonts w:ascii="Arial" w:eastAsia="Arial" w:hAnsi="Arial" w:cs="Arial"/>
      <w:b/>
      <w:bCs/>
      <w:i w:val="0"/>
      <w:iCs w:val="0"/>
      <w:smallCaps w:val="0"/>
      <w:strike w:val="0"/>
      <w:spacing w:val="10"/>
      <w:sz w:val="11"/>
      <w:szCs w:val="11"/>
      <w:u w:val="none"/>
    </w:rPr>
  </w:style>
  <w:style w:type="character" w:customStyle="1" w:styleId="ZhlavneboZpatKurzva">
    <w:name w:val="Záhlaví nebo Zápatí + Kurzíva"/>
    <w:basedOn w:val="ZhlavneboZpat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Zkladntext8">
    <w:name w:val="Základní text (8)_"/>
    <w:basedOn w:val="Standardnpsmoodstavce"/>
    <w:link w:val="Zkladntext80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2MicrosoftSansSerifKurzva">
    <w:name w:val="Základní text (2) + Microsoft Sans Serif;Kurzíva"/>
    <w:basedOn w:val="Zkladntext2"/>
    <w:rPr>
      <w:rFonts w:ascii="Microsoft Sans Serif" w:eastAsia="Microsoft Sans Serif" w:hAnsi="Microsoft Sans Serif" w:cs="Microsoft Sans Serif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Zkladntext9">
    <w:name w:val="Základní text (9)_"/>
    <w:basedOn w:val="Standardnpsmoodstavce"/>
    <w:link w:val="Zkladntext90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ZhlavneboZpat95pt">
    <w:name w:val="Záhlaví nebo Zápatí + 9;5 pt"/>
    <w:basedOn w:val="ZhlavneboZpat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60" w:line="0" w:lineRule="atLeast"/>
      <w:jc w:val="center"/>
      <w:outlineLvl w:val="0"/>
    </w:pPr>
    <w:rPr>
      <w:rFonts w:ascii="Arial" w:eastAsia="Arial" w:hAnsi="Arial" w:cs="Arial"/>
      <w:b/>
      <w:bCs/>
      <w:sz w:val="26"/>
      <w:szCs w:val="26"/>
    </w:rPr>
  </w:style>
  <w:style w:type="paragraph" w:customStyle="1" w:styleId="ZhlavneboZpat0">
    <w:name w:val="Záhlaví nebo Zápatí"/>
    <w:basedOn w:val="Normln"/>
    <w:link w:val="ZhlavneboZpat"/>
    <w:pPr>
      <w:shd w:val="clear" w:color="auto" w:fill="FFFFFF"/>
      <w:spacing w:line="0" w:lineRule="atLeast"/>
    </w:pPr>
    <w:rPr>
      <w:rFonts w:ascii="Arial" w:eastAsia="Arial" w:hAnsi="Arial" w:cs="Arial"/>
      <w:sz w:val="17"/>
      <w:szCs w:val="17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before="60" w:line="227" w:lineRule="exact"/>
      <w:ind w:hanging="600"/>
      <w:jc w:val="center"/>
    </w:pPr>
    <w:rPr>
      <w:rFonts w:ascii="Arial" w:eastAsia="Arial" w:hAnsi="Arial" w:cs="Arial"/>
      <w:b/>
      <w:bCs/>
      <w:i/>
      <w:iCs/>
      <w:sz w:val="19"/>
      <w:szCs w:val="19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420" w:line="227" w:lineRule="exact"/>
      <w:ind w:hanging="600"/>
      <w:jc w:val="center"/>
      <w:outlineLvl w:val="1"/>
    </w:pPr>
    <w:rPr>
      <w:rFonts w:ascii="Arial" w:eastAsia="Arial" w:hAnsi="Arial" w:cs="Arial"/>
      <w:sz w:val="19"/>
      <w:szCs w:val="19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before="180" w:line="223" w:lineRule="exact"/>
      <w:ind w:hanging="600"/>
      <w:jc w:val="both"/>
    </w:pPr>
    <w:rPr>
      <w:rFonts w:ascii="Arial" w:eastAsia="Arial" w:hAnsi="Arial" w:cs="Arial"/>
      <w:sz w:val="19"/>
      <w:szCs w:val="19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after="300" w:line="223" w:lineRule="exact"/>
      <w:ind w:hanging="600"/>
      <w:jc w:val="both"/>
    </w:pPr>
    <w:rPr>
      <w:rFonts w:ascii="Arial" w:eastAsia="Arial" w:hAnsi="Arial" w:cs="Arial"/>
      <w:sz w:val="19"/>
      <w:szCs w:val="19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before="420" w:after="60" w:line="0" w:lineRule="atLeast"/>
      <w:jc w:val="center"/>
    </w:pPr>
    <w:rPr>
      <w:rFonts w:ascii="Microsoft Sans Serif" w:eastAsia="Microsoft Sans Serif" w:hAnsi="Microsoft Sans Serif" w:cs="Microsoft Sans Serif"/>
      <w:sz w:val="12"/>
      <w:szCs w:val="12"/>
    </w:rPr>
  </w:style>
  <w:style w:type="paragraph" w:customStyle="1" w:styleId="Zkladntext60">
    <w:name w:val="Základní text (6)"/>
    <w:basedOn w:val="Normln"/>
    <w:link w:val="Zkladntext6"/>
    <w:pPr>
      <w:shd w:val="clear" w:color="auto" w:fill="FFFFFF"/>
      <w:spacing w:line="0" w:lineRule="atLeast"/>
      <w:jc w:val="center"/>
    </w:pPr>
    <w:rPr>
      <w:rFonts w:ascii="Arial" w:eastAsia="Arial" w:hAnsi="Arial" w:cs="Arial"/>
      <w:b/>
      <w:bCs/>
      <w:sz w:val="13"/>
      <w:szCs w:val="13"/>
    </w:rPr>
  </w:style>
  <w:style w:type="paragraph" w:customStyle="1" w:styleId="Zkladntext70">
    <w:name w:val="Základní text (7)"/>
    <w:basedOn w:val="Normln"/>
    <w:link w:val="Zkladntext7"/>
    <w:pPr>
      <w:shd w:val="clear" w:color="auto" w:fill="FFFFFF"/>
      <w:spacing w:before="420" w:line="0" w:lineRule="atLeast"/>
      <w:jc w:val="center"/>
    </w:pPr>
    <w:rPr>
      <w:rFonts w:ascii="Arial" w:eastAsia="Arial" w:hAnsi="Arial" w:cs="Arial"/>
      <w:b/>
      <w:bCs/>
      <w:spacing w:val="10"/>
      <w:sz w:val="11"/>
      <w:szCs w:val="11"/>
    </w:rPr>
  </w:style>
  <w:style w:type="paragraph" w:customStyle="1" w:styleId="Zkladntext80">
    <w:name w:val="Základní text (8)"/>
    <w:basedOn w:val="Normln"/>
    <w:link w:val="Zkladntext8"/>
    <w:pPr>
      <w:shd w:val="clear" w:color="auto" w:fill="FFFFFF"/>
      <w:spacing w:before="180" w:line="0" w:lineRule="atLeast"/>
      <w:jc w:val="center"/>
    </w:pPr>
    <w:rPr>
      <w:rFonts w:ascii="Arial" w:eastAsia="Arial" w:hAnsi="Arial" w:cs="Arial"/>
      <w:b/>
      <w:bCs/>
      <w:sz w:val="19"/>
      <w:szCs w:val="19"/>
    </w:rPr>
  </w:style>
  <w:style w:type="paragraph" w:customStyle="1" w:styleId="Zkladntext90">
    <w:name w:val="Základní text (9)"/>
    <w:basedOn w:val="Normln"/>
    <w:link w:val="Zkladntext9"/>
    <w:pPr>
      <w:shd w:val="clear" w:color="auto" w:fill="FFFFFF"/>
      <w:spacing w:before="180" w:line="0" w:lineRule="atLeast"/>
      <w:jc w:val="center"/>
    </w:pPr>
    <w:rPr>
      <w:rFonts w:ascii="Arial" w:eastAsia="Arial" w:hAnsi="Arial" w:cs="Arial"/>
      <w:b/>
      <w:bCs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footer" Target="footer5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4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3442</Words>
  <Characters>20313</Characters>
  <Application>Microsoft Office Word</Application>
  <DocSecurity>0</DocSecurity>
  <Lines>169</Lines>
  <Paragraphs>47</Paragraphs>
  <ScaleCrop>false</ScaleCrop>
  <Company/>
  <LinksUpToDate>false</LinksUpToDate>
  <CharactersWithSpaces>23708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KM_C258-20180213115630</dc:title>
  <dc:subject/>
  <dc:creator>Svoboda Vaclav</dc:creator>
  <cp:keywords/>
  <cp:lastModifiedBy>Svoboda Vaclav</cp:lastModifiedBy>
  <cp:revision>1</cp:revision>
  <dcterms:created xsi:type="dcterms:W3CDTF">2018-02-13T09:53:00Z</dcterms:created>
  <dcterms:modified xsi:type="dcterms:W3CDTF">2018-02-13T09:53:00Z</dcterms:modified>
</cp:coreProperties>
</file>