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A91AE" w14:textId="45409FFD" w:rsidR="004C0F12" w:rsidRPr="00DF358D" w:rsidRDefault="004C0F12" w:rsidP="004C0F12">
      <w:pPr>
        <w:jc w:val="center"/>
        <w:rPr>
          <w:rFonts w:asciiTheme="minorHAnsi" w:hAnsiTheme="minorHAnsi"/>
          <w:b/>
          <w:sz w:val="32"/>
          <w:szCs w:val="32"/>
        </w:rPr>
      </w:pPr>
      <w:r w:rsidRPr="00DF358D">
        <w:rPr>
          <w:rFonts w:asciiTheme="minorHAnsi" w:hAnsiTheme="minorHAnsi"/>
          <w:b/>
          <w:sz w:val="32"/>
          <w:szCs w:val="32"/>
        </w:rPr>
        <w:t xml:space="preserve">SMLOUVA O DÍLO </w:t>
      </w:r>
    </w:p>
    <w:p w14:paraId="7513AC08" w14:textId="4E3F9485" w:rsidR="00A52C9D" w:rsidRDefault="005171E8" w:rsidP="001A437F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č. NPÚ-450</w:t>
      </w:r>
      <w:r w:rsidRPr="001A437F">
        <w:rPr>
          <w:rFonts w:asciiTheme="minorHAnsi" w:hAnsiTheme="minorHAnsi" w:cstheme="minorHAnsi"/>
          <w:b/>
          <w:sz w:val="22"/>
          <w:szCs w:val="22"/>
        </w:rPr>
        <w:t>/</w:t>
      </w:r>
      <w:r w:rsidR="001A437F" w:rsidRPr="001A437F">
        <w:rPr>
          <w:rFonts w:asciiTheme="minorHAnsi" w:hAnsiTheme="minorHAnsi" w:cstheme="minorHAnsi"/>
          <w:b/>
          <w:color w:val="000000"/>
          <w:sz w:val="22"/>
          <w:szCs w:val="22"/>
        </w:rPr>
        <w:t>6542/2018</w:t>
      </w:r>
    </w:p>
    <w:p w14:paraId="0EBB976F" w14:textId="39BFF870" w:rsidR="004C0F12" w:rsidRPr="00917942" w:rsidRDefault="00917942" w:rsidP="00917942">
      <w:pPr>
        <w:pBdr>
          <w:bottom w:val="single" w:sz="4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Cs/>
          <w:sz w:val="22"/>
          <w:szCs w:val="22"/>
        </w:rPr>
        <w:t>číslo zhotovitele:</w:t>
      </w:r>
      <w:r w:rsidR="007137BB">
        <w:rPr>
          <w:rFonts w:ascii="Calibri" w:hAnsi="Calibri"/>
          <w:b/>
          <w:bCs/>
          <w:sz w:val="22"/>
          <w:szCs w:val="22"/>
        </w:rPr>
        <w:t xml:space="preserve"> 05122017</w:t>
      </w:r>
    </w:p>
    <w:p w14:paraId="4DAD3FC9" w14:textId="77777777" w:rsidR="004C0F12" w:rsidRPr="00DF358D" w:rsidRDefault="004C0F12" w:rsidP="00BF726C">
      <w:pPr>
        <w:tabs>
          <w:tab w:val="left" w:pos="0"/>
        </w:tabs>
        <w:jc w:val="center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uzavřená níže uvedeného dne, měsíce a roku v souladu s</w:t>
      </w:r>
      <w:r w:rsidR="00465CC8" w:rsidRPr="00DF358D">
        <w:rPr>
          <w:rFonts w:asciiTheme="minorHAnsi" w:hAnsiTheme="minorHAnsi"/>
          <w:sz w:val="22"/>
          <w:szCs w:val="22"/>
        </w:rPr>
        <w:t>e</w:t>
      </w:r>
      <w:r w:rsidRPr="00DF358D">
        <w:rPr>
          <w:rFonts w:asciiTheme="minorHAnsi" w:hAnsiTheme="minorHAnsi"/>
          <w:sz w:val="22"/>
          <w:szCs w:val="22"/>
        </w:rPr>
        <w:t> zákonem č</w:t>
      </w:r>
      <w:r w:rsidR="006A611A" w:rsidRPr="00DF358D">
        <w:rPr>
          <w:rFonts w:asciiTheme="minorHAnsi" w:hAnsiTheme="minorHAnsi"/>
          <w:sz w:val="22"/>
          <w:szCs w:val="22"/>
        </w:rPr>
        <w:t xml:space="preserve">. 89/2012 Sb. Občanský zákoník </w:t>
      </w:r>
      <w:r w:rsidRPr="00DF358D">
        <w:rPr>
          <w:rFonts w:asciiTheme="minorHAnsi" w:hAnsiTheme="minorHAnsi"/>
          <w:sz w:val="22"/>
          <w:szCs w:val="22"/>
        </w:rPr>
        <w:t>a předpisy souvisejícími</w:t>
      </w:r>
      <w:r w:rsidR="004F075D" w:rsidRPr="00DF358D">
        <w:rPr>
          <w:rFonts w:asciiTheme="minorHAnsi" w:hAnsiTheme="minorHAnsi"/>
          <w:sz w:val="22"/>
          <w:szCs w:val="22"/>
        </w:rPr>
        <w:t>,</w:t>
      </w:r>
      <w:r w:rsidR="00BF726C" w:rsidRPr="00DF358D">
        <w:rPr>
          <w:rFonts w:asciiTheme="minorHAnsi" w:hAnsiTheme="minorHAnsi"/>
          <w:sz w:val="22"/>
          <w:szCs w:val="22"/>
        </w:rPr>
        <w:t xml:space="preserve"> </w:t>
      </w:r>
      <w:r w:rsidRPr="00DF358D">
        <w:rPr>
          <w:rFonts w:asciiTheme="minorHAnsi" w:hAnsiTheme="minorHAnsi"/>
          <w:sz w:val="22"/>
          <w:szCs w:val="22"/>
        </w:rPr>
        <w:t>mezi smluvními stranami</w:t>
      </w:r>
    </w:p>
    <w:p w14:paraId="0A74E048" w14:textId="77777777" w:rsidR="004C0F12" w:rsidRPr="00DF358D" w:rsidRDefault="004C0F12" w:rsidP="004C0F12">
      <w:pPr>
        <w:jc w:val="center"/>
        <w:rPr>
          <w:rFonts w:asciiTheme="minorHAnsi" w:hAnsiTheme="minorHAnsi"/>
          <w:sz w:val="22"/>
          <w:szCs w:val="22"/>
        </w:rPr>
      </w:pPr>
    </w:p>
    <w:p w14:paraId="40CCF0F7" w14:textId="7E299724" w:rsidR="004C0F12" w:rsidRPr="00917942" w:rsidRDefault="004C0F12" w:rsidP="00DF358D">
      <w:pPr>
        <w:tabs>
          <w:tab w:val="left" w:pos="0"/>
          <w:tab w:val="left" w:pos="1843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 xml:space="preserve">O b j e d n a t e l:     </w:t>
      </w:r>
      <w:r w:rsidRPr="00917942">
        <w:rPr>
          <w:rFonts w:asciiTheme="minorHAnsi" w:hAnsiTheme="minorHAnsi"/>
          <w:b/>
          <w:bCs/>
          <w:sz w:val="22"/>
          <w:szCs w:val="22"/>
        </w:rPr>
        <w:t>Národní památkový ústav, státní příspěvková organizace</w:t>
      </w:r>
    </w:p>
    <w:p w14:paraId="11450029" w14:textId="497F85D4" w:rsidR="004C0F12" w:rsidRPr="00917942" w:rsidRDefault="004C0F12" w:rsidP="00563610">
      <w:pPr>
        <w:ind w:firstLine="1843"/>
        <w:outlineLvl w:val="0"/>
        <w:rPr>
          <w:rFonts w:asciiTheme="minorHAnsi" w:hAnsiTheme="minorHAnsi"/>
          <w:bCs/>
          <w:sz w:val="22"/>
          <w:szCs w:val="22"/>
        </w:rPr>
      </w:pPr>
      <w:r w:rsidRPr="00917942">
        <w:rPr>
          <w:rFonts w:asciiTheme="minorHAnsi" w:hAnsiTheme="minorHAnsi"/>
          <w:bCs/>
          <w:sz w:val="22"/>
          <w:szCs w:val="22"/>
        </w:rPr>
        <w:t>IČ: 75032333</w:t>
      </w:r>
      <w:r w:rsidR="005766F3">
        <w:rPr>
          <w:rFonts w:asciiTheme="minorHAnsi" w:hAnsiTheme="minorHAnsi"/>
          <w:bCs/>
          <w:sz w:val="22"/>
          <w:szCs w:val="22"/>
        </w:rPr>
        <w:tab/>
      </w:r>
      <w:r w:rsidRPr="00917942">
        <w:rPr>
          <w:rFonts w:asciiTheme="minorHAnsi" w:hAnsiTheme="minorHAnsi"/>
          <w:bCs/>
          <w:sz w:val="22"/>
          <w:szCs w:val="22"/>
        </w:rPr>
        <w:t>DIČ: CZ75032333</w:t>
      </w:r>
    </w:p>
    <w:p w14:paraId="1F23E2DD" w14:textId="3C3DFAA5" w:rsidR="004C0F12" w:rsidRPr="00917942" w:rsidRDefault="004C0F1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Cs/>
          <w:sz w:val="22"/>
          <w:szCs w:val="22"/>
        </w:rPr>
      </w:pPr>
      <w:r w:rsidRPr="00917942">
        <w:rPr>
          <w:rFonts w:asciiTheme="minorHAnsi" w:hAnsiTheme="minorHAnsi"/>
          <w:bCs/>
          <w:sz w:val="22"/>
          <w:szCs w:val="22"/>
        </w:rPr>
        <w:t>se sídlem Valdštejnské náměstí  162/3, 118 01 Praha 1 - Malá Strana</w:t>
      </w:r>
    </w:p>
    <w:p w14:paraId="3EC2F414" w14:textId="48ED93F1" w:rsidR="004C0F12" w:rsidRPr="00917942" w:rsidRDefault="004C0F1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Cs/>
          <w:sz w:val="22"/>
          <w:szCs w:val="22"/>
        </w:rPr>
      </w:pPr>
      <w:r w:rsidRPr="00917942">
        <w:rPr>
          <w:rFonts w:asciiTheme="minorHAnsi" w:hAnsiTheme="minorHAnsi"/>
          <w:bCs/>
          <w:sz w:val="22"/>
          <w:szCs w:val="22"/>
        </w:rPr>
        <w:t>jednající generální ředitelkou Ing. arch. Naděždou  Goryczkovou</w:t>
      </w:r>
    </w:p>
    <w:p w14:paraId="581A7B28" w14:textId="5D516BE0" w:rsidR="004C0F12" w:rsidRPr="00917942" w:rsidRDefault="0053403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17942">
        <w:rPr>
          <w:rFonts w:asciiTheme="minorHAnsi" w:hAnsiTheme="minorHAnsi"/>
          <w:b/>
          <w:bCs/>
          <w:sz w:val="22"/>
          <w:szCs w:val="22"/>
        </w:rPr>
        <w:t>k</w:t>
      </w:r>
      <w:r w:rsidR="004C0F12" w:rsidRPr="00917942">
        <w:rPr>
          <w:rFonts w:asciiTheme="minorHAnsi" w:hAnsiTheme="minorHAnsi"/>
          <w:b/>
          <w:bCs/>
          <w:sz w:val="22"/>
          <w:szCs w:val="22"/>
        </w:rPr>
        <w:t xml:space="preserve">terou zastupuje: </w:t>
      </w:r>
    </w:p>
    <w:p w14:paraId="0AF389D9" w14:textId="17A45CB9" w:rsidR="004C0F12" w:rsidRPr="00917942" w:rsidRDefault="004C0F1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17942">
        <w:rPr>
          <w:rFonts w:asciiTheme="minorHAnsi" w:hAnsiTheme="minorHAnsi"/>
          <w:b/>
          <w:bCs/>
          <w:sz w:val="22"/>
          <w:szCs w:val="22"/>
        </w:rPr>
        <w:t>Územní památková správa v Kroměříži</w:t>
      </w:r>
    </w:p>
    <w:p w14:paraId="3BFBF4EB" w14:textId="30C5639C" w:rsidR="004C0F12" w:rsidRPr="00917942" w:rsidRDefault="004C0F1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17942">
        <w:rPr>
          <w:rFonts w:asciiTheme="minorHAnsi" w:hAnsiTheme="minorHAnsi"/>
          <w:b/>
          <w:bCs/>
          <w:sz w:val="22"/>
          <w:szCs w:val="22"/>
        </w:rPr>
        <w:t>se sídlem Sněmovní nám. 1, 767 01 Kroměříž,</w:t>
      </w:r>
    </w:p>
    <w:p w14:paraId="4BEF9FDB" w14:textId="608D7848" w:rsidR="004C0F12" w:rsidRPr="00917942" w:rsidRDefault="004C0F12" w:rsidP="00563610">
      <w:pPr>
        <w:tabs>
          <w:tab w:val="left" w:pos="1980"/>
        </w:tabs>
        <w:ind w:firstLine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17942">
        <w:rPr>
          <w:rFonts w:asciiTheme="minorHAnsi" w:hAnsiTheme="minorHAnsi"/>
          <w:b/>
          <w:bCs/>
          <w:sz w:val="22"/>
          <w:szCs w:val="22"/>
        </w:rPr>
        <w:t>jednající ředitelem Ing. Janem Slezákem</w:t>
      </w:r>
    </w:p>
    <w:p w14:paraId="10B2CCD5" w14:textId="05DB6A96" w:rsidR="000516BC" w:rsidRDefault="000516BC" w:rsidP="00563610">
      <w:pPr>
        <w:pStyle w:val="Zkladntext21"/>
        <w:ind w:left="1843"/>
        <w:rPr>
          <w:rFonts w:asciiTheme="minorHAnsi" w:hAnsiTheme="minorHAnsi"/>
          <w:bCs/>
          <w:sz w:val="22"/>
          <w:szCs w:val="22"/>
        </w:rPr>
      </w:pPr>
      <w:r w:rsidRPr="00917942"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5766F3">
        <w:rPr>
          <w:rFonts w:asciiTheme="minorHAnsi" w:hAnsiTheme="minorHAnsi"/>
          <w:b/>
          <w:bCs/>
          <w:sz w:val="22"/>
          <w:szCs w:val="22"/>
        </w:rPr>
        <w:t>Bc. Martina Rudolfová</w:t>
      </w:r>
      <w:r w:rsidR="00E3407F">
        <w:rPr>
          <w:rFonts w:asciiTheme="minorHAnsi" w:hAnsiTheme="minorHAnsi"/>
          <w:b/>
          <w:bCs/>
          <w:sz w:val="22"/>
          <w:szCs w:val="22"/>
        </w:rPr>
        <w:t>,</w:t>
      </w:r>
      <w:r w:rsidRPr="009179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17942">
        <w:rPr>
          <w:rFonts w:asciiTheme="minorHAnsi" w:hAnsiTheme="minorHAnsi"/>
          <w:bCs/>
          <w:sz w:val="22"/>
          <w:szCs w:val="22"/>
        </w:rPr>
        <w:t>vedoucí správy/kastelán</w:t>
      </w:r>
      <w:r w:rsidR="005766F3">
        <w:rPr>
          <w:rFonts w:asciiTheme="minorHAnsi" w:hAnsiTheme="minorHAnsi"/>
          <w:bCs/>
          <w:sz w:val="22"/>
          <w:szCs w:val="22"/>
        </w:rPr>
        <w:t xml:space="preserve">ka </w:t>
      </w:r>
      <w:r w:rsidRPr="00917942">
        <w:rPr>
          <w:rFonts w:asciiTheme="minorHAnsi" w:hAnsiTheme="minorHAnsi"/>
          <w:bCs/>
          <w:sz w:val="22"/>
          <w:szCs w:val="22"/>
        </w:rPr>
        <w:t xml:space="preserve">SZ </w:t>
      </w:r>
      <w:r w:rsidR="005766F3">
        <w:rPr>
          <w:rFonts w:asciiTheme="minorHAnsi" w:hAnsiTheme="minorHAnsi"/>
          <w:bCs/>
          <w:sz w:val="22"/>
          <w:szCs w:val="22"/>
        </w:rPr>
        <w:t>Lysice</w:t>
      </w:r>
    </w:p>
    <w:p w14:paraId="3BF322BA" w14:textId="62FEB5B3" w:rsidR="000516BC" w:rsidRPr="00917942" w:rsidRDefault="000516BC" w:rsidP="00563610">
      <w:pPr>
        <w:pStyle w:val="Zkladntext21"/>
        <w:ind w:firstLine="1843"/>
        <w:rPr>
          <w:rFonts w:asciiTheme="minorHAnsi" w:hAnsiTheme="minorHAnsi"/>
          <w:bCs/>
          <w:sz w:val="22"/>
          <w:szCs w:val="22"/>
        </w:rPr>
      </w:pPr>
      <w:r w:rsidRPr="00917942">
        <w:rPr>
          <w:rFonts w:asciiTheme="minorHAnsi" w:hAnsiTheme="minorHAnsi"/>
          <w:bCs/>
          <w:sz w:val="22"/>
          <w:szCs w:val="22"/>
        </w:rPr>
        <w:t>zástupci pro věci technické:</w:t>
      </w:r>
      <w:r w:rsidR="00563610">
        <w:rPr>
          <w:rFonts w:asciiTheme="minorHAnsi" w:hAnsiTheme="minorHAnsi"/>
          <w:bCs/>
          <w:sz w:val="22"/>
          <w:szCs w:val="22"/>
        </w:rPr>
        <w:t xml:space="preserve"> </w:t>
      </w:r>
      <w:r w:rsidR="005766F3">
        <w:rPr>
          <w:rFonts w:asciiTheme="minorHAnsi" w:hAnsiTheme="minorHAnsi"/>
          <w:b/>
          <w:sz w:val="22"/>
          <w:szCs w:val="22"/>
        </w:rPr>
        <w:t>Mgr. Miroslav Lanc</w:t>
      </w:r>
      <w:r w:rsidR="007B6117">
        <w:rPr>
          <w:rFonts w:asciiTheme="minorHAnsi" w:hAnsiTheme="minorHAnsi"/>
          <w:sz w:val="22"/>
          <w:szCs w:val="22"/>
        </w:rPr>
        <w:t xml:space="preserve"> (TDS)</w:t>
      </w:r>
    </w:p>
    <w:p w14:paraId="224F98B0" w14:textId="76410952" w:rsidR="00E3407F" w:rsidRPr="00FF4B9E" w:rsidRDefault="00E3407F" w:rsidP="00E3407F">
      <w:pPr>
        <w:ind w:firstLine="1843"/>
        <w:rPr>
          <w:rFonts w:asciiTheme="minorHAnsi" w:hAnsiTheme="minorHAnsi"/>
          <w:sz w:val="22"/>
          <w:szCs w:val="22"/>
        </w:rPr>
      </w:pPr>
      <w:r w:rsidRPr="00FF4B9E">
        <w:rPr>
          <w:rFonts w:asciiTheme="minorHAnsi" w:hAnsiTheme="minorHAnsi"/>
          <w:sz w:val="22"/>
          <w:szCs w:val="22"/>
        </w:rPr>
        <w:t xml:space="preserve">Bankovní spojení: </w:t>
      </w:r>
      <w:r w:rsidR="00682E68">
        <w:rPr>
          <w:rFonts w:asciiTheme="minorHAnsi" w:hAnsiTheme="minorHAnsi"/>
          <w:sz w:val="22"/>
          <w:szCs w:val="22"/>
        </w:rPr>
        <w:t>xxxxxxxxx</w:t>
      </w:r>
      <w:r w:rsidRPr="00FF4B9E">
        <w:rPr>
          <w:rFonts w:asciiTheme="minorHAnsi" w:hAnsiTheme="minorHAnsi"/>
          <w:sz w:val="22"/>
          <w:szCs w:val="22"/>
        </w:rPr>
        <w:t xml:space="preserve">, č. účtu </w:t>
      </w:r>
      <w:r w:rsidR="00682E68">
        <w:rPr>
          <w:rFonts w:asciiTheme="minorHAnsi" w:hAnsiTheme="minorHAnsi"/>
          <w:sz w:val="22"/>
          <w:szCs w:val="22"/>
        </w:rPr>
        <w:t>xxxxxxxxxxxxxxx</w:t>
      </w:r>
      <w:r w:rsidRPr="00FF4B9E">
        <w:rPr>
          <w:rFonts w:asciiTheme="minorHAnsi" w:hAnsiTheme="minorHAnsi"/>
          <w:sz w:val="22"/>
          <w:szCs w:val="22"/>
        </w:rPr>
        <w:t xml:space="preserve"> (pro účely dotace)</w:t>
      </w:r>
    </w:p>
    <w:p w14:paraId="5FAD72F0" w14:textId="486072D9" w:rsidR="00E3407F" w:rsidRDefault="00E3407F" w:rsidP="00E3407F">
      <w:pPr>
        <w:pStyle w:val="Prosttext"/>
        <w:tabs>
          <w:tab w:val="left" w:pos="2127"/>
        </w:tabs>
        <w:ind w:firstLine="1843"/>
        <w:jc w:val="both"/>
        <w:rPr>
          <w:rFonts w:asciiTheme="minorHAnsi" w:hAnsiTheme="minorHAnsi"/>
          <w:sz w:val="22"/>
          <w:szCs w:val="22"/>
        </w:rPr>
      </w:pPr>
      <w:r w:rsidRPr="00FF4B9E">
        <w:rPr>
          <w:rFonts w:asciiTheme="minorHAnsi" w:hAnsiTheme="minorHAnsi"/>
          <w:sz w:val="22"/>
          <w:szCs w:val="22"/>
        </w:rPr>
        <w:t xml:space="preserve">Bankovní spojení: </w:t>
      </w:r>
      <w:r w:rsidR="00682E68">
        <w:rPr>
          <w:rFonts w:asciiTheme="minorHAnsi" w:hAnsiTheme="minorHAnsi"/>
          <w:sz w:val="22"/>
          <w:szCs w:val="22"/>
        </w:rPr>
        <w:t>xxxxxxxxxx</w:t>
      </w:r>
      <w:r w:rsidRPr="00FF4B9E">
        <w:rPr>
          <w:rFonts w:asciiTheme="minorHAnsi" w:hAnsiTheme="minorHAnsi"/>
          <w:sz w:val="22"/>
          <w:szCs w:val="22"/>
        </w:rPr>
        <w:t xml:space="preserve">, č. účtu </w:t>
      </w:r>
      <w:r w:rsidR="00682E68">
        <w:rPr>
          <w:rFonts w:asciiTheme="minorHAnsi" w:hAnsiTheme="minorHAnsi"/>
          <w:sz w:val="22"/>
          <w:szCs w:val="22"/>
        </w:rPr>
        <w:t>xxxxxxxxxxxxxxx</w:t>
      </w:r>
      <w:r w:rsidRPr="00FF4B9E">
        <w:rPr>
          <w:rFonts w:asciiTheme="minorHAnsi" w:hAnsiTheme="minorHAnsi"/>
          <w:sz w:val="22"/>
          <w:szCs w:val="22"/>
        </w:rPr>
        <w:t xml:space="preserve"> (pro ostatní platby)</w:t>
      </w:r>
    </w:p>
    <w:p w14:paraId="75446879" w14:textId="0F14040B" w:rsidR="00563610" w:rsidRPr="00563610" w:rsidRDefault="00563610" w:rsidP="00E3407F">
      <w:pPr>
        <w:pStyle w:val="Prosttext"/>
        <w:tabs>
          <w:tab w:val="left" w:pos="2127"/>
        </w:tabs>
        <w:ind w:firstLine="1843"/>
        <w:jc w:val="both"/>
        <w:rPr>
          <w:rFonts w:asciiTheme="minorHAnsi" w:eastAsia="MS Mincho" w:hAnsiTheme="minorHAnsi"/>
          <w:b/>
          <w:bCs/>
          <w:sz w:val="22"/>
          <w:szCs w:val="22"/>
        </w:rPr>
      </w:pPr>
      <w:r w:rsidRPr="00414E44">
        <w:rPr>
          <w:rFonts w:asciiTheme="minorHAnsi" w:eastAsia="MS Mincho" w:hAnsiTheme="minorHAnsi"/>
          <w:b/>
          <w:bCs/>
          <w:sz w:val="22"/>
          <w:szCs w:val="22"/>
        </w:rPr>
        <w:t xml:space="preserve">Doručovací adresa: </w:t>
      </w:r>
      <w:r w:rsidR="00682E68">
        <w:rPr>
          <w:rFonts w:asciiTheme="minorHAnsi" w:eastAsia="MS Mincho" w:hAnsiTheme="minorHAnsi"/>
          <w:b/>
          <w:bCs/>
          <w:sz w:val="22"/>
          <w:szCs w:val="22"/>
        </w:rPr>
        <w:t>xxxxxxxxxxxxxxxxxxxx</w:t>
      </w:r>
    </w:p>
    <w:p w14:paraId="41274CBF" w14:textId="142DE39C" w:rsidR="00450EB2" w:rsidRPr="00917942" w:rsidRDefault="00450EB2" w:rsidP="000516BC">
      <w:pPr>
        <w:tabs>
          <w:tab w:val="left" w:pos="1980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917942">
        <w:rPr>
          <w:rFonts w:asciiTheme="minorHAnsi" w:eastAsia="MS Mincho" w:hAnsiTheme="minorHAnsi"/>
          <w:sz w:val="22"/>
          <w:szCs w:val="22"/>
        </w:rPr>
        <w:t xml:space="preserve">(dále jen </w:t>
      </w:r>
      <w:r w:rsidRPr="00917942">
        <w:rPr>
          <w:rFonts w:asciiTheme="minorHAnsi" w:eastAsia="MS Mincho" w:hAnsiTheme="minorHAnsi"/>
          <w:b/>
          <w:sz w:val="22"/>
          <w:szCs w:val="22"/>
        </w:rPr>
        <w:t>„objedna</w:t>
      </w:r>
      <w:r w:rsidRPr="00917942">
        <w:rPr>
          <w:rFonts w:asciiTheme="minorHAnsi" w:eastAsia="MS Mincho" w:hAnsiTheme="minorHAnsi"/>
          <w:b/>
          <w:bCs/>
          <w:sz w:val="22"/>
          <w:szCs w:val="22"/>
        </w:rPr>
        <w:t>tel“)</w:t>
      </w:r>
    </w:p>
    <w:p w14:paraId="006BAE81" w14:textId="77777777" w:rsidR="00F2076B" w:rsidRPr="00DF358D" w:rsidRDefault="00F2076B" w:rsidP="004C0F12">
      <w:pPr>
        <w:jc w:val="both"/>
        <w:rPr>
          <w:rFonts w:asciiTheme="minorHAnsi" w:hAnsiTheme="minorHAnsi"/>
          <w:b/>
          <w:sz w:val="22"/>
          <w:szCs w:val="22"/>
        </w:rPr>
      </w:pPr>
    </w:p>
    <w:p w14:paraId="3E123D4A" w14:textId="1DA8F12E" w:rsidR="004C0F12" w:rsidRPr="005D48E9" w:rsidRDefault="004C0F12" w:rsidP="00DF358D">
      <w:pPr>
        <w:tabs>
          <w:tab w:val="left" w:pos="1985"/>
        </w:tabs>
        <w:jc w:val="both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 xml:space="preserve">Z h o t o v i t e l:     </w:t>
      </w:r>
      <w:r w:rsidR="003A35D3">
        <w:rPr>
          <w:rFonts w:asciiTheme="minorHAnsi" w:hAnsiTheme="minorHAnsi"/>
          <w:b/>
          <w:sz w:val="22"/>
          <w:szCs w:val="22"/>
        </w:rPr>
        <w:t xml:space="preserve">   </w:t>
      </w:r>
      <w:r w:rsidR="003A35D3" w:rsidRPr="005D48E9">
        <w:rPr>
          <w:rFonts w:asciiTheme="minorHAnsi" w:hAnsiTheme="minorHAnsi" w:cstheme="minorHAnsi"/>
          <w:b/>
          <w:sz w:val="22"/>
          <w:szCs w:val="22"/>
        </w:rPr>
        <w:t xml:space="preserve">Pastiglia </w:t>
      </w:r>
      <w:r w:rsidR="003A35D3" w:rsidRPr="005D48E9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společnost pro obnovu památek, s.r.o.</w:t>
      </w:r>
      <w:r w:rsidR="00DF358D" w:rsidRPr="005D48E9">
        <w:rPr>
          <w:rFonts w:asciiTheme="minorHAnsi" w:hAnsiTheme="minorHAnsi"/>
          <w:b/>
          <w:sz w:val="22"/>
          <w:szCs w:val="22"/>
        </w:rPr>
        <w:tab/>
      </w:r>
    </w:p>
    <w:p w14:paraId="5CC62316" w14:textId="78318B8E" w:rsidR="00BA688D" w:rsidRPr="001B14BE" w:rsidRDefault="001A437F" w:rsidP="001A437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2A5F2D" w:rsidRPr="001B14BE">
        <w:rPr>
          <w:rFonts w:asciiTheme="minorHAnsi" w:hAnsiTheme="minorHAnsi"/>
          <w:sz w:val="22"/>
          <w:szCs w:val="22"/>
        </w:rPr>
        <w:t>IČ</w:t>
      </w:r>
      <w:r w:rsidR="003A35D3" w:rsidRPr="001B14BE">
        <w:rPr>
          <w:rFonts w:asciiTheme="minorHAnsi" w:hAnsiTheme="minorHAnsi"/>
          <w:sz w:val="22"/>
          <w:szCs w:val="22"/>
        </w:rPr>
        <w:t>O</w:t>
      </w:r>
      <w:r w:rsidR="002A5F2D" w:rsidRPr="001B14BE">
        <w:rPr>
          <w:rFonts w:asciiTheme="minorHAnsi" w:hAnsiTheme="minorHAnsi"/>
          <w:sz w:val="22"/>
          <w:szCs w:val="22"/>
        </w:rPr>
        <w:t xml:space="preserve"> </w:t>
      </w:r>
      <w:r w:rsidR="003A35D3" w:rsidRPr="001B14BE">
        <w:rPr>
          <w:rFonts w:asciiTheme="minorHAnsi" w:hAnsiTheme="minorHAnsi"/>
          <w:sz w:val="22"/>
          <w:szCs w:val="22"/>
        </w:rPr>
        <w:t>03929388</w:t>
      </w:r>
      <w:r w:rsidR="002A5F2D" w:rsidRPr="001B14BE">
        <w:rPr>
          <w:rFonts w:asciiTheme="minorHAnsi" w:hAnsiTheme="minorHAnsi"/>
          <w:sz w:val="22"/>
          <w:szCs w:val="22"/>
        </w:rPr>
        <w:t xml:space="preserve"> </w:t>
      </w:r>
      <w:r w:rsidR="005171E8" w:rsidRPr="001B14BE">
        <w:rPr>
          <w:rFonts w:asciiTheme="minorHAnsi" w:hAnsiTheme="minorHAnsi"/>
          <w:sz w:val="22"/>
          <w:szCs w:val="22"/>
        </w:rPr>
        <w:t>D</w:t>
      </w:r>
      <w:r w:rsidR="004C0F12" w:rsidRPr="001B14BE">
        <w:rPr>
          <w:rFonts w:asciiTheme="minorHAnsi" w:hAnsiTheme="minorHAnsi"/>
          <w:sz w:val="22"/>
          <w:szCs w:val="22"/>
        </w:rPr>
        <w:t>IČ:</w:t>
      </w:r>
      <w:r w:rsidR="003A35D3" w:rsidRPr="001B14BE">
        <w:rPr>
          <w:rFonts w:asciiTheme="minorHAnsi" w:hAnsiTheme="minorHAnsi"/>
          <w:sz w:val="22"/>
          <w:szCs w:val="22"/>
        </w:rPr>
        <w:t xml:space="preserve"> CZ03929388</w:t>
      </w:r>
      <w:r w:rsidR="00BA688D" w:rsidRPr="001B14BE">
        <w:rPr>
          <w:rFonts w:asciiTheme="minorHAnsi" w:hAnsiTheme="minorHAnsi"/>
          <w:sz w:val="22"/>
          <w:szCs w:val="22"/>
        </w:rPr>
        <w:t xml:space="preserve"> </w:t>
      </w:r>
      <w:r w:rsidR="00A52C9D" w:rsidRPr="001B14BE">
        <w:rPr>
          <w:rFonts w:asciiTheme="minorHAnsi" w:hAnsiTheme="minorHAnsi"/>
          <w:sz w:val="22"/>
          <w:szCs w:val="22"/>
        </w:rPr>
        <w:t>je</w:t>
      </w:r>
      <w:r w:rsidR="00BA688D" w:rsidRPr="001B14BE">
        <w:rPr>
          <w:rFonts w:asciiTheme="minorHAnsi" w:hAnsiTheme="minorHAnsi"/>
          <w:sz w:val="22"/>
          <w:szCs w:val="22"/>
        </w:rPr>
        <w:t xml:space="preserve"> plátcem DPH</w:t>
      </w:r>
    </w:p>
    <w:p w14:paraId="383CFB2E" w14:textId="1FC3AD3D" w:rsidR="002A5F2D" w:rsidRPr="001B14BE" w:rsidRDefault="001A437F" w:rsidP="001A437F">
      <w:pPr>
        <w:ind w:left="1277" w:firstLine="13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="00B45647" w:rsidRPr="001B14BE">
        <w:rPr>
          <w:rFonts w:asciiTheme="minorHAnsi" w:hAnsiTheme="minorHAnsi"/>
          <w:b/>
          <w:sz w:val="22"/>
          <w:szCs w:val="22"/>
        </w:rPr>
        <w:t>s</w:t>
      </w:r>
      <w:r w:rsidR="004C0F12" w:rsidRPr="001B14BE">
        <w:rPr>
          <w:rFonts w:asciiTheme="minorHAnsi" w:hAnsiTheme="minorHAnsi"/>
          <w:b/>
          <w:sz w:val="22"/>
          <w:szCs w:val="22"/>
        </w:rPr>
        <w:t>e</w:t>
      </w:r>
      <w:r w:rsidR="00B45647" w:rsidRPr="001B14BE">
        <w:rPr>
          <w:rFonts w:asciiTheme="minorHAnsi" w:hAnsiTheme="minorHAnsi"/>
          <w:b/>
          <w:sz w:val="22"/>
          <w:szCs w:val="22"/>
        </w:rPr>
        <w:t xml:space="preserve"> sídlem</w:t>
      </w:r>
      <w:r w:rsidR="004C0F12" w:rsidRPr="001B14BE">
        <w:rPr>
          <w:rFonts w:asciiTheme="minorHAnsi" w:hAnsiTheme="minorHAnsi"/>
          <w:b/>
          <w:sz w:val="22"/>
          <w:szCs w:val="22"/>
        </w:rPr>
        <w:t xml:space="preserve"> </w:t>
      </w:r>
      <w:r w:rsidR="003A35D3" w:rsidRPr="001B14BE">
        <w:rPr>
          <w:rFonts w:ascii="Verdana" w:hAnsi="Verdana"/>
          <w:sz w:val="18"/>
          <w:szCs w:val="18"/>
          <w:bdr w:val="none" w:sz="0" w:space="0" w:color="auto" w:frame="1"/>
        </w:rPr>
        <w:t>Bašty 413/2, Brno-město, 602 00 Brno</w:t>
      </w:r>
    </w:p>
    <w:p w14:paraId="167CD4AD" w14:textId="360529C8" w:rsidR="00BA688D" w:rsidRPr="001B14BE" w:rsidRDefault="001A437F" w:rsidP="001A437F">
      <w:pPr>
        <w:ind w:left="569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4C0F12" w:rsidRPr="001B14BE">
        <w:rPr>
          <w:rFonts w:asciiTheme="minorHAnsi" w:hAnsiTheme="minorHAnsi"/>
          <w:sz w:val="22"/>
          <w:szCs w:val="22"/>
        </w:rPr>
        <w:t>Bankovní spojení:</w:t>
      </w:r>
      <w:r w:rsidR="00237F5F" w:rsidRPr="001B14BE">
        <w:rPr>
          <w:rFonts w:asciiTheme="minorHAnsi" w:hAnsiTheme="minorHAnsi"/>
          <w:sz w:val="22"/>
          <w:szCs w:val="22"/>
        </w:rPr>
        <w:t xml:space="preserve"> </w:t>
      </w:r>
      <w:r w:rsidR="00682E68">
        <w:rPr>
          <w:rFonts w:asciiTheme="minorHAnsi" w:hAnsiTheme="minorHAnsi"/>
          <w:sz w:val="22"/>
          <w:szCs w:val="22"/>
        </w:rPr>
        <w:t>xxxxxxxxxxxxx</w:t>
      </w:r>
      <w:r w:rsidR="002A5F2D" w:rsidRPr="001B14BE">
        <w:rPr>
          <w:rFonts w:asciiTheme="minorHAnsi" w:hAnsiTheme="minorHAnsi"/>
          <w:sz w:val="22"/>
          <w:szCs w:val="22"/>
        </w:rPr>
        <w:t xml:space="preserve"> </w:t>
      </w:r>
      <w:r w:rsidR="00BA688D" w:rsidRPr="001B14BE">
        <w:rPr>
          <w:rFonts w:asciiTheme="minorHAnsi" w:hAnsiTheme="minorHAnsi"/>
          <w:sz w:val="22"/>
          <w:szCs w:val="22"/>
        </w:rPr>
        <w:t>č.</w:t>
      </w:r>
      <w:r w:rsidR="004C0F12" w:rsidRPr="001B14BE">
        <w:rPr>
          <w:rFonts w:asciiTheme="minorHAnsi" w:hAnsiTheme="minorHAnsi"/>
          <w:sz w:val="22"/>
          <w:szCs w:val="22"/>
        </w:rPr>
        <w:t xml:space="preserve"> účtu:</w:t>
      </w:r>
      <w:r w:rsidR="00BA688D" w:rsidRPr="001B14BE">
        <w:rPr>
          <w:rFonts w:asciiTheme="minorHAnsi" w:hAnsiTheme="minorHAnsi"/>
          <w:sz w:val="22"/>
          <w:szCs w:val="22"/>
        </w:rPr>
        <w:t xml:space="preserve"> </w:t>
      </w:r>
      <w:r w:rsidR="00682E68">
        <w:rPr>
          <w:rFonts w:asciiTheme="minorHAnsi" w:hAnsiTheme="minorHAnsi"/>
          <w:sz w:val="22"/>
          <w:szCs w:val="22"/>
        </w:rPr>
        <w:t>xxxxxxxxxxxxxxx</w:t>
      </w:r>
    </w:p>
    <w:p w14:paraId="4DF7B6D5" w14:textId="37E39B8C" w:rsidR="00B2647D" w:rsidRPr="001B14BE" w:rsidRDefault="001A437F" w:rsidP="001A437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</w:t>
      </w:r>
      <w:r w:rsidR="00B2647D" w:rsidRPr="001B14BE">
        <w:rPr>
          <w:rFonts w:asciiTheme="minorHAnsi" w:hAnsiTheme="minorHAnsi"/>
          <w:sz w:val="22"/>
          <w:szCs w:val="22"/>
        </w:rPr>
        <w:t>zapsaná v</w:t>
      </w:r>
      <w:r w:rsidR="003A35D3" w:rsidRPr="001B14BE">
        <w:rPr>
          <w:rFonts w:asciiTheme="minorHAnsi" w:hAnsiTheme="minorHAnsi"/>
          <w:sz w:val="22"/>
          <w:szCs w:val="22"/>
        </w:rPr>
        <w:t> obc</w:t>
      </w:r>
      <w:r w:rsidR="001B14BE" w:rsidRPr="001B14BE">
        <w:rPr>
          <w:rFonts w:asciiTheme="minorHAnsi" w:hAnsiTheme="minorHAnsi"/>
          <w:sz w:val="22"/>
          <w:szCs w:val="22"/>
        </w:rPr>
        <w:t>h</w:t>
      </w:r>
      <w:r w:rsidR="003A35D3" w:rsidRPr="001B14BE">
        <w:rPr>
          <w:rFonts w:asciiTheme="minorHAnsi" w:hAnsiTheme="minorHAnsi"/>
          <w:sz w:val="22"/>
          <w:szCs w:val="22"/>
        </w:rPr>
        <w:t>odním rejstříku Krajského soudu v Brně</w:t>
      </w:r>
      <w:r w:rsidR="00B2647D" w:rsidRPr="001B14BE">
        <w:rPr>
          <w:rFonts w:asciiTheme="minorHAnsi" w:hAnsiTheme="minorHAnsi"/>
          <w:sz w:val="22"/>
          <w:szCs w:val="22"/>
        </w:rPr>
        <w:t xml:space="preserve"> </w:t>
      </w:r>
    </w:p>
    <w:p w14:paraId="2898C2AE" w14:textId="1A82ECA6" w:rsidR="003A35D3" w:rsidRPr="001B14BE" w:rsidRDefault="001A437F" w:rsidP="001A437F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322BA0">
        <w:rPr>
          <w:rFonts w:asciiTheme="minorHAnsi" w:hAnsiTheme="minorHAnsi"/>
          <w:sz w:val="22"/>
          <w:szCs w:val="22"/>
        </w:rPr>
        <w:t>spis. z</w:t>
      </w:r>
      <w:r w:rsidR="003A35D3" w:rsidRPr="001B14BE">
        <w:rPr>
          <w:rFonts w:asciiTheme="minorHAnsi" w:hAnsiTheme="minorHAnsi"/>
          <w:sz w:val="22"/>
          <w:szCs w:val="22"/>
        </w:rPr>
        <w:t xml:space="preserve">n. C87436 </w:t>
      </w:r>
      <w:r w:rsidR="00B62167" w:rsidRPr="001B14BE">
        <w:rPr>
          <w:rFonts w:asciiTheme="minorHAnsi" w:hAnsiTheme="minorHAnsi"/>
          <w:sz w:val="22"/>
          <w:szCs w:val="22"/>
        </w:rPr>
        <w:t xml:space="preserve"> ze dne </w:t>
      </w:r>
      <w:r w:rsidR="003A35D3" w:rsidRPr="001B14BE">
        <w:rPr>
          <w:rFonts w:asciiTheme="minorHAnsi" w:hAnsiTheme="minorHAnsi"/>
          <w:sz w:val="22"/>
          <w:szCs w:val="22"/>
        </w:rPr>
        <w:t>26.</w:t>
      </w:r>
      <w:r w:rsidR="001B14BE" w:rsidRPr="001B14BE">
        <w:rPr>
          <w:rFonts w:asciiTheme="minorHAnsi" w:hAnsiTheme="minorHAnsi"/>
          <w:sz w:val="22"/>
          <w:szCs w:val="22"/>
        </w:rPr>
        <w:t xml:space="preserve"> </w:t>
      </w:r>
      <w:r w:rsidR="003A35D3" w:rsidRPr="001B14BE">
        <w:rPr>
          <w:rFonts w:asciiTheme="minorHAnsi" w:hAnsiTheme="minorHAnsi"/>
          <w:sz w:val="22"/>
          <w:szCs w:val="22"/>
        </w:rPr>
        <w:t>3.</w:t>
      </w:r>
      <w:r w:rsidR="001B14BE" w:rsidRPr="001B14BE">
        <w:rPr>
          <w:rFonts w:asciiTheme="minorHAnsi" w:hAnsiTheme="minorHAnsi"/>
          <w:sz w:val="22"/>
          <w:szCs w:val="22"/>
        </w:rPr>
        <w:t xml:space="preserve"> </w:t>
      </w:r>
      <w:r w:rsidR="003A35D3" w:rsidRPr="001B14BE">
        <w:rPr>
          <w:rFonts w:asciiTheme="minorHAnsi" w:hAnsiTheme="minorHAnsi"/>
          <w:sz w:val="22"/>
          <w:szCs w:val="22"/>
        </w:rPr>
        <w:t>2015</w:t>
      </w:r>
    </w:p>
    <w:p w14:paraId="76A66474" w14:textId="22DF0F53" w:rsidR="001B14BE" w:rsidRPr="00DF358D" w:rsidRDefault="001A437F" w:rsidP="001A437F">
      <w:pPr>
        <w:ind w:left="1277" w:firstLine="1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B602F7">
        <w:rPr>
          <w:rFonts w:asciiTheme="minorHAnsi" w:hAnsiTheme="minorHAnsi"/>
          <w:sz w:val="22"/>
          <w:szCs w:val="22"/>
        </w:rPr>
        <w:t xml:space="preserve">emailové spojení </w:t>
      </w:r>
      <w:hyperlink r:id="rId8" w:tooltip="info@pastiglia.cz" w:history="1">
        <w:r w:rsidR="00682E68">
          <w:rPr>
            <w:rStyle w:val="Hypertextovodkaz"/>
            <w:rFonts w:asciiTheme="minorHAnsi" w:hAnsiTheme="minorHAnsi" w:cstheme="minorHAnsi"/>
            <w:bCs/>
            <w:color w:val="0070C0"/>
            <w:sz w:val="22"/>
            <w:szCs w:val="22"/>
          </w:rPr>
          <w:t>xxxxxxxxxxxxxxxxxxxxxx</w:t>
        </w:r>
      </w:hyperlink>
      <w:r w:rsidR="001B14BE" w:rsidRPr="001B14B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1B14BE">
        <w:rPr>
          <w:rFonts w:asciiTheme="minorHAnsi" w:hAnsiTheme="minorHAnsi"/>
          <w:sz w:val="22"/>
          <w:szCs w:val="22"/>
        </w:rPr>
        <w:t xml:space="preserve"> </w:t>
      </w:r>
    </w:p>
    <w:p w14:paraId="0073040A" w14:textId="08BA81FC" w:rsidR="004C0F12" w:rsidRPr="00DF358D" w:rsidRDefault="001A437F" w:rsidP="001A437F">
      <w:pPr>
        <w:ind w:left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BA688D" w:rsidRPr="00DF358D">
        <w:rPr>
          <w:rFonts w:asciiTheme="minorHAnsi" w:hAnsiTheme="minorHAnsi"/>
          <w:sz w:val="22"/>
          <w:szCs w:val="22"/>
        </w:rPr>
        <w:t>(</w:t>
      </w:r>
      <w:r w:rsidR="004C0F12" w:rsidRPr="00DF358D">
        <w:rPr>
          <w:rFonts w:asciiTheme="minorHAnsi" w:hAnsiTheme="minorHAnsi"/>
          <w:sz w:val="22"/>
          <w:szCs w:val="22"/>
        </w:rPr>
        <w:t>dále jen „zhotovitel“)</w:t>
      </w:r>
      <w:r w:rsidR="004C0F12" w:rsidRPr="00DF358D">
        <w:rPr>
          <w:rFonts w:asciiTheme="minorHAnsi" w:hAnsiTheme="minorHAnsi"/>
          <w:bCs/>
          <w:sz w:val="22"/>
          <w:szCs w:val="22"/>
        </w:rPr>
        <w:t xml:space="preserve"> </w:t>
      </w:r>
    </w:p>
    <w:p w14:paraId="576EAB4E" w14:textId="77777777" w:rsidR="004C0F12" w:rsidRPr="00DF358D" w:rsidRDefault="004C0F12" w:rsidP="004C0F12">
      <w:pPr>
        <w:rPr>
          <w:rFonts w:asciiTheme="minorHAnsi" w:hAnsiTheme="minorHAnsi"/>
          <w:sz w:val="22"/>
          <w:szCs w:val="22"/>
        </w:rPr>
      </w:pPr>
    </w:p>
    <w:p w14:paraId="4BAEA79A" w14:textId="77777777" w:rsidR="004C0F12" w:rsidRPr="00DF358D" w:rsidRDefault="004C0F12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 xml:space="preserve">I. </w:t>
      </w:r>
    </w:p>
    <w:p w14:paraId="0660A334" w14:textId="77777777" w:rsidR="004C0F12" w:rsidRPr="00DF358D" w:rsidRDefault="00B2647D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 xml:space="preserve">Úvodní ustanovení </w:t>
      </w:r>
    </w:p>
    <w:p w14:paraId="4461B6B7" w14:textId="08615A00" w:rsidR="00B2647D" w:rsidRPr="007B6117" w:rsidRDefault="00B2647D" w:rsidP="001A437F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Podkladem pro uzavření této smlouvy je nabídka zhotovitele ze dne</w:t>
      </w:r>
      <w:r w:rsidR="00322BA0">
        <w:rPr>
          <w:rFonts w:asciiTheme="minorHAnsi" w:hAnsiTheme="minorHAnsi"/>
          <w:sz w:val="22"/>
          <w:szCs w:val="22"/>
        </w:rPr>
        <w:t xml:space="preserve"> 5</w:t>
      </w:r>
      <w:r w:rsidR="003A35D3">
        <w:rPr>
          <w:rFonts w:asciiTheme="minorHAnsi" w:hAnsiTheme="minorHAnsi"/>
          <w:sz w:val="22"/>
          <w:szCs w:val="22"/>
        </w:rPr>
        <w:t>. 12. 2017</w:t>
      </w:r>
      <w:r w:rsidRPr="00DF358D">
        <w:rPr>
          <w:rFonts w:asciiTheme="minorHAnsi" w:hAnsiTheme="minorHAnsi"/>
          <w:sz w:val="22"/>
          <w:szCs w:val="22"/>
        </w:rPr>
        <w:t xml:space="preserve"> podaná k veřejné zakázce zadávané v </w:t>
      </w:r>
      <w:r w:rsidRPr="007B6117">
        <w:rPr>
          <w:rFonts w:asciiTheme="minorHAnsi" w:hAnsiTheme="minorHAnsi"/>
          <w:sz w:val="22"/>
          <w:szCs w:val="22"/>
        </w:rPr>
        <w:t>souladu se zákonem č. 13</w:t>
      </w:r>
      <w:r w:rsidR="009B5726">
        <w:rPr>
          <w:rFonts w:asciiTheme="minorHAnsi" w:hAnsiTheme="minorHAnsi"/>
          <w:sz w:val="22"/>
          <w:szCs w:val="22"/>
        </w:rPr>
        <w:t>4</w:t>
      </w:r>
      <w:r w:rsidRPr="007B6117">
        <w:rPr>
          <w:rFonts w:asciiTheme="minorHAnsi" w:hAnsiTheme="minorHAnsi"/>
          <w:sz w:val="22"/>
          <w:szCs w:val="22"/>
        </w:rPr>
        <w:t>/20</w:t>
      </w:r>
      <w:r w:rsidR="00E3407F">
        <w:rPr>
          <w:rFonts w:asciiTheme="minorHAnsi" w:hAnsiTheme="minorHAnsi"/>
          <w:sz w:val="22"/>
          <w:szCs w:val="22"/>
        </w:rPr>
        <w:t>1</w:t>
      </w:r>
      <w:r w:rsidRPr="007B6117">
        <w:rPr>
          <w:rFonts w:asciiTheme="minorHAnsi" w:hAnsiTheme="minorHAnsi"/>
          <w:sz w:val="22"/>
          <w:szCs w:val="22"/>
        </w:rPr>
        <w:t xml:space="preserve">6 Sb., o </w:t>
      </w:r>
      <w:r w:rsidR="00E3407F">
        <w:rPr>
          <w:rFonts w:asciiTheme="minorHAnsi" w:hAnsiTheme="minorHAnsi"/>
          <w:sz w:val="22"/>
          <w:szCs w:val="22"/>
        </w:rPr>
        <w:t xml:space="preserve">zadávání </w:t>
      </w:r>
      <w:r w:rsidRPr="007B6117">
        <w:rPr>
          <w:rFonts w:asciiTheme="minorHAnsi" w:hAnsiTheme="minorHAnsi"/>
          <w:sz w:val="22"/>
          <w:szCs w:val="22"/>
        </w:rPr>
        <w:t>veřejných zakáz</w:t>
      </w:r>
      <w:r w:rsidR="005A4DD3">
        <w:rPr>
          <w:rFonts w:asciiTheme="minorHAnsi" w:hAnsiTheme="minorHAnsi"/>
          <w:sz w:val="22"/>
          <w:szCs w:val="22"/>
        </w:rPr>
        <w:t>e</w:t>
      </w:r>
      <w:r w:rsidRPr="007B6117">
        <w:rPr>
          <w:rFonts w:asciiTheme="minorHAnsi" w:hAnsiTheme="minorHAnsi"/>
          <w:sz w:val="22"/>
          <w:szCs w:val="22"/>
        </w:rPr>
        <w:t xml:space="preserve">k, ve znění pozdějších předpisů, prostřednictvím </w:t>
      </w:r>
      <w:r w:rsidR="00E3407F">
        <w:rPr>
          <w:rFonts w:asciiTheme="minorHAnsi" w:hAnsiTheme="minorHAnsi"/>
          <w:sz w:val="22"/>
          <w:szCs w:val="22"/>
        </w:rPr>
        <w:t>NEN</w:t>
      </w:r>
      <w:r w:rsidR="000516BC" w:rsidRPr="007B6117">
        <w:rPr>
          <w:rFonts w:asciiTheme="minorHAnsi" w:hAnsiTheme="minorHAnsi"/>
          <w:sz w:val="22"/>
          <w:szCs w:val="22"/>
        </w:rPr>
        <w:t xml:space="preserve"> č</w:t>
      </w:r>
      <w:r w:rsidR="00563610">
        <w:rPr>
          <w:rFonts w:asciiTheme="minorHAnsi" w:hAnsiTheme="minorHAnsi"/>
          <w:sz w:val="22"/>
          <w:szCs w:val="22"/>
        </w:rPr>
        <w:t>.</w:t>
      </w:r>
      <w:r w:rsidR="00563610" w:rsidRPr="00563610">
        <w:rPr>
          <w:b/>
          <w:bCs/>
        </w:rPr>
        <w:t xml:space="preserve"> </w:t>
      </w:r>
      <w:r w:rsidR="001B14BE" w:rsidRPr="001B14BE">
        <w:rPr>
          <w:rFonts w:asciiTheme="minorHAnsi" w:hAnsiTheme="minorHAnsi" w:cstheme="minorHAnsi"/>
          <w:bCs/>
          <w:sz w:val="22"/>
          <w:szCs w:val="22"/>
        </w:rPr>
        <w:t>N006/17/V0000</w:t>
      </w:r>
      <w:r w:rsidR="00322BA0">
        <w:rPr>
          <w:rFonts w:asciiTheme="minorHAnsi" w:hAnsiTheme="minorHAnsi" w:cstheme="minorHAnsi"/>
          <w:bCs/>
          <w:sz w:val="22"/>
          <w:szCs w:val="22"/>
        </w:rPr>
        <w:t>3390</w:t>
      </w:r>
      <w:r w:rsidR="00654E3C" w:rsidRPr="00654E3C">
        <w:rPr>
          <w:rFonts w:asciiTheme="minorHAnsi" w:hAnsiTheme="minorHAnsi"/>
          <w:bCs/>
          <w:sz w:val="22"/>
          <w:szCs w:val="22"/>
        </w:rPr>
        <w:t>/ Evidenční číslo veřejné zakázky ve Věstníku veřejných zakázek</w:t>
      </w:r>
      <w:r w:rsidR="00654E3C" w:rsidRPr="001A437F">
        <w:rPr>
          <w:rFonts w:asciiTheme="minorHAnsi" w:hAnsiTheme="minorHAnsi"/>
          <w:bCs/>
          <w:sz w:val="22"/>
          <w:szCs w:val="22"/>
        </w:rPr>
        <w:t xml:space="preserve">: </w:t>
      </w:r>
      <w:hyperlink r:id="rId9" w:history="1">
        <w:r w:rsidR="001B14BE" w:rsidRPr="001A437F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Z2017-028520</w:t>
        </w:r>
      </w:hyperlink>
      <w:r w:rsidR="00654E3C" w:rsidRPr="001A437F">
        <w:rPr>
          <w:rFonts w:asciiTheme="minorHAnsi" w:hAnsiTheme="minorHAnsi"/>
          <w:bCs/>
          <w:sz w:val="22"/>
          <w:szCs w:val="22"/>
        </w:rPr>
        <w:t>,</w:t>
      </w:r>
      <w:r w:rsidR="00654E3C" w:rsidRPr="00654E3C">
        <w:rPr>
          <w:rFonts w:asciiTheme="minorHAnsi" w:hAnsiTheme="minorHAnsi"/>
          <w:bCs/>
          <w:sz w:val="22"/>
          <w:szCs w:val="22"/>
        </w:rPr>
        <w:t xml:space="preserve"> d</w:t>
      </w:r>
      <w:r w:rsidR="00654E3C">
        <w:rPr>
          <w:rFonts w:asciiTheme="minorHAnsi" w:hAnsiTheme="minorHAnsi"/>
          <w:bCs/>
          <w:sz w:val="22"/>
          <w:szCs w:val="22"/>
        </w:rPr>
        <w:t>á</w:t>
      </w:r>
      <w:r w:rsidR="00654E3C" w:rsidRPr="00654E3C">
        <w:rPr>
          <w:rFonts w:asciiTheme="minorHAnsi" w:hAnsiTheme="minorHAnsi"/>
          <w:bCs/>
          <w:sz w:val="22"/>
          <w:szCs w:val="22"/>
        </w:rPr>
        <w:t>l</w:t>
      </w:r>
      <w:r w:rsidR="00654E3C">
        <w:rPr>
          <w:rFonts w:asciiTheme="minorHAnsi" w:hAnsiTheme="minorHAnsi"/>
          <w:bCs/>
          <w:sz w:val="22"/>
          <w:szCs w:val="22"/>
        </w:rPr>
        <w:t>e</w:t>
      </w:r>
      <w:r w:rsidR="00654E3C" w:rsidRPr="00654E3C">
        <w:rPr>
          <w:rFonts w:asciiTheme="minorHAnsi" w:hAnsiTheme="minorHAnsi"/>
          <w:bCs/>
          <w:sz w:val="22"/>
          <w:szCs w:val="22"/>
        </w:rPr>
        <w:t xml:space="preserve"> jen „veřejná zakázka“) zadaná v nadlimitním řízení.</w:t>
      </w:r>
    </w:p>
    <w:p w14:paraId="73AB667D" w14:textId="48F01DC6" w:rsidR="00B2647D" w:rsidRDefault="00B2647D" w:rsidP="00650F10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7B6117">
        <w:rPr>
          <w:rFonts w:asciiTheme="minorHAnsi" w:hAnsiTheme="minorHAnsi"/>
          <w:sz w:val="22"/>
          <w:szCs w:val="22"/>
        </w:rPr>
        <w:t>Objednatel je</w:t>
      </w:r>
      <w:r w:rsidR="00450EB2" w:rsidRPr="007B6117">
        <w:rPr>
          <w:rFonts w:asciiTheme="minorHAnsi" w:hAnsiTheme="minorHAnsi"/>
          <w:sz w:val="22"/>
          <w:szCs w:val="22"/>
        </w:rPr>
        <w:t xml:space="preserve"> příslušný hospodařit </w:t>
      </w:r>
      <w:r w:rsidR="0066378F" w:rsidRPr="007B6117">
        <w:rPr>
          <w:rFonts w:asciiTheme="minorHAnsi" w:hAnsiTheme="minorHAnsi"/>
          <w:sz w:val="22"/>
          <w:szCs w:val="22"/>
        </w:rPr>
        <w:t>s národní</w:t>
      </w:r>
      <w:r w:rsidR="00450EB2" w:rsidRPr="007B6117">
        <w:rPr>
          <w:rFonts w:asciiTheme="minorHAnsi" w:hAnsiTheme="minorHAnsi"/>
          <w:sz w:val="22"/>
          <w:szCs w:val="22"/>
        </w:rPr>
        <w:t xml:space="preserve"> kulturní památkou S</w:t>
      </w:r>
      <w:r w:rsidR="0066378F" w:rsidRPr="007B6117">
        <w:rPr>
          <w:rFonts w:asciiTheme="minorHAnsi" w:hAnsiTheme="minorHAnsi"/>
          <w:sz w:val="22"/>
          <w:szCs w:val="22"/>
        </w:rPr>
        <w:t xml:space="preserve">tátní </w:t>
      </w:r>
      <w:r w:rsidR="000516BC" w:rsidRPr="007B6117">
        <w:rPr>
          <w:rFonts w:asciiTheme="minorHAnsi" w:hAnsiTheme="minorHAnsi"/>
          <w:sz w:val="22"/>
          <w:szCs w:val="22"/>
        </w:rPr>
        <w:t xml:space="preserve">zámek </w:t>
      </w:r>
      <w:r w:rsidR="005766F3">
        <w:rPr>
          <w:rFonts w:asciiTheme="minorHAnsi" w:hAnsiTheme="minorHAnsi"/>
          <w:sz w:val="22"/>
          <w:szCs w:val="22"/>
        </w:rPr>
        <w:t>Lysice</w:t>
      </w:r>
      <w:r w:rsidRPr="007B6117">
        <w:rPr>
          <w:rFonts w:asciiTheme="minorHAnsi" w:hAnsiTheme="minorHAnsi"/>
          <w:sz w:val="22"/>
          <w:szCs w:val="22"/>
        </w:rPr>
        <w:t xml:space="preserve"> ve vlastnictví České republiky</w:t>
      </w:r>
      <w:r w:rsidR="0066378F" w:rsidRPr="007B6117">
        <w:rPr>
          <w:rFonts w:asciiTheme="minorHAnsi" w:hAnsiTheme="minorHAnsi"/>
          <w:sz w:val="22"/>
          <w:szCs w:val="22"/>
        </w:rPr>
        <w:t>,</w:t>
      </w:r>
      <w:r w:rsidRPr="007B6117">
        <w:rPr>
          <w:rFonts w:asciiTheme="minorHAnsi" w:hAnsiTheme="minorHAnsi"/>
          <w:sz w:val="22"/>
          <w:szCs w:val="22"/>
        </w:rPr>
        <w:t xml:space="preserve"> </w:t>
      </w:r>
      <w:r w:rsidR="00450EB2" w:rsidRPr="007B6117">
        <w:rPr>
          <w:rFonts w:asciiTheme="minorHAnsi" w:hAnsiTheme="minorHAnsi"/>
          <w:sz w:val="22"/>
          <w:szCs w:val="22"/>
        </w:rPr>
        <w:t xml:space="preserve">jehož součástí </w:t>
      </w:r>
      <w:r w:rsidR="00E3407F">
        <w:rPr>
          <w:rFonts w:asciiTheme="minorHAnsi" w:hAnsiTheme="minorHAnsi"/>
          <w:sz w:val="22"/>
          <w:szCs w:val="22"/>
        </w:rPr>
        <w:t xml:space="preserve">je i </w:t>
      </w:r>
      <w:r w:rsidR="005766F3">
        <w:rPr>
          <w:rFonts w:asciiTheme="minorHAnsi" w:hAnsiTheme="minorHAnsi"/>
          <w:sz w:val="22"/>
          <w:szCs w:val="22"/>
        </w:rPr>
        <w:t xml:space="preserve">sala terrena </w:t>
      </w:r>
      <w:r w:rsidRPr="007B6117">
        <w:rPr>
          <w:rFonts w:asciiTheme="minorHAnsi" w:hAnsiTheme="minorHAnsi"/>
          <w:b/>
          <w:sz w:val="22"/>
          <w:szCs w:val="22"/>
        </w:rPr>
        <w:t xml:space="preserve">(dále jen </w:t>
      </w:r>
      <w:r w:rsidR="00A52C9D" w:rsidRPr="007B6117">
        <w:rPr>
          <w:rFonts w:asciiTheme="minorHAnsi" w:hAnsiTheme="minorHAnsi"/>
          <w:b/>
          <w:sz w:val="22"/>
          <w:szCs w:val="22"/>
        </w:rPr>
        <w:t>„</w:t>
      </w:r>
      <w:r w:rsidRPr="007B6117">
        <w:rPr>
          <w:rFonts w:asciiTheme="minorHAnsi" w:hAnsiTheme="minorHAnsi"/>
          <w:b/>
          <w:sz w:val="22"/>
          <w:szCs w:val="22"/>
        </w:rPr>
        <w:t>předmět restaurování</w:t>
      </w:r>
      <w:r w:rsidR="00A52C9D" w:rsidRPr="007B6117">
        <w:rPr>
          <w:rFonts w:asciiTheme="minorHAnsi" w:hAnsiTheme="minorHAnsi"/>
          <w:b/>
          <w:sz w:val="22"/>
          <w:szCs w:val="22"/>
        </w:rPr>
        <w:t>“</w:t>
      </w:r>
      <w:r w:rsidRPr="007B6117">
        <w:rPr>
          <w:rFonts w:asciiTheme="minorHAnsi" w:hAnsiTheme="minorHAnsi"/>
          <w:b/>
          <w:sz w:val="22"/>
          <w:szCs w:val="22"/>
        </w:rPr>
        <w:t>).</w:t>
      </w:r>
    </w:p>
    <w:p w14:paraId="1E788C6C" w14:textId="1E3F9D46" w:rsidR="00AE2C0A" w:rsidRPr="007B6117" w:rsidRDefault="00AE2C0A" w:rsidP="00650F10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630847">
        <w:rPr>
          <w:rFonts w:ascii="Calibri" w:hAnsi="Calibri" w:cs="Calibri"/>
          <w:sz w:val="22"/>
          <w:szCs w:val="22"/>
        </w:rPr>
        <w:t>Předmětem této Smlouvy je závazek zhotovitele provést v rozsahu a za podmínek sjednaných v této Smlouvě dílo specifikované v</w:t>
      </w:r>
      <w:r>
        <w:rPr>
          <w:rFonts w:ascii="Calibri" w:hAnsi="Calibri" w:cs="Calibri"/>
          <w:sz w:val="22"/>
          <w:szCs w:val="22"/>
        </w:rPr>
        <w:t> </w:t>
      </w:r>
      <w:r w:rsidRPr="00630847">
        <w:rPr>
          <w:rFonts w:ascii="Calibri" w:hAnsi="Calibri" w:cs="Calibri"/>
          <w:sz w:val="22"/>
          <w:szCs w:val="22"/>
        </w:rPr>
        <w:t>čl</w:t>
      </w:r>
      <w:r>
        <w:rPr>
          <w:rFonts w:ascii="Calibri" w:hAnsi="Calibri" w:cs="Calibri"/>
          <w:sz w:val="22"/>
          <w:szCs w:val="22"/>
        </w:rPr>
        <w:t>.</w:t>
      </w:r>
      <w:r w:rsidRPr="00630847">
        <w:rPr>
          <w:rFonts w:ascii="Calibri" w:hAnsi="Calibri" w:cs="Calibri"/>
          <w:sz w:val="22"/>
          <w:szCs w:val="22"/>
        </w:rPr>
        <w:t xml:space="preserve"> III. této Smlouvy</w:t>
      </w:r>
      <w:r w:rsidRPr="0087390E">
        <w:rPr>
          <w:rFonts w:ascii="Calibri" w:hAnsi="Calibri" w:cs="Calibri"/>
          <w:sz w:val="22"/>
          <w:szCs w:val="22"/>
        </w:rPr>
        <w:t>. Objednatel se zavazuje, že dílo provedené v souladu s touto Smlouvou převezme a uhradí cenu díla sjednanou v ustanovení čl</w:t>
      </w:r>
      <w:r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V. této Smlouvy.</w:t>
      </w:r>
    </w:p>
    <w:p w14:paraId="219EDA2A" w14:textId="77777777" w:rsidR="00B2647D" w:rsidRPr="007B6117" w:rsidRDefault="00B2647D" w:rsidP="00B2647D">
      <w:pPr>
        <w:jc w:val="both"/>
        <w:rPr>
          <w:rFonts w:asciiTheme="minorHAnsi" w:hAnsiTheme="minorHAnsi"/>
          <w:sz w:val="22"/>
          <w:szCs w:val="22"/>
        </w:rPr>
      </w:pPr>
    </w:p>
    <w:p w14:paraId="662436F3" w14:textId="77777777" w:rsidR="00B2647D" w:rsidRPr="00DF358D" w:rsidRDefault="00B2647D" w:rsidP="00B05A28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II.</w:t>
      </w:r>
    </w:p>
    <w:p w14:paraId="165D033D" w14:textId="77777777" w:rsidR="00B2647D" w:rsidRPr="00DF358D" w:rsidRDefault="00B2647D" w:rsidP="00B2647D">
      <w:pPr>
        <w:pStyle w:val="Odstavecseseznamem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Předmět smlouvy</w:t>
      </w:r>
    </w:p>
    <w:p w14:paraId="629CA982" w14:textId="687CA14F" w:rsidR="00AE2C0A" w:rsidRPr="001B3AF5" w:rsidRDefault="00800F55" w:rsidP="001B3AF5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="00AE2C0A" w:rsidRPr="0087390E">
        <w:rPr>
          <w:rFonts w:ascii="Calibri" w:hAnsi="Calibri" w:cs="Calibri"/>
          <w:sz w:val="22"/>
          <w:szCs w:val="22"/>
        </w:rPr>
        <w:t xml:space="preserve">Zhotovitel za podmínek </w:t>
      </w:r>
      <w:r w:rsidR="00AE2C0A" w:rsidRPr="001B3AF5">
        <w:rPr>
          <w:rFonts w:ascii="Calibri" w:hAnsi="Calibri" w:cs="Calibri"/>
          <w:sz w:val="22"/>
          <w:szCs w:val="22"/>
        </w:rPr>
        <w:t>sjednaných touto smlouvou</w:t>
      </w:r>
      <w:r w:rsidR="0048180D" w:rsidRPr="001B3AF5">
        <w:rPr>
          <w:rFonts w:ascii="Calibri" w:hAnsi="Calibri" w:cs="Calibri"/>
          <w:sz w:val="22"/>
          <w:szCs w:val="22"/>
        </w:rPr>
        <w:t xml:space="preserve"> a</w:t>
      </w:r>
      <w:r w:rsidR="00AE2C0A" w:rsidRPr="001B3AF5">
        <w:rPr>
          <w:rFonts w:ascii="Calibri" w:hAnsi="Calibri" w:cs="Calibri"/>
          <w:sz w:val="22"/>
          <w:szCs w:val="22"/>
        </w:rPr>
        <w:t xml:space="preserve"> jejími přílohami se zavazuje provést svým jménem, na své náklady a na své nebezpečí pro objednatele dílo: „</w:t>
      </w:r>
      <w:r w:rsidR="00AE2C0A" w:rsidRPr="001B3AF5">
        <w:rPr>
          <w:rFonts w:ascii="Calibri" w:hAnsi="Calibri" w:cs="Calibri"/>
          <w:b/>
          <w:sz w:val="22"/>
          <w:szCs w:val="22"/>
        </w:rPr>
        <w:t xml:space="preserve">SZ </w:t>
      </w:r>
      <w:r w:rsidR="005766F3">
        <w:rPr>
          <w:rFonts w:ascii="Calibri" w:hAnsi="Calibri" w:cs="Calibri"/>
          <w:b/>
          <w:sz w:val="22"/>
          <w:szCs w:val="22"/>
        </w:rPr>
        <w:t xml:space="preserve">Lysice </w:t>
      </w:r>
      <w:r w:rsidR="00AE2C0A" w:rsidRPr="001B3AF5">
        <w:rPr>
          <w:rFonts w:ascii="Calibri" w:hAnsi="Calibri" w:cs="Calibri"/>
          <w:b/>
          <w:sz w:val="22"/>
          <w:szCs w:val="22"/>
        </w:rPr>
        <w:t>–</w:t>
      </w:r>
      <w:r w:rsidR="005766F3">
        <w:rPr>
          <w:rFonts w:ascii="Calibri" w:hAnsi="Calibri" w:cs="Calibri"/>
          <w:b/>
          <w:sz w:val="22"/>
          <w:szCs w:val="22"/>
        </w:rPr>
        <w:t xml:space="preserve"> celková obnova saly terreny</w:t>
      </w:r>
      <w:r w:rsidR="00AE2C0A" w:rsidRPr="001B3AF5">
        <w:rPr>
          <w:rFonts w:ascii="Calibri" w:hAnsi="Calibri" w:cs="Calibri"/>
          <w:b/>
          <w:bCs/>
          <w:sz w:val="22"/>
          <w:szCs w:val="22"/>
        </w:rPr>
        <w:t xml:space="preserve">“, </w:t>
      </w:r>
      <w:r w:rsidR="00AE2C0A" w:rsidRPr="001B3AF5">
        <w:rPr>
          <w:rFonts w:ascii="Calibri" w:hAnsi="Calibri" w:cs="Calibri"/>
          <w:bCs/>
          <w:sz w:val="22"/>
          <w:szCs w:val="22"/>
        </w:rPr>
        <w:t>v rozsahu:</w:t>
      </w:r>
    </w:p>
    <w:p w14:paraId="6252FB25" w14:textId="6EBFAF62" w:rsidR="0048180D" w:rsidRPr="001B3AF5" w:rsidRDefault="00AE2C0A" w:rsidP="001B3AF5">
      <w:pPr>
        <w:pStyle w:val="Normlnweb"/>
        <w:spacing w:before="0" w:beforeAutospacing="0" w:after="0"/>
        <w:ind w:left="567" w:hanging="207"/>
        <w:jc w:val="both"/>
        <w:rPr>
          <w:rFonts w:ascii="Calibri" w:hAnsi="Calibri"/>
          <w:bCs/>
          <w:sz w:val="22"/>
          <w:szCs w:val="22"/>
        </w:rPr>
      </w:pPr>
      <w:r w:rsidRPr="001B3AF5">
        <w:rPr>
          <w:rFonts w:ascii="Calibri" w:hAnsi="Calibri" w:cs="Calibri"/>
          <w:sz w:val="22"/>
          <w:szCs w:val="22"/>
        </w:rPr>
        <w:t xml:space="preserve"> – podle</w:t>
      </w:r>
      <w:r w:rsidR="00CD316C" w:rsidRPr="001B3AF5">
        <w:rPr>
          <w:rFonts w:ascii="Calibri" w:hAnsi="Calibri" w:cs="Calibri"/>
          <w:sz w:val="22"/>
          <w:szCs w:val="22"/>
        </w:rPr>
        <w:t xml:space="preserve"> </w:t>
      </w:r>
      <w:r w:rsidR="001B3AF5">
        <w:rPr>
          <w:rFonts w:ascii="Calibri" w:hAnsi="Calibri" w:cs="Calibri"/>
          <w:sz w:val="22"/>
          <w:szCs w:val="22"/>
        </w:rPr>
        <w:t xml:space="preserve">dokumentace </w:t>
      </w:r>
      <w:r w:rsidR="0048180D" w:rsidRPr="005766F3">
        <w:rPr>
          <w:rFonts w:ascii="Calibri" w:hAnsi="Calibri" w:cs="Calibri"/>
          <w:i/>
          <w:sz w:val="22"/>
          <w:szCs w:val="22"/>
        </w:rPr>
        <w:t>„</w:t>
      </w:r>
      <w:r w:rsidR="0048180D" w:rsidRPr="005766F3">
        <w:rPr>
          <w:rFonts w:ascii="Calibri" w:hAnsi="Calibri"/>
          <w:bCs/>
          <w:i/>
          <w:sz w:val="22"/>
          <w:szCs w:val="22"/>
        </w:rPr>
        <w:t xml:space="preserve">SZ </w:t>
      </w:r>
      <w:r w:rsidR="005766F3" w:rsidRPr="005766F3">
        <w:rPr>
          <w:rFonts w:ascii="Calibri" w:hAnsi="Calibri"/>
          <w:bCs/>
          <w:i/>
          <w:sz w:val="22"/>
          <w:szCs w:val="22"/>
        </w:rPr>
        <w:t xml:space="preserve">Lysice </w:t>
      </w:r>
      <w:r w:rsidR="0048180D" w:rsidRPr="005766F3">
        <w:rPr>
          <w:rFonts w:ascii="Calibri" w:hAnsi="Calibri"/>
          <w:bCs/>
          <w:i/>
          <w:sz w:val="22"/>
          <w:szCs w:val="22"/>
        </w:rPr>
        <w:t xml:space="preserve">– </w:t>
      </w:r>
      <w:r w:rsidR="005766F3" w:rsidRPr="005766F3">
        <w:rPr>
          <w:rFonts w:ascii="Calibri" w:hAnsi="Calibri"/>
          <w:bCs/>
          <w:i/>
          <w:sz w:val="22"/>
          <w:szCs w:val="22"/>
        </w:rPr>
        <w:t>sala terrena, větrací otvory v klenbě, repase vnitřních dveří – odborná pomoc</w:t>
      </w:r>
      <w:r w:rsidR="0048180D" w:rsidRPr="005766F3">
        <w:rPr>
          <w:rFonts w:ascii="Calibri" w:hAnsi="Calibri"/>
          <w:bCs/>
          <w:i/>
          <w:sz w:val="22"/>
          <w:szCs w:val="22"/>
        </w:rPr>
        <w:t>“</w:t>
      </w:r>
      <w:r w:rsidR="0048180D" w:rsidRPr="001B3AF5">
        <w:rPr>
          <w:rFonts w:ascii="Calibri" w:hAnsi="Calibri"/>
          <w:bCs/>
          <w:sz w:val="22"/>
          <w:szCs w:val="22"/>
        </w:rPr>
        <w:t xml:space="preserve"> zpracované v </w:t>
      </w:r>
      <w:r w:rsidR="005766F3">
        <w:rPr>
          <w:rFonts w:ascii="Calibri" w:hAnsi="Calibri"/>
          <w:bCs/>
          <w:sz w:val="22"/>
          <w:szCs w:val="22"/>
        </w:rPr>
        <w:t>únoru</w:t>
      </w:r>
      <w:r w:rsidR="0048180D" w:rsidRPr="001B3AF5">
        <w:rPr>
          <w:rFonts w:ascii="Calibri" w:hAnsi="Calibri"/>
          <w:bCs/>
          <w:sz w:val="22"/>
          <w:szCs w:val="22"/>
        </w:rPr>
        <w:t xml:space="preserve"> 201</w:t>
      </w:r>
      <w:r w:rsidR="005766F3">
        <w:rPr>
          <w:rFonts w:ascii="Calibri" w:hAnsi="Calibri"/>
          <w:bCs/>
          <w:sz w:val="22"/>
          <w:szCs w:val="22"/>
        </w:rPr>
        <w:t xml:space="preserve">6 společností </w:t>
      </w:r>
      <w:r w:rsidR="00682E68">
        <w:rPr>
          <w:rFonts w:ascii="Calibri" w:hAnsi="Calibri"/>
          <w:bCs/>
          <w:sz w:val="22"/>
          <w:szCs w:val="22"/>
        </w:rPr>
        <w:t>xxxxxxxxxxxxxxxxxx</w:t>
      </w:r>
      <w:r w:rsidR="0048180D" w:rsidRPr="001B3AF5">
        <w:rPr>
          <w:rFonts w:ascii="Calibri" w:hAnsi="Calibri"/>
          <w:bCs/>
          <w:sz w:val="22"/>
          <w:szCs w:val="22"/>
        </w:rPr>
        <w:t xml:space="preserve"> </w:t>
      </w:r>
    </w:p>
    <w:p w14:paraId="552C2218" w14:textId="1621D60A" w:rsidR="0048180D" w:rsidRPr="001B3AF5" w:rsidRDefault="00CD316C" w:rsidP="001B3AF5">
      <w:pPr>
        <w:pStyle w:val="Normlnweb"/>
        <w:spacing w:before="0" w:beforeAutospacing="0" w:after="0"/>
        <w:ind w:left="567" w:hanging="141"/>
        <w:rPr>
          <w:rFonts w:ascii="Calibri" w:hAnsi="Calibri"/>
          <w:bCs/>
          <w:sz w:val="22"/>
          <w:szCs w:val="22"/>
        </w:rPr>
      </w:pPr>
      <w:r w:rsidRPr="001B3AF5">
        <w:rPr>
          <w:rFonts w:ascii="Calibri" w:hAnsi="Calibri" w:cs="Calibri"/>
          <w:sz w:val="22"/>
          <w:szCs w:val="22"/>
        </w:rPr>
        <w:lastRenderedPageBreak/>
        <w:t xml:space="preserve">- podle restaurátorského záměru </w:t>
      </w:r>
      <w:r w:rsidR="0048180D" w:rsidRPr="00C477FE">
        <w:rPr>
          <w:rFonts w:ascii="Calibri" w:hAnsi="Calibri" w:cs="Calibri"/>
          <w:i/>
          <w:sz w:val="22"/>
          <w:szCs w:val="22"/>
        </w:rPr>
        <w:t>„</w:t>
      </w:r>
      <w:r w:rsidR="005766F3" w:rsidRPr="00C477FE">
        <w:rPr>
          <w:rFonts w:ascii="Calibri" w:hAnsi="Calibri" w:cs="Calibri"/>
          <w:i/>
          <w:sz w:val="22"/>
          <w:szCs w:val="22"/>
        </w:rPr>
        <w:t>SZ Lysice – sala terrena, rozšířený restaurátorský průzkum a návrh na restaurování</w:t>
      </w:r>
      <w:r w:rsidR="0048180D" w:rsidRPr="00C477FE">
        <w:rPr>
          <w:rFonts w:ascii="Calibri" w:hAnsi="Calibri"/>
          <w:bCs/>
          <w:i/>
          <w:sz w:val="22"/>
          <w:szCs w:val="22"/>
        </w:rPr>
        <w:t>“</w:t>
      </w:r>
      <w:r w:rsidR="0048180D" w:rsidRPr="001B3AF5">
        <w:rPr>
          <w:rFonts w:ascii="Calibri" w:hAnsi="Calibri"/>
          <w:bCs/>
          <w:sz w:val="22"/>
          <w:szCs w:val="22"/>
        </w:rPr>
        <w:t xml:space="preserve"> zpracovaného v </w:t>
      </w:r>
      <w:r w:rsidR="00C477FE">
        <w:rPr>
          <w:rFonts w:ascii="Calibri" w:hAnsi="Calibri"/>
          <w:bCs/>
          <w:sz w:val="22"/>
          <w:szCs w:val="22"/>
        </w:rPr>
        <w:t>listopadu</w:t>
      </w:r>
      <w:r w:rsidR="0048180D" w:rsidRPr="001B3AF5">
        <w:rPr>
          <w:rFonts w:ascii="Calibri" w:hAnsi="Calibri"/>
          <w:bCs/>
          <w:sz w:val="22"/>
          <w:szCs w:val="22"/>
        </w:rPr>
        <w:t xml:space="preserve"> 201</w:t>
      </w:r>
      <w:r w:rsidR="00C477FE">
        <w:rPr>
          <w:rFonts w:ascii="Calibri" w:hAnsi="Calibri"/>
          <w:bCs/>
          <w:sz w:val="22"/>
          <w:szCs w:val="22"/>
        </w:rPr>
        <w:t xml:space="preserve">5 </w:t>
      </w:r>
      <w:r w:rsidR="00682E68">
        <w:rPr>
          <w:rFonts w:ascii="Calibri" w:hAnsi="Calibri"/>
          <w:bCs/>
          <w:sz w:val="22"/>
          <w:szCs w:val="22"/>
        </w:rPr>
        <w:t>xxxxxxxxxxxxxxxxxxxxxxx</w:t>
      </w:r>
      <w:r w:rsidR="00C477FE">
        <w:rPr>
          <w:rFonts w:ascii="Calibri" w:hAnsi="Calibri"/>
          <w:bCs/>
          <w:sz w:val="22"/>
          <w:szCs w:val="22"/>
        </w:rPr>
        <w:t>,</w:t>
      </w:r>
    </w:p>
    <w:p w14:paraId="0649EA1A" w14:textId="11DE9F63" w:rsidR="00CD316C" w:rsidRDefault="0048180D" w:rsidP="001B3AF5">
      <w:pPr>
        <w:pStyle w:val="Normlnweb"/>
        <w:spacing w:before="0" w:beforeAutospacing="0" w:after="0"/>
        <w:ind w:left="567" w:hanging="141"/>
        <w:rPr>
          <w:rFonts w:ascii="Calibri" w:hAnsi="Calibri"/>
          <w:bCs/>
          <w:sz w:val="22"/>
          <w:szCs w:val="22"/>
        </w:rPr>
      </w:pPr>
      <w:r w:rsidRPr="001B3AF5">
        <w:rPr>
          <w:rFonts w:ascii="Calibri" w:hAnsi="Calibri"/>
          <w:bCs/>
          <w:sz w:val="22"/>
          <w:szCs w:val="22"/>
        </w:rPr>
        <w:t xml:space="preserve">- </w:t>
      </w:r>
      <w:r w:rsidR="00C477FE">
        <w:rPr>
          <w:rFonts w:ascii="Calibri" w:hAnsi="Calibri"/>
          <w:bCs/>
          <w:sz w:val="22"/>
          <w:szCs w:val="22"/>
        </w:rPr>
        <w:t xml:space="preserve">podle restaurátorského záměru </w:t>
      </w:r>
      <w:r w:rsidR="00C477FE" w:rsidRPr="00C477FE">
        <w:rPr>
          <w:rFonts w:ascii="Calibri" w:hAnsi="Calibri"/>
          <w:bCs/>
          <w:i/>
          <w:sz w:val="22"/>
          <w:szCs w:val="22"/>
        </w:rPr>
        <w:t>„Restaurátorský průzkum a záměr – kamenné ostění krbu, nástavec krbu s figurálním reliéfem a sokl místnosti z umělého mramoru, sala terrena státního zámku v Lysicích“</w:t>
      </w:r>
      <w:r w:rsidRPr="001B3AF5">
        <w:rPr>
          <w:rFonts w:ascii="Calibri" w:hAnsi="Calibri"/>
          <w:bCs/>
          <w:sz w:val="22"/>
          <w:szCs w:val="22"/>
        </w:rPr>
        <w:t xml:space="preserve"> </w:t>
      </w:r>
      <w:r w:rsidR="00C477FE">
        <w:rPr>
          <w:rFonts w:ascii="Calibri" w:hAnsi="Calibri"/>
          <w:bCs/>
          <w:sz w:val="22"/>
          <w:szCs w:val="22"/>
        </w:rPr>
        <w:t>zpracovaného v březnu</w:t>
      </w:r>
      <w:r w:rsidRPr="001B3AF5">
        <w:rPr>
          <w:rFonts w:ascii="Calibri" w:hAnsi="Calibri"/>
          <w:bCs/>
          <w:sz w:val="22"/>
          <w:szCs w:val="22"/>
        </w:rPr>
        <w:t xml:space="preserve"> 201</w:t>
      </w:r>
      <w:r w:rsidR="00C477FE">
        <w:rPr>
          <w:rFonts w:ascii="Calibri" w:hAnsi="Calibri"/>
          <w:bCs/>
          <w:sz w:val="22"/>
          <w:szCs w:val="22"/>
        </w:rPr>
        <w:t>6</w:t>
      </w:r>
      <w:r w:rsidRPr="001B3AF5">
        <w:rPr>
          <w:rFonts w:ascii="Calibri" w:hAnsi="Calibri"/>
          <w:bCs/>
          <w:sz w:val="22"/>
          <w:szCs w:val="22"/>
        </w:rPr>
        <w:t xml:space="preserve"> </w:t>
      </w:r>
      <w:r w:rsidR="00C477FE">
        <w:rPr>
          <w:rFonts w:ascii="Calibri" w:hAnsi="Calibri"/>
          <w:bCs/>
          <w:sz w:val="22"/>
          <w:szCs w:val="22"/>
        </w:rPr>
        <w:t xml:space="preserve">ak. soch. </w:t>
      </w:r>
      <w:r w:rsidR="00682E68">
        <w:rPr>
          <w:rFonts w:ascii="Calibri" w:hAnsi="Calibri"/>
          <w:bCs/>
          <w:sz w:val="22"/>
          <w:szCs w:val="22"/>
        </w:rPr>
        <w:t>xxxxxxxxxxxxxxxxxxxxxxxxxx</w:t>
      </w:r>
      <w:r w:rsidR="00C477FE">
        <w:rPr>
          <w:rFonts w:ascii="Calibri" w:hAnsi="Calibri"/>
          <w:bCs/>
          <w:sz w:val="22"/>
          <w:szCs w:val="22"/>
        </w:rPr>
        <w:t>,</w:t>
      </w:r>
    </w:p>
    <w:p w14:paraId="7FF24241" w14:textId="116E1C86" w:rsidR="00C477FE" w:rsidRPr="00C477FE" w:rsidRDefault="00C477FE" w:rsidP="001B3AF5">
      <w:pPr>
        <w:pStyle w:val="Normlnweb"/>
        <w:spacing w:before="0" w:beforeAutospacing="0" w:after="0"/>
        <w:ind w:left="567" w:hanging="14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podle restaurátorského záměru </w:t>
      </w:r>
      <w:r w:rsidRPr="00C477FE">
        <w:rPr>
          <w:rFonts w:ascii="Calibri" w:hAnsi="Calibri"/>
          <w:bCs/>
          <w:i/>
          <w:sz w:val="22"/>
          <w:szCs w:val="22"/>
        </w:rPr>
        <w:t>„Zámek Lysice – sala terrena, terrazzová podlaha“</w:t>
      </w:r>
      <w:r>
        <w:rPr>
          <w:rFonts w:ascii="Calibri" w:hAnsi="Calibri"/>
          <w:bCs/>
          <w:sz w:val="22"/>
          <w:szCs w:val="22"/>
        </w:rPr>
        <w:t xml:space="preserve"> zpracovaného v březnu 2016 </w:t>
      </w:r>
      <w:r w:rsidR="00682E68">
        <w:rPr>
          <w:rFonts w:ascii="Calibri" w:hAnsi="Calibri"/>
          <w:bCs/>
          <w:sz w:val="22"/>
          <w:szCs w:val="22"/>
        </w:rPr>
        <w:t>xxxxxxxxxxxxxxxxxxxxxxx</w:t>
      </w:r>
      <w:r>
        <w:rPr>
          <w:rFonts w:ascii="Calibri" w:hAnsi="Calibri"/>
          <w:bCs/>
          <w:sz w:val="22"/>
          <w:szCs w:val="22"/>
        </w:rPr>
        <w:t>,</w:t>
      </w:r>
    </w:p>
    <w:p w14:paraId="2F1FCB00" w14:textId="4CDCAC49" w:rsidR="00AE2C0A" w:rsidRPr="001B3AF5" w:rsidRDefault="00CD316C" w:rsidP="001B3AF5">
      <w:pPr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1B3AF5">
        <w:rPr>
          <w:rFonts w:ascii="Calibri" w:hAnsi="Calibri" w:cs="Calibri"/>
          <w:sz w:val="22"/>
          <w:szCs w:val="22"/>
        </w:rPr>
        <w:t>- podle</w:t>
      </w:r>
      <w:r w:rsidR="00AE2C0A" w:rsidRPr="001B3AF5">
        <w:rPr>
          <w:rFonts w:ascii="Calibri" w:hAnsi="Calibri" w:cs="Calibri"/>
          <w:sz w:val="22"/>
          <w:szCs w:val="22"/>
        </w:rPr>
        <w:t xml:space="preserve"> nabídkového rozpočtu zhotovitele ze dne </w:t>
      </w:r>
      <w:r w:rsidR="001B14BE">
        <w:rPr>
          <w:rFonts w:ascii="Calibri" w:hAnsi="Calibri" w:cs="Calibri"/>
          <w:sz w:val="22"/>
          <w:szCs w:val="22"/>
        </w:rPr>
        <w:t>5. 12</w:t>
      </w:r>
      <w:r w:rsidR="001B14BE" w:rsidRPr="001B14BE">
        <w:rPr>
          <w:rFonts w:ascii="Calibri" w:hAnsi="Calibri" w:cs="Calibri"/>
          <w:sz w:val="22"/>
          <w:szCs w:val="22"/>
        </w:rPr>
        <w:t xml:space="preserve">. </w:t>
      </w:r>
      <w:r w:rsidR="00AE2C0A" w:rsidRPr="001B14BE">
        <w:rPr>
          <w:rFonts w:ascii="Calibri" w:hAnsi="Calibri" w:cs="Calibri"/>
          <w:sz w:val="22"/>
          <w:szCs w:val="22"/>
        </w:rPr>
        <w:t>2017,</w:t>
      </w:r>
      <w:r w:rsidR="00AE2C0A" w:rsidRPr="001B3AF5">
        <w:rPr>
          <w:rFonts w:ascii="Calibri" w:hAnsi="Calibri" w:cs="Calibri"/>
          <w:sz w:val="22"/>
          <w:szCs w:val="22"/>
        </w:rPr>
        <w:t xml:space="preserve"> který je přílohou č. 1 této smlouvy </w:t>
      </w:r>
    </w:p>
    <w:p w14:paraId="71BB929E" w14:textId="1A3DB1AB" w:rsidR="00AE2C0A" w:rsidRPr="001B3AF5" w:rsidRDefault="00AE2C0A" w:rsidP="001B3AF5">
      <w:pPr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1B3AF5">
        <w:rPr>
          <w:rFonts w:ascii="Calibri" w:hAnsi="Calibri" w:cs="Calibri"/>
          <w:sz w:val="22"/>
          <w:szCs w:val="22"/>
        </w:rPr>
        <w:t xml:space="preserve">- v souladu se </w:t>
      </w:r>
      <w:r w:rsidR="0048180D" w:rsidRPr="001B3AF5">
        <w:rPr>
          <w:rFonts w:ascii="Calibri" w:hAnsi="Calibri" w:cs="Calibri"/>
          <w:sz w:val="22"/>
          <w:szCs w:val="22"/>
        </w:rPr>
        <w:t>z</w:t>
      </w:r>
      <w:r w:rsidR="0048180D" w:rsidRPr="001B3AF5">
        <w:rPr>
          <w:rFonts w:ascii="Calibri" w:hAnsi="Calibri"/>
          <w:bCs/>
          <w:sz w:val="22"/>
          <w:szCs w:val="22"/>
        </w:rPr>
        <w:t>ávazným stanoviskem KÚ</w:t>
      </w:r>
      <w:r w:rsidR="00C477FE">
        <w:rPr>
          <w:rFonts w:ascii="Calibri" w:hAnsi="Calibri"/>
          <w:bCs/>
          <w:sz w:val="22"/>
          <w:szCs w:val="22"/>
        </w:rPr>
        <w:t xml:space="preserve"> </w:t>
      </w:r>
      <w:r w:rsidR="0048180D" w:rsidRPr="001B3AF5">
        <w:rPr>
          <w:rFonts w:ascii="Calibri" w:hAnsi="Calibri"/>
          <w:bCs/>
          <w:sz w:val="22"/>
          <w:szCs w:val="22"/>
        </w:rPr>
        <w:t>J</w:t>
      </w:r>
      <w:r w:rsidR="00C477FE">
        <w:rPr>
          <w:rFonts w:ascii="Calibri" w:hAnsi="Calibri"/>
          <w:bCs/>
          <w:sz w:val="22"/>
          <w:szCs w:val="22"/>
        </w:rPr>
        <w:t>M</w:t>
      </w:r>
      <w:r w:rsidR="0048180D" w:rsidRPr="001B3AF5">
        <w:rPr>
          <w:rFonts w:ascii="Calibri" w:hAnsi="Calibri"/>
          <w:bCs/>
          <w:sz w:val="22"/>
          <w:szCs w:val="22"/>
        </w:rPr>
        <w:t xml:space="preserve">K ze dne </w:t>
      </w:r>
      <w:r w:rsidR="00C477FE">
        <w:rPr>
          <w:rFonts w:ascii="Calibri" w:hAnsi="Calibri"/>
          <w:bCs/>
          <w:sz w:val="22"/>
          <w:szCs w:val="22"/>
        </w:rPr>
        <w:t xml:space="preserve">28. 6. </w:t>
      </w:r>
      <w:r w:rsidR="0048180D" w:rsidRPr="001B3AF5">
        <w:rPr>
          <w:rFonts w:ascii="Calibri" w:hAnsi="Calibri"/>
          <w:bCs/>
          <w:sz w:val="22"/>
          <w:szCs w:val="22"/>
        </w:rPr>
        <w:t xml:space="preserve">2016, </w:t>
      </w:r>
      <w:r w:rsidR="00C477FE">
        <w:rPr>
          <w:rFonts w:ascii="Calibri" w:hAnsi="Calibri"/>
          <w:bCs/>
          <w:sz w:val="22"/>
          <w:szCs w:val="22"/>
        </w:rPr>
        <w:t>č</w:t>
      </w:r>
      <w:r w:rsidR="0048180D" w:rsidRPr="001B3AF5">
        <w:rPr>
          <w:rFonts w:ascii="Calibri" w:hAnsi="Calibri"/>
          <w:bCs/>
          <w:sz w:val="22"/>
          <w:szCs w:val="22"/>
        </w:rPr>
        <w:t>.</w:t>
      </w:r>
      <w:r w:rsidR="00C477FE">
        <w:rPr>
          <w:rFonts w:ascii="Calibri" w:hAnsi="Calibri"/>
          <w:bCs/>
          <w:sz w:val="22"/>
          <w:szCs w:val="22"/>
        </w:rPr>
        <w:t xml:space="preserve"> </w:t>
      </w:r>
      <w:r w:rsidR="0048180D" w:rsidRPr="001B3AF5">
        <w:rPr>
          <w:rFonts w:ascii="Calibri" w:hAnsi="Calibri"/>
          <w:bCs/>
          <w:sz w:val="22"/>
          <w:szCs w:val="22"/>
        </w:rPr>
        <w:t xml:space="preserve">j.: JMK </w:t>
      </w:r>
      <w:r w:rsidR="00C477FE">
        <w:rPr>
          <w:rFonts w:ascii="Calibri" w:hAnsi="Calibri"/>
          <w:bCs/>
          <w:sz w:val="22"/>
          <w:szCs w:val="22"/>
        </w:rPr>
        <w:t>101558</w:t>
      </w:r>
      <w:r w:rsidR="0048180D" w:rsidRPr="001B3AF5">
        <w:rPr>
          <w:rFonts w:ascii="Calibri" w:hAnsi="Calibri"/>
          <w:bCs/>
          <w:sz w:val="22"/>
          <w:szCs w:val="22"/>
        </w:rPr>
        <w:t xml:space="preserve">/2016 - Rozhodnutí ve věci obnovy </w:t>
      </w:r>
      <w:r w:rsidR="00C477FE">
        <w:rPr>
          <w:rFonts w:ascii="Calibri" w:hAnsi="Calibri"/>
          <w:bCs/>
          <w:sz w:val="22"/>
          <w:szCs w:val="22"/>
        </w:rPr>
        <w:t>interiéru sala terreny v areálu národní kulturní památky zámek Lysice</w:t>
      </w:r>
      <w:r w:rsidR="001B3AF5">
        <w:rPr>
          <w:rFonts w:ascii="Calibri" w:hAnsi="Calibri"/>
          <w:bCs/>
          <w:sz w:val="22"/>
          <w:szCs w:val="22"/>
        </w:rPr>
        <w:t xml:space="preserve">, </w:t>
      </w:r>
      <w:r w:rsidRPr="001B3AF5">
        <w:rPr>
          <w:rFonts w:ascii="Calibri" w:hAnsi="Calibri" w:cs="Calibri"/>
          <w:sz w:val="22"/>
          <w:szCs w:val="22"/>
        </w:rPr>
        <w:t>které j</w:t>
      </w:r>
      <w:r w:rsidR="00C477FE">
        <w:rPr>
          <w:rFonts w:ascii="Calibri" w:hAnsi="Calibri" w:cs="Calibri"/>
          <w:sz w:val="22"/>
          <w:szCs w:val="22"/>
        </w:rPr>
        <w:t>e</w:t>
      </w:r>
      <w:r w:rsidRPr="001B3AF5">
        <w:rPr>
          <w:rFonts w:ascii="Calibri" w:hAnsi="Calibri" w:cs="Calibri"/>
          <w:sz w:val="22"/>
          <w:szCs w:val="22"/>
        </w:rPr>
        <w:t xml:space="preserve"> přílohou č. 2 této Smlouvy,</w:t>
      </w:r>
    </w:p>
    <w:p w14:paraId="01619400" w14:textId="13984FCF" w:rsidR="001B3AF5" w:rsidRPr="001B3AF5" w:rsidRDefault="00AE2C0A" w:rsidP="001B3AF5">
      <w:pPr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1B3AF5">
        <w:rPr>
          <w:rFonts w:ascii="Calibri" w:hAnsi="Calibri" w:cs="Calibri"/>
          <w:sz w:val="22"/>
          <w:szCs w:val="22"/>
        </w:rPr>
        <w:t>- v souladu s</w:t>
      </w:r>
      <w:r w:rsidR="00C477FE">
        <w:rPr>
          <w:rFonts w:ascii="Calibri" w:hAnsi="Calibri" w:cs="Calibri"/>
          <w:sz w:val="22"/>
          <w:szCs w:val="22"/>
        </w:rPr>
        <w:t>e</w:t>
      </w:r>
      <w:r w:rsidRPr="001B3AF5">
        <w:rPr>
          <w:rFonts w:ascii="Calibri" w:hAnsi="Calibri" w:cs="Calibri"/>
          <w:sz w:val="22"/>
          <w:szCs w:val="22"/>
        </w:rPr>
        <w:t> </w:t>
      </w:r>
      <w:r w:rsidR="00C477FE">
        <w:rPr>
          <w:rFonts w:ascii="Calibri" w:hAnsi="Calibri" w:cs="Calibri"/>
          <w:sz w:val="22"/>
          <w:szCs w:val="22"/>
        </w:rPr>
        <w:t xml:space="preserve">souhlasem s provedením ohlášené stavby Úřadu městyse Lysice </w:t>
      </w:r>
      <w:r w:rsidR="0048180D" w:rsidRPr="001B3AF5">
        <w:rPr>
          <w:rFonts w:ascii="Calibri" w:hAnsi="Calibri"/>
          <w:sz w:val="22"/>
          <w:szCs w:val="22"/>
        </w:rPr>
        <w:t xml:space="preserve">ze dne </w:t>
      </w:r>
      <w:r w:rsidR="00170E73">
        <w:rPr>
          <w:rFonts w:ascii="Calibri" w:hAnsi="Calibri"/>
          <w:sz w:val="22"/>
          <w:szCs w:val="22"/>
        </w:rPr>
        <w:t xml:space="preserve">23. 1. </w:t>
      </w:r>
      <w:r w:rsidR="0048180D" w:rsidRPr="001B3AF5">
        <w:rPr>
          <w:rFonts w:ascii="Calibri" w:hAnsi="Calibri"/>
          <w:sz w:val="22"/>
          <w:szCs w:val="22"/>
        </w:rPr>
        <w:t>201</w:t>
      </w:r>
      <w:r w:rsidR="00170E73">
        <w:rPr>
          <w:rFonts w:ascii="Calibri" w:hAnsi="Calibri"/>
          <w:sz w:val="22"/>
          <w:szCs w:val="22"/>
        </w:rPr>
        <w:t>7</w:t>
      </w:r>
      <w:r w:rsidR="0048180D" w:rsidRPr="001B3AF5">
        <w:rPr>
          <w:rFonts w:ascii="Calibri" w:hAnsi="Calibri"/>
          <w:sz w:val="22"/>
          <w:szCs w:val="22"/>
        </w:rPr>
        <w:t xml:space="preserve">, </w:t>
      </w:r>
      <w:r w:rsidR="00170E73">
        <w:rPr>
          <w:rFonts w:ascii="Calibri" w:hAnsi="Calibri"/>
          <w:sz w:val="22"/>
          <w:szCs w:val="22"/>
        </w:rPr>
        <w:t>č</w:t>
      </w:r>
      <w:r w:rsidR="0048180D" w:rsidRPr="001B3AF5">
        <w:rPr>
          <w:rFonts w:ascii="Calibri" w:hAnsi="Calibri"/>
          <w:sz w:val="22"/>
          <w:szCs w:val="22"/>
        </w:rPr>
        <w:t>.</w:t>
      </w:r>
      <w:r w:rsidR="00170E73">
        <w:rPr>
          <w:rFonts w:ascii="Calibri" w:hAnsi="Calibri"/>
          <w:sz w:val="22"/>
          <w:szCs w:val="22"/>
        </w:rPr>
        <w:t xml:space="preserve"> </w:t>
      </w:r>
      <w:r w:rsidR="0048180D" w:rsidRPr="001B3AF5">
        <w:rPr>
          <w:rFonts w:ascii="Calibri" w:hAnsi="Calibri"/>
          <w:sz w:val="22"/>
          <w:szCs w:val="22"/>
        </w:rPr>
        <w:t>j.</w:t>
      </w:r>
      <w:r w:rsidR="00170E73">
        <w:rPr>
          <w:rFonts w:ascii="Calibri" w:hAnsi="Calibri"/>
          <w:sz w:val="22"/>
          <w:szCs w:val="22"/>
        </w:rPr>
        <w:t>:</w:t>
      </w:r>
      <w:r w:rsidR="0048180D" w:rsidRPr="001B3AF5">
        <w:rPr>
          <w:rFonts w:ascii="Calibri" w:hAnsi="Calibri"/>
          <w:sz w:val="22"/>
          <w:szCs w:val="22"/>
        </w:rPr>
        <w:t xml:space="preserve"> </w:t>
      </w:r>
      <w:r w:rsidR="00170E73">
        <w:rPr>
          <w:rFonts w:ascii="Calibri" w:hAnsi="Calibri"/>
          <w:sz w:val="22"/>
          <w:szCs w:val="22"/>
        </w:rPr>
        <w:t xml:space="preserve">0218/2017/SU, </w:t>
      </w:r>
      <w:r w:rsidR="001B3AF5" w:rsidRPr="001B3AF5">
        <w:rPr>
          <w:rFonts w:ascii="Calibri" w:hAnsi="Calibri" w:cs="Calibri"/>
          <w:sz w:val="22"/>
          <w:szCs w:val="22"/>
        </w:rPr>
        <w:t>kter</w:t>
      </w:r>
      <w:r w:rsidR="00170E73">
        <w:rPr>
          <w:rFonts w:ascii="Calibri" w:hAnsi="Calibri" w:cs="Calibri"/>
          <w:sz w:val="22"/>
          <w:szCs w:val="22"/>
        </w:rPr>
        <w:t>ý</w:t>
      </w:r>
      <w:r w:rsidR="001B3AF5" w:rsidRPr="001B3AF5">
        <w:rPr>
          <w:rFonts w:ascii="Calibri" w:hAnsi="Calibri" w:cs="Calibri"/>
          <w:sz w:val="22"/>
          <w:szCs w:val="22"/>
        </w:rPr>
        <w:t xml:space="preserve"> je přílohou č. 3 této Smlouvy</w:t>
      </w:r>
      <w:r w:rsidR="00170E73">
        <w:rPr>
          <w:rFonts w:ascii="Calibri" w:hAnsi="Calibri" w:cs="Calibri"/>
          <w:sz w:val="22"/>
          <w:szCs w:val="22"/>
        </w:rPr>
        <w:t>.</w:t>
      </w:r>
    </w:p>
    <w:p w14:paraId="0CFC0E51" w14:textId="77777777" w:rsidR="008965B7" w:rsidRPr="008965B7" w:rsidRDefault="00CD316C" w:rsidP="001B3AF5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4C0F12" w:rsidRPr="00CD316C">
        <w:rPr>
          <w:rFonts w:asciiTheme="minorHAnsi" w:hAnsiTheme="minorHAnsi"/>
          <w:sz w:val="22"/>
          <w:szCs w:val="22"/>
        </w:rPr>
        <w:t>Zhotovitel tímto potvrzuje, že se v plném rozsahu seznámil s povahou díla a toto seznámení považuje za dostatečné, jsou mu známy veškeré podmínky nezbytné k realizaci předmětného díla</w:t>
      </w:r>
      <w:r w:rsidR="006A611A" w:rsidRPr="00CD316C">
        <w:rPr>
          <w:rFonts w:asciiTheme="minorHAnsi" w:hAnsiTheme="minorHAnsi"/>
          <w:sz w:val="22"/>
          <w:szCs w:val="22"/>
        </w:rPr>
        <w:t>,</w:t>
      </w:r>
      <w:r w:rsidR="004C0F12" w:rsidRPr="00CD316C">
        <w:rPr>
          <w:rFonts w:asciiTheme="minorHAnsi" w:hAnsiTheme="minorHAnsi"/>
          <w:sz w:val="22"/>
          <w:szCs w:val="22"/>
        </w:rPr>
        <w:t xml:space="preserve"> a že disponuje takovými kapacitami a odbornými znalostmi, jež jsou k provedení díla nezbytné. </w:t>
      </w:r>
      <w:r w:rsidR="008965B7" w:rsidRPr="008965B7">
        <w:rPr>
          <w:rFonts w:ascii="Calibri" w:hAnsi="Calibri" w:cs="Calibri"/>
          <w:sz w:val="22"/>
          <w:szCs w:val="22"/>
        </w:rPr>
        <w:t xml:space="preserve">Zhotovitel prohlašuje, že nezjistil při své odborné způsobilosti žádnou skutečnost, která by mohla bránit provedení díla podle této Smlouvy v termínu a za cenu dle této Smlouvy. </w:t>
      </w:r>
    </w:p>
    <w:p w14:paraId="57A735C7" w14:textId="60EF8797" w:rsidR="00B602F7" w:rsidRDefault="00CD316C" w:rsidP="00B602F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="00981454" w:rsidRPr="006D6145">
        <w:rPr>
          <w:rFonts w:asciiTheme="minorHAnsi" w:hAnsiTheme="minorHAnsi"/>
          <w:sz w:val="22"/>
          <w:szCs w:val="22"/>
        </w:rPr>
        <w:t>Součástí díla je vy</w:t>
      </w:r>
      <w:r w:rsidR="00DE4C23" w:rsidRPr="006D6145">
        <w:rPr>
          <w:rFonts w:asciiTheme="minorHAnsi" w:hAnsiTheme="minorHAnsi"/>
          <w:sz w:val="22"/>
          <w:szCs w:val="22"/>
        </w:rPr>
        <w:t xml:space="preserve">hotovení </w:t>
      </w:r>
      <w:r w:rsidR="00981454" w:rsidRPr="006D6145">
        <w:rPr>
          <w:rFonts w:asciiTheme="minorHAnsi" w:hAnsiTheme="minorHAnsi"/>
          <w:b/>
          <w:sz w:val="22"/>
          <w:szCs w:val="22"/>
        </w:rPr>
        <w:t>závěrečné restaurátorské zprávy</w:t>
      </w:r>
      <w:r w:rsidR="00170E73">
        <w:rPr>
          <w:rFonts w:asciiTheme="minorHAnsi" w:hAnsiTheme="minorHAnsi"/>
          <w:b/>
          <w:sz w:val="22"/>
          <w:szCs w:val="22"/>
        </w:rPr>
        <w:t xml:space="preserve"> (popřípadě zpráv k jednotlivým restaurátorským odvětvím)</w:t>
      </w:r>
      <w:r w:rsidR="00981454" w:rsidRPr="006D6145">
        <w:rPr>
          <w:rFonts w:asciiTheme="minorHAnsi" w:hAnsiTheme="minorHAnsi"/>
          <w:sz w:val="22"/>
          <w:szCs w:val="22"/>
        </w:rPr>
        <w:t xml:space="preserve"> vypracované podle příslušného schématu NPÚ ÚPS v</w:t>
      </w:r>
      <w:r w:rsidR="00DE4C23" w:rsidRPr="006D6145">
        <w:rPr>
          <w:rFonts w:asciiTheme="minorHAnsi" w:hAnsiTheme="minorHAnsi"/>
          <w:sz w:val="22"/>
          <w:szCs w:val="22"/>
        </w:rPr>
        <w:t> </w:t>
      </w:r>
      <w:r w:rsidR="00981454" w:rsidRPr="006D6145">
        <w:rPr>
          <w:rFonts w:asciiTheme="minorHAnsi" w:hAnsiTheme="minorHAnsi"/>
          <w:sz w:val="22"/>
          <w:szCs w:val="22"/>
        </w:rPr>
        <w:t>Kroměříži</w:t>
      </w:r>
      <w:r w:rsidR="00DE4C23" w:rsidRPr="006D6145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DE4C23" w:rsidRPr="006D61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bude </w:t>
      </w:r>
      <w:r w:rsidR="00DE4C23" w:rsidRPr="006D6145">
        <w:rPr>
          <w:rFonts w:asciiTheme="minorHAnsi" w:hAnsiTheme="minorHAnsi"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i</w:t>
      </w:r>
      <w:r w:rsidR="00DE4C23" w:rsidRPr="006D6145">
        <w:rPr>
          <w:rFonts w:asciiTheme="minorHAnsi" w:hAnsiTheme="minorHAnsi"/>
          <w:sz w:val="22"/>
          <w:szCs w:val="22"/>
        </w:rPr>
        <w:t xml:space="preserve"> </w:t>
      </w:r>
      <w:r w:rsidR="004F2664" w:rsidRPr="006D6145">
        <w:rPr>
          <w:rFonts w:asciiTheme="minorHAnsi" w:hAnsiTheme="minorHAnsi"/>
          <w:sz w:val="22"/>
          <w:szCs w:val="22"/>
        </w:rPr>
        <w:t>předáno p</w:t>
      </w:r>
      <w:r>
        <w:rPr>
          <w:rFonts w:asciiTheme="minorHAnsi" w:hAnsiTheme="minorHAnsi"/>
          <w:sz w:val="22"/>
          <w:szCs w:val="22"/>
        </w:rPr>
        <w:t>o</w:t>
      </w:r>
      <w:r w:rsidR="004F2664" w:rsidRPr="006D6145">
        <w:rPr>
          <w:rFonts w:asciiTheme="minorHAnsi" w:hAnsiTheme="minorHAnsi"/>
          <w:sz w:val="22"/>
          <w:szCs w:val="22"/>
        </w:rPr>
        <w:t xml:space="preserve"> podpisu smlouvy.</w:t>
      </w:r>
      <w:r w:rsidR="00DE4C23" w:rsidRPr="006D6145">
        <w:rPr>
          <w:rFonts w:asciiTheme="minorHAnsi" w:hAnsiTheme="minorHAnsi"/>
          <w:sz w:val="22"/>
          <w:szCs w:val="22"/>
        </w:rPr>
        <w:t xml:space="preserve"> Závěrečnou restaurátorskou zprávu </w:t>
      </w:r>
      <w:r w:rsidR="00981454" w:rsidRPr="006D6145">
        <w:rPr>
          <w:rFonts w:asciiTheme="minorHAnsi" w:hAnsiTheme="minorHAnsi"/>
          <w:sz w:val="22"/>
          <w:szCs w:val="22"/>
        </w:rPr>
        <w:t xml:space="preserve">zhotovitel předá objednateli </w:t>
      </w:r>
      <w:r w:rsidR="00B45647" w:rsidRPr="006D6145">
        <w:rPr>
          <w:rFonts w:asciiTheme="minorHAnsi" w:hAnsiTheme="minorHAnsi"/>
          <w:sz w:val="22"/>
          <w:szCs w:val="22"/>
        </w:rPr>
        <w:t xml:space="preserve">při </w:t>
      </w:r>
      <w:r w:rsidR="00613F1F" w:rsidRPr="006D6145">
        <w:rPr>
          <w:rFonts w:asciiTheme="minorHAnsi" w:hAnsiTheme="minorHAnsi"/>
          <w:sz w:val="22"/>
          <w:szCs w:val="22"/>
        </w:rPr>
        <w:t>p</w:t>
      </w:r>
      <w:r w:rsidR="00B45647" w:rsidRPr="006D6145">
        <w:rPr>
          <w:rFonts w:asciiTheme="minorHAnsi" w:hAnsiTheme="minorHAnsi"/>
          <w:sz w:val="22"/>
          <w:szCs w:val="22"/>
        </w:rPr>
        <w:t xml:space="preserve">ředání předmětu restaurování </w:t>
      </w:r>
      <w:r w:rsidR="00B45647" w:rsidRPr="006D6145">
        <w:rPr>
          <w:rFonts w:asciiTheme="minorHAnsi" w:hAnsiTheme="minorHAnsi"/>
          <w:b/>
          <w:sz w:val="22"/>
          <w:szCs w:val="22"/>
        </w:rPr>
        <w:t>v listinné podobě</w:t>
      </w:r>
      <w:r w:rsidR="00B45647" w:rsidRPr="006D6145">
        <w:rPr>
          <w:rFonts w:asciiTheme="minorHAnsi" w:hAnsiTheme="minorHAnsi"/>
          <w:sz w:val="22"/>
          <w:szCs w:val="22"/>
        </w:rPr>
        <w:t xml:space="preserve"> </w:t>
      </w:r>
      <w:r w:rsidR="00DE4C23" w:rsidRPr="006D6145">
        <w:rPr>
          <w:rFonts w:asciiTheme="minorHAnsi" w:hAnsiTheme="minorHAnsi"/>
          <w:b/>
          <w:sz w:val="22"/>
          <w:szCs w:val="22"/>
        </w:rPr>
        <w:t xml:space="preserve">ve třech </w:t>
      </w:r>
      <w:r w:rsidR="00981454" w:rsidRPr="006D6145">
        <w:rPr>
          <w:rFonts w:asciiTheme="minorHAnsi" w:hAnsiTheme="minorHAnsi"/>
          <w:b/>
          <w:sz w:val="22"/>
          <w:szCs w:val="22"/>
        </w:rPr>
        <w:t xml:space="preserve">a </w:t>
      </w:r>
      <w:r w:rsidR="00DE4C23" w:rsidRPr="006D6145">
        <w:rPr>
          <w:rFonts w:asciiTheme="minorHAnsi" w:hAnsiTheme="minorHAnsi"/>
          <w:b/>
          <w:sz w:val="22"/>
          <w:szCs w:val="22"/>
        </w:rPr>
        <w:t>na CD</w:t>
      </w:r>
      <w:r w:rsidR="00655A3F" w:rsidRPr="006D6145">
        <w:rPr>
          <w:rFonts w:asciiTheme="minorHAnsi" w:hAnsiTheme="minorHAnsi"/>
          <w:b/>
          <w:sz w:val="22"/>
          <w:szCs w:val="22"/>
        </w:rPr>
        <w:t xml:space="preserve"> v </w:t>
      </w:r>
      <w:r w:rsidR="00981454" w:rsidRPr="006D6145">
        <w:rPr>
          <w:rFonts w:asciiTheme="minorHAnsi" w:hAnsiTheme="minorHAnsi"/>
          <w:b/>
          <w:sz w:val="22"/>
          <w:szCs w:val="22"/>
        </w:rPr>
        <w:t>jedn</w:t>
      </w:r>
      <w:r w:rsidR="00DE4C23" w:rsidRPr="006D6145">
        <w:rPr>
          <w:rFonts w:asciiTheme="minorHAnsi" w:hAnsiTheme="minorHAnsi"/>
          <w:b/>
          <w:sz w:val="22"/>
          <w:szCs w:val="22"/>
        </w:rPr>
        <w:t>o</w:t>
      </w:r>
      <w:r w:rsidR="00655A3F" w:rsidRPr="006D6145">
        <w:rPr>
          <w:rFonts w:asciiTheme="minorHAnsi" w:hAnsiTheme="minorHAnsi"/>
          <w:b/>
          <w:sz w:val="22"/>
          <w:szCs w:val="22"/>
        </w:rPr>
        <w:t>m</w:t>
      </w:r>
      <w:r w:rsidR="00DE4C23" w:rsidRPr="006D6145">
        <w:rPr>
          <w:rFonts w:asciiTheme="minorHAnsi" w:hAnsiTheme="minorHAnsi"/>
          <w:b/>
          <w:sz w:val="22"/>
          <w:szCs w:val="22"/>
        </w:rPr>
        <w:t xml:space="preserve"> vyhotovení</w:t>
      </w:r>
      <w:r w:rsidR="00DE4C23" w:rsidRPr="00DF358D">
        <w:rPr>
          <w:rFonts w:asciiTheme="minorHAnsi" w:hAnsiTheme="minorHAnsi"/>
          <w:sz w:val="22"/>
          <w:szCs w:val="22"/>
        </w:rPr>
        <w:t xml:space="preserve">. </w:t>
      </w:r>
    </w:p>
    <w:p w14:paraId="54666140" w14:textId="11F65983" w:rsidR="00B602F7" w:rsidRPr="00B602F7" w:rsidRDefault="00B602F7" w:rsidP="00B602F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</w:r>
      <w:r w:rsidRPr="00B602F7">
        <w:rPr>
          <w:rFonts w:asciiTheme="minorHAnsi" w:hAnsiTheme="minorHAnsi" w:cstheme="minorHAnsi"/>
          <w:sz w:val="22"/>
          <w:szCs w:val="22"/>
        </w:rPr>
        <w:t>Související činnosti</w:t>
      </w:r>
      <w:r>
        <w:rPr>
          <w:rFonts w:asciiTheme="minorHAnsi" w:hAnsiTheme="minorHAnsi" w:cstheme="minorHAnsi"/>
          <w:sz w:val="22"/>
          <w:szCs w:val="22"/>
        </w:rPr>
        <w:t xml:space="preserve"> díla </w:t>
      </w:r>
      <w:r w:rsidRPr="00B602F7">
        <w:rPr>
          <w:rFonts w:asciiTheme="minorHAnsi" w:hAnsiTheme="minorHAnsi" w:cstheme="minorHAnsi"/>
          <w:sz w:val="22"/>
          <w:szCs w:val="22"/>
        </w:rPr>
        <w:t>jsou předmětem plnění této smlouvy. Souvisejícími činnostmi se rozumí zejména:</w:t>
      </w:r>
    </w:p>
    <w:p w14:paraId="76ADB714" w14:textId="689E1D21" w:rsidR="00B602F7" w:rsidRPr="00052E9B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E9B">
        <w:rPr>
          <w:rFonts w:asciiTheme="minorHAnsi" w:hAnsiTheme="minorHAnsi" w:cstheme="minorHAnsi"/>
          <w:sz w:val="22"/>
          <w:szCs w:val="22"/>
        </w:rPr>
        <w:t xml:space="preserve">zhotovení průběžné fotodokumentace postupu provádění </w:t>
      </w:r>
      <w:r w:rsidR="00062879">
        <w:rPr>
          <w:rFonts w:asciiTheme="minorHAnsi" w:hAnsiTheme="minorHAnsi" w:cstheme="minorHAnsi"/>
          <w:sz w:val="22"/>
          <w:szCs w:val="22"/>
        </w:rPr>
        <w:t>díla</w:t>
      </w:r>
      <w:r w:rsidRPr="00052E9B">
        <w:rPr>
          <w:rFonts w:asciiTheme="minorHAnsi" w:hAnsiTheme="minorHAnsi" w:cstheme="minorHAnsi"/>
          <w:sz w:val="22"/>
          <w:szCs w:val="22"/>
        </w:rPr>
        <w:t>, tak aby byly zachyceny a dokumentovány všechny postupy stavby, zejména před zakrytím nebo překrytím stavebních prvků a to minimálně 1x týdně, kterou zhotovitel předá objednateli na CD vždy do 10 dnů po skončení stavby;</w:t>
      </w:r>
    </w:p>
    <w:p w14:paraId="01556A83" w14:textId="77777777" w:rsidR="00B602F7" w:rsidRPr="00052E9B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E9B">
        <w:rPr>
          <w:rFonts w:asciiTheme="minorHAnsi" w:hAnsiTheme="minorHAnsi" w:cstheme="minorHAnsi"/>
          <w:sz w:val="22"/>
          <w:szCs w:val="22"/>
        </w:rPr>
        <w:t>umožnění provádění prací archeologického dohledu, jehož provádění zajišťuje objednatel a poskytnutí potřebné součinnosti při jeho provádění, bude-li nutné jej provést;</w:t>
      </w:r>
    </w:p>
    <w:p w14:paraId="44E3DAF6" w14:textId="77777777" w:rsidR="00B602F7" w:rsidRPr="00052E9B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E9B">
        <w:rPr>
          <w:rFonts w:asciiTheme="minorHAnsi" w:hAnsiTheme="minorHAnsi" w:cstheme="minorHAnsi"/>
          <w:sz w:val="22"/>
          <w:szCs w:val="22"/>
        </w:rPr>
        <w:t>provedení veškerých předepsaných zkoušek, atesty, certifikáty, prohlášení o shodě apod. a jejich předání zadavateli ve třech (3) vyhotoveních;</w:t>
      </w:r>
    </w:p>
    <w:p w14:paraId="537C8400" w14:textId="77777777" w:rsidR="00B602F7" w:rsidRPr="00654E3C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4E3C">
        <w:rPr>
          <w:rFonts w:asciiTheme="minorHAnsi" w:hAnsiTheme="minorHAnsi" w:cstheme="minorHAnsi"/>
          <w:sz w:val="22"/>
          <w:szCs w:val="22"/>
        </w:rPr>
        <w:t>nejpozději k termínu předání a převzetí díla zpracuje zhotovitel dokumentaci skutečného provedení a návod na provoz a údržbu díla ve třech (3) vyhotoveních;</w:t>
      </w:r>
    </w:p>
    <w:p w14:paraId="6AE0CDD6" w14:textId="77777777" w:rsidR="00B602F7" w:rsidRPr="00052E9B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E9B">
        <w:rPr>
          <w:rFonts w:asciiTheme="minorHAnsi" w:hAnsiTheme="minorHAnsi" w:cstheme="minorHAnsi"/>
          <w:sz w:val="22"/>
          <w:szCs w:val="22"/>
        </w:rPr>
        <w:t>koordinace veškerých prací a dodávek, které jsou součástí díla;</w:t>
      </w:r>
    </w:p>
    <w:p w14:paraId="4D4582C7" w14:textId="77777777" w:rsidR="00B602F7" w:rsidRPr="00D52BB0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52E9B">
        <w:rPr>
          <w:rFonts w:asciiTheme="minorHAnsi" w:hAnsiTheme="minorHAnsi" w:cstheme="minorHAnsi"/>
          <w:sz w:val="22"/>
          <w:szCs w:val="22"/>
        </w:rPr>
        <w:t>pravidelný úklid stavby a okolí stavby, staveniště</w:t>
      </w:r>
      <w:r w:rsidRPr="00D52BB0">
        <w:rPr>
          <w:rFonts w:ascii="Calibri" w:hAnsi="Calibri" w:cs="Calibri"/>
          <w:sz w:val="22"/>
          <w:szCs w:val="22"/>
        </w:rPr>
        <w:t xml:space="preserve"> (denně) vzhledem k tomu, že dílo bude realizováno za plného návštěvnického provozu;</w:t>
      </w:r>
    </w:p>
    <w:p w14:paraId="7EB6E5D4" w14:textId="77777777" w:rsidR="00B602F7" w:rsidRPr="0087390E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52BB0">
        <w:rPr>
          <w:rFonts w:ascii="Calibri" w:hAnsi="Calibri" w:cs="Calibri"/>
          <w:sz w:val="22"/>
          <w:szCs w:val="22"/>
        </w:rPr>
        <w:t>celkový úklid stavby, staveniště a okolí před předáním a převzetím, který bude zahrnovat kompletní a úplné</w:t>
      </w:r>
      <w:r w:rsidRPr="0087390E">
        <w:rPr>
          <w:rFonts w:ascii="Calibri" w:hAnsi="Calibri" w:cs="Calibri"/>
          <w:sz w:val="22"/>
          <w:szCs w:val="22"/>
        </w:rPr>
        <w:t xml:space="preserve"> vyklizení a vyčištění stavby, staveniště a okolí před předáním a převzetím a to v takovém rozsahu, který umožní okamžité užívání bez provádění jakéhokoliv dalšího úklidu ze strany objednatele;</w:t>
      </w:r>
    </w:p>
    <w:p w14:paraId="499BF88A" w14:textId="77777777" w:rsidR="00B602F7" w:rsidRPr="0087390E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součástí úklidu je i úklid okolních ploch a komunikací, uvedení okolí stavby do stavu před zahájením realizace (u ploch a komunikací, které nejsou projektem řešeny);</w:t>
      </w:r>
    </w:p>
    <w:p w14:paraId="6C64C931" w14:textId="77777777" w:rsidR="00B602F7" w:rsidRPr="00C124B6" w:rsidRDefault="00B602F7" w:rsidP="00B602F7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3E250C">
        <w:rPr>
          <w:rFonts w:ascii="Calibri" w:hAnsi="Calibri" w:cs="Calibri"/>
          <w:sz w:val="22"/>
          <w:szCs w:val="22"/>
        </w:rPr>
        <w:t xml:space="preserve">zajištění </w:t>
      </w:r>
      <w:r w:rsidRPr="00240A0F">
        <w:rPr>
          <w:rFonts w:ascii="Calibri" w:hAnsi="Calibri" w:cs="Calibri"/>
          <w:sz w:val="22"/>
          <w:szCs w:val="22"/>
        </w:rPr>
        <w:t xml:space="preserve">staveništních </w:t>
      </w:r>
      <w:r w:rsidRPr="005D3B26">
        <w:rPr>
          <w:rFonts w:ascii="Calibri" w:hAnsi="Calibri" w:cs="Calibri"/>
          <w:sz w:val="22"/>
          <w:szCs w:val="22"/>
        </w:rPr>
        <w:t xml:space="preserve">napojovacích </w:t>
      </w:r>
      <w:r w:rsidRPr="00C124B6">
        <w:rPr>
          <w:rFonts w:ascii="Calibri" w:hAnsi="Calibri" w:cs="Calibri"/>
          <w:sz w:val="22"/>
          <w:szCs w:val="22"/>
        </w:rPr>
        <w:t xml:space="preserve">bodů energií, zřízení podružného odběrného místa pro měření jejich měření a jejich úhrada, vybudování, provoz, údržba a likvidace staveništních přípojek. Úhrada energií bude vyúčtována objednatelem v termínech a cenách podle vyúčtování poskytovatelem energií samostatnou fakturou vystavenou objednatelem se splatností 21 dnů; </w:t>
      </w:r>
    </w:p>
    <w:p w14:paraId="36D6F0CD" w14:textId="77777777" w:rsidR="00062879" w:rsidRDefault="00B602F7" w:rsidP="00062879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vybudování, provoz, údržba a likvidace kompletního zařízení staveniště, jeho střežení a ochrana, požární ochrana, ekologická ochrana, zajištění případných dalších potřebných ploch, zajištění skládek a meziskládek, odvoz, uložení a likvidace odpadů a přebytečných hmot, zabezpečení </w:t>
      </w:r>
      <w:r w:rsidRPr="0087390E">
        <w:rPr>
          <w:rFonts w:ascii="Calibri" w:hAnsi="Calibri" w:cs="Calibri"/>
          <w:sz w:val="22"/>
          <w:szCs w:val="22"/>
        </w:rPr>
        <w:lastRenderedPageBreak/>
        <w:t>příslušných povolení k provedení a provozu dočasných objektů zařízení staveniště včetně úhrady poplatků;</w:t>
      </w:r>
    </w:p>
    <w:p w14:paraId="2F61C243" w14:textId="6031932E" w:rsidR="00B602F7" w:rsidRPr="00062879" w:rsidRDefault="00B602F7" w:rsidP="00062879">
      <w:pPr>
        <w:numPr>
          <w:ilvl w:val="3"/>
          <w:numId w:val="5"/>
        </w:numPr>
        <w:tabs>
          <w:tab w:val="clear" w:pos="61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62879">
        <w:rPr>
          <w:rFonts w:ascii="Calibri" w:hAnsi="Calibri" w:cs="Calibri"/>
          <w:sz w:val="22"/>
          <w:szCs w:val="22"/>
        </w:rPr>
        <w:t>splnění všech podmínek nebo stanovisek či rozhodnutí všech dotčených orgánů a organizací, týkajících se realizace stavby a ukládaných stavebníkovi resp. investorovi, tuto skutečnost je zhotovitel při předání a převzetí dokončeného díla povinen prokázat předáním dokladů, ve kterých se nebudou vyskytovat závady.</w:t>
      </w:r>
    </w:p>
    <w:p w14:paraId="1519B597" w14:textId="5769F83E" w:rsidR="000F6795" w:rsidRPr="004C7CFB" w:rsidRDefault="00CD316C" w:rsidP="000F6795">
      <w:pPr>
        <w:ind w:left="426" w:hanging="426"/>
        <w:jc w:val="both"/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="00B94C71" w:rsidRPr="00CD316C">
        <w:rPr>
          <w:rFonts w:asciiTheme="minorHAnsi" w:hAnsiTheme="minorHAnsi"/>
          <w:sz w:val="22"/>
          <w:szCs w:val="22"/>
        </w:rPr>
        <w:t xml:space="preserve">Smluvní strany se dohodly, že </w:t>
      </w:r>
      <w:r w:rsidR="004A37AC" w:rsidRPr="00CD316C">
        <w:rPr>
          <w:rFonts w:asciiTheme="minorHAnsi" w:hAnsiTheme="minorHAnsi"/>
          <w:sz w:val="22"/>
          <w:szCs w:val="22"/>
        </w:rPr>
        <w:t>restaurování</w:t>
      </w:r>
      <w:r w:rsidR="00B94C71" w:rsidRPr="00CD316C">
        <w:rPr>
          <w:rFonts w:asciiTheme="minorHAnsi" w:hAnsiTheme="minorHAnsi"/>
          <w:sz w:val="22"/>
          <w:szCs w:val="22"/>
        </w:rPr>
        <w:t xml:space="preserve"> </w:t>
      </w:r>
      <w:r w:rsidR="005E0045">
        <w:rPr>
          <w:rFonts w:asciiTheme="minorHAnsi" w:hAnsiTheme="minorHAnsi"/>
          <w:sz w:val="22"/>
          <w:szCs w:val="22"/>
        </w:rPr>
        <w:t xml:space="preserve">mohou </w:t>
      </w:r>
      <w:r w:rsidR="00B94C71" w:rsidRPr="00CD316C">
        <w:rPr>
          <w:rFonts w:asciiTheme="minorHAnsi" w:hAnsiTheme="minorHAnsi"/>
          <w:sz w:val="22"/>
          <w:szCs w:val="22"/>
        </w:rPr>
        <w:t xml:space="preserve">provést ve smyslu § 2588 Občanského zákoníku pouze </w:t>
      </w:r>
      <w:r w:rsidR="004A37AC" w:rsidRPr="00CD316C">
        <w:rPr>
          <w:rFonts w:asciiTheme="minorHAnsi" w:hAnsiTheme="minorHAnsi"/>
          <w:sz w:val="22"/>
          <w:szCs w:val="22"/>
        </w:rPr>
        <w:t>osob</w:t>
      </w:r>
      <w:r w:rsidR="005E0045">
        <w:rPr>
          <w:rFonts w:asciiTheme="minorHAnsi" w:hAnsiTheme="minorHAnsi"/>
          <w:sz w:val="22"/>
          <w:szCs w:val="22"/>
        </w:rPr>
        <w:t>y</w:t>
      </w:r>
      <w:r w:rsidR="00541B1A" w:rsidRPr="00CD316C">
        <w:rPr>
          <w:rFonts w:asciiTheme="minorHAnsi" w:hAnsiTheme="minorHAnsi"/>
          <w:sz w:val="22"/>
          <w:szCs w:val="22"/>
        </w:rPr>
        <w:t xml:space="preserve">, </w:t>
      </w:r>
      <w:r w:rsidR="007715E3" w:rsidRPr="00CD316C">
        <w:rPr>
          <w:rFonts w:asciiTheme="minorHAnsi" w:hAnsiTheme="minorHAnsi"/>
          <w:sz w:val="22"/>
          <w:szCs w:val="22"/>
        </w:rPr>
        <w:t>kter</w:t>
      </w:r>
      <w:r w:rsidR="005E0045">
        <w:rPr>
          <w:rFonts w:asciiTheme="minorHAnsi" w:hAnsiTheme="minorHAnsi"/>
          <w:sz w:val="22"/>
          <w:szCs w:val="22"/>
        </w:rPr>
        <w:t>é</w:t>
      </w:r>
      <w:r w:rsidR="007715E3" w:rsidRPr="00CD316C">
        <w:rPr>
          <w:rFonts w:asciiTheme="minorHAnsi" w:hAnsiTheme="minorHAnsi"/>
          <w:sz w:val="22"/>
          <w:szCs w:val="22"/>
        </w:rPr>
        <w:t xml:space="preserve"> j</w:t>
      </w:r>
      <w:r w:rsidR="005E0045">
        <w:rPr>
          <w:rFonts w:asciiTheme="minorHAnsi" w:hAnsiTheme="minorHAnsi"/>
          <w:sz w:val="22"/>
          <w:szCs w:val="22"/>
        </w:rPr>
        <w:t>sou</w:t>
      </w:r>
      <w:r w:rsidR="007715E3" w:rsidRPr="00CD316C">
        <w:rPr>
          <w:rFonts w:asciiTheme="minorHAnsi" w:hAnsiTheme="minorHAnsi"/>
          <w:sz w:val="22"/>
          <w:szCs w:val="22"/>
        </w:rPr>
        <w:t xml:space="preserve"> držitel</w:t>
      </w:r>
      <w:r w:rsidR="005E0045">
        <w:rPr>
          <w:rFonts w:asciiTheme="minorHAnsi" w:hAnsiTheme="minorHAnsi"/>
          <w:sz w:val="22"/>
          <w:szCs w:val="22"/>
        </w:rPr>
        <w:t>i</w:t>
      </w:r>
      <w:r w:rsidR="007715E3" w:rsidRPr="00CD316C">
        <w:rPr>
          <w:rFonts w:asciiTheme="minorHAnsi" w:hAnsiTheme="minorHAnsi"/>
          <w:sz w:val="22"/>
          <w:szCs w:val="22"/>
        </w:rPr>
        <w:t xml:space="preserve"> platn</w:t>
      </w:r>
      <w:r w:rsidR="005E0045">
        <w:rPr>
          <w:rFonts w:asciiTheme="minorHAnsi" w:hAnsiTheme="minorHAnsi"/>
          <w:sz w:val="22"/>
          <w:szCs w:val="22"/>
        </w:rPr>
        <w:t>ých</w:t>
      </w:r>
      <w:r w:rsidR="007715E3" w:rsidRPr="00CD316C">
        <w:rPr>
          <w:rFonts w:asciiTheme="minorHAnsi" w:hAnsiTheme="minorHAnsi"/>
          <w:sz w:val="22"/>
          <w:szCs w:val="22"/>
        </w:rPr>
        <w:t xml:space="preserve"> povolení k restaurování dle § 14a) zákona č. 20/1987 Sb., o státní památkové péči ve znění pozdějších předpisů</w:t>
      </w:r>
      <w:r w:rsidR="005E0045">
        <w:rPr>
          <w:rFonts w:asciiTheme="minorHAnsi" w:hAnsiTheme="minorHAnsi"/>
          <w:sz w:val="22"/>
          <w:szCs w:val="22"/>
        </w:rPr>
        <w:t xml:space="preserve">. </w:t>
      </w:r>
    </w:p>
    <w:p w14:paraId="710F2D3C" w14:textId="7D36F434" w:rsidR="008965B7" w:rsidRDefault="008965B7" w:rsidP="008965B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>
        <w:rPr>
          <w:rFonts w:asciiTheme="minorHAnsi" w:hAnsiTheme="minorHAnsi"/>
          <w:sz w:val="22"/>
          <w:szCs w:val="22"/>
        </w:rPr>
        <w:tab/>
      </w:r>
      <w:r w:rsidRPr="008965B7">
        <w:rPr>
          <w:rFonts w:ascii="Calibri" w:hAnsi="Calibri" w:cs="Calibri"/>
          <w:sz w:val="22"/>
          <w:szCs w:val="22"/>
        </w:rPr>
        <w:t>Zhotovitel podpisem této Smlouvy stvrzuje, že převzal od objednatele příslušnou do</w:t>
      </w:r>
      <w:r>
        <w:rPr>
          <w:rFonts w:ascii="Calibri" w:hAnsi="Calibri" w:cs="Calibri"/>
          <w:sz w:val="22"/>
          <w:szCs w:val="22"/>
        </w:rPr>
        <w:t>kumentaci a restaurátorsk</w:t>
      </w:r>
      <w:r w:rsidR="00510E10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záměr</w:t>
      </w:r>
      <w:r w:rsidR="00510E10">
        <w:rPr>
          <w:rFonts w:ascii="Calibri" w:hAnsi="Calibri" w:cs="Calibri"/>
          <w:sz w:val="22"/>
          <w:szCs w:val="22"/>
        </w:rPr>
        <w:t>y</w:t>
      </w:r>
      <w:r w:rsidR="00654E3C">
        <w:rPr>
          <w:rFonts w:ascii="Calibri" w:hAnsi="Calibri" w:cs="Calibri"/>
          <w:sz w:val="22"/>
          <w:szCs w:val="22"/>
        </w:rPr>
        <w:t xml:space="preserve"> uvedené v odst. 1 tohoto článku,</w:t>
      </w:r>
      <w:r>
        <w:rPr>
          <w:rFonts w:ascii="Calibri" w:hAnsi="Calibri" w:cs="Calibri"/>
          <w:sz w:val="22"/>
          <w:szCs w:val="22"/>
        </w:rPr>
        <w:t xml:space="preserve"> </w:t>
      </w:r>
      <w:r w:rsidRPr="008965B7">
        <w:rPr>
          <w:rFonts w:ascii="Calibri" w:hAnsi="Calibri" w:cs="Calibri"/>
          <w:sz w:val="22"/>
          <w:szCs w:val="22"/>
        </w:rPr>
        <w:t>včetně všech podkladů, které jsou nezbytné pro provedení předmětného díla.</w:t>
      </w:r>
    </w:p>
    <w:p w14:paraId="1179BDE3" w14:textId="77777777" w:rsidR="008965B7" w:rsidRDefault="008965B7" w:rsidP="008965B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>
        <w:rPr>
          <w:rFonts w:asciiTheme="minorHAnsi" w:hAnsiTheme="minorHAnsi"/>
          <w:sz w:val="22"/>
          <w:szCs w:val="22"/>
        </w:rPr>
        <w:tab/>
      </w:r>
      <w:r w:rsidRPr="006329EA">
        <w:rPr>
          <w:rFonts w:ascii="Calibri" w:hAnsi="Calibri" w:cs="Calibri"/>
          <w:sz w:val="22"/>
          <w:szCs w:val="22"/>
        </w:rPr>
        <w:t xml:space="preserve">Zhotovitel je v plné míře odpovědný za škody způsobené svojí činností třetím stranám. Skutečnost, že škody </w:t>
      </w:r>
      <w:r>
        <w:rPr>
          <w:rFonts w:ascii="Calibri" w:hAnsi="Calibri" w:cs="Calibri"/>
          <w:sz w:val="22"/>
          <w:szCs w:val="22"/>
        </w:rPr>
        <w:t xml:space="preserve">vzniklé třetím stranám </w:t>
      </w:r>
      <w:r w:rsidRPr="006329EA">
        <w:rPr>
          <w:rFonts w:ascii="Calibri" w:hAnsi="Calibri" w:cs="Calibri"/>
          <w:sz w:val="22"/>
          <w:szCs w:val="22"/>
        </w:rPr>
        <w:t xml:space="preserve">byly nahrazeny, zhotovitel prokáže při předání díla písemnými doklady potvrzenými odpovědnými zástupci dotčených třetích stran. </w:t>
      </w:r>
    </w:p>
    <w:p w14:paraId="077DDB5C" w14:textId="77777777" w:rsidR="008965B7" w:rsidRDefault="008965B7" w:rsidP="008965B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</w:r>
      <w:r w:rsidRPr="008965B7">
        <w:rPr>
          <w:rFonts w:ascii="Calibri" w:hAnsi="Calibri" w:cs="Calibri"/>
          <w:sz w:val="22"/>
          <w:szCs w:val="22"/>
        </w:rPr>
        <w:t>Žádné změny díla nebudou započaty ani prováděny bez písemného dodatku k této smlouvě a pouze v souladu s příslušnými ustanoveními zákona o zadávání veřejných zakázek a podle podmínek rozhodnutí o přidělení dotace, které vyžadují předchozí písemný souhlas správce dotačního programu.</w:t>
      </w:r>
    </w:p>
    <w:p w14:paraId="6A6C3FF3" w14:textId="77777777" w:rsidR="008965B7" w:rsidRDefault="008965B7" w:rsidP="008965B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</w:r>
      <w:r w:rsidRPr="008965B7">
        <w:rPr>
          <w:rFonts w:ascii="Calibri" w:hAnsi="Calibri" w:cs="Calibri"/>
          <w:sz w:val="22"/>
          <w:szCs w:val="22"/>
        </w:rPr>
        <w:t>Oprávněná osoba objednatele, v této smlouvě označena jako zástupce objednatele pro věci technické uvedené v záhlaví této smlouvy bud</w:t>
      </w:r>
      <w:r>
        <w:rPr>
          <w:rFonts w:ascii="Calibri" w:hAnsi="Calibri" w:cs="Calibri"/>
          <w:sz w:val="22"/>
          <w:szCs w:val="22"/>
        </w:rPr>
        <w:t>e</w:t>
      </w:r>
      <w:r w:rsidRPr="008965B7">
        <w:rPr>
          <w:rFonts w:ascii="Calibri" w:hAnsi="Calibri" w:cs="Calibri"/>
          <w:sz w:val="22"/>
          <w:szCs w:val="22"/>
        </w:rPr>
        <w:t xml:space="preserve"> vyko</w:t>
      </w:r>
      <w:r>
        <w:rPr>
          <w:rFonts w:ascii="Calibri" w:hAnsi="Calibri" w:cs="Calibri"/>
          <w:sz w:val="22"/>
          <w:szCs w:val="22"/>
        </w:rPr>
        <w:t>návat funkci technického dozoru.</w:t>
      </w:r>
    </w:p>
    <w:p w14:paraId="14C54435" w14:textId="77777777" w:rsidR="008965B7" w:rsidRDefault="008965B7" w:rsidP="008965B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ab/>
      </w:r>
      <w:r w:rsidRPr="006329EA">
        <w:rPr>
          <w:rFonts w:ascii="Calibri" w:hAnsi="Calibri" w:cs="Calibri"/>
          <w:sz w:val="22"/>
          <w:szCs w:val="22"/>
        </w:rPr>
        <w:t>Objednatel a TDS nebo jimi řádně zmocněné osoby a zástupce poskytovatele dotace budou mít kdykoli právo kontrolovat dílo.</w:t>
      </w:r>
    </w:p>
    <w:p w14:paraId="6AE8A1DF" w14:textId="2205EABE" w:rsidR="008965B7" w:rsidRPr="008965B7" w:rsidRDefault="008965B7" w:rsidP="008965B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ab/>
      </w:r>
      <w:r w:rsidRPr="008965B7">
        <w:rPr>
          <w:rFonts w:ascii="Calibri" w:hAnsi="Calibri" w:cs="Calibri"/>
          <w:sz w:val="22"/>
          <w:szCs w:val="22"/>
        </w:rPr>
        <w:t>Česká republika – Ministerstvo kultury, jako správce dotačního programu, bude provádět odborný, nepravidelný, mimořádný dohled na místě realizace akce a jeho pravomoci budou identické s TDS z pozice posuzování průběhu a kvality stavby</w:t>
      </w:r>
      <w:r w:rsidR="000F6795">
        <w:rPr>
          <w:rFonts w:ascii="Calibri" w:hAnsi="Calibri" w:cs="Calibri"/>
          <w:sz w:val="22"/>
          <w:szCs w:val="22"/>
        </w:rPr>
        <w:t>.</w:t>
      </w:r>
      <w:r w:rsidRPr="008965B7">
        <w:rPr>
          <w:rFonts w:ascii="Calibri" w:hAnsi="Calibri" w:cs="Calibri"/>
          <w:sz w:val="22"/>
          <w:szCs w:val="22"/>
        </w:rPr>
        <w:t xml:space="preserve"> </w:t>
      </w:r>
    </w:p>
    <w:p w14:paraId="18BFF8C3" w14:textId="77777777" w:rsidR="008965B7" w:rsidRPr="00CD316C" w:rsidRDefault="008965B7" w:rsidP="00CD316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5039775" w14:textId="77777777" w:rsidR="004C0F12" w:rsidRPr="00DF358D" w:rsidRDefault="004C0F12" w:rsidP="00811A67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III.</w:t>
      </w:r>
    </w:p>
    <w:p w14:paraId="15D62FDC" w14:textId="77777777" w:rsidR="004C0F12" w:rsidRPr="00DF358D" w:rsidRDefault="004C0F12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Cena díla, způsob platby</w:t>
      </w:r>
    </w:p>
    <w:p w14:paraId="25CC3033" w14:textId="5977CFAA" w:rsidR="000516BC" w:rsidRPr="00AB49D9" w:rsidRDefault="002850FC" w:rsidP="00917942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1.</w:t>
      </w:r>
      <w:r w:rsidR="00917942">
        <w:rPr>
          <w:rFonts w:asciiTheme="minorHAnsi" w:hAnsiTheme="minorHAnsi"/>
          <w:sz w:val="22"/>
          <w:szCs w:val="22"/>
        </w:rPr>
        <w:tab/>
      </w:r>
      <w:r w:rsidR="000516BC" w:rsidRPr="00AB49D9">
        <w:rPr>
          <w:rFonts w:ascii="Calibri" w:hAnsi="Calibri" w:cs="Calibri"/>
          <w:sz w:val="22"/>
          <w:szCs w:val="22"/>
        </w:rPr>
        <w:t xml:space="preserve">Smluvní strany se dohodly na tom, že celková cena za provedení díla specifikovaného v článku </w:t>
      </w:r>
      <w:r w:rsidR="000516BC" w:rsidRPr="004C0EE1">
        <w:rPr>
          <w:rFonts w:ascii="Calibri" w:hAnsi="Calibri" w:cs="Calibri"/>
          <w:sz w:val="22"/>
          <w:szCs w:val="22"/>
        </w:rPr>
        <w:t xml:space="preserve">II. této smlouvy činí: </w:t>
      </w:r>
      <w:r w:rsidR="002921FC" w:rsidRPr="002921FC">
        <w:rPr>
          <w:rFonts w:ascii="Calibri" w:hAnsi="Calibri" w:cs="Calibri"/>
          <w:b/>
          <w:sz w:val="22"/>
          <w:szCs w:val="22"/>
        </w:rPr>
        <w:t>3,456.050</w:t>
      </w:r>
      <w:r w:rsidR="000516BC" w:rsidRPr="004C0EE1">
        <w:rPr>
          <w:rFonts w:ascii="Calibri" w:hAnsi="Calibri" w:cs="Calibri"/>
          <w:sz w:val="22"/>
          <w:szCs w:val="22"/>
        </w:rPr>
        <w:t xml:space="preserve"> </w:t>
      </w:r>
      <w:r w:rsidR="000516BC" w:rsidRPr="004C0EE1">
        <w:rPr>
          <w:rFonts w:ascii="Calibri" w:hAnsi="Calibri" w:cs="Calibri"/>
          <w:b/>
          <w:sz w:val="22"/>
          <w:szCs w:val="22"/>
        </w:rPr>
        <w:t>Kč</w:t>
      </w:r>
      <w:r w:rsidR="000516BC" w:rsidRPr="004C0EE1">
        <w:rPr>
          <w:rFonts w:ascii="Calibri" w:hAnsi="Calibri" w:cs="Calibri"/>
          <w:sz w:val="22"/>
          <w:szCs w:val="22"/>
        </w:rPr>
        <w:t xml:space="preserve"> (slovy:</w:t>
      </w:r>
      <w:r w:rsidR="002921FC">
        <w:rPr>
          <w:rFonts w:ascii="Calibri" w:hAnsi="Calibri" w:cs="Calibri"/>
          <w:sz w:val="22"/>
          <w:szCs w:val="22"/>
        </w:rPr>
        <w:t xml:space="preserve"> třimilionyčtyřistapadesátšesttisícpadesát korun</w:t>
      </w:r>
      <w:r w:rsidR="000516BC" w:rsidRPr="004C0EE1">
        <w:rPr>
          <w:rFonts w:ascii="Calibri" w:hAnsi="Calibri" w:cs="Calibri"/>
          <w:sz w:val="22"/>
          <w:szCs w:val="22"/>
        </w:rPr>
        <w:t xml:space="preserve"> českých)</w:t>
      </w:r>
      <w:r w:rsidR="000516BC">
        <w:rPr>
          <w:rFonts w:ascii="Calibri" w:hAnsi="Calibri" w:cs="Calibri"/>
          <w:sz w:val="22"/>
          <w:szCs w:val="22"/>
        </w:rPr>
        <w:t xml:space="preserve">. </w:t>
      </w:r>
      <w:r w:rsidR="000516BC" w:rsidRPr="00AB49D9">
        <w:rPr>
          <w:rFonts w:ascii="Calibri" w:hAnsi="Calibri" w:cs="Calibri"/>
          <w:sz w:val="22"/>
          <w:szCs w:val="22"/>
        </w:rPr>
        <w:t>K ceně díla bude připočteno DPH v sazbě aktuální v den uskutečnění zdanitelného plnění.</w:t>
      </w:r>
    </w:p>
    <w:p w14:paraId="2561ECA5" w14:textId="6A910B9F" w:rsidR="000516BC" w:rsidRPr="004C0EE1" w:rsidRDefault="000516BC" w:rsidP="00917942">
      <w:pPr>
        <w:tabs>
          <w:tab w:val="num" w:pos="10926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917942">
        <w:rPr>
          <w:rFonts w:ascii="Calibri" w:hAnsi="Calibri" w:cs="Calibri"/>
          <w:b/>
          <w:bCs/>
          <w:sz w:val="22"/>
          <w:szCs w:val="22"/>
        </w:rPr>
        <w:tab/>
      </w:r>
      <w:r w:rsidRPr="004C0EE1">
        <w:rPr>
          <w:rFonts w:ascii="Calibri" w:hAnsi="Calibri" w:cs="Calibri"/>
          <w:b/>
          <w:bCs/>
          <w:sz w:val="22"/>
          <w:szCs w:val="22"/>
        </w:rPr>
        <w:t>Cena díla celkem s DPH ve výši ke dni uzavření této smlouvy činí</w:t>
      </w:r>
      <w:r w:rsidR="002921FC">
        <w:rPr>
          <w:rFonts w:ascii="Calibri" w:hAnsi="Calibri" w:cs="Calibri"/>
          <w:b/>
          <w:bCs/>
          <w:sz w:val="22"/>
          <w:szCs w:val="22"/>
        </w:rPr>
        <w:t xml:space="preserve"> 4,181.820,50 </w:t>
      </w:r>
      <w:r w:rsidRPr="004C0EE1">
        <w:rPr>
          <w:rFonts w:ascii="Calibri" w:hAnsi="Calibri" w:cs="Calibri"/>
          <w:b/>
          <w:bCs/>
          <w:sz w:val="22"/>
          <w:szCs w:val="22"/>
        </w:rPr>
        <w:t xml:space="preserve">Kč (slovy: </w:t>
      </w:r>
      <w:r w:rsidR="002921FC">
        <w:rPr>
          <w:rFonts w:ascii="Calibri" w:hAnsi="Calibri" w:cs="Calibri"/>
          <w:b/>
          <w:bCs/>
          <w:sz w:val="22"/>
          <w:szCs w:val="22"/>
        </w:rPr>
        <w:t>čtyřimilionystoosmdesátjednatisíc osmsetdvacet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C0EE1">
        <w:rPr>
          <w:rFonts w:ascii="Calibri" w:hAnsi="Calibri" w:cs="Calibri"/>
          <w:b/>
          <w:bCs/>
          <w:sz w:val="22"/>
          <w:szCs w:val="22"/>
        </w:rPr>
        <w:t>korun česk</w:t>
      </w:r>
      <w:r w:rsidR="00510E10">
        <w:rPr>
          <w:rFonts w:ascii="Calibri" w:hAnsi="Calibri" w:cs="Calibri"/>
          <w:b/>
          <w:bCs/>
          <w:sz w:val="22"/>
          <w:szCs w:val="22"/>
        </w:rPr>
        <w:t>ých</w:t>
      </w:r>
      <w:r w:rsidRPr="004C0EE1"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59240B8B" w14:textId="30926478" w:rsidR="00917942" w:rsidRDefault="000516BC" w:rsidP="007B611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917942">
        <w:rPr>
          <w:rFonts w:ascii="Calibri" w:hAnsi="Calibri" w:cs="Calibri"/>
          <w:sz w:val="22"/>
          <w:szCs w:val="22"/>
        </w:rPr>
        <w:tab/>
        <w:t>S</w:t>
      </w:r>
      <w:r w:rsidRPr="0087390E">
        <w:rPr>
          <w:rFonts w:ascii="Calibri" w:hAnsi="Calibri" w:cs="Calibri"/>
          <w:sz w:val="22"/>
          <w:szCs w:val="22"/>
        </w:rPr>
        <w:t xml:space="preserve">mluvní cena </w:t>
      </w:r>
      <w:r w:rsidRPr="000670E9">
        <w:rPr>
          <w:rFonts w:ascii="Calibri" w:hAnsi="Calibri" w:cs="Calibri"/>
          <w:sz w:val="22"/>
          <w:szCs w:val="22"/>
        </w:rPr>
        <w:t>uvedená v</w:t>
      </w:r>
      <w:r w:rsidR="00917942">
        <w:rPr>
          <w:rFonts w:ascii="Calibri" w:hAnsi="Calibri" w:cs="Calibri"/>
          <w:sz w:val="22"/>
          <w:szCs w:val="22"/>
        </w:rPr>
        <w:t> odst.</w:t>
      </w:r>
      <w:r w:rsidR="007B6117">
        <w:rPr>
          <w:rFonts w:ascii="Calibri" w:hAnsi="Calibri" w:cs="Calibri"/>
          <w:sz w:val="22"/>
          <w:szCs w:val="22"/>
        </w:rPr>
        <w:t xml:space="preserve"> </w:t>
      </w:r>
      <w:r w:rsidRPr="000670E9">
        <w:rPr>
          <w:rFonts w:ascii="Calibri" w:hAnsi="Calibri" w:cs="Calibri"/>
          <w:sz w:val="22"/>
          <w:szCs w:val="22"/>
        </w:rPr>
        <w:t>1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917942">
        <w:rPr>
          <w:rFonts w:ascii="Calibri" w:hAnsi="Calibri" w:cs="Calibri"/>
          <w:sz w:val="22"/>
          <w:szCs w:val="22"/>
        </w:rPr>
        <w:t xml:space="preserve">tohoto článku </w:t>
      </w:r>
      <w:r w:rsidRPr="0087390E">
        <w:rPr>
          <w:rFonts w:ascii="Calibri" w:hAnsi="Calibri" w:cs="Calibri"/>
          <w:sz w:val="22"/>
          <w:szCs w:val="22"/>
        </w:rPr>
        <w:t xml:space="preserve">je cenou pevnou, maximální a nepřekročitelnou, a to za dílo provedené v rozsahu a kvalitě dle závazných podkladů pro jeho provedení dle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a současně provedené v čase plnění dle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 Cena obsahuje veškeré náklady zhotovitele na řádné zhotovení díla včetně veškerých vedlejších nákladů a přiměřeného zisku.</w:t>
      </w:r>
    </w:p>
    <w:p w14:paraId="7E92A97E" w14:textId="7CA2172A" w:rsidR="008965B7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</w:t>
      </w:r>
      <w:r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>Sjednanou cenu díla lze měnit pouze a výlučně formou písemných, vzestupně číslovaných dodatků, a to pouze z</w:t>
      </w:r>
      <w:r>
        <w:rPr>
          <w:rFonts w:ascii="Calibri" w:hAnsi="Calibri" w:cs="Calibri"/>
          <w:sz w:val="22"/>
          <w:szCs w:val="22"/>
        </w:rPr>
        <w:t xml:space="preserve">e zákonných </w:t>
      </w:r>
      <w:r w:rsidRPr="0087390E">
        <w:rPr>
          <w:rFonts w:ascii="Calibri" w:hAnsi="Calibri" w:cs="Calibri"/>
          <w:sz w:val="22"/>
          <w:szCs w:val="22"/>
        </w:rPr>
        <w:t xml:space="preserve">důvodů </w:t>
      </w:r>
      <w:r>
        <w:rPr>
          <w:rFonts w:ascii="Calibri" w:hAnsi="Calibri" w:cs="Calibri"/>
          <w:sz w:val="22"/>
          <w:szCs w:val="22"/>
        </w:rPr>
        <w:t xml:space="preserve">a podle podmínek </w:t>
      </w:r>
      <w:r w:rsidRPr="0087390E">
        <w:rPr>
          <w:rFonts w:ascii="Calibri" w:hAnsi="Calibri" w:cs="Calibri"/>
          <w:sz w:val="22"/>
          <w:szCs w:val="22"/>
        </w:rPr>
        <w:t xml:space="preserve">uvedených v této Smlouvě. </w:t>
      </w:r>
    </w:p>
    <w:p w14:paraId="43FBF7BC" w14:textId="580B4A99" w:rsidR="008965B7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ab/>
      </w:r>
      <w:r w:rsidRPr="00D57E2B">
        <w:rPr>
          <w:rFonts w:ascii="Calibri" w:hAnsi="Calibri" w:cs="Calibri"/>
          <w:sz w:val="22"/>
          <w:szCs w:val="22"/>
        </w:rPr>
        <w:t>V případě, že dojde ke snížení rozsahu prací, vyhrazuje si objednatel právo zaplatit zhotoviteli cenu dle odst. 1 tohoto článku, sníženou o cenu neprovedených prací</w:t>
      </w:r>
      <w:r w:rsidRPr="00D57E2B">
        <w:rPr>
          <w:sz w:val="22"/>
          <w:szCs w:val="22"/>
        </w:rPr>
        <w:t xml:space="preserve"> ve </w:t>
      </w:r>
      <w:r w:rsidRPr="00D57E2B">
        <w:rPr>
          <w:rFonts w:ascii="Calibri" w:hAnsi="Calibri" w:cs="Calibri"/>
          <w:sz w:val="22"/>
          <w:szCs w:val="22"/>
        </w:rPr>
        <w:t xml:space="preserve">výši podle nabídkového rozpočtu zhotovitele a zhotovitel není oprávněn požadovat zaplacení těchto prací. </w:t>
      </w:r>
    </w:p>
    <w:p w14:paraId="6E528383" w14:textId="7302A022" w:rsidR="008965B7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4078BC">
        <w:rPr>
          <w:rFonts w:ascii="Calibri" w:hAnsi="Calibri" w:cs="Calibri"/>
          <w:sz w:val="22"/>
          <w:szCs w:val="22"/>
        </w:rPr>
        <w:t xml:space="preserve">V případě, že dojde ke zvýšení rozsahu prací, postupuje objednatel pouze v souladu se zákonem o </w:t>
      </w:r>
      <w:r>
        <w:rPr>
          <w:rFonts w:ascii="Calibri" w:hAnsi="Calibri" w:cs="Calibri"/>
          <w:sz w:val="22"/>
          <w:szCs w:val="22"/>
        </w:rPr>
        <w:t xml:space="preserve">zadávání </w:t>
      </w:r>
      <w:r w:rsidRPr="004078BC">
        <w:rPr>
          <w:rFonts w:ascii="Calibri" w:hAnsi="Calibri" w:cs="Calibri"/>
          <w:sz w:val="22"/>
          <w:szCs w:val="22"/>
        </w:rPr>
        <w:t>veřejných zakáz</w:t>
      </w:r>
      <w:r>
        <w:rPr>
          <w:rFonts w:ascii="Calibri" w:hAnsi="Calibri" w:cs="Calibri"/>
          <w:sz w:val="22"/>
          <w:szCs w:val="22"/>
        </w:rPr>
        <w:t>e</w:t>
      </w:r>
      <w:r w:rsidRPr="004078BC">
        <w:rPr>
          <w:rFonts w:ascii="Calibri" w:hAnsi="Calibri" w:cs="Calibri"/>
          <w:sz w:val="22"/>
          <w:szCs w:val="22"/>
        </w:rPr>
        <w:t xml:space="preserve">k. Smluvní strany se dohodly, že </w:t>
      </w:r>
      <w:r>
        <w:rPr>
          <w:rFonts w:ascii="Calibri" w:hAnsi="Calibri" w:cs="Calibri"/>
          <w:sz w:val="22"/>
          <w:szCs w:val="22"/>
        </w:rPr>
        <w:t xml:space="preserve">nabídnutá </w:t>
      </w:r>
      <w:r w:rsidRPr="004078BC">
        <w:rPr>
          <w:rFonts w:ascii="Calibri" w:hAnsi="Calibri" w:cs="Calibri"/>
          <w:sz w:val="22"/>
          <w:szCs w:val="22"/>
        </w:rPr>
        <w:t>cena</w:t>
      </w:r>
      <w:r>
        <w:rPr>
          <w:rFonts w:ascii="Calibri" w:hAnsi="Calibri" w:cs="Calibri"/>
          <w:sz w:val="22"/>
          <w:szCs w:val="22"/>
        </w:rPr>
        <w:t xml:space="preserve"> </w:t>
      </w:r>
      <w:r w:rsidR="000F6795">
        <w:rPr>
          <w:rFonts w:ascii="Calibri" w:hAnsi="Calibri" w:cs="Calibri"/>
          <w:sz w:val="22"/>
          <w:szCs w:val="22"/>
        </w:rPr>
        <w:t xml:space="preserve">bude </w:t>
      </w:r>
      <w:r>
        <w:rPr>
          <w:rFonts w:ascii="Calibri" w:hAnsi="Calibri" w:cs="Calibri"/>
          <w:sz w:val="22"/>
          <w:szCs w:val="22"/>
        </w:rPr>
        <w:t>stanovena dohodou smluvní stran.</w:t>
      </w:r>
    </w:p>
    <w:p w14:paraId="1B868E0B" w14:textId="7A79136A" w:rsidR="00062879" w:rsidRDefault="00062879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</w:r>
      <w:r w:rsidRPr="00D57E2B">
        <w:rPr>
          <w:rFonts w:ascii="Calibri" w:hAnsi="Calibri" w:cs="Calibri"/>
          <w:sz w:val="22"/>
          <w:szCs w:val="22"/>
        </w:rPr>
        <w:t>Zhotovitel bude vystavovat a objednatel bude hradit faktury za práce a dodávky provedené v uplynulém kalendářním měsíci. Podkladem k vystavení faktury – daňového doklad</w:t>
      </w:r>
      <w:r w:rsidRPr="0087390E">
        <w:rPr>
          <w:rFonts w:ascii="Calibri" w:hAnsi="Calibri" w:cs="Calibri"/>
          <w:sz w:val="22"/>
          <w:szCs w:val="22"/>
        </w:rPr>
        <w:t xml:space="preserve">u - je soupis skutečně </w:t>
      </w:r>
      <w:r w:rsidRPr="00D33A3A">
        <w:rPr>
          <w:rFonts w:ascii="Calibri" w:hAnsi="Calibri" w:cs="Calibri"/>
          <w:sz w:val="22"/>
          <w:szCs w:val="22"/>
        </w:rPr>
        <w:t>provedených prací v uplynulém kalendářním měsíci vystavovaný zhotovitelem a potvrzený za objednatele TDS. Objednatel neposkytuje zálohy na provádění díla</w:t>
      </w:r>
    </w:p>
    <w:p w14:paraId="74CD6D15" w14:textId="77777777" w:rsidR="008965B7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</w:r>
      <w:r w:rsidRPr="00E43DD4">
        <w:rPr>
          <w:rFonts w:ascii="Calibri" w:hAnsi="Calibri" w:cs="Calibri"/>
          <w:sz w:val="22"/>
          <w:szCs w:val="22"/>
        </w:rPr>
        <w:t xml:space="preserve">Splatnost faktur, které budou současně daňovým dokladem, z důvodů schvalovacích procesů poskytovatele finančních prostředků, činí </w:t>
      </w:r>
      <w:r w:rsidRPr="00E43DD4">
        <w:rPr>
          <w:rFonts w:ascii="Calibri" w:hAnsi="Calibri" w:cs="Calibri"/>
          <w:b/>
          <w:bCs/>
          <w:sz w:val="22"/>
          <w:szCs w:val="22"/>
        </w:rPr>
        <w:t>60 kalendářních dnů</w:t>
      </w:r>
      <w:r w:rsidRPr="00E43DD4">
        <w:rPr>
          <w:rFonts w:ascii="Calibri" w:hAnsi="Calibri" w:cs="Calibri"/>
          <w:sz w:val="22"/>
          <w:szCs w:val="22"/>
        </w:rPr>
        <w:t xml:space="preserve"> ode dne jejich doručení objednateli </w:t>
      </w:r>
      <w:r w:rsidRPr="00E43DD4">
        <w:rPr>
          <w:rFonts w:ascii="Calibri" w:hAnsi="Calibri" w:cs="Calibri"/>
          <w:sz w:val="22"/>
          <w:szCs w:val="22"/>
        </w:rPr>
        <w:lastRenderedPageBreak/>
        <w:t>na adresu Národní památkový ústav, Územní památková správa, Palackého třída 262/34, 612 00 Brno.</w:t>
      </w:r>
    </w:p>
    <w:p w14:paraId="0C32ECED" w14:textId="77777777" w:rsidR="008965B7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Faktura – daňový doklad </w:t>
      </w:r>
      <w:r>
        <w:rPr>
          <w:rFonts w:ascii="Calibri" w:hAnsi="Calibri" w:cs="Calibri"/>
          <w:sz w:val="22"/>
          <w:szCs w:val="22"/>
        </w:rPr>
        <w:t xml:space="preserve">- </w:t>
      </w:r>
      <w:r w:rsidRPr="0087390E">
        <w:rPr>
          <w:rFonts w:ascii="Calibri" w:hAnsi="Calibri" w:cs="Calibri"/>
          <w:sz w:val="22"/>
          <w:szCs w:val="22"/>
        </w:rPr>
        <w:t>musí splňovat Smlouvou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14:paraId="600C51AB" w14:textId="77777777" w:rsidR="008965B7" w:rsidRPr="00D65819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Na každé faktuře – daňovém dokladu musí být uvedeno číslo Smlouvy objednatele a název </w:t>
      </w:r>
      <w:r>
        <w:rPr>
          <w:rFonts w:ascii="Calibri" w:hAnsi="Calibri" w:cs="Calibri"/>
          <w:sz w:val="22"/>
          <w:szCs w:val="22"/>
        </w:rPr>
        <w:t>díla</w:t>
      </w:r>
      <w:r w:rsidRPr="0087390E">
        <w:rPr>
          <w:rFonts w:ascii="Calibri" w:hAnsi="Calibri" w:cs="Calibri"/>
          <w:sz w:val="22"/>
          <w:szCs w:val="22"/>
        </w:rPr>
        <w:t xml:space="preserve">. Bez </w:t>
      </w:r>
      <w:r w:rsidRPr="00D65819">
        <w:rPr>
          <w:rFonts w:ascii="Calibri" w:hAnsi="Calibri" w:cs="Calibri"/>
          <w:sz w:val="22"/>
          <w:szCs w:val="22"/>
        </w:rPr>
        <w:t>uvedení těchto údajů nebude faktura uhrazena a bude zhotoviteli vrácena podle odst. 9 tohoto článku.</w:t>
      </w:r>
    </w:p>
    <w:p w14:paraId="2EB2A54F" w14:textId="77777777" w:rsidR="008965B7" w:rsidRPr="00D65819" w:rsidRDefault="008965B7" w:rsidP="008965B7">
      <w:pPr>
        <w:tabs>
          <w:tab w:val="num" w:pos="10926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D65819">
        <w:rPr>
          <w:rFonts w:ascii="Calibri" w:hAnsi="Calibri" w:cs="Calibri"/>
          <w:sz w:val="22"/>
          <w:szCs w:val="22"/>
        </w:rPr>
        <w:t>11.</w:t>
      </w:r>
      <w:r w:rsidRPr="00D65819">
        <w:rPr>
          <w:rFonts w:ascii="Calibri" w:hAnsi="Calibri" w:cs="Calibri"/>
          <w:sz w:val="22"/>
          <w:szCs w:val="22"/>
        </w:rPr>
        <w:tab/>
      </w:r>
      <w:r w:rsidRPr="00D65819">
        <w:rPr>
          <w:rFonts w:asciiTheme="minorHAnsi" w:hAnsiTheme="minorHAnsi" w:cs="Calibri"/>
          <w:sz w:val="22"/>
          <w:szCs w:val="22"/>
        </w:rPr>
        <w:t>Úhrady za provedené dílo budou provedeny do výše 90 % z celkové ceny za dílo bez DPH, zbývajících 10 % z ceny díla bez DPH bude uhrazeno po protokolárním potvrzení o odstranění všech vad a nedodělků. Konečná faktura musí obsahovat vyúčtování všech předchozích plateb a dále soupis předchozích faktur. Zhotovitel je oprávněn ji vystavit po podpisu protokolu o předání a převzetí díla objednatelem. V případě převzetí díla s vadami a nedodělky, které nebrání řádnému užívání, bude konečná faktura konstatovat pozastavení zaplacení zádržného ve výši 10% celkové ceny až do jejich úplného a řádného odstranění. Zádržné bude uvolněno do 14 dnů od podpisu oprávněného zástupce objednatele na protokolu potvrzujícím odstranění těchto vad a nedodělků.</w:t>
      </w:r>
    </w:p>
    <w:p w14:paraId="15F0968A" w14:textId="446552CA" w:rsidR="008965B7" w:rsidRPr="008965B7" w:rsidRDefault="008965B7" w:rsidP="008965B7">
      <w:pPr>
        <w:tabs>
          <w:tab w:val="num" w:pos="10926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D65819">
        <w:rPr>
          <w:rFonts w:asciiTheme="minorHAnsi" w:hAnsiTheme="minorHAnsi" w:cs="Calibri"/>
          <w:sz w:val="22"/>
          <w:szCs w:val="22"/>
        </w:rPr>
        <w:t>12.</w:t>
      </w:r>
      <w:r w:rsidRPr="00D65819">
        <w:rPr>
          <w:rFonts w:asciiTheme="minorHAnsi" w:hAnsiTheme="minorHAnsi" w:cs="Calibri"/>
          <w:sz w:val="22"/>
          <w:szCs w:val="22"/>
        </w:rPr>
        <w:tab/>
      </w:r>
      <w:r w:rsidRPr="00D65819">
        <w:rPr>
          <w:rFonts w:ascii="Calibri" w:hAnsi="Calibri" w:cs="Calibri"/>
          <w:sz w:val="22"/>
          <w:szCs w:val="22"/>
        </w:rPr>
        <w:t xml:space="preserve">Zhotovitel podpisem této smlouvy vyjadřuje bezvýhradný souhlas s výlučným právem objednatele omezit předmět </w:t>
      </w:r>
      <w:r w:rsidRPr="000C4375">
        <w:rPr>
          <w:rFonts w:ascii="Calibri" w:hAnsi="Calibri" w:cs="Calibri"/>
          <w:sz w:val="22"/>
          <w:szCs w:val="22"/>
        </w:rPr>
        <w:t>díla či provádění díla ukončit např. z důvodů nepřidělení finančních prostředků, a to jednostranným příkazem, který bude pro zhotovitele závazný dnem</w:t>
      </w:r>
      <w:r w:rsidRPr="0087390E">
        <w:rPr>
          <w:rFonts w:ascii="Calibri" w:hAnsi="Calibri" w:cs="Calibri"/>
          <w:sz w:val="22"/>
          <w:szCs w:val="22"/>
        </w:rPr>
        <w:t xml:space="preserve"> jeho doručení. Zhotovitel souhlasí s touto možností a je si vědom skutečnosti, že pokud </w:t>
      </w:r>
      <w:r w:rsidRPr="003903C0">
        <w:rPr>
          <w:rFonts w:ascii="Calibri" w:hAnsi="Calibri" w:cs="Calibri"/>
          <w:sz w:val="22"/>
          <w:szCs w:val="22"/>
        </w:rPr>
        <w:t>nastane takovýto případ, nemá právo vymáhat realizaci předmětu díla a nemůže objednateli účtovat jakékoliv sankce ani náhrady škod z toho plynoucí.</w:t>
      </w:r>
    </w:p>
    <w:p w14:paraId="41668B08" w14:textId="77777777" w:rsidR="008965B7" w:rsidRPr="0087390E" w:rsidRDefault="008965B7" w:rsidP="008965B7">
      <w:pPr>
        <w:tabs>
          <w:tab w:val="num" w:pos="109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914E6E1" w14:textId="77777777" w:rsidR="004C0F12" w:rsidRPr="00DF358D" w:rsidRDefault="004C0F12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 xml:space="preserve">IV. </w:t>
      </w:r>
    </w:p>
    <w:p w14:paraId="41EA1D68" w14:textId="13614B87" w:rsidR="004C0F12" w:rsidRPr="00DF358D" w:rsidRDefault="00F317F8" w:rsidP="005E3AF8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Doba plnění,</w:t>
      </w:r>
      <w:r w:rsidR="005E3AF8" w:rsidRPr="00DF358D">
        <w:rPr>
          <w:rFonts w:asciiTheme="minorHAnsi" w:hAnsiTheme="minorHAnsi"/>
          <w:b/>
          <w:sz w:val="22"/>
          <w:szCs w:val="22"/>
        </w:rPr>
        <w:t xml:space="preserve"> </w:t>
      </w:r>
      <w:r w:rsidRPr="00DF358D">
        <w:rPr>
          <w:rFonts w:asciiTheme="minorHAnsi" w:hAnsiTheme="minorHAnsi"/>
          <w:b/>
          <w:sz w:val="22"/>
          <w:szCs w:val="22"/>
        </w:rPr>
        <w:t>z</w:t>
      </w:r>
      <w:r w:rsidR="004C0F12" w:rsidRPr="00DF358D">
        <w:rPr>
          <w:rFonts w:asciiTheme="minorHAnsi" w:hAnsiTheme="minorHAnsi"/>
          <w:b/>
          <w:sz w:val="22"/>
          <w:szCs w:val="22"/>
        </w:rPr>
        <w:t>působ předání</w:t>
      </w:r>
      <w:r w:rsidR="009A5491" w:rsidRPr="00DF358D">
        <w:rPr>
          <w:rFonts w:asciiTheme="minorHAnsi" w:hAnsiTheme="minorHAnsi"/>
          <w:b/>
          <w:sz w:val="22"/>
          <w:szCs w:val="22"/>
        </w:rPr>
        <w:t>,</w:t>
      </w:r>
      <w:r w:rsidR="004C0F12" w:rsidRPr="00DF358D">
        <w:rPr>
          <w:rFonts w:asciiTheme="minorHAnsi" w:hAnsiTheme="minorHAnsi"/>
          <w:b/>
          <w:sz w:val="22"/>
          <w:szCs w:val="22"/>
        </w:rPr>
        <w:t xml:space="preserve"> převzetí díla</w:t>
      </w:r>
      <w:r w:rsidR="009A5491" w:rsidRPr="00DF358D">
        <w:rPr>
          <w:rFonts w:asciiTheme="minorHAnsi" w:hAnsiTheme="minorHAnsi"/>
          <w:b/>
          <w:sz w:val="22"/>
          <w:szCs w:val="22"/>
        </w:rPr>
        <w:t xml:space="preserve"> a doba provádění díla </w:t>
      </w:r>
    </w:p>
    <w:p w14:paraId="0F0E3D2A" w14:textId="0B225BC4" w:rsidR="00F317F8" w:rsidRPr="00DF358D" w:rsidRDefault="00F317F8" w:rsidP="007B6117">
      <w:pPr>
        <w:pStyle w:val="Odstavecseseznamem"/>
        <w:numPr>
          <w:ilvl w:val="0"/>
          <w:numId w:val="16"/>
        </w:numPr>
        <w:tabs>
          <w:tab w:val="clear" w:pos="360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Termín zahájení prací: d</w:t>
      </w:r>
      <w:r w:rsidR="00250F45">
        <w:rPr>
          <w:rFonts w:asciiTheme="minorHAnsi" w:hAnsiTheme="minorHAnsi"/>
          <w:sz w:val="22"/>
          <w:szCs w:val="22"/>
        </w:rPr>
        <w:t>o</w:t>
      </w:r>
      <w:r w:rsidRPr="00DF358D">
        <w:rPr>
          <w:rFonts w:asciiTheme="minorHAnsi" w:hAnsiTheme="minorHAnsi"/>
          <w:sz w:val="22"/>
          <w:szCs w:val="22"/>
        </w:rPr>
        <w:t xml:space="preserve"> </w:t>
      </w:r>
      <w:r w:rsidRPr="00DF358D">
        <w:rPr>
          <w:rFonts w:asciiTheme="minorHAnsi" w:hAnsiTheme="minorHAnsi"/>
          <w:b/>
          <w:sz w:val="22"/>
          <w:szCs w:val="22"/>
        </w:rPr>
        <w:t>10</w:t>
      </w:r>
      <w:r w:rsidR="00AA559C" w:rsidRPr="00DF358D">
        <w:rPr>
          <w:rFonts w:asciiTheme="minorHAnsi" w:hAnsiTheme="minorHAnsi"/>
          <w:b/>
          <w:sz w:val="22"/>
          <w:szCs w:val="22"/>
        </w:rPr>
        <w:t xml:space="preserve"> </w:t>
      </w:r>
      <w:r w:rsidRPr="00DF358D">
        <w:rPr>
          <w:rFonts w:asciiTheme="minorHAnsi" w:hAnsiTheme="minorHAnsi"/>
          <w:b/>
          <w:sz w:val="22"/>
          <w:szCs w:val="22"/>
        </w:rPr>
        <w:t xml:space="preserve">dní </w:t>
      </w:r>
      <w:r w:rsidR="000F6795">
        <w:rPr>
          <w:rFonts w:asciiTheme="minorHAnsi" w:hAnsiTheme="minorHAnsi"/>
          <w:b/>
          <w:sz w:val="22"/>
          <w:szCs w:val="22"/>
        </w:rPr>
        <w:t>od účinnosti</w:t>
      </w:r>
      <w:r w:rsidRPr="00DF358D">
        <w:rPr>
          <w:rFonts w:asciiTheme="minorHAnsi" w:hAnsiTheme="minorHAnsi"/>
          <w:b/>
          <w:sz w:val="22"/>
          <w:szCs w:val="22"/>
        </w:rPr>
        <w:t xml:space="preserve"> smlouvy</w:t>
      </w:r>
      <w:r w:rsidR="00A41B55" w:rsidRPr="00DF358D">
        <w:rPr>
          <w:rFonts w:asciiTheme="minorHAnsi" w:hAnsiTheme="minorHAnsi"/>
          <w:b/>
          <w:sz w:val="22"/>
          <w:szCs w:val="22"/>
        </w:rPr>
        <w:t>.</w:t>
      </w:r>
    </w:p>
    <w:p w14:paraId="1336AAAF" w14:textId="1CA7BE7B" w:rsidR="00A41B55" w:rsidRPr="00DF358D" w:rsidRDefault="00F317F8" w:rsidP="007B6117">
      <w:pPr>
        <w:pStyle w:val="Odstavecseseznamem"/>
        <w:numPr>
          <w:ilvl w:val="0"/>
          <w:numId w:val="16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 xml:space="preserve">Termín dokončení prací bez vad a nedodělků: </w:t>
      </w:r>
      <w:r w:rsidRPr="00510E10">
        <w:rPr>
          <w:rFonts w:asciiTheme="minorHAnsi" w:hAnsiTheme="minorHAnsi"/>
          <w:b/>
          <w:sz w:val="22"/>
          <w:szCs w:val="22"/>
        </w:rPr>
        <w:t xml:space="preserve">do </w:t>
      </w:r>
      <w:r w:rsidR="00CB1FA5">
        <w:rPr>
          <w:rFonts w:asciiTheme="minorHAnsi" w:hAnsiTheme="minorHAnsi"/>
          <w:b/>
          <w:sz w:val="22"/>
          <w:szCs w:val="22"/>
        </w:rPr>
        <w:t>13 měsíců od účinnosti smlouvy.</w:t>
      </w:r>
    </w:p>
    <w:p w14:paraId="304D239D" w14:textId="11CB9719" w:rsidR="00F317F8" w:rsidRPr="00062879" w:rsidRDefault="00A41B55" w:rsidP="007B6117">
      <w:pPr>
        <w:pStyle w:val="Odstavecseseznamem"/>
        <w:numPr>
          <w:ilvl w:val="0"/>
          <w:numId w:val="16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 xml:space="preserve">Zhotovitel bude dílo </w:t>
      </w:r>
      <w:r w:rsidRPr="00062879">
        <w:rPr>
          <w:rFonts w:asciiTheme="minorHAnsi" w:hAnsiTheme="minorHAnsi"/>
          <w:sz w:val="22"/>
          <w:szCs w:val="22"/>
        </w:rPr>
        <w:t>provád</w:t>
      </w:r>
      <w:r w:rsidR="00917942" w:rsidRPr="00062879">
        <w:rPr>
          <w:rFonts w:asciiTheme="minorHAnsi" w:hAnsiTheme="minorHAnsi"/>
          <w:sz w:val="22"/>
          <w:szCs w:val="22"/>
        </w:rPr>
        <w:t xml:space="preserve">ět </w:t>
      </w:r>
      <w:r w:rsidRPr="00062879">
        <w:rPr>
          <w:rFonts w:asciiTheme="minorHAnsi" w:hAnsiTheme="minorHAnsi"/>
          <w:sz w:val="22"/>
          <w:szCs w:val="22"/>
        </w:rPr>
        <w:t>v</w:t>
      </w:r>
      <w:r w:rsidR="00062879" w:rsidRPr="00062879">
        <w:rPr>
          <w:rFonts w:asciiTheme="minorHAnsi" w:hAnsiTheme="minorHAnsi"/>
          <w:sz w:val="22"/>
          <w:szCs w:val="22"/>
        </w:rPr>
        <w:t> </w:t>
      </w:r>
      <w:r w:rsidRPr="00062879">
        <w:rPr>
          <w:rFonts w:asciiTheme="minorHAnsi" w:hAnsiTheme="minorHAnsi"/>
          <w:sz w:val="22"/>
          <w:szCs w:val="22"/>
        </w:rPr>
        <w:t>místě</w:t>
      </w:r>
      <w:r w:rsidR="00062879" w:rsidRPr="00062879">
        <w:rPr>
          <w:rFonts w:asciiTheme="minorHAnsi" w:hAnsiTheme="minorHAnsi"/>
          <w:sz w:val="22"/>
          <w:szCs w:val="22"/>
        </w:rPr>
        <w:t xml:space="preserve"> staveniště určeném projektovou dokumentací.</w:t>
      </w:r>
    </w:p>
    <w:p w14:paraId="09C67C7A" w14:textId="2BBD862A" w:rsidR="005801AA" w:rsidRPr="00DF358D" w:rsidRDefault="005801AA" w:rsidP="007B6117">
      <w:pPr>
        <w:numPr>
          <w:ilvl w:val="0"/>
          <w:numId w:val="16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 w:cs="Calibri"/>
          <w:sz w:val="22"/>
          <w:szCs w:val="22"/>
        </w:rPr>
        <w:t xml:space="preserve">Organizace provádění díla bude probíhat tak, aby dílo bylo provedeno v souladu </w:t>
      </w:r>
      <w:r w:rsidRPr="00277394">
        <w:rPr>
          <w:rFonts w:asciiTheme="minorHAnsi" w:hAnsiTheme="minorHAnsi" w:cs="Calibri"/>
          <w:b/>
          <w:sz w:val="22"/>
          <w:szCs w:val="22"/>
        </w:rPr>
        <w:t>s harmonogramem provádění díla</w:t>
      </w:r>
      <w:r w:rsidRPr="00DF358D">
        <w:rPr>
          <w:rFonts w:asciiTheme="minorHAnsi" w:hAnsiTheme="minorHAnsi" w:cs="Calibri"/>
          <w:sz w:val="22"/>
          <w:szCs w:val="22"/>
        </w:rPr>
        <w:t>. Tento harmonogram</w:t>
      </w:r>
      <w:r w:rsidRPr="00DF358D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DF358D">
        <w:rPr>
          <w:rFonts w:asciiTheme="minorHAnsi" w:hAnsiTheme="minorHAnsi" w:cs="Calibri"/>
          <w:sz w:val="22"/>
          <w:szCs w:val="22"/>
        </w:rPr>
        <w:t>bude vypracován zhotovitelem.</w:t>
      </w:r>
    </w:p>
    <w:p w14:paraId="6DDA7508" w14:textId="6F4203E5" w:rsidR="005801AA" w:rsidRPr="00DF358D" w:rsidRDefault="005801AA" w:rsidP="007B6117">
      <w:pPr>
        <w:numPr>
          <w:ilvl w:val="0"/>
          <w:numId w:val="16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 w:cs="Calibri"/>
          <w:sz w:val="22"/>
          <w:szCs w:val="22"/>
        </w:rPr>
        <w:t xml:space="preserve">V  harmonogramu budou zachyceny všechny hlavní činnosti zhotovitele na díle, provádění díla v čase a </w:t>
      </w:r>
      <w:r w:rsidR="00E56130" w:rsidRPr="00DF358D">
        <w:rPr>
          <w:rFonts w:asciiTheme="minorHAnsi" w:hAnsiTheme="minorHAnsi" w:cs="Calibri"/>
          <w:sz w:val="22"/>
          <w:szCs w:val="22"/>
        </w:rPr>
        <w:t>nároky na součinnost objednatele</w:t>
      </w:r>
      <w:r w:rsidR="00917942">
        <w:rPr>
          <w:rFonts w:asciiTheme="minorHAnsi" w:hAnsiTheme="minorHAnsi" w:cs="Calibri"/>
          <w:sz w:val="22"/>
          <w:szCs w:val="22"/>
        </w:rPr>
        <w:t>.</w:t>
      </w:r>
    </w:p>
    <w:p w14:paraId="19FB103F" w14:textId="70C89B01" w:rsidR="005801AA" w:rsidRPr="00DF358D" w:rsidRDefault="005801AA" w:rsidP="005801AA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 w:cs="Calibri"/>
          <w:sz w:val="22"/>
          <w:szCs w:val="22"/>
        </w:rPr>
        <w:t>Smluvní strany se dohodly, že dílo podle této Smlouvy bude dokončeno v termínech dle harmonogramu uvedeného výše v tomto článku.</w:t>
      </w:r>
    </w:p>
    <w:p w14:paraId="685E221F" w14:textId="77777777" w:rsidR="00E56130" w:rsidRPr="00DF358D" w:rsidRDefault="007B2E4F" w:rsidP="007B6117">
      <w:pPr>
        <w:numPr>
          <w:ilvl w:val="0"/>
          <w:numId w:val="16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 xml:space="preserve">Zhotovitel je povinen oznámit objednateli ukončení prací a vyzvat ho </w:t>
      </w:r>
      <w:r w:rsidRPr="00DF358D">
        <w:rPr>
          <w:rFonts w:asciiTheme="minorHAnsi" w:hAnsiTheme="minorHAnsi"/>
          <w:b/>
          <w:sz w:val="22"/>
          <w:szCs w:val="22"/>
        </w:rPr>
        <w:t>k jejich fyzickému převzetí</w:t>
      </w:r>
      <w:r w:rsidRPr="00DF358D">
        <w:rPr>
          <w:rFonts w:asciiTheme="minorHAnsi" w:hAnsiTheme="minorHAnsi"/>
          <w:sz w:val="22"/>
          <w:szCs w:val="22"/>
        </w:rPr>
        <w:t>. Řádné provedení díla bude písemně potvrzeno smluvními stranami a zástupcem vlastníka na posledním kontrolním dni, který bude svolán emailem po ukončení restaurátorských prací na výzvu zhotovitele.</w:t>
      </w:r>
    </w:p>
    <w:p w14:paraId="7A9FD5FC" w14:textId="3E4CC49D" w:rsidR="007B2E4F" w:rsidRPr="00DF358D" w:rsidRDefault="00D168A6" w:rsidP="007B6117">
      <w:pPr>
        <w:numPr>
          <w:ilvl w:val="0"/>
          <w:numId w:val="16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předání </w:t>
      </w:r>
      <w:r w:rsidR="007B2E4F" w:rsidRPr="00DF358D">
        <w:rPr>
          <w:rFonts w:asciiTheme="minorHAnsi" w:hAnsiTheme="minorHAnsi"/>
          <w:sz w:val="22"/>
          <w:szCs w:val="22"/>
        </w:rPr>
        <w:t xml:space="preserve">hotového díla bez vad a nedodělků bude sepsán </w:t>
      </w:r>
      <w:r w:rsidR="007B2E4F" w:rsidRPr="00277394">
        <w:rPr>
          <w:rFonts w:asciiTheme="minorHAnsi" w:hAnsiTheme="minorHAnsi"/>
          <w:b/>
          <w:sz w:val="22"/>
          <w:szCs w:val="22"/>
        </w:rPr>
        <w:t>Pře</w:t>
      </w:r>
      <w:r w:rsidR="00E46DD7" w:rsidRPr="00277394">
        <w:rPr>
          <w:rFonts w:asciiTheme="minorHAnsi" w:hAnsiTheme="minorHAnsi"/>
          <w:b/>
          <w:sz w:val="22"/>
          <w:szCs w:val="22"/>
        </w:rPr>
        <w:t>dávací protokol</w:t>
      </w:r>
      <w:r w:rsidR="00E46DD7" w:rsidRPr="00DF358D">
        <w:rPr>
          <w:rFonts w:asciiTheme="minorHAnsi" w:hAnsiTheme="minorHAnsi"/>
          <w:bCs/>
          <w:sz w:val="22"/>
          <w:szCs w:val="22"/>
        </w:rPr>
        <w:t>, kterým objednatel stvrdí, že všechny části díla jsou předané bez vad a nedodělků.</w:t>
      </w:r>
    </w:p>
    <w:p w14:paraId="2D6FB4E8" w14:textId="77777777" w:rsidR="00655A3F" w:rsidRPr="00DF358D" w:rsidRDefault="00655A3F" w:rsidP="000E3B1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21E241" w14:textId="77777777" w:rsidR="000E3B18" w:rsidRPr="00DF358D" w:rsidRDefault="000E3B18" w:rsidP="000E3B18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V.</w:t>
      </w:r>
    </w:p>
    <w:p w14:paraId="51F1C66E" w14:textId="77777777" w:rsidR="004C0F12" w:rsidRPr="00DF358D" w:rsidRDefault="000E3B18" w:rsidP="000E3B18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Povinnosti zhotovitele</w:t>
      </w:r>
    </w:p>
    <w:p w14:paraId="43565CAD" w14:textId="77777777" w:rsidR="000E3B18" w:rsidRPr="00DF358D" w:rsidRDefault="000E3B18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Zhotovitel je povinen postupovat při realizaci díla s odbornou péčí.</w:t>
      </w:r>
    </w:p>
    <w:p w14:paraId="7EE27587" w14:textId="77777777" w:rsidR="00F0330C" w:rsidRPr="00DF358D" w:rsidRDefault="000E3B18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F358D">
        <w:rPr>
          <w:rFonts w:asciiTheme="minorHAnsi" w:hAnsiTheme="minorHAnsi"/>
          <w:bCs/>
          <w:sz w:val="22"/>
          <w:szCs w:val="22"/>
        </w:rPr>
        <w:t xml:space="preserve">Zjistí-li zhotovitel při provádění díla skryté překážky, týkající se </w:t>
      </w:r>
      <w:r w:rsidR="00A52C9D" w:rsidRPr="00DF358D">
        <w:rPr>
          <w:rFonts w:asciiTheme="minorHAnsi" w:hAnsiTheme="minorHAnsi"/>
          <w:bCs/>
          <w:sz w:val="22"/>
          <w:szCs w:val="22"/>
        </w:rPr>
        <w:t>předmětu restaurování</w:t>
      </w:r>
      <w:r w:rsidRPr="00DF358D">
        <w:rPr>
          <w:rFonts w:asciiTheme="minorHAnsi" w:hAnsiTheme="minorHAnsi"/>
          <w:bCs/>
          <w:sz w:val="22"/>
          <w:szCs w:val="22"/>
        </w:rPr>
        <w:t xml:space="preserve"> nebo místa, kde má být dílo provedeno, a tyto překážky znemožňují provedení díla dohodnutým způsobem, je zhotovitel povinen to oznámit bez zbytečného odkladu objednateli a navrhnout mu změnu </w:t>
      </w:r>
      <w:r w:rsidR="00A52C9D" w:rsidRPr="00DF358D">
        <w:rPr>
          <w:rFonts w:asciiTheme="minorHAnsi" w:hAnsiTheme="minorHAnsi"/>
          <w:bCs/>
          <w:sz w:val="22"/>
          <w:szCs w:val="22"/>
        </w:rPr>
        <w:t>této smlouvy</w:t>
      </w:r>
      <w:r w:rsidRPr="00DF358D">
        <w:rPr>
          <w:rFonts w:asciiTheme="minorHAnsi" w:hAnsiTheme="minorHAnsi"/>
          <w:bCs/>
          <w:sz w:val="22"/>
          <w:szCs w:val="22"/>
        </w:rPr>
        <w:t xml:space="preserve">. </w:t>
      </w:r>
      <w:r w:rsidR="00A52C9D" w:rsidRPr="00DF358D">
        <w:rPr>
          <w:rFonts w:asciiTheme="minorHAnsi" w:hAnsiTheme="minorHAnsi"/>
          <w:bCs/>
          <w:sz w:val="22"/>
          <w:szCs w:val="22"/>
        </w:rPr>
        <w:t xml:space="preserve">Vždy však je třeba postupovat v souladu se zákonem o veřejných zakázkách. </w:t>
      </w:r>
      <w:r w:rsidRPr="00DF358D">
        <w:rPr>
          <w:rFonts w:asciiTheme="minorHAnsi" w:hAnsiTheme="minorHAnsi"/>
          <w:bCs/>
          <w:sz w:val="22"/>
          <w:szCs w:val="22"/>
        </w:rPr>
        <w:t xml:space="preserve">Do dosažení dohody o změně díla je zhotovitel oprávněn provádění díla přerušit, o tuto dobu se rovněž prodlužuje lhůta pro předání provedeného díla. Nedohodnou-li se strany v přiměřené lhůtě na změně smlouvy, může kterákoli ze stran </w:t>
      </w:r>
      <w:r w:rsidR="00A52C9D" w:rsidRPr="00DF358D">
        <w:rPr>
          <w:rFonts w:asciiTheme="minorHAnsi" w:hAnsiTheme="minorHAnsi"/>
          <w:bCs/>
          <w:sz w:val="22"/>
          <w:szCs w:val="22"/>
        </w:rPr>
        <w:t>smlouvu vypovědět</w:t>
      </w:r>
      <w:r w:rsidRPr="00DF358D">
        <w:rPr>
          <w:rFonts w:asciiTheme="minorHAnsi" w:hAnsiTheme="minorHAnsi"/>
          <w:bCs/>
          <w:sz w:val="22"/>
          <w:szCs w:val="22"/>
        </w:rPr>
        <w:t>.</w:t>
      </w:r>
    </w:p>
    <w:p w14:paraId="50C3B9EC" w14:textId="6B6E4041" w:rsidR="00A351B8" w:rsidRPr="00DF358D" w:rsidRDefault="00A351B8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F358D">
        <w:rPr>
          <w:rFonts w:asciiTheme="minorHAnsi" w:hAnsiTheme="minorHAnsi"/>
          <w:bCs/>
          <w:sz w:val="22"/>
          <w:szCs w:val="22"/>
        </w:rPr>
        <w:lastRenderedPageBreak/>
        <w:t>Zhotovitel odpovídá za jakékoliv poškození, znehodnocení</w:t>
      </w:r>
      <w:r w:rsidR="005B1E18">
        <w:rPr>
          <w:rFonts w:asciiTheme="minorHAnsi" w:hAnsiTheme="minorHAnsi"/>
          <w:bCs/>
          <w:sz w:val="22"/>
          <w:szCs w:val="22"/>
        </w:rPr>
        <w:t xml:space="preserve"> nebo</w:t>
      </w:r>
      <w:r w:rsidRPr="00DF358D">
        <w:rPr>
          <w:rFonts w:asciiTheme="minorHAnsi" w:hAnsiTheme="minorHAnsi"/>
          <w:bCs/>
          <w:sz w:val="22"/>
          <w:szCs w:val="22"/>
        </w:rPr>
        <w:t xml:space="preserve"> zkázu předmětu restaurování, ať už vznikly jakýmkoliv způsobem </w:t>
      </w:r>
      <w:r w:rsidR="00A52C9D" w:rsidRPr="00DF358D">
        <w:rPr>
          <w:rFonts w:asciiTheme="minorHAnsi" w:hAnsiTheme="minorHAnsi"/>
          <w:bCs/>
          <w:sz w:val="22"/>
          <w:szCs w:val="22"/>
        </w:rPr>
        <w:t>po celou dobu provádění díla</w:t>
      </w:r>
      <w:r w:rsidRPr="00DF358D">
        <w:rPr>
          <w:rFonts w:asciiTheme="minorHAnsi" w:hAnsiTheme="minorHAnsi"/>
          <w:bCs/>
          <w:sz w:val="22"/>
          <w:szCs w:val="22"/>
        </w:rPr>
        <w:t>.</w:t>
      </w:r>
    </w:p>
    <w:p w14:paraId="7FC07290" w14:textId="3771773A" w:rsidR="00BD5EEC" w:rsidRPr="00DF358D" w:rsidRDefault="00BD5EEC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F358D">
        <w:rPr>
          <w:rFonts w:asciiTheme="minorHAnsi" w:hAnsiTheme="minorHAnsi"/>
          <w:bCs/>
          <w:sz w:val="22"/>
          <w:szCs w:val="22"/>
        </w:rPr>
        <w:t xml:space="preserve">Smluvní strany se dohodly, že v případě poškození nebo znehodnocení předmětu restaurování, které nebude možno nahradit uvedením do původního stavu na náklady zhotovitele, stanoví výši škody objednatel, případně znalecký posudek, jehož vypracování půjde k tíži zhotovitele. </w:t>
      </w:r>
    </w:p>
    <w:p w14:paraId="14F80ABB" w14:textId="77777777" w:rsidR="00A351B8" w:rsidRPr="00DF358D" w:rsidRDefault="00A351B8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F358D">
        <w:rPr>
          <w:rFonts w:asciiTheme="minorHAnsi" w:hAnsiTheme="minorHAnsi"/>
          <w:bCs/>
          <w:sz w:val="22"/>
          <w:szCs w:val="22"/>
        </w:rPr>
        <w:t>Předmět restaurování smí být fotografován, filmován nebo jinak reprodukován pouze za účelem získání podrobné dokumentace původního stavu a aktuálního stavu během provádění díla.</w:t>
      </w:r>
    </w:p>
    <w:p w14:paraId="12CA0270" w14:textId="32BD1C67" w:rsidR="00F0330C" w:rsidRPr="00DF358D" w:rsidRDefault="00F0330C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Objednatel kontroluje postup, způsob a kvalitu provádění prací při pravidelně konaném, společném jednání pověřených zástupců zhotovitele a objednatele (dále jen „kontrolní den“). Účelem kontrolního dne je zejména posoudit plnění závazků zhotovitele z věcného a časového hlediska</w:t>
      </w:r>
      <w:r w:rsidR="009430BD" w:rsidRPr="00DF358D">
        <w:rPr>
          <w:rFonts w:asciiTheme="minorHAnsi" w:hAnsiTheme="minorHAnsi" w:cs="Calibri"/>
          <w:sz w:val="22"/>
          <w:szCs w:val="22"/>
        </w:rPr>
        <w:t xml:space="preserve">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14:paraId="30B54F8F" w14:textId="794BC660" w:rsidR="009430BD" w:rsidRPr="00DF358D" w:rsidRDefault="00F0330C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 xml:space="preserve">Termín konání kontrolního dne určuje objednatel po projednání se zhotovitelem. Kontrolní dny se budou konat </w:t>
      </w:r>
      <w:r w:rsidR="000A64DB" w:rsidRPr="00DF358D">
        <w:rPr>
          <w:rFonts w:asciiTheme="minorHAnsi" w:hAnsiTheme="minorHAnsi"/>
          <w:sz w:val="22"/>
          <w:szCs w:val="22"/>
        </w:rPr>
        <w:t>dle potřeby</w:t>
      </w:r>
      <w:r w:rsidR="0072656D">
        <w:rPr>
          <w:rFonts w:asciiTheme="minorHAnsi" w:hAnsiTheme="minorHAnsi"/>
          <w:sz w:val="22"/>
          <w:szCs w:val="22"/>
        </w:rPr>
        <w:t>, min. 1x za 14 dní</w:t>
      </w:r>
      <w:r w:rsidRPr="00DF358D">
        <w:rPr>
          <w:rFonts w:asciiTheme="minorHAnsi" w:hAnsiTheme="minorHAnsi"/>
          <w:sz w:val="22"/>
          <w:szCs w:val="22"/>
        </w:rPr>
        <w:t xml:space="preserve">. Místem konání kontrolních dnů je </w:t>
      </w:r>
      <w:r w:rsidRPr="00DF358D">
        <w:rPr>
          <w:rFonts w:asciiTheme="minorHAnsi" w:hAnsiTheme="minorHAnsi"/>
          <w:b/>
          <w:sz w:val="22"/>
          <w:szCs w:val="22"/>
        </w:rPr>
        <w:t>zpravidla místo pr</w:t>
      </w:r>
      <w:r w:rsidR="00BF726C" w:rsidRPr="00DF358D">
        <w:rPr>
          <w:rFonts w:asciiTheme="minorHAnsi" w:hAnsiTheme="minorHAnsi"/>
          <w:b/>
          <w:sz w:val="22"/>
          <w:szCs w:val="22"/>
        </w:rPr>
        <w:t>o</w:t>
      </w:r>
      <w:r w:rsidRPr="00DF358D">
        <w:rPr>
          <w:rFonts w:asciiTheme="minorHAnsi" w:hAnsiTheme="minorHAnsi"/>
          <w:b/>
          <w:sz w:val="22"/>
          <w:szCs w:val="22"/>
        </w:rPr>
        <w:t>v</w:t>
      </w:r>
      <w:r w:rsidR="00BF726C" w:rsidRPr="00DF358D">
        <w:rPr>
          <w:rFonts w:asciiTheme="minorHAnsi" w:hAnsiTheme="minorHAnsi"/>
          <w:b/>
          <w:sz w:val="22"/>
          <w:szCs w:val="22"/>
        </w:rPr>
        <w:t>á</w:t>
      </w:r>
      <w:r w:rsidR="00EE507E" w:rsidRPr="00DF358D">
        <w:rPr>
          <w:rFonts w:asciiTheme="minorHAnsi" w:hAnsiTheme="minorHAnsi"/>
          <w:b/>
          <w:sz w:val="22"/>
          <w:szCs w:val="22"/>
        </w:rPr>
        <w:t>dění díla, tj</w:t>
      </w:r>
      <w:r w:rsidR="00DC243C" w:rsidRPr="00DF358D">
        <w:rPr>
          <w:rFonts w:asciiTheme="minorHAnsi" w:hAnsiTheme="minorHAnsi"/>
          <w:b/>
          <w:sz w:val="22"/>
          <w:szCs w:val="22"/>
        </w:rPr>
        <w:t>.</w:t>
      </w:r>
      <w:r w:rsidR="00EE507E" w:rsidRPr="00DF358D">
        <w:rPr>
          <w:rFonts w:asciiTheme="minorHAnsi" w:hAnsiTheme="minorHAnsi"/>
          <w:b/>
          <w:sz w:val="22"/>
          <w:szCs w:val="22"/>
        </w:rPr>
        <w:t xml:space="preserve"> </w:t>
      </w:r>
      <w:r w:rsidR="0072656D">
        <w:rPr>
          <w:rFonts w:asciiTheme="minorHAnsi" w:hAnsiTheme="minorHAnsi"/>
          <w:b/>
          <w:sz w:val="22"/>
          <w:szCs w:val="22"/>
        </w:rPr>
        <w:t xml:space="preserve">staveniště na </w:t>
      </w:r>
      <w:r w:rsidR="00682E68">
        <w:rPr>
          <w:rFonts w:asciiTheme="minorHAnsi" w:hAnsiTheme="minorHAnsi"/>
          <w:b/>
          <w:sz w:val="22"/>
          <w:szCs w:val="22"/>
        </w:rPr>
        <w:t>xxxxxxxxxxxxxxxx</w:t>
      </w:r>
      <w:r w:rsidR="00EE507E" w:rsidRPr="00DF358D">
        <w:rPr>
          <w:rFonts w:asciiTheme="minorHAnsi" w:hAnsiTheme="minorHAnsi"/>
          <w:b/>
          <w:sz w:val="22"/>
          <w:szCs w:val="22"/>
        </w:rPr>
        <w:t>.</w:t>
      </w:r>
    </w:p>
    <w:p w14:paraId="2B90E4BF" w14:textId="7D81F189" w:rsidR="009430BD" w:rsidRPr="00DF358D" w:rsidRDefault="009430BD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 w:cs="Calibri"/>
          <w:sz w:val="22"/>
          <w:szCs w:val="22"/>
        </w:rPr>
        <w:t>Jednání kontrolního dne vede zástupce objednatele pro věci technické – TD</w:t>
      </w:r>
      <w:r w:rsidR="007B6117">
        <w:rPr>
          <w:rFonts w:asciiTheme="minorHAnsi" w:hAnsiTheme="minorHAnsi" w:cs="Calibri"/>
          <w:sz w:val="22"/>
          <w:szCs w:val="22"/>
        </w:rPr>
        <w:t>S</w:t>
      </w:r>
      <w:r w:rsidRPr="00DF358D">
        <w:rPr>
          <w:rFonts w:asciiTheme="minorHAnsi" w:hAnsiTheme="minorHAnsi" w:cs="Calibri"/>
          <w:sz w:val="22"/>
          <w:szCs w:val="22"/>
        </w:rPr>
        <w:t>.</w:t>
      </w:r>
    </w:p>
    <w:p w14:paraId="2269E416" w14:textId="77777777" w:rsidR="00BD04D4" w:rsidRPr="00DF358D" w:rsidRDefault="00F0330C" w:rsidP="007B611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  <w:r w:rsidR="00BF726C" w:rsidRPr="00DF358D">
        <w:rPr>
          <w:rFonts w:asciiTheme="minorHAnsi" w:hAnsiTheme="minorHAnsi"/>
          <w:sz w:val="22"/>
          <w:szCs w:val="22"/>
        </w:rPr>
        <w:t xml:space="preserve"> </w:t>
      </w:r>
    </w:p>
    <w:p w14:paraId="35620100" w14:textId="77777777" w:rsidR="001B3AF5" w:rsidRPr="001B3AF5" w:rsidRDefault="009430BD" w:rsidP="001B3AF5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bCs/>
          <w:sz w:val="22"/>
          <w:szCs w:val="22"/>
        </w:rPr>
        <w:t>Při kontrole konstrukcí, které budou zakryty, vyzve zhotovitel objednatele a TD</w:t>
      </w:r>
      <w:r w:rsidR="007B6117">
        <w:rPr>
          <w:rFonts w:asciiTheme="minorHAnsi" w:hAnsiTheme="minorHAnsi"/>
          <w:bCs/>
          <w:sz w:val="22"/>
          <w:szCs w:val="22"/>
        </w:rPr>
        <w:t>S</w:t>
      </w:r>
      <w:r w:rsidRPr="00DF358D">
        <w:rPr>
          <w:rFonts w:asciiTheme="minorHAnsi" w:hAnsiTheme="minorHAnsi"/>
          <w:bCs/>
          <w:sz w:val="22"/>
          <w:szCs w:val="22"/>
        </w:rPr>
        <w:t xml:space="preserve"> písemně prokazatelně 3 pracovní dny před zakrytím konstrukcí k fyzické prohlídce provedených prací. Po prohlídce těchto konstrukcí a po písemném odsouhlasení jejich řádného provedení objednatelem mohou být konstrukce zakryty.</w:t>
      </w:r>
    </w:p>
    <w:p w14:paraId="641EACBE" w14:textId="2B02C837" w:rsidR="001B3AF5" w:rsidRPr="001B3AF5" w:rsidRDefault="001B3AF5" w:rsidP="001B3AF5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B3AF5">
        <w:rPr>
          <w:rFonts w:asciiTheme="minorHAnsi" w:hAnsiTheme="minorHAnsi"/>
          <w:bCs/>
          <w:color w:val="000000"/>
          <w:sz w:val="22"/>
          <w:szCs w:val="22"/>
        </w:rPr>
        <w:t>Zhotovitel je oprávněn změnit poddodavatel</w:t>
      </w:r>
      <w:r>
        <w:rPr>
          <w:rFonts w:asciiTheme="minorHAnsi" w:hAnsiTheme="minorHAnsi"/>
          <w:bCs/>
          <w:color w:val="000000"/>
          <w:sz w:val="22"/>
          <w:szCs w:val="22"/>
        </w:rPr>
        <w:t>e,</w:t>
      </w:r>
      <w:r w:rsidRPr="001B3AF5">
        <w:rPr>
          <w:rFonts w:asciiTheme="minorHAnsi" w:hAnsiTheme="minorHAnsi"/>
          <w:bCs/>
          <w:color w:val="000000"/>
          <w:sz w:val="22"/>
          <w:szCs w:val="22"/>
        </w:rPr>
        <w:t xml:space="preserve"> prostřednictvím kterého zhotovitel prokazoval v zadávacím řízení kvalifikaci, pouze se souhlasem objednatele a to pouze v případě, že po uzavření smlouvy:</w:t>
      </w:r>
    </w:p>
    <w:p w14:paraId="07D5DA7B" w14:textId="77777777" w:rsidR="001B3AF5" w:rsidRDefault="001B3AF5" w:rsidP="001B3AF5">
      <w:pPr>
        <w:pStyle w:val="Odstavecseseznamem"/>
        <w:numPr>
          <w:ilvl w:val="0"/>
          <w:numId w:val="42"/>
        </w:numPr>
        <w:ind w:left="993" w:right="-1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poddodavatel</w:t>
      </w:r>
      <w:r w:rsidRPr="006C7939">
        <w:rPr>
          <w:rFonts w:asciiTheme="minorHAnsi" w:hAnsiTheme="minorHAnsi"/>
          <w:bCs/>
          <w:sz w:val="22"/>
          <w:szCs w:val="22"/>
        </w:rPr>
        <w:t xml:space="preserve"> přestane splňovat kvalifikaci, jejímž prostřednictvím zhotovitel prokazoval kvalifikaci v zadávacím řízení; </w:t>
      </w:r>
    </w:p>
    <w:p w14:paraId="322B51EA" w14:textId="77777777" w:rsidR="001B3AF5" w:rsidRDefault="001B3AF5" w:rsidP="001B3AF5">
      <w:pPr>
        <w:pStyle w:val="Odstavecseseznamem"/>
        <w:numPr>
          <w:ilvl w:val="0"/>
          <w:numId w:val="42"/>
        </w:numPr>
        <w:ind w:left="993" w:right="-1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poddodavatel přestal plnit své závazky, které vyplývají z harmonogramu, vůči zhotoviteli po dobu delší než 30 dnů;</w:t>
      </w:r>
    </w:p>
    <w:p w14:paraId="42F23E72" w14:textId="77777777" w:rsidR="001B3AF5" w:rsidRDefault="001B3AF5" w:rsidP="001B3AF5">
      <w:pPr>
        <w:pStyle w:val="Odstavecseseznamem"/>
        <w:numPr>
          <w:ilvl w:val="0"/>
          <w:numId w:val="42"/>
        </w:numPr>
        <w:ind w:left="993" w:right="-1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soud rozhodne, že poddodavatel je </w:t>
      </w:r>
      <w:r w:rsidRPr="0087390E">
        <w:rPr>
          <w:rFonts w:ascii="Calibri" w:hAnsi="Calibri" w:cs="Calibri"/>
          <w:sz w:val="22"/>
          <w:szCs w:val="22"/>
        </w:rPr>
        <w:t>v úpadku nebo v hrozícím úpadku</w:t>
      </w:r>
      <w:r>
        <w:rPr>
          <w:rFonts w:ascii="Calibri" w:hAnsi="Calibri" w:cs="Calibri"/>
          <w:sz w:val="22"/>
          <w:szCs w:val="22"/>
        </w:rPr>
        <w:t>, či vstoupil do likvidace;</w:t>
      </w:r>
    </w:p>
    <w:p w14:paraId="0591B9A2" w14:textId="77777777" w:rsidR="001B3AF5" w:rsidRDefault="001B3AF5" w:rsidP="001B3AF5">
      <w:pPr>
        <w:pStyle w:val="Odstavecseseznamem"/>
        <w:numPr>
          <w:ilvl w:val="0"/>
          <w:numId w:val="42"/>
        </w:numPr>
        <w:ind w:left="993" w:right="-1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poddodavatel</w:t>
      </w:r>
      <w:r w:rsidRPr="006C7939">
        <w:rPr>
          <w:rFonts w:asciiTheme="minorHAnsi" w:hAnsiTheme="minorHAnsi"/>
          <w:bCs/>
          <w:sz w:val="22"/>
          <w:szCs w:val="22"/>
        </w:rPr>
        <w:t xml:space="preserve"> přerušil nebo ukončil svou činnost.</w:t>
      </w:r>
    </w:p>
    <w:p w14:paraId="794A3D08" w14:textId="50C5F2AD" w:rsidR="001B3AF5" w:rsidRPr="00082E7C" w:rsidRDefault="001B3AF5" w:rsidP="001B3AF5">
      <w:pPr>
        <w:ind w:left="426" w:right="-17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1</w:t>
      </w:r>
      <w:r w:rsidR="005B1E18">
        <w:rPr>
          <w:rFonts w:asciiTheme="minorHAnsi" w:hAnsi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bCs/>
          <w:color w:val="000000"/>
          <w:sz w:val="22"/>
          <w:szCs w:val="22"/>
        </w:rPr>
        <w:tab/>
      </w:r>
      <w:r w:rsidRPr="001B3AF5">
        <w:rPr>
          <w:rFonts w:asciiTheme="minorHAnsi" w:hAnsiTheme="minorHAnsi"/>
          <w:bCs/>
          <w:color w:val="000000"/>
          <w:sz w:val="22"/>
          <w:szCs w:val="22"/>
        </w:rPr>
        <w:t xml:space="preserve">V případě zjištění výše popsaných skutečností je zhotovitel povinen objednatele prokazatelně písemně uvědomit do 5 pracovních dnů po jejich zjištění. Současně je zhotovitel povinen do 5 pracovních dnů od zjištění některé z výše popsaných skutečností předložit potřebné dokumenty </w:t>
      </w:r>
      <w:r w:rsidRPr="00082E7C">
        <w:rPr>
          <w:rFonts w:asciiTheme="minorHAnsi" w:hAnsiTheme="minorHAnsi"/>
          <w:bCs/>
          <w:color w:val="000000"/>
          <w:sz w:val="22"/>
          <w:szCs w:val="22"/>
        </w:rPr>
        <w:t>prokazující splnění kvalifikace jiným poddodavatelem a to nejméně v rozsahu, v jakém zhotovitel v zadávacím řízení prokazoval kvalifikaci prostřednictvím původního poddodavatele.</w:t>
      </w:r>
    </w:p>
    <w:p w14:paraId="79582D43" w14:textId="1D5EE613" w:rsidR="000F6795" w:rsidRPr="00082E7C" w:rsidRDefault="000F6795" w:rsidP="000F6795">
      <w:pPr>
        <w:ind w:left="426" w:right="-1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082E7C">
        <w:rPr>
          <w:rFonts w:asciiTheme="minorHAnsi" w:hAnsiTheme="minorHAnsi"/>
          <w:sz w:val="22"/>
          <w:szCs w:val="22"/>
        </w:rPr>
        <w:t>Zhotovitel je povinen zajistit přítomnost restaurátorů – členů týmu při provádění díla. Restaurátor na nástěnné malby je</w:t>
      </w:r>
      <w:r w:rsidR="005D48E9">
        <w:rPr>
          <w:rFonts w:asciiTheme="minorHAnsi" w:hAnsiTheme="minorHAnsi"/>
          <w:sz w:val="22"/>
          <w:szCs w:val="22"/>
        </w:rPr>
        <w:t xml:space="preserve"> </w:t>
      </w:r>
      <w:r w:rsidR="00682E68">
        <w:rPr>
          <w:rFonts w:asciiTheme="minorHAnsi" w:hAnsiTheme="minorHAnsi"/>
          <w:sz w:val="22"/>
          <w:szCs w:val="22"/>
        </w:rPr>
        <w:t>xxxxxxxxxxxxxxxxxx</w:t>
      </w:r>
      <w:r w:rsidRPr="00082E7C">
        <w:rPr>
          <w:rFonts w:asciiTheme="minorHAnsi" w:hAnsiTheme="minorHAnsi"/>
          <w:sz w:val="22"/>
          <w:szCs w:val="22"/>
        </w:rPr>
        <w:t xml:space="preserve">, restaurátor na </w:t>
      </w:r>
      <w:r w:rsidR="00082E7C" w:rsidRPr="00082E7C">
        <w:rPr>
          <w:rFonts w:asciiTheme="minorHAnsi" w:hAnsiTheme="minorHAnsi"/>
          <w:sz w:val="22"/>
          <w:szCs w:val="22"/>
        </w:rPr>
        <w:t>n</w:t>
      </w:r>
      <w:r w:rsidR="00082E7C" w:rsidRPr="00082E7C">
        <w:rPr>
          <w:rFonts w:asciiTheme="minorHAnsi" w:eastAsia="Batang" w:hAnsiTheme="minorHAnsi" w:cs="Arial"/>
          <w:color w:val="000000"/>
          <w:sz w:val="22"/>
          <w:szCs w:val="22"/>
        </w:rPr>
        <w:t>epolychromovaná nefigurální uměleckořemeslná díla z kamene</w:t>
      </w:r>
      <w:r w:rsidRPr="00082E7C">
        <w:rPr>
          <w:rFonts w:asciiTheme="minorHAnsi" w:hAnsiTheme="minorHAnsi"/>
          <w:sz w:val="22"/>
          <w:szCs w:val="22"/>
        </w:rPr>
        <w:t xml:space="preserve"> je</w:t>
      </w:r>
      <w:r w:rsidR="005D48E9">
        <w:rPr>
          <w:rFonts w:asciiTheme="minorHAnsi" w:hAnsiTheme="minorHAnsi"/>
          <w:sz w:val="22"/>
          <w:szCs w:val="22"/>
        </w:rPr>
        <w:t xml:space="preserve"> </w:t>
      </w:r>
      <w:r w:rsidR="00682E68">
        <w:rPr>
          <w:rFonts w:asciiTheme="minorHAnsi" w:hAnsiTheme="minorHAnsi"/>
          <w:sz w:val="22"/>
          <w:szCs w:val="22"/>
        </w:rPr>
        <w:t>xxxxxxxxxxxxxxxxxx</w:t>
      </w:r>
      <w:r w:rsidR="000B1F5E">
        <w:rPr>
          <w:rFonts w:asciiTheme="minorHAnsi" w:hAnsiTheme="minorHAnsi"/>
          <w:sz w:val="22"/>
          <w:szCs w:val="22"/>
        </w:rPr>
        <w:t xml:space="preserve"> </w:t>
      </w:r>
      <w:r w:rsidR="005D48E9" w:rsidRPr="000B1F5E">
        <w:rPr>
          <w:rFonts w:asciiTheme="minorHAnsi" w:hAnsiTheme="minorHAnsi"/>
          <w:sz w:val="22"/>
          <w:szCs w:val="22"/>
        </w:rPr>
        <w:t xml:space="preserve">dle prokazované kvalifikace v nabídce </w:t>
      </w:r>
      <w:r w:rsidR="00082E7C" w:rsidRPr="000B1F5E">
        <w:rPr>
          <w:rFonts w:asciiTheme="minorHAnsi" w:hAnsiTheme="minorHAnsi"/>
          <w:sz w:val="22"/>
          <w:szCs w:val="22"/>
        </w:rPr>
        <w:t>a restaurátor na uměleckořemeslná díla z umělého mramoru je</w:t>
      </w:r>
      <w:r w:rsidR="005D48E9" w:rsidRPr="000B1F5E">
        <w:rPr>
          <w:rFonts w:asciiTheme="minorHAnsi" w:hAnsiTheme="minorHAnsi"/>
          <w:sz w:val="22"/>
          <w:szCs w:val="22"/>
        </w:rPr>
        <w:t xml:space="preserve"> </w:t>
      </w:r>
      <w:r w:rsidR="00682E68">
        <w:rPr>
          <w:rFonts w:asciiTheme="minorHAnsi" w:hAnsiTheme="minorHAnsi"/>
          <w:sz w:val="22"/>
          <w:szCs w:val="22"/>
        </w:rPr>
        <w:t>xxxxxxxxxxxxxxxxxxxxxxxxx</w:t>
      </w:r>
      <w:r w:rsidR="000B1F5E" w:rsidRPr="000B1F5E">
        <w:rPr>
          <w:rFonts w:asciiTheme="minorHAnsi" w:hAnsiTheme="minorHAnsi"/>
          <w:sz w:val="22"/>
          <w:szCs w:val="22"/>
        </w:rPr>
        <w:t xml:space="preserve"> dle </w:t>
      </w:r>
      <w:r w:rsidR="00082E7C" w:rsidRPr="000B1F5E">
        <w:rPr>
          <w:rFonts w:asciiTheme="minorHAnsi" w:hAnsiTheme="minorHAnsi"/>
          <w:sz w:val="22"/>
          <w:szCs w:val="22"/>
        </w:rPr>
        <w:t>prokazované kvalifikace v nabídce</w:t>
      </w:r>
      <w:r w:rsidRPr="000B1F5E">
        <w:rPr>
          <w:rFonts w:asciiTheme="minorHAnsi" w:hAnsiTheme="minorHAnsi"/>
          <w:sz w:val="22"/>
          <w:szCs w:val="22"/>
        </w:rPr>
        <w:t xml:space="preserve">. Pokud v průběhu provádění díla dojde ke změně </w:t>
      </w:r>
      <w:r w:rsidR="00082E7C" w:rsidRPr="000B1F5E">
        <w:rPr>
          <w:rFonts w:asciiTheme="minorHAnsi" w:hAnsiTheme="minorHAnsi"/>
          <w:sz w:val="22"/>
          <w:szCs w:val="22"/>
        </w:rPr>
        <w:t xml:space="preserve">některé z </w:t>
      </w:r>
      <w:r w:rsidRPr="000B1F5E">
        <w:rPr>
          <w:rFonts w:asciiTheme="minorHAnsi" w:hAnsiTheme="minorHAnsi"/>
          <w:sz w:val="22"/>
          <w:szCs w:val="22"/>
        </w:rPr>
        <w:t xml:space="preserve">osoby </w:t>
      </w:r>
      <w:r w:rsidR="00082E7C" w:rsidRPr="000B1F5E">
        <w:rPr>
          <w:rFonts w:asciiTheme="minorHAnsi" w:hAnsiTheme="minorHAnsi"/>
          <w:sz w:val="22"/>
          <w:szCs w:val="22"/>
        </w:rPr>
        <w:t>restaurátorů</w:t>
      </w:r>
      <w:r w:rsidRPr="000B1F5E">
        <w:rPr>
          <w:rFonts w:asciiTheme="minorHAnsi" w:hAnsiTheme="minorHAnsi"/>
          <w:sz w:val="22"/>
          <w:szCs w:val="22"/>
        </w:rPr>
        <w:t>, bude o tom uzavřen dodatek ke smlouvě</w:t>
      </w:r>
      <w:r w:rsidRPr="00082E7C">
        <w:rPr>
          <w:rFonts w:asciiTheme="minorHAnsi" w:hAnsiTheme="minorHAnsi"/>
          <w:sz w:val="22"/>
          <w:szCs w:val="22"/>
        </w:rPr>
        <w:t xml:space="preserve">. </w:t>
      </w:r>
      <w:r w:rsidRPr="00082E7C">
        <w:rPr>
          <w:rFonts w:asciiTheme="minorHAnsi" w:hAnsiTheme="minorHAnsi" w:cs="Calibri"/>
          <w:sz w:val="22"/>
          <w:szCs w:val="22"/>
        </w:rPr>
        <w:t>Zhotovitel je oprávněn změnit tuto osobu pouze za předpokladu, že bude nahrazena osobou minimálně stejně zkušenou, která bude splňovat požadavky na kvalifikaci dle odst</w:t>
      </w:r>
      <w:r w:rsidRPr="00211BBB">
        <w:rPr>
          <w:rFonts w:asciiTheme="minorHAnsi" w:hAnsiTheme="minorHAnsi" w:cs="Calibri"/>
          <w:sz w:val="22"/>
          <w:szCs w:val="22"/>
        </w:rPr>
        <w:t xml:space="preserve">. </w:t>
      </w:r>
      <w:r w:rsidR="00211BBB" w:rsidRPr="00211BBB">
        <w:rPr>
          <w:rFonts w:asciiTheme="minorHAnsi" w:hAnsiTheme="minorHAnsi" w:cs="Calibri"/>
          <w:sz w:val="22"/>
          <w:szCs w:val="22"/>
        </w:rPr>
        <w:t>11.3.2</w:t>
      </w:r>
      <w:r w:rsidRPr="00211BBB">
        <w:rPr>
          <w:rFonts w:asciiTheme="minorHAnsi" w:hAnsiTheme="minorHAnsi" w:cs="Calibri"/>
          <w:sz w:val="22"/>
          <w:szCs w:val="22"/>
        </w:rPr>
        <w:t>.</w:t>
      </w:r>
      <w:r w:rsidRPr="00082E7C">
        <w:rPr>
          <w:rFonts w:asciiTheme="minorHAnsi" w:hAnsiTheme="minorHAnsi" w:cs="Calibri"/>
          <w:sz w:val="22"/>
          <w:szCs w:val="22"/>
        </w:rPr>
        <w:t xml:space="preserve"> zadávací dokumentace i počet referencí k hodnocení dle článku </w:t>
      </w:r>
      <w:r w:rsidR="00CB1FA5">
        <w:rPr>
          <w:rFonts w:asciiTheme="minorHAnsi" w:hAnsiTheme="minorHAnsi" w:cs="Calibri"/>
          <w:sz w:val="22"/>
          <w:szCs w:val="22"/>
        </w:rPr>
        <w:t>12.</w:t>
      </w:r>
      <w:r w:rsidRPr="00082E7C">
        <w:rPr>
          <w:rFonts w:asciiTheme="minorHAnsi" w:hAnsiTheme="minorHAnsi" w:cs="Calibri"/>
          <w:sz w:val="22"/>
          <w:szCs w:val="22"/>
        </w:rPr>
        <w:t xml:space="preserve"> zadávací dokumentace k veřejné zakázce</w:t>
      </w:r>
    </w:p>
    <w:p w14:paraId="5DF032DD" w14:textId="56EF9F06" w:rsidR="001B3AF5" w:rsidRDefault="001B3AF5" w:rsidP="001B3AF5">
      <w:pPr>
        <w:ind w:left="426" w:right="-17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1</w:t>
      </w:r>
      <w:r w:rsidR="005B1E18">
        <w:rPr>
          <w:rFonts w:asciiTheme="minorHAnsi" w:hAnsiTheme="minorHAnsi"/>
          <w:bCs/>
          <w:color w:val="000000"/>
          <w:sz w:val="22"/>
          <w:szCs w:val="22"/>
        </w:rPr>
        <w:t>3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/>
          <w:bCs/>
          <w:color w:val="000000"/>
          <w:sz w:val="22"/>
          <w:szCs w:val="22"/>
        </w:rPr>
        <w:tab/>
      </w:r>
      <w:r w:rsidRPr="001B3AF5">
        <w:rPr>
          <w:rFonts w:ascii="Calibri" w:hAnsi="Calibri" w:cs="Calibri"/>
          <w:sz w:val="22"/>
          <w:szCs w:val="22"/>
        </w:rPr>
        <w:t>Zhotovitel je v rámci plnění této Smlouvy o dílo povinen zajistit řádné dodržování právních předpisů v oblasti BOZP a plnit další povinnosti vyplývající ze zákona č. 309/2006 Sb., o zajištění dalších podmínek bezpečnosti a ochrany zdraví při práci, ve znění pozdějších předpisů.</w:t>
      </w:r>
    </w:p>
    <w:p w14:paraId="6510DCC1" w14:textId="56A28EE9" w:rsidR="00CB1FA5" w:rsidRPr="00C4457A" w:rsidRDefault="00CB1FA5" w:rsidP="00CB1FA5">
      <w:pPr>
        <w:pStyle w:val="Styl11"/>
        <w:numPr>
          <w:ilvl w:val="0"/>
          <w:numId w:val="0"/>
        </w:numPr>
        <w:ind w:left="426" w:hanging="426"/>
      </w:pPr>
      <w:r>
        <w:rPr>
          <w:rFonts w:ascii="Calibri" w:hAnsi="Calibri" w:cs="Calibri"/>
        </w:rPr>
        <w:lastRenderedPageBreak/>
        <w:t xml:space="preserve">14. </w:t>
      </w:r>
      <w:r>
        <w:rPr>
          <w:rFonts w:ascii="Calibri" w:hAnsi="Calibri" w:cs="Calibri"/>
        </w:rPr>
        <w:tab/>
      </w:r>
      <w:r w:rsidRPr="00C4457A">
        <w:t xml:space="preserve">Zhotovitel je povinen být po celou dobu plnění smlouvy </w:t>
      </w:r>
      <w:r>
        <w:t xml:space="preserve">i záruční doby </w:t>
      </w:r>
      <w:r w:rsidRPr="00C4457A">
        <w:t xml:space="preserve">pojištěn. Předmětem pojistné smlouvy je pojištění odpovědnosti za škodu způsobenou zhotovitelem třetí osobě. Výše pojistné částky pro tento druh pojištění bude v minimální výši </w:t>
      </w:r>
      <w:r>
        <w:t>1</w:t>
      </w:r>
      <w:r w:rsidRPr="00C4457A">
        <w:t xml:space="preserve"> 000 000 Kč pro jednu pojistnou událost. </w:t>
      </w:r>
      <w:r>
        <w:t>Kopie pojistné smlouvy bez příloh je přílohou č. 4 k této smlouvě.</w:t>
      </w:r>
    </w:p>
    <w:p w14:paraId="42A85D5B" w14:textId="501231E4" w:rsidR="00CB1FA5" w:rsidRPr="001B3AF5" w:rsidRDefault="00CB1FA5" w:rsidP="001B3AF5">
      <w:pPr>
        <w:ind w:left="426" w:right="-17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14:paraId="6B74F5E0" w14:textId="43ABF98C" w:rsidR="00FA0C8A" w:rsidRPr="00DF358D" w:rsidRDefault="00FA0C8A" w:rsidP="00BD04D4">
      <w:pPr>
        <w:pStyle w:val="Odstavecseseznamem"/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14:paraId="106D0221" w14:textId="77777777" w:rsidR="008472DC" w:rsidRPr="00DF358D" w:rsidRDefault="00374708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V</w:t>
      </w:r>
      <w:r w:rsidR="000E3B18" w:rsidRPr="00DF358D">
        <w:rPr>
          <w:rFonts w:asciiTheme="minorHAnsi" w:hAnsiTheme="minorHAnsi"/>
          <w:b/>
          <w:sz w:val="22"/>
          <w:szCs w:val="22"/>
        </w:rPr>
        <w:t>I</w:t>
      </w:r>
      <w:r w:rsidRPr="00DF358D">
        <w:rPr>
          <w:rFonts w:asciiTheme="minorHAnsi" w:hAnsiTheme="minorHAnsi"/>
          <w:b/>
          <w:sz w:val="22"/>
          <w:szCs w:val="22"/>
        </w:rPr>
        <w:t>.</w:t>
      </w:r>
      <w:r w:rsidR="00981454" w:rsidRPr="00DF358D">
        <w:rPr>
          <w:rFonts w:asciiTheme="minorHAnsi" w:hAnsiTheme="minorHAnsi"/>
          <w:b/>
          <w:sz w:val="22"/>
          <w:szCs w:val="22"/>
        </w:rPr>
        <w:t xml:space="preserve"> </w:t>
      </w:r>
    </w:p>
    <w:p w14:paraId="40F76502" w14:textId="77777777" w:rsidR="004C0F12" w:rsidRPr="00DF358D" w:rsidRDefault="00981454" w:rsidP="004C0F12">
      <w:pPr>
        <w:jc w:val="center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b/>
          <w:sz w:val="22"/>
          <w:szCs w:val="22"/>
        </w:rPr>
        <w:t>Záruka za jakost a záruční podmínky</w:t>
      </w:r>
    </w:p>
    <w:p w14:paraId="6DEAE054" w14:textId="77777777" w:rsidR="009A5491" w:rsidRPr="00DF358D" w:rsidRDefault="009A5491" w:rsidP="007B6117">
      <w:pPr>
        <w:pStyle w:val="Odstavecseseznamem"/>
        <w:numPr>
          <w:ilvl w:val="0"/>
          <w:numId w:val="17"/>
        </w:numPr>
        <w:tabs>
          <w:tab w:val="clear" w:pos="644"/>
          <w:tab w:val="num" w:pos="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>Zhotovitel odpovídá za to, že práce dle této smlouvy budou provedeny podle podmínek této Smlouvy a v souladu s cílem předmětu této smlouvy.</w:t>
      </w:r>
    </w:p>
    <w:p w14:paraId="14BB4002" w14:textId="77777777" w:rsidR="00C22820" w:rsidRPr="00D168A6" w:rsidRDefault="004C0F12" w:rsidP="007B6117">
      <w:pPr>
        <w:pStyle w:val="Odstavecseseznamem"/>
        <w:numPr>
          <w:ilvl w:val="0"/>
          <w:numId w:val="17"/>
        </w:numPr>
        <w:tabs>
          <w:tab w:val="clear" w:pos="644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358D">
        <w:rPr>
          <w:rFonts w:asciiTheme="minorHAnsi" w:hAnsiTheme="minorHAnsi"/>
          <w:sz w:val="22"/>
          <w:szCs w:val="22"/>
        </w:rPr>
        <w:t xml:space="preserve">Zhotovitel odpovídá za vady, jež má dílo v době odevzdání objednateli. Za vady zjištěné po předání, jestliže byly </w:t>
      </w:r>
      <w:r w:rsidRPr="00D168A6">
        <w:rPr>
          <w:rFonts w:asciiTheme="minorHAnsi" w:hAnsiTheme="minorHAnsi"/>
          <w:sz w:val="22"/>
          <w:szCs w:val="22"/>
        </w:rPr>
        <w:t>způsobeny porušením povinností zhotovitele, a to zejména použitím nevhodného technologického postupu, odpovídá po smluvně sjednanou dobu záruky</w:t>
      </w:r>
      <w:r w:rsidR="00C22820" w:rsidRPr="00D168A6">
        <w:rPr>
          <w:rFonts w:asciiTheme="minorHAnsi" w:hAnsiTheme="minorHAnsi"/>
          <w:sz w:val="22"/>
          <w:szCs w:val="22"/>
        </w:rPr>
        <w:t>.</w:t>
      </w:r>
    </w:p>
    <w:p w14:paraId="426CCC17" w14:textId="51EBF227" w:rsidR="00D07B58" w:rsidRPr="00D168A6" w:rsidRDefault="008F5820" w:rsidP="008F5820">
      <w:pPr>
        <w:pStyle w:val="Odstavecseseznamem"/>
        <w:numPr>
          <w:ilvl w:val="0"/>
          <w:numId w:val="17"/>
        </w:numPr>
        <w:tabs>
          <w:tab w:val="clear" w:pos="644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22820" w:rsidRPr="00D168A6">
        <w:rPr>
          <w:rFonts w:asciiTheme="minorHAnsi" w:hAnsiTheme="minorHAnsi"/>
          <w:sz w:val="22"/>
          <w:szCs w:val="22"/>
        </w:rPr>
        <w:t>Z</w:t>
      </w:r>
      <w:r w:rsidR="007715E3" w:rsidRPr="00D168A6">
        <w:rPr>
          <w:rFonts w:asciiTheme="minorHAnsi" w:hAnsiTheme="minorHAnsi"/>
          <w:sz w:val="22"/>
          <w:szCs w:val="22"/>
        </w:rPr>
        <w:t xml:space="preserve">hotovitel poskytuje záruku za provedené práce v délce </w:t>
      </w:r>
      <w:r w:rsidR="00C22820" w:rsidRPr="00D168A6">
        <w:rPr>
          <w:rFonts w:asciiTheme="minorHAnsi" w:hAnsiTheme="minorHAnsi"/>
          <w:b/>
          <w:sz w:val="22"/>
          <w:szCs w:val="22"/>
        </w:rPr>
        <w:t>60</w:t>
      </w:r>
      <w:r w:rsidR="007715E3" w:rsidRPr="00D168A6">
        <w:rPr>
          <w:rFonts w:asciiTheme="minorHAnsi" w:hAnsiTheme="minorHAnsi"/>
          <w:b/>
          <w:sz w:val="22"/>
          <w:szCs w:val="22"/>
        </w:rPr>
        <w:t xml:space="preserve"> měsíců</w:t>
      </w:r>
      <w:r w:rsidR="007715E3" w:rsidRPr="00D168A6">
        <w:rPr>
          <w:rFonts w:asciiTheme="minorHAnsi" w:hAnsiTheme="minorHAnsi"/>
          <w:sz w:val="22"/>
          <w:szCs w:val="22"/>
        </w:rPr>
        <w:t xml:space="preserve"> od fyzického </w:t>
      </w:r>
      <w:r w:rsidR="009A5491" w:rsidRPr="00D168A6">
        <w:rPr>
          <w:rFonts w:asciiTheme="minorHAnsi" w:hAnsiTheme="minorHAnsi"/>
          <w:sz w:val="22"/>
          <w:szCs w:val="22"/>
        </w:rPr>
        <w:t xml:space="preserve">předání předmětu restaurování ve </w:t>
      </w:r>
      <w:r w:rsidR="009A5491" w:rsidRPr="00062879">
        <w:rPr>
          <w:rFonts w:asciiTheme="minorHAnsi" w:hAnsiTheme="minorHAnsi"/>
          <w:sz w:val="22"/>
          <w:szCs w:val="22"/>
        </w:rPr>
        <w:t>smyslu čl. IV.</w:t>
      </w:r>
      <w:r w:rsidR="00062879" w:rsidRPr="00062879">
        <w:rPr>
          <w:rFonts w:asciiTheme="minorHAnsi" w:hAnsiTheme="minorHAnsi"/>
          <w:sz w:val="22"/>
          <w:szCs w:val="22"/>
        </w:rPr>
        <w:t xml:space="preserve"> odst. 11</w:t>
      </w:r>
      <w:r w:rsidR="009A5491" w:rsidRPr="00D168A6">
        <w:rPr>
          <w:rFonts w:asciiTheme="minorHAnsi" w:hAnsiTheme="minorHAnsi"/>
          <w:sz w:val="22"/>
          <w:szCs w:val="22"/>
        </w:rPr>
        <w:t xml:space="preserve"> této smlouvy</w:t>
      </w:r>
      <w:r w:rsidR="00AA559C" w:rsidRPr="00D168A6">
        <w:rPr>
          <w:rFonts w:asciiTheme="minorHAnsi" w:hAnsiTheme="minorHAnsi"/>
          <w:sz w:val="22"/>
          <w:szCs w:val="22"/>
        </w:rPr>
        <w:t>.</w:t>
      </w:r>
      <w:r w:rsidR="00D07B58" w:rsidRPr="00D168A6">
        <w:rPr>
          <w:rFonts w:asciiTheme="minorHAnsi" w:hAnsiTheme="minorHAnsi"/>
          <w:sz w:val="22"/>
          <w:szCs w:val="22"/>
        </w:rPr>
        <w:t xml:space="preserve"> Záruka se nevztahuje na opotřebení běžným provozem</w:t>
      </w:r>
      <w:r w:rsidR="00EF0BA3" w:rsidRPr="00D168A6">
        <w:rPr>
          <w:rFonts w:asciiTheme="minorHAnsi" w:hAnsiTheme="minorHAnsi"/>
          <w:sz w:val="22"/>
          <w:szCs w:val="22"/>
        </w:rPr>
        <w:t>,</w:t>
      </w:r>
      <w:r w:rsidR="00D07B58" w:rsidRPr="00D168A6">
        <w:rPr>
          <w:rFonts w:asciiTheme="minorHAnsi" w:hAnsiTheme="minorHAnsi"/>
          <w:sz w:val="22"/>
          <w:szCs w:val="22"/>
        </w:rPr>
        <w:t xml:space="preserve"> chybnou manipulací apod.</w:t>
      </w:r>
    </w:p>
    <w:p w14:paraId="22327B24" w14:textId="77777777" w:rsidR="00C22820" w:rsidRPr="00D168A6" w:rsidRDefault="00C22820" w:rsidP="007B6117">
      <w:pPr>
        <w:pStyle w:val="Odstavecseseznamem"/>
        <w:numPr>
          <w:ilvl w:val="0"/>
          <w:numId w:val="17"/>
        </w:numPr>
        <w:tabs>
          <w:tab w:val="clear" w:pos="644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68A6">
        <w:rPr>
          <w:rFonts w:asciiTheme="minorHAnsi" w:hAnsiTheme="minorHAnsi"/>
          <w:sz w:val="22"/>
          <w:szCs w:val="22"/>
        </w:rPr>
        <w:t>V případě vady díla v záruční době má objednatel právo požadovat a zhotovitel povinnost odstranit vady zdarma.</w:t>
      </w:r>
    </w:p>
    <w:p w14:paraId="05AAE694" w14:textId="77777777" w:rsidR="007715E3" w:rsidRPr="00DF358D" w:rsidRDefault="007715E3" w:rsidP="007B6117">
      <w:pPr>
        <w:numPr>
          <w:ilvl w:val="0"/>
          <w:numId w:val="17"/>
        </w:numPr>
        <w:tabs>
          <w:tab w:val="clear" w:pos="644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68A6">
        <w:rPr>
          <w:rFonts w:asciiTheme="minorHAnsi" w:hAnsiTheme="minorHAnsi"/>
          <w:sz w:val="22"/>
          <w:szCs w:val="22"/>
        </w:rPr>
        <w:t>Objednatel se zavazuje veškeré vady a nedostatky zjištěné v záruční době oznámit zhotoviteli. Zhotovitel se zavazuje reklamované vady na svůj náklad bezodkladně odstranit, nejpozději však do 30 kalendářních dnů ode dne oznámení vad a nedostatků objednatelem. V případě, že se bude jednat o vady a nedostatky, které vzhledem k jejich náročnosti či rozsahu nebude možné odstranit v uvedené lhůtě, smluvní strany se zavazují přiměřeně lhůtu pro odstranění vad a nedostatků na žádost zhotovitele prodloužit. Zhotovitel</w:t>
      </w:r>
      <w:r w:rsidRPr="00DF358D">
        <w:rPr>
          <w:rFonts w:asciiTheme="minorHAnsi" w:hAnsiTheme="minorHAnsi"/>
          <w:sz w:val="22"/>
          <w:szCs w:val="22"/>
        </w:rPr>
        <w:t xml:space="preserve"> se zavazuje zahájit odstraňování vad v nejkratší možné době.</w:t>
      </w:r>
    </w:p>
    <w:p w14:paraId="0E797A24" w14:textId="77777777" w:rsidR="00D07B58" w:rsidRDefault="00D07B58" w:rsidP="004C0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2773F6" w14:textId="5A8DCB67" w:rsidR="0072656D" w:rsidRPr="0087390E" w:rsidRDefault="0072656D" w:rsidP="0072656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87390E">
        <w:rPr>
          <w:rFonts w:ascii="Calibri" w:hAnsi="Calibri" w:cs="Calibri"/>
          <w:b/>
          <w:bCs/>
          <w:sz w:val="22"/>
          <w:szCs w:val="22"/>
        </w:rPr>
        <w:t>I.</w:t>
      </w:r>
    </w:p>
    <w:p w14:paraId="19986DA6" w14:textId="77777777" w:rsidR="0072656D" w:rsidRPr="0087390E" w:rsidRDefault="0072656D" w:rsidP="0072656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Staveniště</w:t>
      </w:r>
    </w:p>
    <w:p w14:paraId="0263F2D6" w14:textId="77777777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>O předání a převzetí staveniště bude pořízen protokol o předání a převzetí staveniště podepsaný oprávněnými zástupci obou stran, přičemž za rozhodný termín předání a převzetí staveniště se považuje den zahájení předání a převzetí staveniště.</w:t>
      </w:r>
    </w:p>
    <w:p w14:paraId="66993048" w14:textId="42467DF4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 xml:space="preserve">Zhotovitel </w:t>
      </w:r>
      <w:r>
        <w:rPr>
          <w:rFonts w:ascii="Calibri" w:hAnsi="Calibri" w:cs="Calibri"/>
          <w:sz w:val="22"/>
          <w:szCs w:val="22"/>
        </w:rPr>
        <w:t xml:space="preserve">bere na vědomí, že dílo bude probíhat za standardního návštěvnického provozu. Zhotovitel se zavazuje </w:t>
      </w:r>
      <w:r w:rsidRPr="0072656D">
        <w:rPr>
          <w:rFonts w:ascii="Calibri" w:hAnsi="Calibri" w:cs="Calibri"/>
          <w:sz w:val="22"/>
          <w:szCs w:val="22"/>
        </w:rPr>
        <w:t>zabezpeč</w:t>
      </w:r>
      <w:r>
        <w:rPr>
          <w:rFonts w:ascii="Calibri" w:hAnsi="Calibri" w:cs="Calibri"/>
          <w:sz w:val="22"/>
          <w:szCs w:val="22"/>
        </w:rPr>
        <w:t>it</w:t>
      </w:r>
      <w:r w:rsidRPr="0072656D">
        <w:rPr>
          <w:rFonts w:ascii="Calibri" w:hAnsi="Calibri" w:cs="Calibri"/>
          <w:sz w:val="22"/>
          <w:szCs w:val="22"/>
        </w:rPr>
        <w:t xml:space="preserve"> staveniště a plochy s ním související tak, aby zabránil jakémukoliv nebezpečí a škodě způsobené na zdraví a majetku třetích osob a nese za to veškerou odpovědnost.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72656D">
        <w:rPr>
          <w:rFonts w:ascii="Calibri" w:hAnsi="Calibri" w:cs="Calibri"/>
          <w:sz w:val="22"/>
          <w:szCs w:val="22"/>
        </w:rPr>
        <w:t xml:space="preserve">Ode dne předání staveniště nese zhotovitel nebezpečí všech škod na prováděném díle až do doby jeho předání objednateli. Zhotovitel nese veškerou odpovědnost za případné poškození a zničení materiálů, zařízení, mechanizmů a pomůcek, rozpracovanou výrobu nebo vybudovanou část díla až do okamžiku předání a převzetí díla (nebo jeho poslední části) bez vad a nedodělků. </w:t>
      </w:r>
    </w:p>
    <w:p w14:paraId="0F84B0A4" w14:textId="77777777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 xml:space="preserve">Zhotovitel vyklidí staveniště a odstraní zařízení nejpozději do </w:t>
      </w:r>
      <w:r w:rsidRPr="0072656D">
        <w:rPr>
          <w:rFonts w:ascii="Calibri" w:hAnsi="Calibri" w:cs="Calibri"/>
          <w:sz w:val="22"/>
          <w:szCs w:val="22"/>
          <w:u w:val="single"/>
        </w:rPr>
        <w:t>10 kalendářních dnů</w:t>
      </w:r>
      <w:r w:rsidRPr="0072656D">
        <w:rPr>
          <w:rFonts w:ascii="Calibri" w:hAnsi="Calibri" w:cs="Calibri"/>
          <w:sz w:val="22"/>
          <w:szCs w:val="22"/>
        </w:rPr>
        <w:t xml:space="preserve"> po předání a převzetí předmětu díla. Po této lhůtě je oprávněn na staveništi ponechat pouze stroje a materiál potřebný k odstranění vad či nedodělků uvedených v protokolu o předání a převzetí a zcela staveniště vyklidit je povinen nejpozději do</w:t>
      </w:r>
      <w:r w:rsidRPr="0072656D">
        <w:rPr>
          <w:rFonts w:ascii="Calibri" w:hAnsi="Calibri" w:cs="Calibri"/>
          <w:sz w:val="22"/>
          <w:szCs w:val="22"/>
          <w:u w:val="single"/>
        </w:rPr>
        <w:t xml:space="preserve"> 10 kalendářních dnů </w:t>
      </w:r>
      <w:r w:rsidRPr="0072656D">
        <w:rPr>
          <w:rFonts w:ascii="Calibri" w:hAnsi="Calibri" w:cs="Calibri"/>
          <w:sz w:val="22"/>
          <w:szCs w:val="22"/>
        </w:rPr>
        <w:t>po odstranění poslední vady či nedodělku. Po vyklizení je zhotovitel povinen upravit staveniště tak, jak mu to ukládá projektová dokumentace, popř. do původního stavu.</w:t>
      </w:r>
    </w:p>
    <w:p w14:paraId="23B46041" w14:textId="77777777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>Zhotovitel je povinen udržovat staveniště i dílo v čistotě a pořádku, bez hromadění odpadů a zbytků materiálu.</w:t>
      </w:r>
    </w:p>
    <w:p w14:paraId="383296EB" w14:textId="77777777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>Zhotovitel je povinen zabezpečit zařízení staveniště a to v souladu s jeho potřebami, v souladu s dokumentací předanou objednatelem.</w:t>
      </w:r>
      <w:r w:rsidRPr="0072656D" w:rsidDel="007C087C">
        <w:rPr>
          <w:rFonts w:ascii="Calibri" w:hAnsi="Calibri" w:cs="Calibri"/>
          <w:sz w:val="22"/>
          <w:szCs w:val="22"/>
        </w:rPr>
        <w:t xml:space="preserve"> </w:t>
      </w:r>
    </w:p>
    <w:p w14:paraId="70BB6D95" w14:textId="77777777" w:rsid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>Zhotovitel je povinen v rámci zařízení staveniště umožnit podmínky pro výkon funkce autorského dozoru pr</w:t>
      </w:r>
      <w:r>
        <w:rPr>
          <w:rFonts w:ascii="Calibri" w:hAnsi="Calibri" w:cs="Calibri"/>
          <w:sz w:val="22"/>
          <w:szCs w:val="22"/>
        </w:rPr>
        <w:t>ojektanta a technického dozoru</w:t>
      </w:r>
      <w:r w:rsidRPr="0072656D">
        <w:rPr>
          <w:rFonts w:ascii="Calibri" w:hAnsi="Calibri" w:cs="Calibri"/>
          <w:sz w:val="22"/>
          <w:szCs w:val="22"/>
        </w:rPr>
        <w:t>.</w:t>
      </w:r>
    </w:p>
    <w:p w14:paraId="4D5CA636" w14:textId="66515DF1" w:rsidR="0072656D" w:rsidRPr="0072656D" w:rsidRDefault="0072656D" w:rsidP="007265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</w:r>
      <w:r w:rsidRPr="0072656D">
        <w:rPr>
          <w:rFonts w:ascii="Calibri" w:hAnsi="Calibri" w:cs="Calibri"/>
          <w:sz w:val="22"/>
          <w:szCs w:val="22"/>
        </w:rPr>
        <w:t xml:space="preserve">Zhotovitel zabezpečí staveniště a plochy s ním související tak, aby zabránil jakémukoliv nebezpečí a škodě způsobené na majetku státu. Dílo je realizované na národní kulturní památce a zhotovitel je </w:t>
      </w:r>
      <w:r w:rsidRPr="0072656D">
        <w:rPr>
          <w:rFonts w:ascii="Calibri" w:hAnsi="Calibri" w:cs="Calibri"/>
          <w:sz w:val="22"/>
          <w:szCs w:val="22"/>
        </w:rPr>
        <w:lastRenderedPageBreak/>
        <w:t>povinen se u této stavby řídit zákonem č. 20/1987 Sb., o státní památkové péči, ve znění pozdějších předpisů.</w:t>
      </w:r>
    </w:p>
    <w:p w14:paraId="0CE030C4" w14:textId="77777777" w:rsidR="0072656D" w:rsidRPr="0072656D" w:rsidRDefault="0072656D" w:rsidP="004C0F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B4218CC" w14:textId="169B7598" w:rsidR="0072656D" w:rsidRPr="0072656D" w:rsidRDefault="001B3AF5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  <w:u w:val="none"/>
        </w:rPr>
        <w:t>V</w:t>
      </w:r>
      <w:r w:rsidR="0072656D" w:rsidRPr="0072656D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>
        <w:rPr>
          <w:rFonts w:asciiTheme="minorHAnsi" w:hAnsiTheme="minorHAnsi"/>
          <w:b/>
          <w:bCs/>
          <w:sz w:val="22"/>
          <w:szCs w:val="22"/>
          <w:u w:val="none"/>
        </w:rPr>
        <w:t>II</w:t>
      </w:r>
      <w:r w:rsidR="0072656D" w:rsidRPr="0072656D">
        <w:rPr>
          <w:rFonts w:asciiTheme="minorHAnsi" w:hAnsiTheme="minorHAnsi"/>
          <w:b/>
          <w:bCs/>
          <w:sz w:val="22"/>
          <w:szCs w:val="22"/>
          <w:u w:val="none"/>
        </w:rPr>
        <w:t>.</w:t>
      </w:r>
    </w:p>
    <w:p w14:paraId="21BE2586" w14:textId="77777777" w:rsidR="0072656D" w:rsidRPr="0072656D" w:rsidRDefault="0072656D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Smluvní pokuty</w:t>
      </w:r>
    </w:p>
    <w:p w14:paraId="441D52E0" w14:textId="138BC88D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 případě prodlení s plněním jednotlivých dílčích termínů harmonogramu díla zhotovitele, je povinen zaplatit ve prospěch objednatele,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0,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72656D">
        <w:rPr>
          <w:rFonts w:asciiTheme="minorHAnsi" w:hAnsiTheme="minorHAnsi" w:cs="Calibri"/>
          <w:b/>
          <w:sz w:val="22"/>
          <w:szCs w:val="22"/>
        </w:rPr>
        <w:t xml:space="preserve"> % </w:t>
      </w:r>
      <w:r w:rsidRPr="0072656D">
        <w:rPr>
          <w:rFonts w:asciiTheme="minorHAnsi" w:hAnsiTheme="minorHAnsi" w:cs="Calibri"/>
          <w:sz w:val="22"/>
          <w:szCs w:val="22"/>
        </w:rPr>
        <w:t xml:space="preserve">ze sjednané ceny díla uvedené v čl. </w:t>
      </w:r>
      <w:r w:rsidR="00062879">
        <w:rPr>
          <w:rFonts w:asciiTheme="minorHAnsi" w:hAnsiTheme="minorHAnsi" w:cs="Calibri"/>
          <w:sz w:val="22"/>
          <w:szCs w:val="22"/>
        </w:rPr>
        <w:t>III</w:t>
      </w:r>
      <w:r w:rsidRPr="0072656D">
        <w:rPr>
          <w:rFonts w:asciiTheme="minorHAnsi" w:hAnsiTheme="minorHAnsi" w:cs="Calibri"/>
          <w:sz w:val="22"/>
          <w:szCs w:val="22"/>
        </w:rPr>
        <w:t xml:space="preserve"> odst. 1 této Smlouvy za každý den prodlení a každý jednotlivý dílčí termín harmonogramu. </w:t>
      </w:r>
    </w:p>
    <w:p w14:paraId="07CB39AE" w14:textId="45F1E8F1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 případě nezahájení prací na díle v termínu dle </w:t>
      </w:r>
      <w:r w:rsidRPr="00914B4E">
        <w:rPr>
          <w:rFonts w:asciiTheme="minorHAnsi" w:hAnsiTheme="minorHAnsi" w:cs="Calibri"/>
          <w:sz w:val="22"/>
          <w:szCs w:val="22"/>
        </w:rPr>
        <w:t>čl. I</w:t>
      </w:r>
      <w:r w:rsidR="00914B4E" w:rsidRPr="00914B4E">
        <w:rPr>
          <w:rFonts w:asciiTheme="minorHAnsi" w:hAnsiTheme="minorHAnsi" w:cs="Calibri"/>
          <w:sz w:val="22"/>
          <w:szCs w:val="22"/>
        </w:rPr>
        <w:t>V</w:t>
      </w:r>
      <w:r w:rsidRPr="00914B4E">
        <w:rPr>
          <w:rFonts w:asciiTheme="minorHAnsi" w:hAnsiTheme="minorHAnsi" w:cs="Calibri"/>
          <w:sz w:val="22"/>
          <w:szCs w:val="22"/>
        </w:rPr>
        <w:t>. odst.</w:t>
      </w:r>
      <w:r w:rsidR="00914B4E" w:rsidRPr="00914B4E">
        <w:rPr>
          <w:rFonts w:asciiTheme="minorHAnsi" w:hAnsiTheme="minorHAnsi" w:cs="Calibri"/>
          <w:sz w:val="22"/>
          <w:szCs w:val="22"/>
        </w:rPr>
        <w:t xml:space="preserve"> </w:t>
      </w:r>
      <w:r w:rsidRPr="00914B4E">
        <w:rPr>
          <w:rFonts w:asciiTheme="minorHAnsi" w:hAnsiTheme="minorHAnsi" w:cs="Calibri"/>
          <w:sz w:val="22"/>
          <w:szCs w:val="22"/>
        </w:rPr>
        <w:t>1 této Smlouvy</w:t>
      </w:r>
      <w:r w:rsidRPr="0072656D">
        <w:rPr>
          <w:rFonts w:asciiTheme="minorHAnsi" w:hAnsiTheme="minorHAnsi" w:cs="Calibri"/>
          <w:sz w:val="22"/>
          <w:szCs w:val="22"/>
        </w:rPr>
        <w:t xml:space="preserve"> je zhotovitel povinen uhradit ve prospěch objednatele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0,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72656D">
        <w:rPr>
          <w:rFonts w:asciiTheme="minorHAnsi" w:hAnsiTheme="minorHAnsi" w:cs="Calibri"/>
          <w:b/>
          <w:sz w:val="22"/>
          <w:szCs w:val="22"/>
        </w:rPr>
        <w:t xml:space="preserve"> %</w:t>
      </w:r>
      <w:r w:rsidRPr="0072656D">
        <w:rPr>
          <w:rFonts w:asciiTheme="minorHAnsi" w:hAnsiTheme="minorHAnsi" w:cs="Calibri"/>
          <w:sz w:val="22"/>
          <w:szCs w:val="22"/>
        </w:rPr>
        <w:t xml:space="preserve"> ze sjednané ceny díla uvedené v čl. </w:t>
      </w:r>
      <w:r w:rsidR="00914B4E">
        <w:rPr>
          <w:rFonts w:asciiTheme="minorHAnsi" w:hAnsiTheme="minorHAnsi" w:cs="Calibri"/>
          <w:sz w:val="22"/>
          <w:szCs w:val="22"/>
        </w:rPr>
        <w:t>III</w:t>
      </w:r>
      <w:r w:rsidRPr="0072656D">
        <w:rPr>
          <w:rFonts w:asciiTheme="minorHAnsi" w:hAnsiTheme="minorHAnsi" w:cs="Calibri"/>
          <w:sz w:val="22"/>
          <w:szCs w:val="22"/>
        </w:rPr>
        <w:t xml:space="preserve">. </w:t>
      </w:r>
      <w:r w:rsidR="00914B4E">
        <w:rPr>
          <w:rFonts w:asciiTheme="minorHAnsi" w:hAnsiTheme="minorHAnsi" w:cs="Calibri"/>
          <w:sz w:val="22"/>
          <w:szCs w:val="22"/>
        </w:rPr>
        <w:t>odst.</w:t>
      </w:r>
      <w:r w:rsidRPr="0072656D">
        <w:rPr>
          <w:rFonts w:asciiTheme="minorHAnsi" w:hAnsiTheme="minorHAnsi" w:cs="Calibri"/>
          <w:sz w:val="22"/>
          <w:szCs w:val="22"/>
        </w:rPr>
        <w:t xml:space="preserve"> 1 této Smlouvy za každý den prodlení. </w:t>
      </w:r>
    </w:p>
    <w:p w14:paraId="083F183C" w14:textId="47E8FBE6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>V případě zaviněného prodlení zhotovitele s dokončením díla dle podmínek této Smlouvy, je zhotovitel povinen uhradit objednateli smluvní pokutu ve výši 0,</w:t>
      </w:r>
      <w:r>
        <w:rPr>
          <w:rFonts w:asciiTheme="minorHAnsi" w:hAnsiTheme="minorHAnsi" w:cs="Calibri"/>
          <w:sz w:val="22"/>
          <w:szCs w:val="22"/>
        </w:rPr>
        <w:t>1</w:t>
      </w:r>
      <w:r w:rsidRPr="0072656D">
        <w:rPr>
          <w:rFonts w:asciiTheme="minorHAnsi" w:hAnsiTheme="minorHAnsi" w:cs="Calibri"/>
          <w:sz w:val="22"/>
          <w:szCs w:val="22"/>
        </w:rPr>
        <w:t>% ze sjednané ceny díla uvedené v</w:t>
      </w:r>
      <w:r w:rsidR="00914B4E">
        <w:rPr>
          <w:rFonts w:asciiTheme="minorHAnsi" w:hAnsiTheme="minorHAnsi" w:cs="Calibri"/>
          <w:sz w:val="22"/>
          <w:szCs w:val="22"/>
        </w:rPr>
        <w:t> čl. III.</w:t>
      </w:r>
      <w:r w:rsidRPr="0072656D">
        <w:rPr>
          <w:rFonts w:asciiTheme="minorHAnsi" w:hAnsiTheme="minorHAnsi" w:cs="Calibri"/>
          <w:sz w:val="22"/>
          <w:szCs w:val="22"/>
        </w:rPr>
        <w:t xml:space="preserve"> odst. 1 za každý den prodlení.</w:t>
      </w:r>
    </w:p>
    <w:p w14:paraId="29583705" w14:textId="2F1FC014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>Pokud zhotovitel bude provádět dílo v rozporu s touto Smlouvou nebo projektovou dokumentací</w:t>
      </w:r>
      <w:r>
        <w:rPr>
          <w:rFonts w:asciiTheme="minorHAnsi" w:hAnsiTheme="minorHAnsi" w:cs="Calibri"/>
          <w:sz w:val="22"/>
          <w:szCs w:val="22"/>
        </w:rPr>
        <w:t xml:space="preserve"> či restaurátorským záměrem nebo závaznými stanovisky</w:t>
      </w:r>
      <w:r w:rsidRPr="0072656D">
        <w:rPr>
          <w:rFonts w:asciiTheme="minorHAnsi" w:hAnsiTheme="minorHAnsi" w:cs="Calibri"/>
          <w:sz w:val="22"/>
          <w:szCs w:val="22"/>
        </w:rPr>
        <w:t xml:space="preserve">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0,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72656D">
        <w:rPr>
          <w:rFonts w:asciiTheme="minorHAnsi" w:hAnsiTheme="minorHAnsi" w:cs="Calibri"/>
          <w:b/>
          <w:sz w:val="22"/>
          <w:szCs w:val="22"/>
        </w:rPr>
        <w:t xml:space="preserve"> % </w:t>
      </w:r>
      <w:r w:rsidRPr="0072656D">
        <w:rPr>
          <w:rFonts w:asciiTheme="minorHAnsi" w:hAnsiTheme="minorHAnsi" w:cs="Calibri"/>
          <w:sz w:val="22"/>
          <w:szCs w:val="22"/>
        </w:rPr>
        <w:t xml:space="preserve">ze sjednané ceny díla uvedené v čl. </w:t>
      </w:r>
      <w:r w:rsidR="00914B4E">
        <w:rPr>
          <w:rFonts w:asciiTheme="minorHAnsi" w:hAnsiTheme="minorHAnsi" w:cs="Calibri"/>
          <w:sz w:val="22"/>
          <w:szCs w:val="22"/>
        </w:rPr>
        <w:t>III</w:t>
      </w:r>
      <w:r w:rsidRPr="0072656D">
        <w:rPr>
          <w:rFonts w:asciiTheme="minorHAnsi" w:hAnsiTheme="minorHAnsi" w:cs="Calibri"/>
          <w:sz w:val="22"/>
          <w:szCs w:val="22"/>
        </w:rPr>
        <w:t>. odst. 1. této Smlouvy za každý den prodlení za každé porušení povinnosti. Toto ustanovení nevylučuje použití ustanovení o odstoupení od smlouvy v čl</w:t>
      </w:r>
      <w:r w:rsidRPr="00914B4E">
        <w:rPr>
          <w:rFonts w:asciiTheme="minorHAnsi" w:hAnsiTheme="minorHAnsi" w:cs="Calibri"/>
          <w:sz w:val="22"/>
          <w:szCs w:val="22"/>
        </w:rPr>
        <w:t>. X. odst. 4 této Smlouvy.</w:t>
      </w:r>
    </w:p>
    <w:p w14:paraId="3F543576" w14:textId="59C6BB74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 případě prodlení s odstraněním vad a nedodělků v dohodnuté nebo stanovené lhůtě, je-li dílo předáno a převzato s vadami či nedodělky, je zhotovitel povinen uhradit objednateli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0,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72656D">
        <w:rPr>
          <w:rFonts w:asciiTheme="minorHAnsi" w:hAnsiTheme="minorHAnsi" w:cs="Calibri"/>
          <w:b/>
          <w:sz w:val="22"/>
          <w:szCs w:val="22"/>
        </w:rPr>
        <w:t xml:space="preserve"> %</w:t>
      </w:r>
      <w:r w:rsidRPr="0072656D">
        <w:rPr>
          <w:rFonts w:asciiTheme="minorHAnsi" w:hAnsiTheme="minorHAnsi" w:cs="Calibri"/>
          <w:sz w:val="22"/>
          <w:szCs w:val="22"/>
        </w:rPr>
        <w:t xml:space="preserve"> ze sjednané ceny díla uvedené v čl. </w:t>
      </w:r>
      <w:r w:rsidR="00914B4E">
        <w:rPr>
          <w:rFonts w:asciiTheme="minorHAnsi" w:hAnsiTheme="minorHAnsi" w:cs="Calibri"/>
          <w:sz w:val="22"/>
          <w:szCs w:val="22"/>
        </w:rPr>
        <w:t>III</w:t>
      </w:r>
      <w:r w:rsidRPr="0072656D">
        <w:rPr>
          <w:rFonts w:asciiTheme="minorHAnsi" w:hAnsiTheme="minorHAnsi" w:cs="Calibri"/>
          <w:sz w:val="22"/>
          <w:szCs w:val="22"/>
        </w:rPr>
        <w:t>. odst. 1. této Smlouvy za každý den prodlení a každou vadu nebo nedodělek ode dne porušení povinnosti.</w:t>
      </w:r>
    </w:p>
    <w:p w14:paraId="60A3E87C" w14:textId="77777777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Smluvní pokuta pro případ prodlení s odstraněním vad uplatněných v záruční lhůtě se sjednává ve výši </w:t>
      </w:r>
      <w:r w:rsidRPr="0072656D">
        <w:rPr>
          <w:rFonts w:asciiTheme="minorHAnsi" w:hAnsiTheme="minorHAnsi" w:cs="Calibri"/>
          <w:b/>
          <w:sz w:val="22"/>
          <w:szCs w:val="22"/>
        </w:rPr>
        <w:t xml:space="preserve">1.000,-Kč </w:t>
      </w:r>
      <w:r w:rsidRPr="0072656D">
        <w:rPr>
          <w:rFonts w:asciiTheme="minorHAnsi" w:hAnsiTheme="minorHAnsi" w:cs="Calibri"/>
          <w:sz w:val="22"/>
          <w:szCs w:val="22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14:paraId="00DB4824" w14:textId="1616EED5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 případě prodlení zhotovitele při plnění </w:t>
      </w:r>
      <w:r w:rsidRPr="00914B4E">
        <w:rPr>
          <w:rFonts w:asciiTheme="minorHAnsi" w:hAnsiTheme="minorHAnsi" w:cs="Calibri"/>
          <w:sz w:val="22"/>
          <w:szCs w:val="22"/>
        </w:rPr>
        <w:t>povinnosti, uvedené v</w:t>
      </w:r>
      <w:r w:rsidR="00914B4E" w:rsidRPr="00914B4E">
        <w:rPr>
          <w:rFonts w:asciiTheme="minorHAnsi" w:hAnsiTheme="minorHAnsi" w:cs="Calibri"/>
          <w:sz w:val="22"/>
          <w:szCs w:val="22"/>
        </w:rPr>
        <w:t> </w:t>
      </w:r>
      <w:r w:rsidRPr="00914B4E">
        <w:rPr>
          <w:rFonts w:asciiTheme="minorHAnsi" w:hAnsiTheme="minorHAnsi" w:cs="Calibri"/>
          <w:sz w:val="22"/>
          <w:szCs w:val="22"/>
        </w:rPr>
        <w:t>čl</w:t>
      </w:r>
      <w:r w:rsidR="00914B4E" w:rsidRPr="00914B4E">
        <w:rPr>
          <w:rFonts w:asciiTheme="minorHAnsi" w:hAnsiTheme="minorHAnsi" w:cs="Calibri"/>
          <w:sz w:val="22"/>
          <w:szCs w:val="22"/>
        </w:rPr>
        <w:t xml:space="preserve">. </w:t>
      </w:r>
      <w:r w:rsidRPr="00914B4E">
        <w:rPr>
          <w:rFonts w:asciiTheme="minorHAnsi" w:hAnsiTheme="minorHAnsi" w:cs="Calibri"/>
          <w:sz w:val="22"/>
          <w:szCs w:val="22"/>
        </w:rPr>
        <w:t xml:space="preserve">XI. odst. </w:t>
      </w:r>
      <w:r w:rsidR="00914B4E" w:rsidRPr="00914B4E">
        <w:rPr>
          <w:rFonts w:asciiTheme="minorHAnsi" w:hAnsiTheme="minorHAnsi" w:cs="Calibri"/>
          <w:sz w:val="22"/>
          <w:szCs w:val="22"/>
        </w:rPr>
        <w:t>4</w:t>
      </w:r>
      <w:r w:rsidRPr="00914B4E">
        <w:rPr>
          <w:rFonts w:asciiTheme="minorHAnsi" w:hAnsiTheme="minorHAnsi" w:cs="Calibri"/>
          <w:sz w:val="22"/>
          <w:szCs w:val="22"/>
        </w:rPr>
        <w:t>. smlouvy</w:t>
      </w:r>
      <w:r w:rsidRPr="0072656D">
        <w:rPr>
          <w:rFonts w:asciiTheme="minorHAnsi" w:hAnsiTheme="minorHAnsi" w:cs="Calibri"/>
          <w:sz w:val="22"/>
          <w:szCs w:val="22"/>
        </w:rPr>
        <w:t xml:space="preserve"> zavazuje se zhotovitel uhradit objednateli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50.000,- Kč</w:t>
      </w:r>
      <w:r w:rsidRPr="0072656D">
        <w:rPr>
          <w:rFonts w:asciiTheme="minorHAnsi" w:hAnsiTheme="minorHAnsi" w:cs="Calibri"/>
          <w:sz w:val="22"/>
          <w:szCs w:val="22"/>
        </w:rPr>
        <w:t xml:space="preserve"> za každý započatý den prodlení. </w:t>
      </w:r>
    </w:p>
    <w:p w14:paraId="65C21C0A" w14:textId="3FA4BB73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 případě porušení některé z povinností uvedených </w:t>
      </w:r>
      <w:r w:rsidRPr="00914B4E">
        <w:rPr>
          <w:rFonts w:asciiTheme="minorHAnsi" w:hAnsiTheme="minorHAnsi" w:cs="Calibri"/>
          <w:sz w:val="22"/>
          <w:szCs w:val="22"/>
        </w:rPr>
        <w:t>v čl. II. odst.</w:t>
      </w:r>
      <w:r w:rsidR="00914B4E" w:rsidRPr="00914B4E">
        <w:rPr>
          <w:rFonts w:asciiTheme="minorHAnsi" w:hAnsiTheme="minorHAnsi" w:cs="Calibri"/>
          <w:sz w:val="22"/>
          <w:szCs w:val="22"/>
        </w:rPr>
        <w:t xml:space="preserve"> 4. </w:t>
      </w:r>
      <w:r w:rsidRPr="00914B4E">
        <w:rPr>
          <w:rFonts w:asciiTheme="minorHAnsi" w:hAnsiTheme="minorHAnsi" w:cs="Calibri"/>
          <w:sz w:val="22"/>
          <w:szCs w:val="22"/>
        </w:rPr>
        <w:t xml:space="preserve">nebo v čl. XI odst. </w:t>
      </w:r>
      <w:r w:rsidR="00914B4E" w:rsidRPr="00914B4E">
        <w:rPr>
          <w:rFonts w:asciiTheme="minorHAnsi" w:hAnsiTheme="minorHAnsi" w:cs="Calibri"/>
          <w:sz w:val="22"/>
          <w:szCs w:val="22"/>
        </w:rPr>
        <w:t xml:space="preserve">3. </w:t>
      </w:r>
      <w:r w:rsidRPr="00914B4E">
        <w:rPr>
          <w:rFonts w:asciiTheme="minorHAnsi" w:hAnsiTheme="minorHAnsi" w:cs="Calibri"/>
          <w:sz w:val="22"/>
          <w:szCs w:val="22"/>
        </w:rPr>
        <w:t>nebo v čl</w:t>
      </w:r>
      <w:r w:rsidRPr="0072656D">
        <w:rPr>
          <w:rFonts w:asciiTheme="minorHAnsi" w:hAnsiTheme="minorHAnsi" w:cs="Calibri"/>
          <w:sz w:val="22"/>
          <w:szCs w:val="22"/>
        </w:rPr>
        <w:t xml:space="preserve">. </w:t>
      </w:r>
      <w:r w:rsidR="00914B4E">
        <w:rPr>
          <w:rFonts w:asciiTheme="minorHAnsi" w:hAnsiTheme="minorHAnsi" w:cs="Calibri"/>
          <w:sz w:val="22"/>
          <w:szCs w:val="22"/>
        </w:rPr>
        <w:t>V</w:t>
      </w:r>
      <w:r w:rsidRPr="0072656D">
        <w:rPr>
          <w:rFonts w:asciiTheme="minorHAnsi" w:hAnsiTheme="minorHAnsi" w:cs="Calibri"/>
          <w:sz w:val="22"/>
          <w:szCs w:val="22"/>
        </w:rPr>
        <w:t xml:space="preserve"> odst. 1</w:t>
      </w:r>
      <w:r w:rsidR="00914B4E">
        <w:rPr>
          <w:rFonts w:asciiTheme="minorHAnsi" w:hAnsiTheme="minorHAnsi" w:cs="Calibri"/>
          <w:sz w:val="22"/>
          <w:szCs w:val="22"/>
        </w:rPr>
        <w:t>4</w:t>
      </w:r>
      <w:r w:rsidRPr="0072656D">
        <w:rPr>
          <w:rFonts w:asciiTheme="minorHAnsi" w:hAnsiTheme="minorHAnsi" w:cs="Calibri"/>
          <w:sz w:val="22"/>
          <w:szCs w:val="22"/>
        </w:rPr>
        <w:t xml:space="preserve"> </w:t>
      </w:r>
      <w:r w:rsidR="00914B4E">
        <w:rPr>
          <w:rFonts w:asciiTheme="minorHAnsi" w:hAnsiTheme="minorHAnsi" w:cs="Calibri"/>
          <w:sz w:val="22"/>
          <w:szCs w:val="22"/>
        </w:rPr>
        <w:t xml:space="preserve">nebo v čl. V. odst. 13. </w:t>
      </w:r>
      <w:r w:rsidRPr="0072656D">
        <w:rPr>
          <w:rFonts w:asciiTheme="minorHAnsi" w:hAnsiTheme="minorHAnsi" w:cs="Calibri"/>
          <w:sz w:val="22"/>
          <w:szCs w:val="22"/>
        </w:rPr>
        <w:t xml:space="preserve">smlouvy je zhotovitel povinen uhradit objednateli smluvní pokutu ve výši </w:t>
      </w:r>
      <w:r w:rsidRPr="0072656D">
        <w:rPr>
          <w:rFonts w:asciiTheme="minorHAnsi" w:hAnsiTheme="minorHAnsi" w:cs="Calibri"/>
          <w:b/>
          <w:sz w:val="22"/>
          <w:szCs w:val="22"/>
        </w:rPr>
        <w:t>5 000,- Kč</w:t>
      </w:r>
      <w:r w:rsidRPr="0072656D">
        <w:rPr>
          <w:rFonts w:asciiTheme="minorHAnsi" w:hAnsiTheme="minorHAnsi" w:cs="Calibri"/>
          <w:sz w:val="22"/>
          <w:szCs w:val="22"/>
        </w:rPr>
        <w:t xml:space="preserve"> za každé jednotlivé porušení povinnosti,</w:t>
      </w:r>
    </w:p>
    <w:p w14:paraId="55FD382E" w14:textId="77777777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Všechny smluvní pokuty uvedené v tomto článku jsou splatné do </w:t>
      </w:r>
      <w:r w:rsidRPr="0072656D">
        <w:rPr>
          <w:rFonts w:asciiTheme="minorHAnsi" w:hAnsiTheme="minorHAnsi" w:cs="Calibri"/>
          <w:b/>
          <w:sz w:val="22"/>
          <w:szCs w:val="22"/>
        </w:rPr>
        <w:t>21 dnů</w:t>
      </w:r>
      <w:r w:rsidRPr="0072656D">
        <w:rPr>
          <w:rFonts w:asciiTheme="minorHAnsi" w:hAnsiTheme="minorHAnsi" w:cs="Calibri"/>
          <w:sz w:val="22"/>
          <w:szCs w:val="22"/>
        </w:rPr>
        <w:t xml:space="preserve"> po jejich vyúčtování objednatelem. Objednatel je oprávněn provést zápočet svého nároku na zaplacení kterékoliv i nesplatné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14:paraId="22E46D3E" w14:textId="77777777" w:rsid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>Smluvní strany se dohodly, že zhotovitel se vzdává práva namítat nepřiměřenost výše smluvní pokuty specifikované v tomto článku u soudu ve smyslu § 2051 zákona č. 89/2012 Sb., občanského zákoníku.</w:t>
      </w:r>
    </w:p>
    <w:p w14:paraId="51EB0D0A" w14:textId="12C46A59" w:rsidR="0072656D" w:rsidRPr="0072656D" w:rsidRDefault="0072656D" w:rsidP="0072656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>Za pozdní</w:t>
      </w:r>
      <w:r w:rsidRPr="0072656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72656D">
        <w:rPr>
          <w:rFonts w:asciiTheme="minorHAnsi" w:hAnsiTheme="minorHAnsi" w:cs="Calibri"/>
          <w:sz w:val="22"/>
          <w:szCs w:val="22"/>
        </w:rPr>
        <w:t xml:space="preserve">úhradu daňového dokladu (faktury) zaplatí objednatel zhotoviteli zákonný úrok z prodlení dle platných obecně závazných právních předpisů. </w:t>
      </w:r>
    </w:p>
    <w:p w14:paraId="41602428" w14:textId="77777777" w:rsidR="0072656D" w:rsidRPr="0072656D" w:rsidRDefault="0072656D" w:rsidP="0072656D">
      <w:pPr>
        <w:tabs>
          <w:tab w:val="left" w:pos="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057DF1C" w14:textId="64FB0462" w:rsidR="0072656D" w:rsidRPr="0072656D" w:rsidRDefault="001B3AF5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72656D" w:rsidRPr="0072656D">
        <w:rPr>
          <w:rFonts w:asciiTheme="minorHAnsi" w:hAnsiTheme="minorHAnsi"/>
          <w:b/>
          <w:bCs/>
          <w:sz w:val="22"/>
          <w:szCs w:val="22"/>
          <w:u w:val="none"/>
        </w:rPr>
        <w:t>X.</w:t>
      </w:r>
    </w:p>
    <w:p w14:paraId="66170112" w14:textId="77777777" w:rsidR="0072656D" w:rsidRPr="0072656D" w:rsidRDefault="0072656D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Přílohy</w:t>
      </w:r>
    </w:p>
    <w:p w14:paraId="1B910FD2" w14:textId="14308DE9" w:rsidR="0072656D" w:rsidRPr="0072656D" w:rsidRDefault="0072656D" w:rsidP="0072656D">
      <w:pPr>
        <w:tabs>
          <w:tab w:val="num" w:pos="113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Nedílnou součástí této Smlouvy je: </w:t>
      </w:r>
    </w:p>
    <w:p w14:paraId="27189D91" w14:textId="77777777" w:rsidR="0072656D" w:rsidRPr="0072656D" w:rsidRDefault="0072656D" w:rsidP="0072656D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Příloha č. 1:</w:t>
      </w:r>
      <w:r w:rsidRPr="0072656D">
        <w:rPr>
          <w:rFonts w:asciiTheme="minorHAnsi" w:hAnsiTheme="minorHAnsi" w:cs="Calibri"/>
          <w:sz w:val="22"/>
          <w:szCs w:val="22"/>
        </w:rPr>
        <w:tab/>
        <w:t>Nabídkový rozpočet zhotovitele</w:t>
      </w:r>
    </w:p>
    <w:p w14:paraId="766198F1" w14:textId="284D68E9" w:rsidR="0072656D" w:rsidRDefault="0072656D" w:rsidP="0072656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Příloha č. 2:</w:t>
      </w:r>
      <w:r w:rsidRPr="0072656D"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/>
          <w:sz w:val="22"/>
          <w:szCs w:val="22"/>
        </w:rPr>
        <w:t>Závazné stanovisk</w:t>
      </w:r>
      <w:r w:rsidR="00170E73">
        <w:rPr>
          <w:rFonts w:asciiTheme="minorHAnsi" w:hAnsiTheme="minorHAnsi"/>
          <w:sz w:val="22"/>
          <w:szCs w:val="22"/>
        </w:rPr>
        <w:t>o</w:t>
      </w:r>
      <w:r w:rsidRPr="0072656D">
        <w:rPr>
          <w:rFonts w:asciiTheme="minorHAnsi" w:hAnsiTheme="minorHAnsi"/>
          <w:sz w:val="22"/>
          <w:szCs w:val="22"/>
        </w:rPr>
        <w:t xml:space="preserve"> orgánu památkové péče</w:t>
      </w:r>
    </w:p>
    <w:p w14:paraId="1897A8C0" w14:textId="55A7E01E" w:rsidR="001B3AF5" w:rsidRDefault="001B3AF5" w:rsidP="0072656D">
      <w:pPr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3: </w:t>
      </w:r>
      <w:r>
        <w:rPr>
          <w:rFonts w:asciiTheme="minorHAnsi" w:hAnsiTheme="minorHAnsi"/>
          <w:sz w:val="22"/>
          <w:szCs w:val="22"/>
        </w:rPr>
        <w:tab/>
      </w:r>
      <w:r w:rsidR="00170E73">
        <w:rPr>
          <w:rFonts w:asciiTheme="minorHAnsi" w:hAnsiTheme="minorHAnsi"/>
          <w:sz w:val="22"/>
          <w:szCs w:val="22"/>
        </w:rPr>
        <w:t xml:space="preserve">Souhlas </w:t>
      </w:r>
      <w:r>
        <w:rPr>
          <w:rFonts w:asciiTheme="minorHAnsi" w:hAnsiTheme="minorHAnsi"/>
          <w:sz w:val="22"/>
          <w:szCs w:val="22"/>
        </w:rPr>
        <w:t xml:space="preserve">stavebního </w:t>
      </w:r>
      <w:r w:rsidR="00170E73">
        <w:rPr>
          <w:rFonts w:asciiTheme="minorHAnsi" w:hAnsiTheme="minorHAnsi"/>
          <w:sz w:val="22"/>
          <w:szCs w:val="22"/>
        </w:rPr>
        <w:t>úřadu Městyse Lysice s provedením ohlášené stavby</w:t>
      </w:r>
    </w:p>
    <w:p w14:paraId="5B1323CB" w14:textId="0851038F" w:rsidR="00CB1FA5" w:rsidRPr="0072656D" w:rsidRDefault="00CB1FA5" w:rsidP="0072656D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4: </w:t>
      </w:r>
      <w:r>
        <w:rPr>
          <w:rFonts w:asciiTheme="minorHAnsi" w:hAnsiTheme="minorHAnsi"/>
          <w:sz w:val="22"/>
          <w:szCs w:val="22"/>
        </w:rPr>
        <w:tab/>
        <w:t>Pojistná smlouva bez příloh</w:t>
      </w:r>
    </w:p>
    <w:p w14:paraId="19354A84" w14:textId="08BA3FBE" w:rsidR="0072656D" w:rsidRPr="0072656D" w:rsidRDefault="0072656D" w:rsidP="0072656D">
      <w:pPr>
        <w:tabs>
          <w:tab w:val="num" w:pos="113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2. </w:t>
      </w:r>
      <w:r>
        <w:rPr>
          <w:rFonts w:asciiTheme="minorHAnsi" w:hAnsiTheme="minorHAnsi" w:cs="Calibri"/>
          <w:sz w:val="22"/>
          <w:szCs w:val="22"/>
        </w:rPr>
        <w:tab/>
      </w:r>
      <w:r w:rsidRPr="0072656D">
        <w:rPr>
          <w:rFonts w:asciiTheme="minorHAnsi" w:hAnsiTheme="minorHAnsi" w:cs="Calibri"/>
          <w:sz w:val="22"/>
          <w:szCs w:val="22"/>
        </w:rPr>
        <w:t xml:space="preserve">V případě, že smluvní strana zjistí rozpor mezi ustanoveními Smlouvy anebo jejích příloh, bude neprodleně informovat písemně druhou smluvní stranu a obě smluvní strany se dohodnou na dalším postupu. </w:t>
      </w:r>
    </w:p>
    <w:p w14:paraId="2C787243" w14:textId="77777777" w:rsidR="0072656D" w:rsidRPr="0072656D" w:rsidRDefault="0072656D" w:rsidP="0072656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3C432AF" w14:textId="0CE41E56" w:rsidR="0072656D" w:rsidRPr="0072656D" w:rsidRDefault="0072656D" w:rsidP="0072656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72656D">
        <w:rPr>
          <w:rFonts w:asciiTheme="minorHAnsi" w:hAnsiTheme="minorHAnsi" w:cs="Calibri"/>
          <w:b/>
          <w:bCs/>
          <w:sz w:val="22"/>
          <w:szCs w:val="22"/>
        </w:rPr>
        <w:t>X.</w:t>
      </w:r>
    </w:p>
    <w:p w14:paraId="38D91BD9" w14:textId="77777777" w:rsidR="0072656D" w:rsidRPr="0072656D" w:rsidRDefault="0072656D" w:rsidP="0072656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72656D">
        <w:rPr>
          <w:rFonts w:asciiTheme="minorHAnsi" w:hAnsiTheme="minorHAnsi" w:cs="Calibri"/>
          <w:b/>
          <w:bCs/>
          <w:sz w:val="22"/>
          <w:szCs w:val="22"/>
        </w:rPr>
        <w:t>Ukončení smlouvy</w:t>
      </w:r>
    </w:p>
    <w:p w14:paraId="7C0E171D" w14:textId="4D48D815" w:rsidR="0072656D" w:rsidRPr="0072656D" w:rsidRDefault="001B3AF5" w:rsidP="001B3AF5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>Jiným způsobem než splněním lze tuto Smlouvu ukončit:</w:t>
      </w:r>
    </w:p>
    <w:p w14:paraId="4399B815" w14:textId="77777777" w:rsidR="0072656D" w:rsidRPr="0072656D" w:rsidRDefault="0072656D" w:rsidP="0072656D">
      <w:pPr>
        <w:numPr>
          <w:ilvl w:val="1"/>
          <w:numId w:val="4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písemnou dohodou smluvních stran,</w:t>
      </w:r>
    </w:p>
    <w:p w14:paraId="7B37E3E7" w14:textId="77777777" w:rsidR="0072656D" w:rsidRPr="0072656D" w:rsidRDefault="0072656D" w:rsidP="0072656D">
      <w:pPr>
        <w:numPr>
          <w:ilvl w:val="1"/>
          <w:numId w:val="4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písemnou výpovědí,</w:t>
      </w:r>
    </w:p>
    <w:p w14:paraId="2A2F12CD" w14:textId="77777777" w:rsidR="0072656D" w:rsidRPr="0072656D" w:rsidRDefault="0072656D" w:rsidP="0072656D">
      <w:pPr>
        <w:numPr>
          <w:ilvl w:val="1"/>
          <w:numId w:val="4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odstoupením od smlouvy.</w:t>
      </w:r>
    </w:p>
    <w:p w14:paraId="350FF4E2" w14:textId="77777777" w:rsidR="001B3AF5" w:rsidRDefault="001B3AF5" w:rsidP="001B3AF5">
      <w:pPr>
        <w:tabs>
          <w:tab w:val="num" w:pos="7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 xml:space="preserve">Objednatel je oprávněn Smlouvu vypovědět i bez udání důvodu, a to písemnou výpovědí doručenou zhotoviteli. Výpovědní doba činí jeden měsíc a počíná běžet prvého dne kalendářního měsíce následujícího po kalendářním měsíci, v němž byla výpověď druhé smluvní straně doručena. V takovém případě má zhotovitel nárok na zaplacení prokazatelně vynaložených nákladů. </w:t>
      </w:r>
    </w:p>
    <w:p w14:paraId="3A116AD9" w14:textId="77777777" w:rsidR="001B3AF5" w:rsidRDefault="001B3AF5" w:rsidP="001B3AF5">
      <w:pPr>
        <w:tabs>
          <w:tab w:val="num" w:pos="7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 xml:space="preserve">Zhotovitel je oprávněn Smlouvu vypovědět, je-li objednatel v prodlení s platbou na základě řádně vystaveného daňového dokladu dle čl. V. této Smlouvy, a to po dobu delší než 60 dnů od jeho splatnosti. Výpovědní doba činí jeden měsíc a počíná běžet prvého dne kalendářního měsíce následujícího po kalendářním měsíci, v němž byla výpověď druhé smluvní straně doručena. </w:t>
      </w:r>
    </w:p>
    <w:p w14:paraId="67E82711" w14:textId="3D844F2D" w:rsidR="0072656D" w:rsidRPr="0072656D" w:rsidRDefault="001B3AF5" w:rsidP="001B3AF5">
      <w:pPr>
        <w:tabs>
          <w:tab w:val="num" w:pos="7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>Objednatel je dále oprávněn od této Smlouvy odstoupit zejména z následujících důvodů:</w:t>
      </w:r>
    </w:p>
    <w:p w14:paraId="502FB14F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14:paraId="50B20063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Zhotovitel bude provádět dílo v rozporu s touto Smlouvou a nezjedná nápravu, ačkoliv byl Zhotovitel na toto své chování nebo porušování povinností objednatelem písemně upozorněn a vyzván ke zjednání nápravy, ve lhůtě v písemném upozornění uvedené.</w:t>
      </w:r>
    </w:p>
    <w:p w14:paraId="57C5A3E4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Zhotovitel neoprávněně zastaví či přeruší práce na díle na více než 5 kalendářních dnů.</w:t>
      </w:r>
    </w:p>
    <w:p w14:paraId="542D3812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Zhotovitel bude v prodlení s odstraněním jakékoliv vady nebo nedodělku díla podle této Smlouvy po dobu delší než 15 pracovních dnů.</w:t>
      </w:r>
    </w:p>
    <w:p w14:paraId="65CCE700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Opakované nebo zvlášť závažné porušení zhotovitele v místě předmětu díla pravidel bezpečnosti práce, protipožární ochrany, ochrany zdraví při práci či jiných bezpečnostních předpisů a pravidel nebo jednání zhotovitele způsobem, jímž mohl objednateli způsobit škodu na jeho majetku</w:t>
      </w:r>
    </w:p>
    <w:p w14:paraId="00C6CA63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Opakované nedodržování technologických postupů zhotovitelem vyplývajících z všeobecně závazných norem nebo všeobecně závazných předpisů, této smlouvy či pokynů objednatele</w:t>
      </w:r>
    </w:p>
    <w:p w14:paraId="654EF435" w14:textId="77777777" w:rsidR="0072656D" w:rsidRPr="0072656D" w:rsidRDefault="0072656D" w:rsidP="0072656D">
      <w:pPr>
        <w:numPr>
          <w:ilvl w:val="1"/>
          <w:numId w:val="40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2"/>
          <w:szCs w:val="22"/>
        </w:rPr>
      </w:pPr>
      <w:r w:rsidRPr="0072656D">
        <w:rPr>
          <w:rFonts w:asciiTheme="minorHAnsi" w:hAnsiTheme="minorHAnsi" w:cs="Calibri"/>
          <w:sz w:val="22"/>
          <w:szCs w:val="22"/>
        </w:rPr>
        <w:t>Soud rozhodne, že je zhotovitel v úpadku nebo v hrozícím úpadku, či vstoupil do likvidace.</w:t>
      </w:r>
    </w:p>
    <w:p w14:paraId="20FB7098" w14:textId="2CAE3073" w:rsidR="0072656D" w:rsidRPr="0072656D" w:rsidRDefault="001B3AF5" w:rsidP="001B3AF5">
      <w:pPr>
        <w:pStyle w:val="Text"/>
        <w:tabs>
          <w:tab w:val="clear" w:pos="227"/>
        </w:tabs>
        <w:spacing w:line="240" w:lineRule="auto"/>
        <w:ind w:left="426" w:right="284" w:hanging="426"/>
        <w:rPr>
          <w:rFonts w:asciiTheme="minorHAnsi" w:hAnsiTheme="minorHAnsi" w:cs="Calibri"/>
          <w:color w:val="auto"/>
          <w:sz w:val="22"/>
          <w:szCs w:val="22"/>
          <w:lang w:val="cs-CZ"/>
        </w:rPr>
      </w:pPr>
      <w:r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5. </w:t>
      </w:r>
      <w:r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72656D" w:rsidRPr="0072656D">
        <w:rPr>
          <w:rFonts w:asciiTheme="minorHAnsi" w:hAnsiTheme="minorHAnsi" w:cs="Calibri"/>
          <w:color w:val="auto"/>
          <w:sz w:val="22"/>
          <w:szCs w:val="22"/>
          <w:lang w:val="cs-CZ"/>
        </w:rPr>
        <w:t>Odstoupení od smlouvy musí mít písemnou formu s tím, že je účinné dnem jeho doručení do sídla druhé smluvní strany. V případě pochybností se má za to, že je odstoupení doručeno třetí den od jeho odeslání do sídla smluvní strany, uvedeného v záhlaví této Smlouvy.</w:t>
      </w:r>
    </w:p>
    <w:p w14:paraId="691B4644" w14:textId="77777777" w:rsidR="0072656D" w:rsidRPr="0072656D" w:rsidRDefault="0072656D" w:rsidP="0072656D">
      <w:pPr>
        <w:tabs>
          <w:tab w:val="left" w:pos="540"/>
        </w:tabs>
        <w:ind w:left="435" w:right="284"/>
        <w:jc w:val="both"/>
        <w:rPr>
          <w:rFonts w:asciiTheme="minorHAnsi" w:hAnsiTheme="minorHAnsi" w:cs="Calibri"/>
          <w:sz w:val="22"/>
          <w:szCs w:val="22"/>
        </w:rPr>
      </w:pPr>
    </w:p>
    <w:p w14:paraId="44B4B465" w14:textId="266C90F3" w:rsidR="0072656D" w:rsidRPr="0072656D" w:rsidRDefault="0072656D" w:rsidP="0072656D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2"/>
          <w:szCs w:val="22"/>
          <w:u w:val="none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XI.</w:t>
      </w:r>
    </w:p>
    <w:p w14:paraId="63796BB1" w14:textId="77777777" w:rsidR="0072656D" w:rsidRPr="0072656D" w:rsidRDefault="0072656D" w:rsidP="0072656D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2"/>
          <w:szCs w:val="22"/>
          <w:u w:val="none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Ostatní ujednání</w:t>
      </w:r>
    </w:p>
    <w:p w14:paraId="63D0B025" w14:textId="77777777" w:rsidR="001B3AF5" w:rsidRDefault="001B3AF5" w:rsidP="001B3AF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1B3AF5">
        <w:rPr>
          <w:rFonts w:asciiTheme="minorHAnsi" w:hAnsiTheme="minorHAnsi" w:cs="Calibri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022AECF4" w14:textId="77777777" w:rsidR="001B3AF5" w:rsidRDefault="001B3AF5" w:rsidP="001B3AF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1B3AF5">
        <w:rPr>
          <w:rFonts w:asciiTheme="minorHAnsi" w:hAnsiTheme="minorHAnsi" w:cs="Calibri"/>
          <w:sz w:val="22"/>
          <w:szCs w:val="22"/>
        </w:rPr>
        <w:t>Zhotovitel není oprávněn postoupit práva, povinnosti a závazky dle této Smlouvy třetí osobě bez předchozího písemného souhlasu objednatele.</w:t>
      </w:r>
    </w:p>
    <w:p w14:paraId="4A2BE751" w14:textId="543C2A48" w:rsidR="00B602F7" w:rsidRDefault="001B3AF5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Zhotovitel se zavazuje během plnění této Smlouvy i po ukončení Smlouvy, zachovávat mlčenlivost o všech skutečnostech, o kterých se dozví od objednatele v souvislosti s plněním Smlouvy, a které se týkají bezpečnostního řešení stavebního objektu. </w:t>
      </w:r>
    </w:p>
    <w:p w14:paraId="4579A9AA" w14:textId="5BD51B4E" w:rsidR="00B602F7" w:rsidRDefault="00B602F7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Zhotovitel prohlašuje, že ke dni podpisu této Smlouvy není nespolehlivým plátcem DPH dle § 106 zákona č. 235/2004 Sb., o dani z přidané hodnoty, ve znění pozdějších předpisů, a není veden v </w:t>
      </w:r>
      <w:r w:rsidR="0072656D" w:rsidRPr="00B602F7">
        <w:rPr>
          <w:rFonts w:asciiTheme="minorHAnsi" w:hAnsiTheme="minorHAnsi" w:cs="Calibri"/>
          <w:sz w:val="22"/>
          <w:szCs w:val="22"/>
        </w:rPr>
        <w:lastRenderedPageBreak/>
        <w:t>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03DDBD2D" w14:textId="21AF3FDA" w:rsidR="00B602F7" w:rsidRDefault="00B602F7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Zhotovitel poskytuje touto Smlouvou objednateli licenci ke všem autorskoprávním dílům vzniklým v průběhu provádění díla, zejména pak – </w:t>
      </w:r>
      <w:r>
        <w:rPr>
          <w:rFonts w:asciiTheme="minorHAnsi" w:hAnsiTheme="minorHAnsi" w:cs="Calibri"/>
          <w:sz w:val="22"/>
          <w:szCs w:val="22"/>
        </w:rPr>
        <w:t xml:space="preserve">závěrečné restaurátorské zprávě a </w:t>
      </w:r>
      <w:r w:rsidR="0072656D" w:rsidRPr="00B602F7">
        <w:rPr>
          <w:rFonts w:asciiTheme="minorHAnsi" w:hAnsiTheme="minorHAnsi" w:cs="Calibri"/>
          <w:sz w:val="22"/>
          <w:szCs w:val="22"/>
        </w:rPr>
        <w:t>fotodokumentac</w:t>
      </w:r>
      <w:r>
        <w:rPr>
          <w:rFonts w:asciiTheme="minorHAnsi" w:hAnsiTheme="minorHAnsi" w:cs="Calibri"/>
          <w:sz w:val="22"/>
          <w:szCs w:val="22"/>
        </w:rPr>
        <w:t>i</w:t>
      </w:r>
      <w:r w:rsidR="0072656D" w:rsidRPr="00B602F7">
        <w:rPr>
          <w:rFonts w:asciiTheme="minorHAnsi" w:hAnsiTheme="minorHAnsi" w:cs="Calibri"/>
          <w:sz w:val="22"/>
          <w:szCs w:val="22"/>
        </w:rPr>
        <w:t>, popř. videodokumentac</w:t>
      </w:r>
      <w:r>
        <w:rPr>
          <w:rFonts w:asciiTheme="minorHAnsi" w:hAnsiTheme="minorHAnsi" w:cs="Calibri"/>
          <w:sz w:val="22"/>
          <w:szCs w:val="22"/>
        </w:rPr>
        <w:t>i</w:t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 průběhu provádění díla zhotovené </w:t>
      </w:r>
      <w:r w:rsidR="0072656D" w:rsidRPr="00914B4E">
        <w:rPr>
          <w:rFonts w:asciiTheme="minorHAnsi" w:hAnsiTheme="minorHAnsi" w:cs="Calibri"/>
          <w:sz w:val="22"/>
          <w:szCs w:val="22"/>
        </w:rPr>
        <w:t xml:space="preserve">dle čl. II. odst. </w:t>
      </w:r>
      <w:r w:rsidR="00914B4E" w:rsidRPr="00914B4E">
        <w:rPr>
          <w:rFonts w:asciiTheme="minorHAnsi" w:hAnsiTheme="minorHAnsi" w:cs="Calibri"/>
          <w:sz w:val="22"/>
          <w:szCs w:val="22"/>
        </w:rPr>
        <w:t>3</w:t>
      </w:r>
      <w:r w:rsidR="0072656D" w:rsidRPr="00914B4E">
        <w:rPr>
          <w:rFonts w:asciiTheme="minorHAnsi" w:hAnsiTheme="minorHAnsi" w:cs="Calibri"/>
          <w:sz w:val="22"/>
          <w:szCs w:val="22"/>
        </w:rPr>
        <w:t>. této</w:t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 Smlouvy, a to okamžikem vzniku autorskoprávního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14:paraId="4189ED6D" w14:textId="5BFA587B" w:rsidR="00B602F7" w:rsidRDefault="00B602F7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>Vlastnická práva ke zhotovenému autorskoprávnímu dílu náleží výlučně objednateli.</w:t>
      </w:r>
    </w:p>
    <w:p w14:paraId="041EE874" w14:textId="77777777" w:rsidR="00B602F7" w:rsidRDefault="00B602F7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>Objednatel má v souladu se zákonem číslo 106/1999 Sb., o svobodném přístupu k informacím, ve znění pozdějších předpisů,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B3AF5">
        <w:rPr>
          <w:rFonts w:asciiTheme="minorHAnsi" w:hAnsiTheme="minorHAnsi" w:cs="Calibri"/>
          <w:sz w:val="22"/>
          <w:szCs w:val="22"/>
        </w:rPr>
        <w:t>Objednatel si vyhrazuje právo zveřejnit obsah této Smlouvy včetně případných dodatků k této Smlouvě. Zhotovitel dále souhlasí se zveřejněním své identifikace a dalších údajů uvedených ve Smlouvě včetně ceny.</w:t>
      </w:r>
    </w:p>
    <w:p w14:paraId="6828A040" w14:textId="5B314B56" w:rsidR="0072656D" w:rsidRPr="00B602F7" w:rsidRDefault="00B602F7" w:rsidP="00B602F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>Změny osob, popř. jejich kontakty, uvedené v záhlaví této Smlouvy jako TDS, zástupce pro věcná jednání, zástupce ve věcech technických nebo technický dozor stavebníka, mohou být učiněny pouze písemným oznámením druhé smluvní straně, nepotřebují uzavírání dodatku k této Smlouvě.</w:t>
      </w:r>
    </w:p>
    <w:p w14:paraId="6D6D4C3D" w14:textId="77777777" w:rsidR="0072656D" w:rsidRPr="0072656D" w:rsidRDefault="0072656D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0B818080" w14:textId="57684B27" w:rsidR="0072656D" w:rsidRPr="0072656D" w:rsidRDefault="0072656D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XII.</w:t>
      </w:r>
    </w:p>
    <w:p w14:paraId="022B6DE5" w14:textId="77777777" w:rsidR="0072656D" w:rsidRPr="0072656D" w:rsidRDefault="0072656D" w:rsidP="0072656D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72656D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081A8BBA" w14:textId="78E5A069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 xml:space="preserve">Smlouva nabývá platnosti dnem jejího podpisu oprávněnými zástupci obou smluvních stran. </w:t>
      </w:r>
    </w:p>
    <w:p w14:paraId="06281D53" w14:textId="77777777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>
        <w:rPr>
          <w:rFonts w:asciiTheme="minorHAnsi" w:hAnsiTheme="minorHAnsi" w:cs="Calibri"/>
          <w:sz w:val="22"/>
          <w:szCs w:val="22"/>
        </w:rPr>
        <w:tab/>
        <w:t>S</w:t>
      </w:r>
      <w:r w:rsidRPr="00B602F7">
        <w:rPr>
          <w:rFonts w:asciiTheme="minorHAnsi" w:hAnsi="Calibri"/>
          <w:bCs/>
          <w:sz w:val="22"/>
          <w:szCs w:val="22"/>
        </w:rPr>
        <w:t>mlouva nabývá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 ke zveřejnění v registru smluv.</w:t>
      </w:r>
      <w:r w:rsidRPr="00B602F7">
        <w:rPr>
          <w:rFonts w:asciiTheme="minorHAnsi" w:hAnsiTheme="minorHAnsi"/>
          <w:bCs/>
          <w:sz w:val="22"/>
          <w:szCs w:val="22"/>
        </w:rPr>
        <w:t xml:space="preserve"> Zároveň se objednatel zavazuje informovat o účinnosti smlouvy Zhotovitele emailem na adresu uvedenou v záhlaví této smlouvy.</w:t>
      </w:r>
    </w:p>
    <w:p w14:paraId="05263407" w14:textId="77777777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B602F7">
        <w:rPr>
          <w:rFonts w:asciiTheme="minorHAnsi" w:hAnsiTheme="minorHAnsi" w:cs="Calibri"/>
          <w:sz w:val="22"/>
          <w:szCs w:val="22"/>
        </w:rPr>
        <w:t>Smlouva</w:t>
      </w:r>
      <w:r w:rsidR="0072656D" w:rsidRPr="0072656D">
        <w:rPr>
          <w:rFonts w:asciiTheme="minorHAnsi" w:hAnsiTheme="minorHAnsi" w:cs="Calibri"/>
          <w:sz w:val="22"/>
          <w:szCs w:val="22"/>
        </w:rPr>
        <w:t xml:space="preserve"> je vyhotovena ve (3) stejnopisech, z nichž každý má platnost originálu a objednatel obdrží dvě (2) a zhotovitel jedno (1) vyhotovení.</w:t>
      </w:r>
    </w:p>
    <w:p w14:paraId="185BB8F9" w14:textId="77777777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4. 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>Smlouvu lze měnit pouze a výlučně písemnými, vzestupně číslovanými dodatky. Jakýmkoliv jiným způsobem dohodnutá ujednání, například i odsouhlasený zápis ve stavebním deníku, jsou bez uzavření písemného číslovaného dodatku této Smlouvy neúčinná.</w:t>
      </w:r>
    </w:p>
    <w:p w14:paraId="2DC0772D" w14:textId="77777777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5F135103" w14:textId="77777777" w:rsidR="00B602F7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>Vztahy touto Smlouvou výslovně neupravené se řídí příslušnými ustanoveními citovaného Občanského zákoníku a předpisy souvisejícími. Tento smluvní vztah se řídí právním řádem České republiky.</w:t>
      </w:r>
    </w:p>
    <w:p w14:paraId="26F44078" w14:textId="4127C6EB" w:rsidR="0072656D" w:rsidRPr="0072656D" w:rsidRDefault="00B602F7" w:rsidP="00B602F7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7.</w:t>
      </w:r>
      <w:r>
        <w:rPr>
          <w:rFonts w:asciiTheme="minorHAnsi" w:hAnsiTheme="minorHAnsi" w:cs="Calibri"/>
          <w:sz w:val="22"/>
          <w:szCs w:val="22"/>
        </w:rPr>
        <w:tab/>
      </w:r>
      <w:r w:rsidR="0072656D" w:rsidRPr="0072656D">
        <w:rPr>
          <w:rFonts w:asciiTheme="minorHAnsi" w:hAnsiTheme="minorHAnsi" w:cs="Calibri"/>
          <w:sz w:val="22"/>
          <w:szCs w:val="22"/>
        </w:rPr>
        <w:t xml:space="preserve">Smluvní strany prohlašují, že si tuto Smlouvu o dílo řádně přečetly, s jejím obsahem souhlasí, že tato je projevem jejich úplné, určité, svobodné a vážné vůle, že ji neuzavřely v tísni za jednostranně nevýhodných podmínek. Na důkaz toho níže připojují své podpisy. </w:t>
      </w:r>
    </w:p>
    <w:p w14:paraId="035A09F9" w14:textId="77777777" w:rsidR="0072656D" w:rsidRPr="0072656D" w:rsidRDefault="0072656D" w:rsidP="0072656D">
      <w:pPr>
        <w:jc w:val="both"/>
        <w:rPr>
          <w:rFonts w:asciiTheme="minorHAnsi" w:hAnsiTheme="minorHAnsi" w:cs="Calibri"/>
          <w:sz w:val="22"/>
          <w:szCs w:val="22"/>
        </w:rPr>
      </w:pPr>
    </w:p>
    <w:p w14:paraId="303D48C9" w14:textId="77777777" w:rsidR="0072656D" w:rsidRPr="0072656D" w:rsidRDefault="0072656D" w:rsidP="0072656D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72656D" w:rsidRPr="0072656D" w14:paraId="384D7887" w14:textId="77777777" w:rsidTr="00650F10">
        <w:tc>
          <w:tcPr>
            <w:tcW w:w="4606" w:type="dxa"/>
          </w:tcPr>
          <w:p w14:paraId="3A1E0AC1" w14:textId="77777777" w:rsidR="0072656D" w:rsidRPr="0072656D" w:rsidRDefault="0072656D" w:rsidP="00650F1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8F6FBF" w14:textId="35868A42" w:rsidR="0072656D" w:rsidRPr="0072656D" w:rsidRDefault="00160A3B" w:rsidP="00727C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2921FC">
              <w:rPr>
                <w:rFonts w:asciiTheme="minorHAnsi" w:hAnsiTheme="minorHAnsi"/>
                <w:sz w:val="22"/>
                <w:szCs w:val="22"/>
              </w:rPr>
              <w:t xml:space="preserve"> Brně </w:t>
            </w:r>
            <w:r w:rsidR="0072656D" w:rsidRPr="0072656D">
              <w:rPr>
                <w:rFonts w:asciiTheme="minorHAnsi" w:hAnsiTheme="minorHAnsi"/>
                <w:sz w:val="22"/>
                <w:szCs w:val="22"/>
              </w:rPr>
              <w:t>dne</w:t>
            </w:r>
            <w:r w:rsidR="002921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2BA0">
              <w:rPr>
                <w:rFonts w:asciiTheme="minorHAnsi" w:hAnsiTheme="minorHAnsi"/>
                <w:sz w:val="22"/>
                <w:szCs w:val="22"/>
              </w:rPr>
              <w:t>12.</w:t>
            </w:r>
            <w:r w:rsidR="00727C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2BA0">
              <w:rPr>
                <w:rFonts w:asciiTheme="minorHAnsi" w:hAnsiTheme="minorHAnsi"/>
                <w:sz w:val="22"/>
                <w:szCs w:val="22"/>
              </w:rPr>
              <w:t>2.</w:t>
            </w:r>
            <w:r w:rsidR="000C62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21FC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  <w:tc>
          <w:tcPr>
            <w:tcW w:w="4606" w:type="dxa"/>
          </w:tcPr>
          <w:p w14:paraId="72BEBFDC" w14:textId="77777777" w:rsidR="0072656D" w:rsidRPr="0072656D" w:rsidRDefault="0072656D" w:rsidP="00650F10">
            <w:pPr>
              <w:rPr>
                <w:rFonts w:asciiTheme="minorHAnsi" w:hAnsiTheme="minorHAnsi"/>
                <w:sz w:val="22"/>
                <w:szCs w:val="22"/>
              </w:rPr>
            </w:pPr>
            <w:r w:rsidRPr="0072656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1AD35415" w14:textId="601EDEE3" w:rsidR="0072656D" w:rsidRPr="0072656D" w:rsidRDefault="0072656D" w:rsidP="00322BA0">
            <w:pPr>
              <w:rPr>
                <w:rFonts w:asciiTheme="minorHAnsi" w:hAnsiTheme="minorHAnsi"/>
                <w:sz w:val="22"/>
                <w:szCs w:val="22"/>
              </w:rPr>
            </w:pPr>
            <w:r w:rsidRPr="007265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3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72656D">
              <w:rPr>
                <w:rFonts w:asciiTheme="minorHAnsi" w:hAnsiTheme="minorHAnsi"/>
                <w:sz w:val="22"/>
                <w:szCs w:val="22"/>
              </w:rPr>
              <w:t xml:space="preserve">V Kroměříži dne </w:t>
            </w:r>
            <w:r w:rsidR="00322BA0">
              <w:rPr>
                <w:rFonts w:asciiTheme="minorHAnsi" w:hAnsiTheme="minorHAnsi"/>
                <w:sz w:val="22"/>
                <w:szCs w:val="22"/>
              </w:rPr>
              <w:t>12.</w:t>
            </w:r>
            <w:r w:rsidR="000C62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2BA0">
              <w:rPr>
                <w:rFonts w:asciiTheme="minorHAnsi" w:hAnsiTheme="minorHAnsi"/>
                <w:sz w:val="22"/>
                <w:szCs w:val="22"/>
              </w:rPr>
              <w:t>2.</w:t>
            </w:r>
            <w:r w:rsidR="000C62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21FC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</w:tbl>
    <w:p w14:paraId="0F15B727" w14:textId="77777777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</w:p>
    <w:p w14:paraId="4F1FFA0E" w14:textId="536E70C5" w:rsidR="0072656D" w:rsidRPr="0072656D" w:rsidRDefault="00160A3B" w:rsidP="0072656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Za zhotovitele: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</w:t>
      </w:r>
      <w:r w:rsidR="0072656D" w:rsidRPr="0072656D">
        <w:rPr>
          <w:rFonts w:asciiTheme="minorHAnsi" w:hAnsiTheme="minorHAnsi"/>
          <w:sz w:val="22"/>
          <w:szCs w:val="22"/>
        </w:rPr>
        <w:t>a objednatele:</w:t>
      </w:r>
    </w:p>
    <w:p w14:paraId="18C8CF58" w14:textId="77777777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  <w:r w:rsidRPr="0072656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6AC717CA" w14:textId="77777777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</w:p>
    <w:p w14:paraId="72E8A2C1" w14:textId="77777777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</w:p>
    <w:p w14:paraId="61B8C869" w14:textId="77777777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</w:p>
    <w:p w14:paraId="08ED5F8E" w14:textId="57AE9404" w:rsidR="0072656D" w:rsidRPr="0072656D" w:rsidRDefault="0072656D" w:rsidP="0072656D">
      <w:pPr>
        <w:jc w:val="both"/>
        <w:rPr>
          <w:rFonts w:asciiTheme="minorHAnsi" w:hAnsiTheme="minorHAnsi"/>
          <w:sz w:val="22"/>
          <w:szCs w:val="22"/>
        </w:rPr>
      </w:pPr>
      <w:r w:rsidRPr="0072656D">
        <w:rPr>
          <w:rFonts w:asciiTheme="minorHAnsi" w:hAnsiTheme="minorHAnsi"/>
          <w:sz w:val="22"/>
          <w:szCs w:val="22"/>
        </w:rPr>
        <w:t xml:space="preserve">   ……………………………………..                         </w:t>
      </w:r>
      <w:r w:rsidRPr="0072656D">
        <w:rPr>
          <w:rFonts w:asciiTheme="minorHAnsi" w:hAnsiTheme="minorHAnsi"/>
          <w:sz w:val="22"/>
          <w:szCs w:val="22"/>
        </w:rPr>
        <w:tab/>
      </w:r>
      <w:r w:rsidRPr="0072656D">
        <w:rPr>
          <w:rFonts w:asciiTheme="minorHAnsi" w:hAnsiTheme="minorHAnsi"/>
          <w:sz w:val="22"/>
          <w:szCs w:val="22"/>
        </w:rPr>
        <w:tab/>
        <w:t xml:space="preserve">……………………………………                                </w:t>
      </w:r>
    </w:p>
    <w:p w14:paraId="15778449" w14:textId="51A569B1" w:rsidR="0072656D" w:rsidRPr="0072656D" w:rsidRDefault="0072656D" w:rsidP="0072656D">
      <w:pPr>
        <w:ind w:hanging="705"/>
        <w:rPr>
          <w:rFonts w:asciiTheme="minorHAnsi" w:hAnsiTheme="minorHAnsi"/>
          <w:b/>
          <w:bCs/>
          <w:sz w:val="22"/>
          <w:szCs w:val="22"/>
        </w:rPr>
      </w:pPr>
      <w:r w:rsidRPr="0072656D">
        <w:rPr>
          <w:rFonts w:asciiTheme="minorHAnsi" w:hAnsiTheme="minorHAnsi"/>
          <w:b/>
          <w:bCs/>
          <w:sz w:val="22"/>
          <w:szCs w:val="22"/>
        </w:rPr>
        <w:t xml:space="preserve">                  </w:t>
      </w:r>
      <w:r w:rsidR="00682E68">
        <w:rPr>
          <w:rFonts w:asciiTheme="minorHAnsi" w:hAnsiTheme="minorHAnsi"/>
          <w:b/>
          <w:bCs/>
          <w:sz w:val="22"/>
          <w:szCs w:val="22"/>
        </w:rPr>
        <w:t>xxxxxxxxxxxxxxxxxx</w:t>
      </w:r>
      <w:bookmarkStart w:id="0" w:name="_GoBack"/>
      <w:bookmarkEnd w:id="0"/>
      <w:r w:rsidR="004F0844">
        <w:rPr>
          <w:rFonts w:asciiTheme="minorHAnsi" w:hAnsiTheme="minorHAnsi"/>
          <w:b/>
          <w:bCs/>
          <w:sz w:val="22"/>
          <w:szCs w:val="22"/>
        </w:rPr>
        <w:t>, jednatel</w:t>
      </w:r>
      <w:r w:rsidRPr="0072656D">
        <w:rPr>
          <w:rFonts w:asciiTheme="minorHAnsi" w:hAnsiTheme="minorHAnsi"/>
          <w:b/>
          <w:bCs/>
          <w:sz w:val="22"/>
          <w:szCs w:val="22"/>
        </w:rPr>
        <w:t xml:space="preserve">                </w:t>
      </w:r>
      <w:r w:rsidRPr="0072656D">
        <w:rPr>
          <w:rFonts w:asciiTheme="minorHAnsi" w:hAnsiTheme="minorHAnsi"/>
          <w:b/>
          <w:bCs/>
          <w:sz w:val="22"/>
          <w:szCs w:val="22"/>
        </w:rPr>
        <w:tab/>
      </w:r>
      <w:r w:rsidRPr="0072656D">
        <w:rPr>
          <w:rFonts w:asciiTheme="minorHAnsi" w:hAnsiTheme="minorHAnsi"/>
          <w:b/>
          <w:bCs/>
          <w:sz w:val="22"/>
          <w:szCs w:val="22"/>
        </w:rPr>
        <w:tab/>
      </w:r>
      <w:r w:rsidR="00682E68">
        <w:rPr>
          <w:rFonts w:asciiTheme="minorHAnsi" w:hAnsiTheme="minorHAnsi"/>
          <w:b/>
          <w:bCs/>
          <w:sz w:val="22"/>
          <w:szCs w:val="22"/>
        </w:rPr>
        <w:t>xxxxxxxxxxxxxxxxxxx</w:t>
      </w:r>
      <w:r w:rsidRPr="0072656D">
        <w:rPr>
          <w:rFonts w:asciiTheme="minorHAnsi" w:hAnsiTheme="minorHAnsi"/>
          <w:b/>
          <w:bCs/>
          <w:sz w:val="22"/>
          <w:szCs w:val="22"/>
        </w:rPr>
        <w:t>,</w:t>
      </w:r>
      <w:r w:rsidRPr="0072656D">
        <w:rPr>
          <w:rFonts w:asciiTheme="minorHAnsi" w:hAnsiTheme="minorHAnsi"/>
          <w:sz w:val="22"/>
          <w:szCs w:val="22"/>
        </w:rPr>
        <w:t xml:space="preserve"> </w:t>
      </w:r>
      <w:r w:rsidRPr="0072656D">
        <w:rPr>
          <w:rFonts w:asciiTheme="minorHAnsi" w:hAnsiTheme="minorHAnsi"/>
          <w:b/>
          <w:bCs/>
          <w:sz w:val="22"/>
          <w:szCs w:val="22"/>
        </w:rPr>
        <w:t>ředitel</w:t>
      </w:r>
    </w:p>
    <w:p w14:paraId="0E221EB4" w14:textId="19F01AD5" w:rsidR="008E1683" w:rsidRPr="0072656D" w:rsidRDefault="008E1683" w:rsidP="0072656D">
      <w:pPr>
        <w:jc w:val="center"/>
        <w:rPr>
          <w:rFonts w:asciiTheme="minorHAnsi" w:hAnsiTheme="minorHAnsi"/>
          <w:sz w:val="22"/>
          <w:szCs w:val="22"/>
        </w:rPr>
      </w:pPr>
    </w:p>
    <w:sectPr w:rsidR="008E1683" w:rsidRPr="0072656D" w:rsidSect="00FF6F5A">
      <w:footerReference w:type="even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210E" w14:textId="77777777" w:rsidR="00FB27CC" w:rsidRDefault="00FB27CC">
      <w:r>
        <w:separator/>
      </w:r>
    </w:p>
  </w:endnote>
  <w:endnote w:type="continuationSeparator" w:id="0">
    <w:p w14:paraId="16601A4A" w14:textId="77777777" w:rsidR="00FB27CC" w:rsidRDefault="00F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07018" w14:textId="77777777" w:rsidR="004C0F12" w:rsidRDefault="00C8010C" w:rsidP="001806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0F1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B91645" w14:textId="77777777" w:rsidR="004C0F12" w:rsidRDefault="004C0F12" w:rsidP="004C0F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96C15" w14:textId="77777777" w:rsidR="004C0F12" w:rsidRPr="00BA688D" w:rsidRDefault="00C8010C" w:rsidP="00BA688D">
    <w:pPr>
      <w:pStyle w:val="Zpat"/>
      <w:framePr w:wrap="around" w:vAnchor="text" w:hAnchor="page" w:x="10501" w:y="2"/>
      <w:rPr>
        <w:rStyle w:val="slostrnky"/>
        <w:sz w:val="20"/>
        <w:szCs w:val="20"/>
      </w:rPr>
    </w:pPr>
    <w:r w:rsidRPr="00BA688D">
      <w:rPr>
        <w:rStyle w:val="slostrnky"/>
        <w:sz w:val="20"/>
        <w:szCs w:val="20"/>
      </w:rPr>
      <w:fldChar w:fldCharType="begin"/>
    </w:r>
    <w:r w:rsidR="004C0F12" w:rsidRPr="00BA688D">
      <w:rPr>
        <w:rStyle w:val="slostrnky"/>
        <w:sz w:val="20"/>
        <w:szCs w:val="20"/>
      </w:rPr>
      <w:instrText xml:space="preserve">PAGE  </w:instrText>
    </w:r>
    <w:r w:rsidRPr="00BA688D">
      <w:rPr>
        <w:rStyle w:val="slostrnky"/>
        <w:sz w:val="20"/>
        <w:szCs w:val="20"/>
      </w:rPr>
      <w:fldChar w:fldCharType="separate"/>
    </w:r>
    <w:r w:rsidR="00682E68">
      <w:rPr>
        <w:rStyle w:val="slostrnky"/>
        <w:noProof/>
        <w:sz w:val="20"/>
        <w:szCs w:val="20"/>
      </w:rPr>
      <w:t>4</w:t>
    </w:r>
    <w:r w:rsidRPr="00BA688D">
      <w:rPr>
        <w:rStyle w:val="slostrnky"/>
        <w:sz w:val="20"/>
        <w:szCs w:val="20"/>
      </w:rPr>
      <w:fldChar w:fldCharType="end"/>
    </w:r>
  </w:p>
  <w:p w14:paraId="5BC43F23" w14:textId="77777777" w:rsidR="004C0F12" w:rsidRDefault="004C0F12" w:rsidP="004C0F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7B03" w14:textId="77777777" w:rsidR="00FB27CC" w:rsidRDefault="00FB27CC">
      <w:r>
        <w:separator/>
      </w:r>
    </w:p>
  </w:footnote>
  <w:footnote w:type="continuationSeparator" w:id="0">
    <w:p w14:paraId="6240FC0E" w14:textId="77777777" w:rsidR="00FB27CC" w:rsidRDefault="00FB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849CE3F4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EA4BE1"/>
    <w:multiLevelType w:val="hybridMultilevel"/>
    <w:tmpl w:val="2D2A21D0"/>
    <w:lvl w:ilvl="0" w:tplc="D68C32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39F5D31"/>
    <w:multiLevelType w:val="hybridMultilevel"/>
    <w:tmpl w:val="69706E00"/>
    <w:lvl w:ilvl="0" w:tplc="8972696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468"/>
    <w:multiLevelType w:val="hybridMultilevel"/>
    <w:tmpl w:val="F4A03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616E"/>
    <w:multiLevelType w:val="hybridMultilevel"/>
    <w:tmpl w:val="1446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E0D0151"/>
    <w:multiLevelType w:val="hybridMultilevel"/>
    <w:tmpl w:val="ED8E0356"/>
    <w:lvl w:ilvl="0" w:tplc="72EA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B638C"/>
    <w:multiLevelType w:val="hybridMultilevel"/>
    <w:tmpl w:val="A4B08B94"/>
    <w:lvl w:ilvl="0" w:tplc="8D522F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217CBB"/>
    <w:multiLevelType w:val="multilevel"/>
    <w:tmpl w:val="DB2CD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237254"/>
    <w:multiLevelType w:val="hybridMultilevel"/>
    <w:tmpl w:val="2510408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2A734F"/>
    <w:multiLevelType w:val="hybridMultilevel"/>
    <w:tmpl w:val="B5724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4312B"/>
    <w:multiLevelType w:val="hybridMultilevel"/>
    <w:tmpl w:val="D34E0F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20213"/>
    <w:multiLevelType w:val="hybridMultilevel"/>
    <w:tmpl w:val="9626D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5DC"/>
    <w:multiLevelType w:val="multilevel"/>
    <w:tmpl w:val="D7CC2ABE"/>
    <w:lvl w:ilvl="0">
      <w:start w:val="11"/>
      <w:numFmt w:val="decimal"/>
      <w:lvlText w:val="%1"/>
      <w:lvlJc w:val="left"/>
      <w:pPr>
        <w:ind w:left="600" w:hanging="600"/>
      </w:pPr>
      <w:rPr>
        <w:rFonts w:cs="Calibri" w:hint="default"/>
        <w:u w:val="single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Calibri"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Calibri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u w:val="single"/>
      </w:rPr>
    </w:lvl>
  </w:abstractNum>
  <w:abstractNum w:abstractNumId="18" w15:restartNumberingAfterBreak="0">
    <w:nsid w:val="3D180EC1"/>
    <w:multiLevelType w:val="hybridMultilevel"/>
    <w:tmpl w:val="8808464A"/>
    <w:lvl w:ilvl="0" w:tplc="5D9804F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284"/>
    <w:multiLevelType w:val="hybridMultilevel"/>
    <w:tmpl w:val="4A96ACFC"/>
    <w:lvl w:ilvl="0" w:tplc="EF30B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0314F4"/>
    <w:multiLevelType w:val="hybridMultilevel"/>
    <w:tmpl w:val="007E1E88"/>
    <w:lvl w:ilvl="0" w:tplc="8982D148">
      <w:start w:val="2"/>
      <w:numFmt w:val="upperRoman"/>
      <w:lvlText w:val="%1."/>
      <w:lvlJc w:val="left"/>
      <w:pPr>
        <w:tabs>
          <w:tab w:val="num" w:pos="10926"/>
        </w:tabs>
        <w:ind w:left="10926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b/>
      </w:rPr>
    </w:lvl>
    <w:lvl w:ilvl="2" w:tplc="69CACD52">
      <w:start w:val="8"/>
      <w:numFmt w:val="bullet"/>
      <w:lvlText w:val="-"/>
      <w:lvlJc w:val="left"/>
      <w:pPr>
        <w:tabs>
          <w:tab w:val="num" w:pos="5600"/>
        </w:tabs>
        <w:ind w:left="560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b/>
      </w:rPr>
    </w:lvl>
    <w:lvl w:ilvl="4" w:tplc="0405000F">
      <w:start w:val="1"/>
      <w:numFmt w:val="decimal"/>
      <w:lvlText w:val="%5."/>
      <w:lvlJc w:val="left"/>
      <w:pPr>
        <w:tabs>
          <w:tab w:val="num" w:pos="6860"/>
        </w:tabs>
        <w:ind w:left="6860" w:hanging="360"/>
      </w:pPr>
      <w:rPr>
        <w:rFonts w:hint="default"/>
        <w:b/>
      </w:rPr>
    </w:lvl>
    <w:lvl w:ilvl="5" w:tplc="CDCE0B40">
      <w:start w:val="4"/>
      <w:numFmt w:val="decimal"/>
      <w:lvlText w:val="%6"/>
      <w:lvlJc w:val="left"/>
      <w:pPr>
        <w:ind w:left="7760" w:hanging="360"/>
      </w:pPr>
      <w:rPr>
        <w:rFonts w:hint="default"/>
        <w:color w:val="231F20"/>
      </w:rPr>
    </w:lvl>
    <w:lvl w:ilvl="6" w:tplc="0405000F" w:tentative="1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40"/>
        </w:tabs>
        <w:ind w:left="9740" w:hanging="180"/>
      </w:pPr>
    </w:lvl>
  </w:abstractNum>
  <w:abstractNum w:abstractNumId="22" w15:restartNumberingAfterBreak="0">
    <w:nsid w:val="41935865"/>
    <w:multiLevelType w:val="hybridMultilevel"/>
    <w:tmpl w:val="57F4AD48"/>
    <w:lvl w:ilvl="0" w:tplc="BAD876D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1BC19A5"/>
    <w:multiLevelType w:val="hybridMultilevel"/>
    <w:tmpl w:val="1F9AD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3EA33CE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357D6"/>
    <w:multiLevelType w:val="hybridMultilevel"/>
    <w:tmpl w:val="F950F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041566"/>
    <w:multiLevelType w:val="multilevel"/>
    <w:tmpl w:val="0156A07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11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8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4E9E551A"/>
    <w:multiLevelType w:val="multilevel"/>
    <w:tmpl w:val="0156A07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11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30" w15:restartNumberingAfterBreak="0">
    <w:nsid w:val="519748C2"/>
    <w:multiLevelType w:val="hybridMultilevel"/>
    <w:tmpl w:val="6CE4E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BF1E1B"/>
    <w:multiLevelType w:val="hybridMultilevel"/>
    <w:tmpl w:val="5D5C05BE"/>
    <w:lvl w:ilvl="0" w:tplc="209EA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4886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8164BD0">
      <w:start w:val="2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C75C8C9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E215585"/>
    <w:multiLevelType w:val="hybridMultilevel"/>
    <w:tmpl w:val="D34E0F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356073"/>
    <w:multiLevelType w:val="multilevel"/>
    <w:tmpl w:val="3924ACA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7E228E"/>
    <w:multiLevelType w:val="hybridMultilevel"/>
    <w:tmpl w:val="B728EEBA"/>
    <w:lvl w:ilvl="0" w:tplc="0A5A8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4F6D2B"/>
    <w:multiLevelType w:val="hybridMultilevel"/>
    <w:tmpl w:val="A64C50FA"/>
    <w:lvl w:ilvl="0" w:tplc="E8A80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E7961"/>
    <w:multiLevelType w:val="hybridMultilevel"/>
    <w:tmpl w:val="15A49156"/>
    <w:lvl w:ilvl="0" w:tplc="FC528C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D0761"/>
    <w:multiLevelType w:val="multilevel"/>
    <w:tmpl w:val="849CE3F4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42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73EA2E8B"/>
    <w:multiLevelType w:val="multilevel"/>
    <w:tmpl w:val="0156A07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11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4" w15:restartNumberingAfterBreak="0">
    <w:nsid w:val="765563E2"/>
    <w:multiLevelType w:val="hybridMultilevel"/>
    <w:tmpl w:val="C65A1394"/>
    <w:lvl w:ilvl="0" w:tplc="9760E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4730AB"/>
    <w:multiLevelType w:val="hybridMultilevel"/>
    <w:tmpl w:val="35E4C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53361"/>
    <w:multiLevelType w:val="hybridMultilevel"/>
    <w:tmpl w:val="DDF6A8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8728D"/>
    <w:multiLevelType w:val="hybridMultilevel"/>
    <w:tmpl w:val="696A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1"/>
  </w:num>
  <w:num w:numId="5">
    <w:abstractNumId w:val="21"/>
  </w:num>
  <w:num w:numId="6">
    <w:abstractNumId w:val="35"/>
  </w:num>
  <w:num w:numId="7">
    <w:abstractNumId w:val="7"/>
  </w:num>
  <w:num w:numId="8">
    <w:abstractNumId w:val="10"/>
  </w:num>
  <w:num w:numId="9">
    <w:abstractNumId w:val="40"/>
  </w:num>
  <w:num w:numId="10">
    <w:abstractNumId w:val="25"/>
  </w:num>
  <w:num w:numId="11">
    <w:abstractNumId w:val="39"/>
  </w:num>
  <w:num w:numId="12">
    <w:abstractNumId w:val="38"/>
  </w:num>
  <w:num w:numId="13">
    <w:abstractNumId w:val="6"/>
  </w:num>
  <w:num w:numId="14">
    <w:abstractNumId w:val="49"/>
  </w:num>
  <w:num w:numId="15">
    <w:abstractNumId w:val="22"/>
  </w:num>
  <w:num w:numId="16">
    <w:abstractNumId w:val="44"/>
  </w:num>
  <w:num w:numId="17">
    <w:abstractNumId w:val="43"/>
  </w:num>
  <w:num w:numId="18">
    <w:abstractNumId w:val="26"/>
  </w:num>
  <w:num w:numId="19">
    <w:abstractNumId w:val="32"/>
  </w:num>
  <w:num w:numId="20">
    <w:abstractNumId w:val="30"/>
  </w:num>
  <w:num w:numId="21">
    <w:abstractNumId w:val="23"/>
  </w:num>
  <w:num w:numId="22">
    <w:abstractNumId w:val="16"/>
  </w:num>
  <w:num w:numId="23">
    <w:abstractNumId w:val="14"/>
  </w:num>
  <w:num w:numId="24">
    <w:abstractNumId w:val="45"/>
  </w:num>
  <w:num w:numId="25">
    <w:abstractNumId w:val="47"/>
  </w:num>
  <w:num w:numId="26">
    <w:abstractNumId w:val="29"/>
  </w:num>
  <w:num w:numId="27">
    <w:abstractNumId w:val="27"/>
  </w:num>
  <w:num w:numId="28">
    <w:abstractNumId w:val="41"/>
  </w:num>
  <w:num w:numId="29">
    <w:abstractNumId w:val="19"/>
  </w:num>
  <w:num w:numId="30">
    <w:abstractNumId w:val="3"/>
  </w:num>
  <w:num w:numId="31">
    <w:abstractNumId w:val="12"/>
  </w:num>
  <w:num w:numId="32">
    <w:abstractNumId w:val="4"/>
  </w:num>
  <w:num w:numId="33">
    <w:abstractNumId w:val="24"/>
  </w:num>
  <w:num w:numId="34">
    <w:abstractNumId w:val="20"/>
  </w:num>
  <w:num w:numId="35">
    <w:abstractNumId w:val="8"/>
  </w:num>
  <w:num w:numId="36">
    <w:abstractNumId w:val="11"/>
  </w:num>
  <w:num w:numId="37">
    <w:abstractNumId w:val="48"/>
  </w:num>
  <w:num w:numId="38">
    <w:abstractNumId w:val="2"/>
  </w:num>
  <w:num w:numId="39">
    <w:abstractNumId w:val="33"/>
  </w:num>
  <w:num w:numId="40">
    <w:abstractNumId w:val="36"/>
  </w:num>
  <w:num w:numId="41">
    <w:abstractNumId w:val="31"/>
  </w:num>
  <w:num w:numId="42">
    <w:abstractNumId w:val="42"/>
  </w:num>
  <w:num w:numId="43">
    <w:abstractNumId w:val="46"/>
  </w:num>
  <w:num w:numId="44">
    <w:abstractNumId w:val="5"/>
  </w:num>
  <w:num w:numId="45">
    <w:abstractNumId w:val="18"/>
  </w:num>
  <w:num w:numId="46">
    <w:abstractNumId w:val="13"/>
  </w:num>
  <w:num w:numId="47">
    <w:abstractNumId w:val="15"/>
  </w:num>
  <w:num w:numId="48">
    <w:abstractNumId w:val="34"/>
  </w:num>
  <w:num w:numId="49">
    <w:abstractNumId w:val="1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12"/>
    <w:rsid w:val="000378FC"/>
    <w:rsid w:val="000516BC"/>
    <w:rsid w:val="00051E2C"/>
    <w:rsid w:val="00053110"/>
    <w:rsid w:val="00056B10"/>
    <w:rsid w:val="00057F60"/>
    <w:rsid w:val="00062879"/>
    <w:rsid w:val="0006305F"/>
    <w:rsid w:val="0007783F"/>
    <w:rsid w:val="00082E7C"/>
    <w:rsid w:val="000839DC"/>
    <w:rsid w:val="0008428A"/>
    <w:rsid w:val="00092781"/>
    <w:rsid w:val="000A2E5E"/>
    <w:rsid w:val="000A485C"/>
    <w:rsid w:val="000A64DB"/>
    <w:rsid w:val="000B1F5E"/>
    <w:rsid w:val="000B796B"/>
    <w:rsid w:val="000C6272"/>
    <w:rsid w:val="000E3B18"/>
    <w:rsid w:val="000F273A"/>
    <w:rsid w:val="000F6795"/>
    <w:rsid w:val="0010058D"/>
    <w:rsid w:val="00102260"/>
    <w:rsid w:val="001136DD"/>
    <w:rsid w:val="0011515B"/>
    <w:rsid w:val="00121EB7"/>
    <w:rsid w:val="00140914"/>
    <w:rsid w:val="00143A7C"/>
    <w:rsid w:val="001451DF"/>
    <w:rsid w:val="00160A3B"/>
    <w:rsid w:val="00165D58"/>
    <w:rsid w:val="00170E73"/>
    <w:rsid w:val="00176C5A"/>
    <w:rsid w:val="001800CA"/>
    <w:rsid w:val="001806CC"/>
    <w:rsid w:val="001909C1"/>
    <w:rsid w:val="001A437F"/>
    <w:rsid w:val="001B14BE"/>
    <w:rsid w:val="001B3AF5"/>
    <w:rsid w:val="001B3B90"/>
    <w:rsid w:val="001C7E09"/>
    <w:rsid w:val="00211BBB"/>
    <w:rsid w:val="00213917"/>
    <w:rsid w:val="00237F5F"/>
    <w:rsid w:val="00250F45"/>
    <w:rsid w:val="00270C9B"/>
    <w:rsid w:val="002768D3"/>
    <w:rsid w:val="00277394"/>
    <w:rsid w:val="002850FC"/>
    <w:rsid w:val="0028617A"/>
    <w:rsid w:val="002921FC"/>
    <w:rsid w:val="00292F3F"/>
    <w:rsid w:val="002A5F2D"/>
    <w:rsid w:val="002B3E79"/>
    <w:rsid w:val="002E1ABE"/>
    <w:rsid w:val="002E4EC9"/>
    <w:rsid w:val="003014F1"/>
    <w:rsid w:val="00317E85"/>
    <w:rsid w:val="00322BA0"/>
    <w:rsid w:val="00323507"/>
    <w:rsid w:val="00341B32"/>
    <w:rsid w:val="00355336"/>
    <w:rsid w:val="00370A57"/>
    <w:rsid w:val="00374708"/>
    <w:rsid w:val="003A18CB"/>
    <w:rsid w:val="003A3476"/>
    <w:rsid w:val="003A35D3"/>
    <w:rsid w:val="003A48AC"/>
    <w:rsid w:val="003F6EB2"/>
    <w:rsid w:val="00415DEF"/>
    <w:rsid w:val="0041712C"/>
    <w:rsid w:val="004175EF"/>
    <w:rsid w:val="004369B8"/>
    <w:rsid w:val="00450EB2"/>
    <w:rsid w:val="004548EE"/>
    <w:rsid w:val="004562E6"/>
    <w:rsid w:val="00465CC8"/>
    <w:rsid w:val="0048180D"/>
    <w:rsid w:val="004A37AC"/>
    <w:rsid w:val="004A777D"/>
    <w:rsid w:val="004C0F12"/>
    <w:rsid w:val="004C222A"/>
    <w:rsid w:val="004E3170"/>
    <w:rsid w:val="004F075D"/>
    <w:rsid w:val="004F0844"/>
    <w:rsid w:val="004F2664"/>
    <w:rsid w:val="005042FB"/>
    <w:rsid w:val="0050491B"/>
    <w:rsid w:val="005107DD"/>
    <w:rsid w:val="00510E10"/>
    <w:rsid w:val="005171E8"/>
    <w:rsid w:val="005262FA"/>
    <w:rsid w:val="0053139E"/>
    <w:rsid w:val="005321C2"/>
    <w:rsid w:val="00534032"/>
    <w:rsid w:val="00541B1A"/>
    <w:rsid w:val="00542729"/>
    <w:rsid w:val="00563610"/>
    <w:rsid w:val="005766F3"/>
    <w:rsid w:val="0057768B"/>
    <w:rsid w:val="005801AA"/>
    <w:rsid w:val="005A0389"/>
    <w:rsid w:val="005A2334"/>
    <w:rsid w:val="005A4DD3"/>
    <w:rsid w:val="005A7467"/>
    <w:rsid w:val="005B1E18"/>
    <w:rsid w:val="005C18FA"/>
    <w:rsid w:val="005D48E9"/>
    <w:rsid w:val="005E0045"/>
    <w:rsid w:val="005E3AF8"/>
    <w:rsid w:val="00613F1F"/>
    <w:rsid w:val="00650F10"/>
    <w:rsid w:val="0065454C"/>
    <w:rsid w:val="00654E3C"/>
    <w:rsid w:val="006554B8"/>
    <w:rsid w:val="00655A3F"/>
    <w:rsid w:val="0066378F"/>
    <w:rsid w:val="00664544"/>
    <w:rsid w:val="00664D70"/>
    <w:rsid w:val="00682E68"/>
    <w:rsid w:val="006A03DE"/>
    <w:rsid w:val="006A05D4"/>
    <w:rsid w:val="006A611A"/>
    <w:rsid w:val="006A7790"/>
    <w:rsid w:val="006B6A99"/>
    <w:rsid w:val="006C6977"/>
    <w:rsid w:val="006D6145"/>
    <w:rsid w:val="007112E4"/>
    <w:rsid w:val="007137BB"/>
    <w:rsid w:val="007139AB"/>
    <w:rsid w:val="00717A59"/>
    <w:rsid w:val="0072656D"/>
    <w:rsid w:val="00727C62"/>
    <w:rsid w:val="00762EDA"/>
    <w:rsid w:val="00767F5D"/>
    <w:rsid w:val="00770029"/>
    <w:rsid w:val="007715E3"/>
    <w:rsid w:val="007A5137"/>
    <w:rsid w:val="007B2E4F"/>
    <w:rsid w:val="007B6117"/>
    <w:rsid w:val="007C4719"/>
    <w:rsid w:val="007C64EA"/>
    <w:rsid w:val="007D0A1E"/>
    <w:rsid w:val="007D0DF1"/>
    <w:rsid w:val="007D7327"/>
    <w:rsid w:val="007F1A68"/>
    <w:rsid w:val="00800F55"/>
    <w:rsid w:val="00806DB0"/>
    <w:rsid w:val="008076D5"/>
    <w:rsid w:val="00811A67"/>
    <w:rsid w:val="0081756C"/>
    <w:rsid w:val="0082081C"/>
    <w:rsid w:val="008316CA"/>
    <w:rsid w:val="00841EAC"/>
    <w:rsid w:val="00842550"/>
    <w:rsid w:val="008472DC"/>
    <w:rsid w:val="008637E1"/>
    <w:rsid w:val="008643B0"/>
    <w:rsid w:val="0087123D"/>
    <w:rsid w:val="00881B95"/>
    <w:rsid w:val="008936C9"/>
    <w:rsid w:val="008965B7"/>
    <w:rsid w:val="008C63C0"/>
    <w:rsid w:val="008E1683"/>
    <w:rsid w:val="008E368E"/>
    <w:rsid w:val="008F5820"/>
    <w:rsid w:val="00914B4E"/>
    <w:rsid w:val="00917942"/>
    <w:rsid w:val="0092140D"/>
    <w:rsid w:val="009430BD"/>
    <w:rsid w:val="009524C0"/>
    <w:rsid w:val="00957E35"/>
    <w:rsid w:val="00960401"/>
    <w:rsid w:val="00960FC7"/>
    <w:rsid w:val="0097387B"/>
    <w:rsid w:val="00981454"/>
    <w:rsid w:val="00986A82"/>
    <w:rsid w:val="00996EC4"/>
    <w:rsid w:val="009A5491"/>
    <w:rsid w:val="009B5726"/>
    <w:rsid w:val="009F6E43"/>
    <w:rsid w:val="00A150BA"/>
    <w:rsid w:val="00A23C0F"/>
    <w:rsid w:val="00A3171B"/>
    <w:rsid w:val="00A351B8"/>
    <w:rsid w:val="00A41B55"/>
    <w:rsid w:val="00A500EF"/>
    <w:rsid w:val="00A52C9D"/>
    <w:rsid w:val="00A56C20"/>
    <w:rsid w:val="00A64F00"/>
    <w:rsid w:val="00A86928"/>
    <w:rsid w:val="00A87867"/>
    <w:rsid w:val="00AA3977"/>
    <w:rsid w:val="00AA559C"/>
    <w:rsid w:val="00AB406A"/>
    <w:rsid w:val="00AC346A"/>
    <w:rsid w:val="00AE0599"/>
    <w:rsid w:val="00AE2C0A"/>
    <w:rsid w:val="00B0006F"/>
    <w:rsid w:val="00B05A28"/>
    <w:rsid w:val="00B2647D"/>
    <w:rsid w:val="00B27ABD"/>
    <w:rsid w:val="00B37ED4"/>
    <w:rsid w:val="00B45647"/>
    <w:rsid w:val="00B602F7"/>
    <w:rsid w:val="00B62167"/>
    <w:rsid w:val="00B94C71"/>
    <w:rsid w:val="00BA688D"/>
    <w:rsid w:val="00BC5113"/>
    <w:rsid w:val="00BD04D4"/>
    <w:rsid w:val="00BD5EEC"/>
    <w:rsid w:val="00BD7426"/>
    <w:rsid w:val="00BE3872"/>
    <w:rsid w:val="00BF726C"/>
    <w:rsid w:val="00C05041"/>
    <w:rsid w:val="00C1432E"/>
    <w:rsid w:val="00C14C07"/>
    <w:rsid w:val="00C20DAA"/>
    <w:rsid w:val="00C22820"/>
    <w:rsid w:val="00C44197"/>
    <w:rsid w:val="00C477FE"/>
    <w:rsid w:val="00C633D8"/>
    <w:rsid w:val="00C669AC"/>
    <w:rsid w:val="00C74CCB"/>
    <w:rsid w:val="00C8010C"/>
    <w:rsid w:val="00C8683D"/>
    <w:rsid w:val="00CB1AEB"/>
    <w:rsid w:val="00CB1FA5"/>
    <w:rsid w:val="00CC6B10"/>
    <w:rsid w:val="00CD316C"/>
    <w:rsid w:val="00CE1911"/>
    <w:rsid w:val="00CE44C9"/>
    <w:rsid w:val="00CE4899"/>
    <w:rsid w:val="00CF30BA"/>
    <w:rsid w:val="00D07B58"/>
    <w:rsid w:val="00D168A6"/>
    <w:rsid w:val="00D40E29"/>
    <w:rsid w:val="00D46EF5"/>
    <w:rsid w:val="00D561C4"/>
    <w:rsid w:val="00D6492F"/>
    <w:rsid w:val="00D65819"/>
    <w:rsid w:val="00D72B24"/>
    <w:rsid w:val="00D81DCC"/>
    <w:rsid w:val="00D91B4F"/>
    <w:rsid w:val="00DA7582"/>
    <w:rsid w:val="00DA7745"/>
    <w:rsid w:val="00DB4BF2"/>
    <w:rsid w:val="00DC1F40"/>
    <w:rsid w:val="00DC200A"/>
    <w:rsid w:val="00DC243C"/>
    <w:rsid w:val="00DC3A58"/>
    <w:rsid w:val="00DC73C7"/>
    <w:rsid w:val="00DE4C23"/>
    <w:rsid w:val="00DF358D"/>
    <w:rsid w:val="00E04C00"/>
    <w:rsid w:val="00E17115"/>
    <w:rsid w:val="00E3407F"/>
    <w:rsid w:val="00E46DD7"/>
    <w:rsid w:val="00E52CE1"/>
    <w:rsid w:val="00E56130"/>
    <w:rsid w:val="00E70A7A"/>
    <w:rsid w:val="00E720FA"/>
    <w:rsid w:val="00E76F44"/>
    <w:rsid w:val="00E76FB2"/>
    <w:rsid w:val="00E95726"/>
    <w:rsid w:val="00EA17B4"/>
    <w:rsid w:val="00ED4311"/>
    <w:rsid w:val="00EE1273"/>
    <w:rsid w:val="00EE3B41"/>
    <w:rsid w:val="00EE507E"/>
    <w:rsid w:val="00EF0BA3"/>
    <w:rsid w:val="00F0330C"/>
    <w:rsid w:val="00F10BFD"/>
    <w:rsid w:val="00F2076B"/>
    <w:rsid w:val="00F317F8"/>
    <w:rsid w:val="00F55A66"/>
    <w:rsid w:val="00F65E6F"/>
    <w:rsid w:val="00F70FB7"/>
    <w:rsid w:val="00F74463"/>
    <w:rsid w:val="00F8473E"/>
    <w:rsid w:val="00F90F69"/>
    <w:rsid w:val="00FA0C8A"/>
    <w:rsid w:val="00FB236F"/>
    <w:rsid w:val="00FB27CC"/>
    <w:rsid w:val="00FB3381"/>
    <w:rsid w:val="00FD7AEB"/>
    <w:rsid w:val="00FE3B6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F5CC0"/>
  <w15:docId w15:val="{97808241-19FD-482E-94FC-F8501474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F12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CB1FA5"/>
    <w:pPr>
      <w:numPr>
        <w:numId w:val="50"/>
      </w:numPr>
      <w:tabs>
        <w:tab w:val="left" w:pos="284"/>
      </w:tabs>
      <w:contextualSpacing w:val="0"/>
      <w:jc w:val="center"/>
      <w:outlineLvl w:val="0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next w:val="Normln"/>
    <w:qFormat/>
    <w:rsid w:val="004C0F12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4C0F12"/>
    <w:pPr>
      <w:widowControl w:val="0"/>
    </w:pPr>
    <w:rPr>
      <w:noProof/>
      <w:sz w:val="20"/>
      <w:szCs w:val="20"/>
    </w:rPr>
  </w:style>
  <w:style w:type="paragraph" w:styleId="Zpat">
    <w:name w:val="footer"/>
    <w:basedOn w:val="Normln"/>
    <w:rsid w:val="004C0F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0F12"/>
  </w:style>
  <w:style w:type="character" w:styleId="Odkaznakoment">
    <w:name w:val="annotation reference"/>
    <w:rsid w:val="006A61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1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611A"/>
  </w:style>
  <w:style w:type="paragraph" w:styleId="Pedmtkomente">
    <w:name w:val="annotation subject"/>
    <w:basedOn w:val="Textkomente"/>
    <w:next w:val="Textkomente"/>
    <w:link w:val="PedmtkomenteChar"/>
    <w:uiPriority w:val="99"/>
    <w:rsid w:val="006A611A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6A611A"/>
    <w:rPr>
      <w:b/>
      <w:bCs/>
    </w:rPr>
  </w:style>
  <w:style w:type="paragraph" w:styleId="Textbubliny">
    <w:name w:val="Balloon Text"/>
    <w:basedOn w:val="Normln"/>
    <w:link w:val="TextbublinyChar"/>
    <w:rsid w:val="006A6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11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B0006F"/>
    <w:pPr>
      <w:numPr>
        <w:numId w:val="3"/>
      </w:numPr>
      <w:jc w:val="center"/>
    </w:pPr>
    <w:rPr>
      <w:szCs w:val="20"/>
      <w:u w:val="single"/>
    </w:rPr>
  </w:style>
  <w:style w:type="character" w:customStyle="1" w:styleId="NzevChar">
    <w:name w:val="Název Char"/>
    <w:link w:val="Nzev"/>
    <w:uiPriority w:val="99"/>
    <w:rsid w:val="00B0006F"/>
    <w:rPr>
      <w:sz w:val="24"/>
      <w:u w:val="single"/>
    </w:rPr>
  </w:style>
  <w:style w:type="paragraph" w:styleId="Zhlav">
    <w:name w:val="header"/>
    <w:basedOn w:val="Normln"/>
    <w:link w:val="ZhlavChar"/>
    <w:rsid w:val="00807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6D5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C73C7"/>
    <w:pPr>
      <w:ind w:left="720"/>
      <w:contextualSpacing/>
    </w:pPr>
  </w:style>
  <w:style w:type="paragraph" w:customStyle="1" w:styleId="Zkladntext21">
    <w:name w:val="Základní text 21"/>
    <w:basedOn w:val="Normln"/>
    <w:rsid w:val="000516BC"/>
    <w:pPr>
      <w:suppressAutoHyphens/>
      <w:jc w:val="both"/>
    </w:pPr>
    <w:rPr>
      <w:lang w:eastAsia="ar-SA"/>
    </w:rPr>
  </w:style>
  <w:style w:type="paragraph" w:styleId="Prosttext">
    <w:name w:val="Plain Text"/>
    <w:basedOn w:val="Normln"/>
    <w:link w:val="ProsttextChar"/>
    <w:rsid w:val="005636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63610"/>
    <w:rPr>
      <w:rFonts w:ascii="Courier New" w:hAnsi="Courier New" w:cs="Courier New"/>
    </w:rPr>
  </w:style>
  <w:style w:type="paragraph" w:customStyle="1" w:styleId="Text">
    <w:name w:val="Text"/>
    <w:basedOn w:val="Normln"/>
    <w:uiPriority w:val="99"/>
    <w:rsid w:val="0072656D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Normlnweb">
    <w:name w:val="Normal (Web)"/>
    <w:basedOn w:val="Normln"/>
    <w:rsid w:val="0048180D"/>
    <w:pPr>
      <w:spacing w:before="100" w:beforeAutospacing="1" w:after="119"/>
    </w:pPr>
  </w:style>
  <w:style w:type="paragraph" w:styleId="Zkladntext">
    <w:name w:val="Body Text"/>
    <w:basedOn w:val="Normln"/>
    <w:link w:val="ZkladntextChar1"/>
    <w:rsid w:val="0048180D"/>
    <w:pPr>
      <w:jc w:val="both"/>
    </w:pPr>
    <w:rPr>
      <w:sz w:val="26"/>
      <w:szCs w:val="20"/>
    </w:rPr>
  </w:style>
  <w:style w:type="character" w:customStyle="1" w:styleId="ZkladntextChar">
    <w:name w:val="Základní text Char"/>
    <w:basedOn w:val="Standardnpsmoodstavce"/>
    <w:semiHidden/>
    <w:rsid w:val="0048180D"/>
    <w:rPr>
      <w:sz w:val="24"/>
      <w:szCs w:val="24"/>
    </w:rPr>
  </w:style>
  <w:style w:type="character" w:customStyle="1" w:styleId="ZkladntextChar1">
    <w:name w:val="Základní text Char1"/>
    <w:link w:val="Zkladntext"/>
    <w:rsid w:val="0048180D"/>
    <w:rPr>
      <w:sz w:val="26"/>
    </w:rPr>
  </w:style>
  <w:style w:type="character" w:customStyle="1" w:styleId="OdstavecseseznamemChar">
    <w:name w:val="Odstavec se seznamem Char"/>
    <w:link w:val="Odstavecseseznamem"/>
    <w:uiPriority w:val="34"/>
    <w:locked/>
    <w:rsid w:val="000F6795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B1FA5"/>
    <w:rPr>
      <w:rFonts w:asciiTheme="minorHAnsi" w:hAnsiTheme="minorHAnsi"/>
      <w:b/>
      <w:sz w:val="22"/>
      <w:szCs w:val="22"/>
    </w:rPr>
  </w:style>
  <w:style w:type="paragraph" w:customStyle="1" w:styleId="Styl11">
    <w:name w:val="Styl 1.1"/>
    <w:basedOn w:val="Odstavecseseznamem"/>
    <w:link w:val="Styl11Char"/>
    <w:qFormat/>
    <w:rsid w:val="00CB1FA5"/>
    <w:pPr>
      <w:numPr>
        <w:ilvl w:val="1"/>
        <w:numId w:val="50"/>
      </w:numPr>
      <w:ind w:left="567" w:hanging="567"/>
      <w:contextualSpacing w:val="0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OdstavecseseznamemChar"/>
    <w:link w:val="Styl11"/>
    <w:rsid w:val="00CB1FA5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CB1FA5"/>
    <w:pPr>
      <w:numPr>
        <w:ilvl w:val="2"/>
      </w:numPr>
      <w:tabs>
        <w:tab w:val="num" w:pos="2760"/>
      </w:tabs>
      <w:ind w:left="1134" w:hanging="283"/>
    </w:pPr>
  </w:style>
  <w:style w:type="character" w:styleId="Siln">
    <w:name w:val="Strong"/>
    <w:basedOn w:val="Standardnpsmoodstavce"/>
    <w:uiPriority w:val="22"/>
    <w:qFormat/>
    <w:rsid w:val="003A35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35D3"/>
    <w:rPr>
      <w:color w:val="0000FF"/>
      <w:u w:val="single"/>
    </w:rPr>
  </w:style>
  <w:style w:type="paragraph" w:styleId="Revize">
    <w:name w:val="Revision"/>
    <w:hidden/>
    <w:uiPriority w:val="99"/>
    <w:semiHidden/>
    <w:rsid w:val="00682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stigl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estnikverejnychzakazek.cz/SearchForm/SearchContract?contractNumber=Z2017-0285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B74D-119C-4920-8843-C5E6E81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5064</Words>
  <Characters>29881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Rutschova</cp:lastModifiedBy>
  <cp:revision>2</cp:revision>
  <cp:lastPrinted>2018-02-09T11:17:00Z</cp:lastPrinted>
  <dcterms:created xsi:type="dcterms:W3CDTF">2018-02-13T08:01:00Z</dcterms:created>
  <dcterms:modified xsi:type="dcterms:W3CDTF">2018-02-13T08:01:00Z</dcterms:modified>
</cp:coreProperties>
</file>