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551DD9">
        <w:rPr>
          <w:rFonts w:cs="Arial"/>
          <w:b/>
          <w:sz w:val="28"/>
          <w:szCs w:val="28"/>
        </w:rPr>
        <w:br/>
      </w:r>
      <w:r w:rsidRPr="00915663">
        <w:rPr>
          <w:rFonts w:cs="Arial"/>
          <w:b/>
          <w:sz w:val="28"/>
          <w:szCs w:val="28"/>
        </w:rPr>
        <w:t>č. </w:t>
      </w:r>
      <w:r w:rsidR="00551DD9" w:rsidRPr="00551DD9">
        <w:rPr>
          <w:rFonts w:cs="Arial"/>
          <w:b/>
          <w:sz w:val="28"/>
          <w:szCs w:val="28"/>
        </w:rPr>
        <w:t>OLA-MN-25/2018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proj</w:t>
      </w:r>
      <w:r w:rsidR="009229C4" w:rsidRPr="00551DD9">
        <w:rPr>
          <w:rFonts w:cs="Arial"/>
          <w:b/>
          <w:sz w:val="28"/>
          <w:szCs w:val="28"/>
        </w:rPr>
        <w:t xml:space="preserve">. </w:t>
      </w:r>
      <w:r w:rsidR="00551DD9" w:rsidRPr="00551DD9">
        <w:rPr>
          <w:rFonts w:cs="Arial"/>
          <w:b/>
          <w:bCs/>
          <w:sz w:val="28"/>
          <w:szCs w:val="28"/>
        </w:rPr>
        <w:t>CZ.03</w:t>
      </w:r>
      <w:r w:rsidR="00551DD9" w:rsidRPr="00551DD9">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51DD9" w:rsidRPr="00551DD9">
        <w:t xml:space="preserve">Ing. </w:t>
      </w:r>
      <w:r w:rsidR="00551DD9">
        <w:rPr>
          <w:szCs w:val="20"/>
        </w:rPr>
        <w:t>Bořivoj Novotný</w:t>
      </w:r>
      <w:r w:rsidRPr="004521C7">
        <w:rPr>
          <w:rFonts w:cs="Arial"/>
          <w:szCs w:val="20"/>
        </w:rPr>
        <w:t xml:space="preserve">, </w:t>
      </w:r>
      <w:r w:rsidR="00551DD9" w:rsidRPr="00551DD9">
        <w:t>ředitel Odboru</w:t>
      </w:r>
      <w:r w:rsidR="00551DD9">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51DD9" w:rsidRPr="00551DD9">
        <w:t>Dobrovského 1278</w:t>
      </w:r>
      <w:r w:rsidR="00551DD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51DD9" w:rsidRPr="00551DD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51DD9" w:rsidRPr="00551DD9">
        <w:t>Úřad práce</w:t>
      </w:r>
      <w:r w:rsidR="00551DD9">
        <w:rPr>
          <w:szCs w:val="20"/>
        </w:rPr>
        <w:t xml:space="preserve"> ČR – Krajská pobočka Olomouc, Vejdovského </w:t>
      </w:r>
      <w:r w:rsidR="00551DD9">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906CC">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51DD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51DD9" w:rsidRPr="00551DD9">
        <w:t>LN GROUP</w:t>
      </w:r>
      <w:r w:rsidR="00551DD9">
        <w:rPr>
          <w:szCs w:val="20"/>
        </w:rPr>
        <w:t xml:space="preserve"> s.r.o.</w:t>
      </w:r>
    </w:p>
    <w:p w:rsidR="000E23BB" w:rsidRPr="004521C7" w:rsidRDefault="00551DD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51DD9">
        <w:rPr>
          <w:noProof/>
        </w:rPr>
        <w:t>Roman Souček</w:t>
      </w:r>
      <w:r>
        <w:rPr>
          <w:noProof/>
          <w:szCs w:val="20"/>
        </w:rPr>
        <w:t>, jednatel</w:t>
      </w:r>
    </w:p>
    <w:p w:rsidR="000E23BB" w:rsidRPr="004521C7" w:rsidRDefault="00551DD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51DD9">
        <w:t>Dolany č</w:t>
      </w:r>
      <w:r>
        <w:rPr>
          <w:szCs w:val="20"/>
        </w:rPr>
        <w:t>.p. 683, 783 16 Dolany u Olomouce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51DD9" w:rsidRPr="00551DD9">
        <w:t>25815105</w:t>
      </w:r>
    </w:p>
    <w:p w:rsidR="00C2620A" w:rsidRPr="004521C7" w:rsidRDefault="00551DD9" w:rsidP="00C2620A">
      <w:pPr>
        <w:tabs>
          <w:tab w:val="left" w:pos="2977"/>
        </w:tabs>
        <w:ind w:left="2977" w:hanging="2977"/>
        <w:rPr>
          <w:rFonts w:cs="Arial"/>
          <w:szCs w:val="20"/>
        </w:rPr>
      </w:pPr>
      <w:r w:rsidRPr="00551DD9">
        <w:rPr>
          <w:rFonts w:cs="Arial"/>
          <w:noProof/>
          <w:szCs w:val="20"/>
        </w:rPr>
        <w:t>adresa provozovny:</w:t>
      </w:r>
      <w:r w:rsidR="00C2620A" w:rsidRPr="004521C7">
        <w:rPr>
          <w:rFonts w:cs="Arial"/>
          <w:szCs w:val="20"/>
        </w:rPr>
        <w:tab/>
      </w:r>
      <w:r w:rsidRPr="00551DD9">
        <w:t>Dolany č</w:t>
      </w:r>
      <w:r>
        <w:rPr>
          <w:szCs w:val="20"/>
        </w:rPr>
        <w:t>.p. 683, 783 16 Dolany u Olomouce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906CC">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51DD9" w:rsidRPr="00551DD9">
        <w:rPr>
          <w:bCs/>
        </w:rPr>
        <w:t>Podpora odborného</w:t>
      </w:r>
      <w:r w:rsidR="00551DD9">
        <w:rPr>
          <w:szCs w:val="20"/>
        </w:rPr>
        <w:t xml:space="preserve"> vzdělávání zaměstnanců II (POVEZ II)</w:t>
      </w:r>
      <w:r>
        <w:t>“ (dále jen „POVEZ II“),</w:t>
      </w:r>
      <w:r w:rsidRPr="00A21F7C">
        <w:t xml:space="preserve"> r</w:t>
      </w:r>
      <w:r>
        <w:t>eg. </w:t>
      </w:r>
      <w:r w:rsidRPr="00544217">
        <w:t>č.</w:t>
      </w:r>
      <w:r>
        <w:t> </w:t>
      </w:r>
      <w:r w:rsidR="00551DD9" w:rsidRPr="00551DD9">
        <w:rPr>
          <w:bCs/>
        </w:rPr>
        <w:t>CZ.03</w:t>
      </w:r>
      <w:r w:rsidR="00551DD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51DD9" w:rsidRPr="00551DD9">
        <w:t>Programovací jazyk</w:t>
      </w:r>
      <w:r w:rsidR="00551DD9">
        <w:rPr>
          <w:szCs w:val="20"/>
        </w:rPr>
        <w:t xml:space="preserve"> MS SQL</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551DD9" w:rsidRPr="00551DD9">
        <w:t>60,00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51DD9" w:rsidRPr="00551DD9">
        <w:t>58,00</w:t>
      </w:r>
      <w:r>
        <w:rPr>
          <w:lang w:val="en-US"/>
        </w:rPr>
        <w:tab/>
      </w:r>
      <w:r w:rsidR="00E53B1B" w:rsidRPr="00E53B1B">
        <w:t>vyučovacích</w:t>
      </w:r>
      <w:r w:rsidR="00E53B1B">
        <w:t> </w:t>
      </w:r>
      <w:r w:rsidRPr="00B75BEF">
        <w:t>hodin</w:t>
      </w:r>
      <w:r w:rsidRPr="00B75BEF">
        <w:br/>
      </w:r>
      <w:r w:rsidRPr="00B75BEF">
        <w:tab/>
        <w:t>- praktická příprava:</w:t>
      </w:r>
      <w:r>
        <w:tab/>
      </w:r>
      <w:r w:rsidR="00551DD9" w:rsidRPr="00551DD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51DD9" w:rsidRPr="00551DD9">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9906CC">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51DD9" w:rsidRPr="00551DD9">
        <w:t>16.2</w:t>
      </w:r>
      <w:r w:rsidR="00551DD9">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551DD9" w:rsidRPr="00551DD9">
        <w:t>7.5</w:t>
      </w:r>
      <w:r w:rsidR="00551DD9">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51DD9" w:rsidRPr="00551DD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51DD9" w:rsidRPr="00551DD9">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51DD9" w:rsidRPr="00551DD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51DD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51DD9" w:rsidRPr="00551DD9">
        <w:rPr>
          <w:b/>
          <w:szCs w:val="20"/>
        </w:rPr>
        <w:t>143 550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51DD9">
        <w:rPr>
          <w:szCs w:val="20"/>
        </w:rPr>
        <w:t>59 400</w:t>
      </w:r>
      <w:r w:rsidR="00C13AD5">
        <w:rPr>
          <w:rFonts w:cs="Arial"/>
          <w:szCs w:val="20"/>
        </w:rPr>
        <w:t xml:space="preserve"> </w:t>
      </w:r>
      <w:r w:rsidR="00C13AD5" w:rsidRPr="009E7648">
        <w:t>Kč</w:t>
      </w:r>
      <w:r w:rsidR="00C13AD5" w:rsidRPr="00556278">
        <w:t xml:space="preserve"> a maximální výše příspěvku na vzdělávací aktivity činí </w:t>
      </w:r>
      <w:r w:rsidR="00551DD9" w:rsidRPr="00551DD9">
        <w:rPr>
          <w:bCs/>
          <w:lang w:val="en-US"/>
        </w:rPr>
        <w:t>84 150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51DD9" w:rsidRPr="00551DD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51DD9" w:rsidRPr="00551DD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51DD9" w:rsidP="001C4C77">
      <w:pPr>
        <w:pStyle w:val="BoddohodyII"/>
        <w:keepNext/>
        <w:numPr>
          <w:ilvl w:val="0"/>
          <w:numId w:val="0"/>
        </w:numPr>
      </w:pPr>
      <w:r>
        <w:rPr>
          <w:szCs w:val="20"/>
        </w:rPr>
        <w:t>V Olomouci</w:t>
      </w:r>
      <w:r w:rsidR="005D3993">
        <w:t xml:space="preserve"> dne </w:t>
      </w:r>
      <w:r w:rsidR="00D36495">
        <w:t>12.2.2018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51DD9" w:rsidP="001C4C77">
      <w:pPr>
        <w:keepNext/>
        <w:keepLines/>
        <w:jc w:val="center"/>
        <w:rPr>
          <w:rFonts w:cs="Arial"/>
          <w:szCs w:val="20"/>
        </w:rPr>
      </w:pPr>
      <w:r w:rsidRPr="00551DD9">
        <w:t>Roman Souček</w:t>
      </w:r>
      <w:r>
        <w:rPr>
          <w:szCs w:val="20"/>
        </w:rPr>
        <w:tab/>
      </w:r>
      <w:r>
        <w:rPr>
          <w:szCs w:val="20"/>
        </w:rPr>
        <w:br/>
        <w:t>jednatel</w:t>
      </w:r>
      <w:r>
        <w:rPr>
          <w:szCs w:val="20"/>
        </w:rPr>
        <w:tab/>
      </w:r>
      <w:r>
        <w:rPr>
          <w:szCs w:val="20"/>
        </w:rPr>
        <w:br/>
        <w:t>LN GROUP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51DD9" w:rsidP="001C4C77">
      <w:pPr>
        <w:keepNext/>
        <w:tabs>
          <w:tab w:val="center" w:pos="1800"/>
          <w:tab w:val="center" w:pos="7200"/>
        </w:tabs>
        <w:jc w:val="center"/>
      </w:pPr>
      <w:r w:rsidRPr="00551DD9">
        <w:t xml:space="preserve">Ing. </w:t>
      </w:r>
      <w:r>
        <w:rPr>
          <w:szCs w:val="20"/>
        </w:rPr>
        <w:t>Bořivoj Novotný</w:t>
      </w:r>
    </w:p>
    <w:p w:rsidR="00551DD9" w:rsidRDefault="00551DD9" w:rsidP="00580136">
      <w:pPr>
        <w:tabs>
          <w:tab w:val="center" w:pos="1800"/>
          <w:tab w:val="center" w:pos="7200"/>
        </w:tabs>
        <w:jc w:val="center"/>
        <w:rPr>
          <w:szCs w:val="20"/>
        </w:rPr>
      </w:pPr>
      <w:r w:rsidRPr="00551DD9">
        <w:t>ředitel Odboru</w:t>
      </w:r>
      <w:r>
        <w:rPr>
          <w:szCs w:val="20"/>
        </w:rPr>
        <w:t xml:space="preserve"> zaměstnanosti </w:t>
      </w:r>
    </w:p>
    <w:p w:rsidR="00580136" w:rsidRDefault="00551DD9"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51DD9" w:rsidRPr="00551DD9">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51DD9" w:rsidRPr="00551DD9">
        <w:t>950 141</w:t>
      </w:r>
      <w:r w:rsidR="00551DD9">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22" w:rsidRDefault="00F64722">
      <w:r>
        <w:separator/>
      </w:r>
    </w:p>
  </w:endnote>
  <w:endnote w:type="continuationSeparator" w:id="0">
    <w:p w:rsidR="00F64722" w:rsidRDefault="00F6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D9" w:rsidRDefault="00551DD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51DD9" w:rsidRPr="00551DD9">
      <w:rPr>
        <w:i/>
      </w:rPr>
      <w:t>OLA-MN-25/2018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36495">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3649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51DD9" w:rsidRPr="00551DD9">
      <w:rPr>
        <w:i/>
      </w:rPr>
      <w:t>OLA-MN-25/2018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906C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906CC">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22" w:rsidRDefault="00F64722">
      <w:r>
        <w:separator/>
      </w:r>
    </w:p>
  </w:footnote>
  <w:footnote w:type="continuationSeparator" w:id="0">
    <w:p w:rsidR="00F64722" w:rsidRDefault="00F6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D9" w:rsidRDefault="00551DD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51DD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1DD9"/>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06CC"/>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495"/>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64722"/>
    <w:rsid w:val="00F67C27"/>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5409-CA16-48B0-887D-501C1DF0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4132</Words>
  <Characters>24381</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28457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Dostalíková Eva Ing. (UPM-KRP)</cp:lastModifiedBy>
  <cp:revision>3</cp:revision>
  <cp:lastPrinted>2018-02-09T09:57:00Z</cp:lastPrinted>
  <dcterms:created xsi:type="dcterms:W3CDTF">2018-02-09T09:56:00Z</dcterms:created>
  <dcterms:modified xsi:type="dcterms:W3CDTF">2018-02-12T13:24:00Z</dcterms:modified>
</cp:coreProperties>
</file>