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B6" w:rsidRDefault="00AE76B6">
      <w:pPr>
        <w:spacing w:line="240" w:lineRule="exact"/>
        <w:rPr>
          <w:sz w:val="19"/>
          <w:szCs w:val="19"/>
        </w:rPr>
      </w:pPr>
    </w:p>
    <w:p w:rsidR="00AE76B6" w:rsidRDefault="00AE76B6">
      <w:pPr>
        <w:spacing w:line="240" w:lineRule="exact"/>
        <w:rPr>
          <w:sz w:val="19"/>
          <w:szCs w:val="19"/>
        </w:rPr>
      </w:pPr>
    </w:p>
    <w:p w:rsidR="00AE76B6" w:rsidRDefault="00AE76B6">
      <w:pPr>
        <w:spacing w:before="93" w:after="93" w:line="240" w:lineRule="exact"/>
        <w:rPr>
          <w:sz w:val="19"/>
          <w:szCs w:val="19"/>
        </w:rPr>
      </w:pPr>
    </w:p>
    <w:p w:rsidR="00AE76B6" w:rsidRDefault="00AE76B6">
      <w:pPr>
        <w:spacing w:line="14" w:lineRule="exact"/>
        <w:sectPr w:rsidR="00AE76B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475" w:right="0" w:bottom="895" w:left="0" w:header="0" w:footer="3" w:gutter="0"/>
          <w:cols w:space="720"/>
          <w:noEndnote/>
          <w:titlePg/>
          <w:docGrid w:linePitch="360"/>
        </w:sectPr>
      </w:pPr>
    </w:p>
    <w:p w:rsidR="00AE76B6" w:rsidRDefault="00627667">
      <w:pPr>
        <w:pStyle w:val="Zkladntext1"/>
        <w:framePr w:w="1246" w:h="295" w:wrap="none" w:vAnchor="text" w:hAnchor="margin" w:x="591" w:y="2892"/>
        <w:shd w:val="clear" w:color="auto" w:fill="auto"/>
        <w:spacing w:line="240" w:lineRule="auto"/>
      </w:pPr>
      <w:r>
        <w:t>ke smlouvě</w:t>
      </w:r>
    </w:p>
    <w:p w:rsidR="00AE76B6" w:rsidRDefault="00627667">
      <w:pPr>
        <w:pStyle w:val="Nadpis20"/>
        <w:keepNext/>
        <w:keepLines/>
        <w:framePr w:w="1746" w:h="310" w:wrap="none" w:vAnchor="text" w:hAnchor="margin" w:x="2" w:y="5091"/>
        <w:shd w:val="clear" w:color="auto" w:fill="auto"/>
        <w:spacing w:after="0" w:line="240" w:lineRule="auto"/>
        <w:ind w:left="0"/>
      </w:pPr>
      <w:bookmarkStart w:id="0" w:name="bookmark0"/>
      <w:proofErr w:type="gramStart"/>
      <w:r>
        <w:t>Objednatelem :</w:t>
      </w:r>
      <w:bookmarkEnd w:id="0"/>
      <w:proofErr w:type="gramEnd"/>
    </w:p>
    <w:p w:rsidR="00AE76B6" w:rsidRDefault="00627667">
      <w:pPr>
        <w:pStyle w:val="Nadpis20"/>
        <w:keepNext/>
        <w:keepLines/>
        <w:framePr w:w="1656" w:h="295" w:wrap="none" w:vAnchor="text" w:hAnchor="margin" w:x="2" w:y="9231"/>
        <w:shd w:val="clear" w:color="auto" w:fill="auto"/>
        <w:spacing w:after="0" w:line="240" w:lineRule="auto"/>
        <w:ind w:left="0"/>
      </w:pPr>
      <w:bookmarkStart w:id="1" w:name="bookmark1"/>
      <w:proofErr w:type="gramStart"/>
      <w:r>
        <w:t>Zhotovitelem :</w:t>
      </w:r>
      <w:bookmarkEnd w:id="1"/>
      <w:proofErr w:type="gramEnd"/>
    </w:p>
    <w:p w:rsidR="00AE76B6" w:rsidRDefault="00627667">
      <w:pPr>
        <w:pStyle w:val="Nadpis10"/>
        <w:keepNext/>
        <w:keepLines/>
        <w:framePr w:w="5213" w:h="1760" w:wrap="none" w:vAnchor="text" w:hAnchor="margin" w:x="1880" w:y="2276"/>
        <w:shd w:val="clear" w:color="auto" w:fill="auto"/>
      </w:pPr>
      <w:bookmarkStart w:id="2" w:name="bookmark2"/>
      <w:r>
        <w:t>DODATEK č. 1/2008</w:t>
      </w:r>
      <w:bookmarkEnd w:id="2"/>
    </w:p>
    <w:p w:rsidR="00AE76B6" w:rsidRDefault="00627667">
      <w:pPr>
        <w:pStyle w:val="Zkladntext1"/>
        <w:framePr w:w="5213" w:h="1760" w:wrap="none" w:vAnchor="text" w:hAnchor="margin" w:x="1880" w:y="2276"/>
        <w:shd w:val="clear" w:color="auto" w:fill="auto"/>
        <w:spacing w:after="280"/>
        <w:jc w:val="both"/>
      </w:pPr>
      <w:r>
        <w:t xml:space="preserve">ze dne </w:t>
      </w:r>
      <w:proofErr w:type="gramStart"/>
      <w:r>
        <w:t>15.10.1997</w:t>
      </w:r>
      <w:proofErr w:type="gramEnd"/>
      <w:r>
        <w:t xml:space="preserve"> o provádění úklidových prací v prostorách zdravotnického zařízení</w:t>
      </w:r>
    </w:p>
    <w:p w:rsidR="00AE76B6" w:rsidRDefault="00627667">
      <w:pPr>
        <w:pStyle w:val="Zkladntext1"/>
        <w:framePr w:w="5213" w:h="1760" w:wrap="none" w:vAnchor="text" w:hAnchor="margin" w:x="1880" w:y="2276"/>
        <w:shd w:val="clear" w:color="auto" w:fill="auto"/>
        <w:spacing w:after="280"/>
        <w:ind w:left="1180"/>
      </w:pPr>
      <w:r>
        <w:t xml:space="preserve">uzavřený </w:t>
      </w:r>
      <w:proofErr w:type="gramStart"/>
      <w:r>
        <w:t>mezi</w:t>
      </w:r>
      <w:proofErr w:type="gramEnd"/>
    </w:p>
    <w:p w:rsidR="00AE76B6" w:rsidRDefault="00627667">
      <w:pPr>
        <w:pStyle w:val="Nadpis20"/>
        <w:keepNext/>
        <w:keepLines/>
        <w:framePr w:w="6030" w:h="2203" w:wrap="none" w:vAnchor="text" w:hAnchor="margin" w:x="2111" w:y="5095"/>
        <w:shd w:val="clear" w:color="auto" w:fill="auto"/>
        <w:spacing w:after="0" w:line="264" w:lineRule="auto"/>
        <w:ind w:left="1500" w:hanging="1500"/>
      </w:pPr>
      <w:bookmarkStart w:id="3" w:name="bookmark3"/>
      <w:r>
        <w:t>Nemocnice na Homolce</w:t>
      </w:r>
      <w:bookmarkEnd w:id="3"/>
    </w:p>
    <w:p w:rsidR="00AE76B6" w:rsidRDefault="00627667">
      <w:pPr>
        <w:pStyle w:val="Zkladntext1"/>
        <w:framePr w:w="6030" w:h="2203" w:wrap="none" w:vAnchor="text" w:hAnchor="margin" w:x="2111" w:y="5095"/>
        <w:shd w:val="clear" w:color="auto" w:fill="auto"/>
        <w:spacing w:line="264" w:lineRule="auto"/>
        <w:ind w:left="1500" w:hanging="1500"/>
      </w:pPr>
      <w:r>
        <w:t>Roentgenova 2</w:t>
      </w:r>
    </w:p>
    <w:p w:rsidR="00AE76B6" w:rsidRDefault="00627667">
      <w:pPr>
        <w:pStyle w:val="Zkladntext1"/>
        <w:framePr w:w="6030" w:h="2203" w:wrap="none" w:vAnchor="text" w:hAnchor="margin" w:x="2111" w:y="5095"/>
        <w:shd w:val="clear" w:color="auto" w:fill="auto"/>
        <w:spacing w:line="264" w:lineRule="auto"/>
        <w:ind w:left="1500" w:hanging="1500"/>
      </w:pPr>
      <w:r>
        <w:t>151 19 Praha 5</w:t>
      </w:r>
    </w:p>
    <w:p w:rsidR="00AE76B6" w:rsidRDefault="00627667">
      <w:pPr>
        <w:pStyle w:val="Zkladntext1"/>
        <w:framePr w:w="6030" w:h="2203" w:wrap="none" w:vAnchor="text" w:hAnchor="margin" w:x="2111" w:y="5095"/>
        <w:shd w:val="clear" w:color="auto" w:fill="auto"/>
        <w:spacing w:line="264" w:lineRule="auto"/>
        <w:ind w:left="1500" w:hanging="1500"/>
      </w:pPr>
      <w:proofErr w:type="gramStart"/>
      <w:r>
        <w:t>zastoupený : MUDr.</w:t>
      </w:r>
      <w:proofErr w:type="gramEnd"/>
      <w:r>
        <w:t xml:space="preserve"> Vladimír Dbalý, ředitel nemocnice</w:t>
      </w:r>
    </w:p>
    <w:p w:rsidR="00AE76B6" w:rsidRDefault="00627667">
      <w:pPr>
        <w:pStyle w:val="Zkladntext1"/>
        <w:framePr w:w="6030" w:h="2203" w:wrap="none" w:vAnchor="text" w:hAnchor="margin" w:x="2111" w:y="5095"/>
        <w:shd w:val="clear" w:color="auto" w:fill="auto"/>
        <w:spacing w:line="264" w:lineRule="auto"/>
        <w:ind w:left="1500" w:hanging="1500"/>
      </w:pPr>
      <w:r>
        <w:t xml:space="preserve">IČ : </w:t>
      </w:r>
      <w:r w:rsidR="00681005">
        <w:t>0</w:t>
      </w:r>
      <w:r>
        <w:t>023884</w:t>
      </w:r>
    </w:p>
    <w:p w:rsidR="00AE76B6" w:rsidRDefault="00627667">
      <w:pPr>
        <w:pStyle w:val="Zkladntext1"/>
        <w:framePr w:w="6030" w:h="2203" w:wrap="none" w:vAnchor="text" w:hAnchor="margin" w:x="2111" w:y="5095"/>
        <w:shd w:val="clear" w:color="auto" w:fill="auto"/>
        <w:spacing w:line="264" w:lineRule="auto"/>
        <w:ind w:left="1500" w:hanging="1500"/>
      </w:pPr>
      <w:proofErr w:type="gramStart"/>
      <w:r>
        <w:t xml:space="preserve">DIČ : </w:t>
      </w:r>
      <w:r w:rsidR="00681005">
        <w:t>C</w:t>
      </w:r>
      <w:r>
        <w:t>Z</w:t>
      </w:r>
      <w:proofErr w:type="gramEnd"/>
      <w:r>
        <w:t xml:space="preserve"> </w:t>
      </w:r>
      <w:r>
        <w:t>00023884</w:t>
      </w:r>
    </w:p>
    <w:p w:rsidR="00AE76B6" w:rsidRDefault="00627667">
      <w:pPr>
        <w:pStyle w:val="Zkladntext1"/>
        <w:framePr w:w="6030" w:h="2203" w:wrap="none" w:vAnchor="text" w:hAnchor="margin" w:x="2111" w:y="5095"/>
        <w:shd w:val="clear" w:color="auto" w:fill="auto"/>
        <w:spacing w:line="264" w:lineRule="auto"/>
        <w:ind w:left="1500" w:hanging="1500"/>
      </w:pPr>
      <w:r>
        <w:t xml:space="preserve">bankovní spojení: </w:t>
      </w:r>
      <w:proofErr w:type="spellStart"/>
      <w:r w:rsidR="00681005" w:rsidRPr="00681005">
        <w:rPr>
          <w:highlight w:val="black"/>
        </w:rPr>
        <w:t>xxxxxx</w:t>
      </w:r>
      <w:proofErr w:type="spellEnd"/>
      <w:r w:rsidR="00681005">
        <w:t xml:space="preserve"> </w:t>
      </w:r>
      <w:proofErr w:type="spellStart"/>
      <w:proofErr w:type="gramStart"/>
      <w:r w:rsidR="00681005">
        <w:t>č.ú</w:t>
      </w:r>
      <w:proofErr w:type="spellEnd"/>
      <w:r w:rsidR="00681005">
        <w:t xml:space="preserve">. : </w:t>
      </w:r>
      <w:proofErr w:type="spellStart"/>
      <w:r w:rsidR="00681005" w:rsidRPr="00681005">
        <w:rPr>
          <w:highlight w:val="black"/>
        </w:rPr>
        <w:t>xxxxxx</w:t>
      </w:r>
      <w:proofErr w:type="spellEnd"/>
      <w:proofErr w:type="gramEnd"/>
    </w:p>
    <w:p w:rsidR="00AE76B6" w:rsidRDefault="00627667">
      <w:pPr>
        <w:pStyle w:val="Nadpis20"/>
        <w:keepNext/>
        <w:keepLines/>
        <w:framePr w:w="6206" w:h="2804" w:wrap="none" w:vAnchor="text" w:hAnchor="margin" w:x="2107" w:y="9228"/>
        <w:shd w:val="clear" w:color="auto" w:fill="auto"/>
        <w:spacing w:after="0"/>
        <w:ind w:left="0"/>
      </w:pPr>
      <w:bookmarkStart w:id="4" w:name="bookmark4"/>
      <w:r>
        <w:t>P. DUSSMANN spol. s r.o.</w:t>
      </w:r>
      <w:bookmarkEnd w:id="4"/>
    </w:p>
    <w:p w:rsidR="00681005" w:rsidRDefault="00627667">
      <w:pPr>
        <w:pStyle w:val="Zkladntext1"/>
        <w:framePr w:w="6206" w:h="2804" w:wrap="none" w:vAnchor="text" w:hAnchor="margin" w:x="2107" w:y="9228"/>
        <w:shd w:val="clear" w:color="auto" w:fill="auto"/>
        <w:spacing w:line="262" w:lineRule="auto"/>
      </w:pPr>
      <w:r>
        <w:t>Zapsaný v obchodním rejstříku Městského soudu v Praze, oddíl C,</w:t>
      </w:r>
      <w:r w:rsidR="00681005">
        <w:t xml:space="preserve"> v</w:t>
      </w:r>
      <w:r>
        <w:t xml:space="preserve">ložka 11992 </w:t>
      </w:r>
    </w:p>
    <w:p w:rsidR="00AE76B6" w:rsidRDefault="00627667">
      <w:pPr>
        <w:pStyle w:val="Zkladntext1"/>
        <w:framePr w:w="6206" w:h="2804" w:wrap="none" w:vAnchor="text" w:hAnchor="margin" w:x="2107" w:y="9228"/>
        <w:shd w:val="clear" w:color="auto" w:fill="auto"/>
        <w:spacing w:line="262" w:lineRule="auto"/>
      </w:pPr>
      <w:r>
        <w:t>Žitná 1578/52 120 00 Praha 2</w:t>
      </w:r>
    </w:p>
    <w:p w:rsidR="00AE76B6" w:rsidRDefault="00627667">
      <w:pPr>
        <w:pStyle w:val="Zkladntext1"/>
        <w:framePr w:w="6206" w:h="2804" w:wrap="none" w:vAnchor="text" w:hAnchor="margin" w:x="2107" w:y="9228"/>
        <w:shd w:val="clear" w:color="auto" w:fill="auto"/>
        <w:spacing w:line="262" w:lineRule="auto"/>
      </w:pPr>
      <w:r>
        <w:t xml:space="preserve">zastoupený: Ing. Jáni </w:t>
      </w:r>
      <w:proofErr w:type="spellStart"/>
      <w:r>
        <w:t>Pepelanov</w:t>
      </w:r>
      <w:proofErr w:type="spellEnd"/>
      <w:r>
        <w:t>, jednatel</w:t>
      </w:r>
    </w:p>
    <w:p w:rsidR="00AE76B6" w:rsidRDefault="00627667">
      <w:pPr>
        <w:pStyle w:val="Zkladntext1"/>
        <w:framePr w:w="6206" w:h="2804" w:wrap="none" w:vAnchor="text" w:hAnchor="margin" w:x="2107" w:y="9228"/>
        <w:shd w:val="clear" w:color="auto" w:fill="auto"/>
        <w:spacing w:line="262" w:lineRule="auto"/>
      </w:pPr>
      <w:r>
        <w:t>IČ: 45806276</w:t>
      </w:r>
    </w:p>
    <w:p w:rsidR="00AE76B6" w:rsidRDefault="00627667">
      <w:pPr>
        <w:pStyle w:val="Zkladntext1"/>
        <w:framePr w:w="6206" w:h="2804" w:wrap="none" w:vAnchor="text" w:hAnchor="margin" w:x="2107" w:y="9228"/>
        <w:shd w:val="clear" w:color="auto" w:fill="auto"/>
        <w:spacing w:line="262" w:lineRule="auto"/>
      </w:pPr>
      <w:proofErr w:type="gramStart"/>
      <w:r>
        <w:t>DIČ : CZ45806276</w:t>
      </w:r>
      <w:proofErr w:type="gramEnd"/>
    </w:p>
    <w:p w:rsidR="00AE76B6" w:rsidRDefault="00627667" w:rsidP="00681005">
      <w:pPr>
        <w:pStyle w:val="Zkladntext1"/>
        <w:framePr w:w="6206" w:h="2804" w:wrap="none" w:vAnchor="text" w:hAnchor="margin" w:x="2107" w:y="9228"/>
        <w:shd w:val="clear" w:color="auto" w:fill="auto"/>
        <w:spacing w:line="262" w:lineRule="auto"/>
      </w:pPr>
      <w:r>
        <w:t xml:space="preserve">bankovní spojení: </w:t>
      </w:r>
      <w:proofErr w:type="spellStart"/>
      <w:r w:rsidR="00681005" w:rsidRPr="00681005">
        <w:rPr>
          <w:highlight w:val="black"/>
        </w:rPr>
        <w:t>xxxxxx</w:t>
      </w:r>
      <w:proofErr w:type="spellEnd"/>
      <w:r w:rsidR="00681005">
        <w:t xml:space="preserve"> č. </w:t>
      </w:r>
      <w:proofErr w:type="spellStart"/>
      <w:r w:rsidR="00681005">
        <w:t>ú.</w:t>
      </w:r>
      <w:proofErr w:type="spellEnd"/>
      <w:r w:rsidR="00681005">
        <w:t xml:space="preserve"> : </w:t>
      </w:r>
      <w:proofErr w:type="spellStart"/>
      <w:r w:rsidR="00681005" w:rsidRPr="00681005">
        <w:rPr>
          <w:highlight w:val="black"/>
        </w:rPr>
        <w:t>xxxxxx</w:t>
      </w:r>
      <w:proofErr w:type="spellEnd"/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511" w:lineRule="exact"/>
      </w:pPr>
    </w:p>
    <w:p w:rsidR="00AE76B6" w:rsidRDefault="00AE76B6">
      <w:pPr>
        <w:spacing w:line="14" w:lineRule="exact"/>
        <w:sectPr w:rsidR="00AE76B6">
          <w:type w:val="continuous"/>
          <w:pgSz w:w="11900" w:h="16840"/>
          <w:pgMar w:top="475" w:right="519" w:bottom="895" w:left="2018" w:header="0" w:footer="3" w:gutter="0"/>
          <w:cols w:space="720"/>
          <w:noEndnote/>
          <w:docGrid w:linePitch="360"/>
        </w:sectPr>
      </w:pPr>
    </w:p>
    <w:p w:rsidR="00AE76B6" w:rsidRDefault="00627667">
      <w:pPr>
        <w:pStyle w:val="Nadpis20"/>
        <w:keepNext/>
        <w:keepLines/>
        <w:shd w:val="clear" w:color="auto" w:fill="auto"/>
        <w:spacing w:before="960"/>
        <w:ind w:left="4320" w:firstLine="20"/>
      </w:pPr>
      <w:bookmarkStart w:id="5" w:name="bookmark5"/>
      <w:proofErr w:type="gramStart"/>
      <w:r>
        <w:lastRenderedPageBreak/>
        <w:t>ČI.1</w:t>
      </w:r>
      <w:bookmarkEnd w:id="5"/>
      <w:proofErr w:type="gramEnd"/>
    </w:p>
    <w:p w:rsidR="00AE76B6" w:rsidRDefault="00627667">
      <w:pPr>
        <w:pStyle w:val="Nadpis20"/>
        <w:keepNext/>
        <w:keepLines/>
        <w:shd w:val="clear" w:color="auto" w:fill="auto"/>
        <w:ind w:left="3580"/>
      </w:pPr>
      <w:bookmarkStart w:id="6" w:name="bookmark6"/>
      <w:r>
        <w:t>Předmět dodatku</w:t>
      </w:r>
      <w:bookmarkEnd w:id="6"/>
    </w:p>
    <w:p w:rsidR="00AE76B6" w:rsidRDefault="00627667" w:rsidP="00681005">
      <w:pPr>
        <w:pStyle w:val="Zkladntext1"/>
        <w:shd w:val="clear" w:color="auto" w:fill="auto"/>
        <w:spacing w:after="480" w:line="262" w:lineRule="auto"/>
        <w:ind w:left="720" w:hanging="720"/>
      </w:pPr>
      <w:r>
        <w:t xml:space="preserve">1.1 Předmětem tohoto dodatku je úprava smluvních cen za pravidelný </w:t>
      </w:r>
      <w:proofErr w:type="spellStart"/>
      <w:proofErr w:type="gramStart"/>
      <w:r>
        <w:t>úklid,vícepráce</w:t>
      </w:r>
      <w:proofErr w:type="spellEnd"/>
      <w:proofErr w:type="gramEnd"/>
      <w:r>
        <w:t xml:space="preserve"> a práce na objednávku z důvodu navýšení mzdových nákladů (navýšení minimální mzdy) a cenového nárůstů čistících a desinfekčních prostředků a ostatního spotřebního materiálu pro úklidové práce.</w:t>
      </w:r>
    </w:p>
    <w:p w:rsidR="00AE76B6" w:rsidRDefault="00627667">
      <w:pPr>
        <w:pStyle w:val="Nadpis20"/>
        <w:keepNext/>
        <w:keepLines/>
        <w:shd w:val="clear" w:color="auto" w:fill="auto"/>
        <w:spacing w:line="259" w:lineRule="auto"/>
        <w:ind w:left="4320" w:firstLine="20"/>
      </w:pPr>
      <w:bookmarkStart w:id="7" w:name="bookmark7"/>
      <w:r>
        <w:t>čl. 2</w:t>
      </w:r>
      <w:bookmarkEnd w:id="7"/>
    </w:p>
    <w:p w:rsidR="00AE76B6" w:rsidRDefault="00627667">
      <w:pPr>
        <w:pStyle w:val="Nadpis20"/>
        <w:keepNext/>
        <w:keepLines/>
        <w:shd w:val="clear" w:color="auto" w:fill="auto"/>
        <w:spacing w:line="259" w:lineRule="auto"/>
        <w:ind w:left="3680"/>
      </w:pPr>
      <w:bookmarkStart w:id="8" w:name="bookmark8"/>
      <w:r>
        <w:t>Obsah dodatku</w:t>
      </w:r>
      <w:bookmarkEnd w:id="8"/>
    </w:p>
    <w:p w:rsidR="00AE76B6" w:rsidRDefault="00627667">
      <w:pPr>
        <w:pStyle w:val="Zkladntext1"/>
        <w:numPr>
          <w:ilvl w:val="0"/>
          <w:numId w:val="1"/>
        </w:numPr>
        <w:shd w:val="clear" w:color="auto" w:fill="auto"/>
        <w:tabs>
          <w:tab w:val="left" w:pos="716"/>
        </w:tabs>
        <w:ind w:left="720" w:hanging="720"/>
      </w:pPr>
      <w:r>
        <w:t>Smluvní strany se dohodly n</w:t>
      </w:r>
      <w:r>
        <w:t xml:space="preserve">a navýšení hodinové sazby za stálé služby z původní částky 65,-Kč/hod. ve všední den na 80,-Kč/hod. a z původní částky 85,-Kč/hod. v </w:t>
      </w:r>
      <w:proofErr w:type="spellStart"/>
      <w:proofErr w:type="gramStart"/>
      <w:r>
        <w:t>sobotu,neděli</w:t>
      </w:r>
      <w:proofErr w:type="spellEnd"/>
      <w:proofErr w:type="gramEnd"/>
      <w:r>
        <w:t xml:space="preserve"> a svátek na 103,-Kč/hod.</w:t>
      </w:r>
    </w:p>
    <w:p w:rsidR="00AE76B6" w:rsidRDefault="00627667">
      <w:pPr>
        <w:pStyle w:val="Zkladntext1"/>
        <w:shd w:val="clear" w:color="auto" w:fill="auto"/>
        <w:spacing w:after="540"/>
        <w:ind w:left="720"/>
        <w:jc w:val="both"/>
      </w:pPr>
      <w:r>
        <w:t>Dosavadní fakturace za úklid v m2 se zvyšuje z 0,55 Kč/m2 na 0,72 Kč/m2.</w:t>
      </w:r>
    </w:p>
    <w:p w:rsidR="00AE76B6" w:rsidRDefault="00627667">
      <w:pPr>
        <w:pStyle w:val="Zkladntext1"/>
        <w:numPr>
          <w:ilvl w:val="0"/>
          <w:numId w:val="1"/>
        </w:numPr>
        <w:shd w:val="clear" w:color="auto" w:fill="auto"/>
        <w:tabs>
          <w:tab w:val="left" w:pos="716"/>
        </w:tabs>
        <w:spacing w:after="260" w:line="240" w:lineRule="auto"/>
        <w:ind w:left="720" w:hanging="720"/>
      </w:pPr>
      <w:r>
        <w:t>Fakturace v</w:t>
      </w:r>
      <w:r>
        <w:t>íceprací a prací na objednávku:</w:t>
      </w:r>
    </w:p>
    <w:p w:rsidR="00AE76B6" w:rsidRDefault="00627667">
      <w:pPr>
        <w:pStyle w:val="Zkladntext1"/>
        <w:shd w:val="clear" w:color="auto" w:fill="auto"/>
        <w:tabs>
          <w:tab w:val="left" w:pos="6380"/>
        </w:tabs>
        <w:ind w:left="720"/>
        <w:jc w:val="both"/>
      </w:pPr>
      <w:proofErr w:type="spellStart"/>
      <w:r>
        <w:t>odmytí</w:t>
      </w:r>
      <w:proofErr w:type="spellEnd"/>
      <w:r>
        <w:t xml:space="preserve"> starých polymerů a neutralizace</w:t>
      </w:r>
      <w:r>
        <w:tab/>
        <w:t>10,-Kč/m2</w:t>
      </w:r>
    </w:p>
    <w:p w:rsidR="00AE76B6" w:rsidRDefault="00627667">
      <w:pPr>
        <w:pStyle w:val="Zkladntext1"/>
        <w:shd w:val="clear" w:color="auto" w:fill="auto"/>
        <w:tabs>
          <w:tab w:val="center" w:pos="4837"/>
          <w:tab w:val="left" w:pos="6380"/>
        </w:tabs>
        <w:ind w:left="720"/>
        <w:jc w:val="both"/>
      </w:pPr>
      <w:r>
        <w:t>položení polymerů do zdravotnických</w:t>
      </w:r>
      <w:r>
        <w:tab/>
        <w:t>zařízení</w:t>
      </w:r>
      <w:r>
        <w:tab/>
      </w:r>
      <w:proofErr w:type="gramStart"/>
      <w:r>
        <w:t>41 ,-Kč/m2</w:t>
      </w:r>
      <w:proofErr w:type="gramEnd"/>
    </w:p>
    <w:p w:rsidR="00AE76B6" w:rsidRDefault="00627667">
      <w:pPr>
        <w:pStyle w:val="Zkladntext1"/>
        <w:shd w:val="clear" w:color="auto" w:fill="auto"/>
        <w:tabs>
          <w:tab w:val="left" w:pos="6380"/>
        </w:tabs>
        <w:ind w:left="720" w:right="1040"/>
      </w:pPr>
      <w:r>
        <w:t xml:space="preserve">úklid po malování a stavebních </w:t>
      </w:r>
      <w:proofErr w:type="spellStart"/>
      <w:r>
        <w:t>pracech</w:t>
      </w:r>
      <w:proofErr w:type="spellEnd"/>
      <w:r>
        <w:t xml:space="preserve"> 0,72,-Kč/m2 + 50% přirážka čištění koberců mokrou cestou</w:t>
      </w:r>
      <w:r>
        <w:tab/>
        <w:t>10,-Kč/m2</w:t>
      </w:r>
    </w:p>
    <w:p w:rsidR="00AE76B6" w:rsidRDefault="00627667">
      <w:pPr>
        <w:pStyle w:val="Zkladntext1"/>
        <w:shd w:val="clear" w:color="auto" w:fill="auto"/>
        <w:tabs>
          <w:tab w:val="center" w:pos="4810"/>
          <w:tab w:val="left" w:pos="6380"/>
        </w:tabs>
        <w:ind w:left="720"/>
        <w:jc w:val="both"/>
      </w:pPr>
      <w:r>
        <w:t xml:space="preserve">čištění </w:t>
      </w:r>
      <w:r>
        <w:t>čalounění - sedací souprava</w:t>
      </w:r>
      <w:r>
        <w:tab/>
        <w:t>3+2</w:t>
      </w:r>
      <w:r>
        <w:tab/>
        <w:t>90,-Kč/kus</w:t>
      </w:r>
    </w:p>
    <w:p w:rsidR="00AE76B6" w:rsidRDefault="00627667">
      <w:pPr>
        <w:pStyle w:val="Zkladntext1"/>
        <w:shd w:val="clear" w:color="auto" w:fill="auto"/>
        <w:tabs>
          <w:tab w:val="left" w:pos="6380"/>
        </w:tabs>
        <w:spacing w:after="260"/>
        <w:ind w:left="2840"/>
        <w:jc w:val="both"/>
      </w:pPr>
      <w:r>
        <w:t>čalouněná židle</w:t>
      </w:r>
      <w:r>
        <w:tab/>
        <w:t>20,-Kč/kus</w:t>
      </w:r>
    </w:p>
    <w:p w:rsidR="00AE76B6" w:rsidRDefault="00627667">
      <w:pPr>
        <w:pStyle w:val="Zkladntext1"/>
        <w:shd w:val="clear" w:color="auto" w:fill="auto"/>
        <w:spacing w:after="1100" w:line="240" w:lineRule="auto"/>
        <w:ind w:left="720"/>
        <w:jc w:val="both"/>
      </w:pPr>
      <w:r>
        <w:t>Ke sjednaným cenám se připočítává DPH v zákonné výši.</w:t>
      </w:r>
    </w:p>
    <w:p w:rsidR="00AE76B6" w:rsidRDefault="00627667">
      <w:pPr>
        <w:pStyle w:val="Nadpis20"/>
        <w:keepNext/>
        <w:keepLines/>
        <w:shd w:val="clear" w:color="auto" w:fill="auto"/>
        <w:ind w:left="4320" w:firstLine="20"/>
      </w:pPr>
      <w:bookmarkStart w:id="9" w:name="bookmark9"/>
      <w:proofErr w:type="gramStart"/>
      <w:r>
        <w:t>čl.3</w:t>
      </w:r>
      <w:bookmarkEnd w:id="9"/>
      <w:proofErr w:type="gramEnd"/>
    </w:p>
    <w:p w:rsidR="00AE76B6" w:rsidRDefault="00627667">
      <w:pPr>
        <w:pStyle w:val="Nadpis20"/>
        <w:keepNext/>
        <w:keepLines/>
        <w:shd w:val="clear" w:color="auto" w:fill="auto"/>
        <w:ind w:left="3280"/>
      </w:pPr>
      <w:bookmarkStart w:id="10" w:name="bookmark10"/>
      <w:r>
        <w:t>Závěrečná ustanovení</w:t>
      </w:r>
      <w:bookmarkEnd w:id="10"/>
    </w:p>
    <w:p w:rsidR="00AE76B6" w:rsidRDefault="00627667">
      <w:pPr>
        <w:pStyle w:val="Zkladntext1"/>
        <w:numPr>
          <w:ilvl w:val="0"/>
          <w:numId w:val="2"/>
        </w:numPr>
        <w:shd w:val="clear" w:color="auto" w:fill="auto"/>
        <w:tabs>
          <w:tab w:val="left" w:pos="716"/>
        </w:tabs>
        <w:spacing w:after="260" w:line="264" w:lineRule="auto"/>
        <w:ind w:left="720" w:hanging="720"/>
      </w:pPr>
      <w:r>
        <w:t xml:space="preserve">Nedotčená ustanovení smlouvy ze dne </w:t>
      </w:r>
      <w:proofErr w:type="gramStart"/>
      <w:r>
        <w:t>15.10.1997</w:t>
      </w:r>
      <w:proofErr w:type="gramEnd"/>
      <w:r>
        <w:t>, ve znění dodatků, zůstávají v platnosti.</w:t>
      </w:r>
    </w:p>
    <w:p w:rsidR="00AE76B6" w:rsidRDefault="00627667">
      <w:pPr>
        <w:pStyle w:val="Zkladntext1"/>
        <w:numPr>
          <w:ilvl w:val="0"/>
          <w:numId w:val="2"/>
        </w:numPr>
        <w:shd w:val="clear" w:color="auto" w:fill="auto"/>
        <w:tabs>
          <w:tab w:val="left" w:pos="716"/>
        </w:tabs>
        <w:spacing w:after="260"/>
        <w:ind w:left="720" w:hanging="720"/>
      </w:pPr>
      <w:r>
        <w:t xml:space="preserve">Tento dodatek č. </w:t>
      </w:r>
      <w:r>
        <w:t>1/2008 se vyhotovuje ve dvou stejnopisech, z nichž každá strana obdrží po jednom vyhotovení.</w:t>
      </w:r>
      <w:r>
        <w:br w:type="page"/>
      </w:r>
    </w:p>
    <w:p w:rsidR="00AE76B6" w:rsidRDefault="00627667">
      <w:pPr>
        <w:pStyle w:val="Zkladntext1"/>
        <w:shd w:val="clear" w:color="auto" w:fill="auto"/>
        <w:spacing w:after="1100" w:line="257" w:lineRule="auto"/>
        <w:ind w:left="780" w:right="760" w:hanging="78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799465</wp:posOffset>
                </wp:positionH>
                <wp:positionV relativeFrom="paragraph">
                  <wp:posOffset>12700</wp:posOffset>
                </wp:positionV>
                <wp:extent cx="237490" cy="187325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76B6" w:rsidRDefault="0062766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3.3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left:0;text-align:left;margin-left:62.95pt;margin-top:1pt;width:18.7pt;height:14.7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" filled="f" stroked="f">
                <v:textbox style="mso-fit-shape-to-text:t" inset="0,0,0,0">
                  <w:txbxContent>
                    <w:p w:rsidR="00AE76B6" w:rsidRDefault="0062766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3.3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Tento dodatek č. 1/2008 nabývá platnosti dnem podpisu smluvními stranami a účinnosti od </w:t>
      </w:r>
      <w:proofErr w:type="gramStart"/>
      <w:r>
        <w:t>1.3.2008</w:t>
      </w:r>
      <w:proofErr w:type="gramEnd"/>
      <w:r>
        <w:t>.</w:t>
      </w:r>
    </w:p>
    <w:p w:rsidR="00AE76B6" w:rsidRDefault="00627667">
      <w:pPr>
        <w:pStyle w:val="Zkladntext1"/>
        <w:shd w:val="clear" w:color="auto" w:fill="auto"/>
        <w:spacing w:line="240" w:lineRule="auto"/>
        <w:ind w:left="780" w:hanging="780"/>
        <w:sectPr w:rsidR="00AE76B6">
          <w:pgSz w:w="11900" w:h="16840"/>
          <w:pgMar w:top="1566" w:right="1061" w:bottom="1598" w:left="1205" w:header="0" w:footer="3" w:gutter="0"/>
          <w:cols w:space="720"/>
          <w:noEndnote/>
          <w:docGrid w:linePitch="360"/>
        </w:sectPr>
      </w:pPr>
      <w:r>
        <w:t>V Praze dne</w:t>
      </w:r>
    </w:p>
    <w:p w:rsidR="00AE76B6" w:rsidRDefault="00AE76B6">
      <w:pPr>
        <w:spacing w:before="53" w:after="53" w:line="240" w:lineRule="exact"/>
        <w:rPr>
          <w:sz w:val="19"/>
          <w:szCs w:val="19"/>
        </w:rPr>
      </w:pPr>
    </w:p>
    <w:p w:rsidR="00AE76B6" w:rsidRDefault="00AE76B6">
      <w:pPr>
        <w:spacing w:line="14" w:lineRule="exact"/>
        <w:sectPr w:rsidR="00AE76B6">
          <w:type w:val="continuous"/>
          <w:pgSz w:w="11900" w:h="16840"/>
          <w:pgMar w:top="462" w:right="0" w:bottom="868" w:left="0" w:header="0" w:footer="3" w:gutter="0"/>
          <w:cols w:space="720"/>
          <w:noEndnote/>
          <w:docGrid w:linePitch="360"/>
        </w:sectPr>
      </w:pPr>
    </w:p>
    <w:p w:rsidR="00AE76B6" w:rsidRDefault="00627667">
      <w:pPr>
        <w:pStyle w:val="Titulekobrzku0"/>
        <w:framePr w:w="1876" w:h="306" w:wrap="none" w:vAnchor="text" w:hAnchor="margin" w:x="873" w:y="1803"/>
        <w:shd w:val="clear" w:color="auto" w:fill="auto"/>
      </w:pPr>
      <w:r>
        <w:t>(za objednatele)</w:t>
      </w:r>
    </w:p>
    <w:p w:rsidR="00AE76B6" w:rsidRDefault="00627667">
      <w:pPr>
        <w:spacing w:line="360" w:lineRule="exact"/>
      </w:pPr>
      <w:r>
        <w:rPr>
          <w:rFonts w:ascii="Arial" w:eastAsia="Arial" w:hAnsi="Arial" w:cs="Arial"/>
          <w:noProof/>
          <w:sz w:val="22"/>
          <w:szCs w:val="22"/>
          <w:lang w:bidi="ar-SA"/>
        </w:rPr>
        <w:drawing>
          <wp:anchor distT="0" distB="217170" distL="0" distR="0" simplePos="0" relativeHeight="62914703" behindDoc="1" locked="0" layoutInCell="1" allowOverlap="1">
            <wp:simplePos x="0" y="0"/>
            <wp:positionH relativeFrom="page">
              <wp:posOffset>817880</wp:posOffset>
            </wp:positionH>
            <wp:positionV relativeFrom="paragraph">
              <wp:posOffset>12700</wp:posOffset>
            </wp:positionV>
            <wp:extent cx="2444750" cy="1109345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44475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2"/>
          <w:szCs w:val="22"/>
          <w:lang w:bidi="ar-SA"/>
        </w:rP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3997325</wp:posOffset>
            </wp:positionH>
            <wp:positionV relativeFrom="paragraph">
              <wp:posOffset>516890</wp:posOffset>
            </wp:positionV>
            <wp:extent cx="2200910" cy="2206625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200910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1" w:name="_GoBack"/>
      <w:bookmarkEnd w:id="11"/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360" w:lineRule="exact"/>
      </w:pPr>
    </w:p>
    <w:p w:rsidR="00AE76B6" w:rsidRDefault="00AE76B6">
      <w:pPr>
        <w:spacing w:line="688" w:lineRule="exact"/>
      </w:pPr>
    </w:p>
    <w:p w:rsidR="00AE76B6" w:rsidRDefault="00AE76B6">
      <w:pPr>
        <w:spacing w:line="14" w:lineRule="exact"/>
      </w:pPr>
    </w:p>
    <w:sectPr w:rsidR="00AE76B6">
      <w:type w:val="continuous"/>
      <w:pgSz w:w="11900" w:h="16840"/>
      <w:pgMar w:top="462" w:right="1087" w:bottom="868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667" w:rsidRDefault="00627667">
      <w:r>
        <w:separator/>
      </w:r>
    </w:p>
  </w:endnote>
  <w:endnote w:type="continuationSeparator" w:id="0">
    <w:p w:rsidR="00627667" w:rsidRDefault="0062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B6" w:rsidRDefault="0062766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3622675</wp:posOffset>
              </wp:positionH>
              <wp:positionV relativeFrom="page">
                <wp:posOffset>10108565</wp:posOffset>
              </wp:positionV>
              <wp:extent cx="71120" cy="98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76B6" w:rsidRDefault="0062766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81005" w:rsidRPr="00681005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285.25pt;margin-top:795.95pt;width:5.6pt;height:7.7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" filled="f" stroked="f">
              <v:textbox style="mso-fit-shape-to-text:t" inset="0,0,0,0">
                <w:txbxContent>
                  <w:p w:rsidR="00AE76B6" w:rsidRDefault="00627667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81005" w:rsidRPr="00681005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B6" w:rsidRDefault="0062766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10147300</wp:posOffset>
              </wp:positionV>
              <wp:extent cx="66040" cy="984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76B6" w:rsidRDefault="0062766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5086E" w:rsidRPr="0035086E">
                            <w:rPr>
                              <w:rFonts w:ascii="Arial" w:eastAsia="Arial" w:hAnsi="Arial" w:cs="Arial"/>
                              <w:noProof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0" type="#_x0000_t202" style="position:absolute;margin-left:288.65pt;margin-top:799pt;width:5.2pt;height:7.7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" filled="f" stroked="f">
              <v:textbox style="mso-fit-shape-to-text:t" inset="0,0,0,0">
                <w:txbxContent>
                  <w:p w:rsidR="00AE76B6" w:rsidRDefault="00627667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5086E" w:rsidRPr="0035086E">
                      <w:rPr>
                        <w:rFonts w:ascii="Arial" w:eastAsia="Arial" w:hAnsi="Arial" w:cs="Arial"/>
                        <w:noProof/>
                      </w:rPr>
                      <w:t>3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B6" w:rsidRDefault="0062766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3695065</wp:posOffset>
              </wp:positionH>
              <wp:positionV relativeFrom="page">
                <wp:posOffset>10125075</wp:posOffset>
              </wp:positionV>
              <wp:extent cx="36830" cy="9842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76B6" w:rsidRDefault="0062766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81005" w:rsidRPr="00681005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290.95pt;margin-top:797.25pt;width:2.9pt;height:7.7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" filled="f" stroked="f">
              <v:textbox style="mso-fit-shape-to-text:t" inset="0,0,0,0">
                <w:txbxContent>
                  <w:p w:rsidR="00AE76B6" w:rsidRDefault="00627667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81005" w:rsidRPr="00681005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667" w:rsidRDefault="00627667"/>
  </w:footnote>
  <w:footnote w:type="continuationSeparator" w:id="0">
    <w:p w:rsidR="00627667" w:rsidRDefault="006276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B6" w:rsidRDefault="0062766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876935</wp:posOffset>
              </wp:positionH>
              <wp:positionV relativeFrom="page">
                <wp:posOffset>29845</wp:posOffset>
              </wp:positionV>
              <wp:extent cx="80010" cy="800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76B6" w:rsidRDefault="00627667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"7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69.05pt;margin-top:2.35pt;width:6.3pt;height:6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" filled="f" stroked="f">
              <v:textbox style="mso-fit-shape-to-text:t" inset="0,0,0,0">
                <w:txbxContent>
                  <w:p w:rsidR="00AE76B6" w:rsidRDefault="00627667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"7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B6" w:rsidRDefault="0062766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802005</wp:posOffset>
              </wp:positionH>
              <wp:positionV relativeFrom="page">
                <wp:posOffset>70485</wp:posOffset>
              </wp:positionV>
              <wp:extent cx="160020" cy="1644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76B6" w:rsidRDefault="00627667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sz w:val="38"/>
                              <w:szCs w:val="38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63.15pt;margin-top:5.55pt;width:12.6pt;height:12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" filled="f" stroked="f">
              <v:textbox style="mso-fit-shape-to-text:t" inset="0,0,0,0">
                <w:txbxContent>
                  <w:p w:rsidR="00AE76B6" w:rsidRDefault="00627667">
                    <w:pPr>
                      <w:pStyle w:val="Zhlavnebozpat20"/>
                      <w:shd w:val="clear" w:color="auto" w:fill="auto"/>
                      <w:rPr>
                        <w:sz w:val="38"/>
                        <w:szCs w:val="38"/>
                      </w:rPr>
                    </w:pPr>
                    <w:r>
                      <w:rPr>
                        <w:sz w:val="38"/>
                        <w:szCs w:val="3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B6" w:rsidRDefault="00AE76B6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F6128"/>
    <w:multiLevelType w:val="multilevel"/>
    <w:tmpl w:val="2D3E22DE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027BA8"/>
    <w:multiLevelType w:val="multilevel"/>
    <w:tmpl w:val="7846A0B8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B6"/>
    <w:rsid w:val="0035086E"/>
    <w:rsid w:val="00627667"/>
    <w:rsid w:val="00681005"/>
    <w:rsid w:val="00A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61950"/>
  <w15:docId w15:val="{50D44CAE-1B0C-4E32-91F2-6A030410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 w:line="262" w:lineRule="auto"/>
      <w:ind w:left="343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ind w:left="64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Sokol Zdeněk</cp:lastModifiedBy>
  <cp:revision>3</cp:revision>
  <dcterms:created xsi:type="dcterms:W3CDTF">2018-02-12T07:26:00Z</dcterms:created>
  <dcterms:modified xsi:type="dcterms:W3CDTF">2018-02-12T07:31:00Z</dcterms:modified>
</cp:coreProperties>
</file>