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BE48A" w14:textId="77777777" w:rsidR="00412F2E" w:rsidRPr="003305F1" w:rsidRDefault="00412F2E" w:rsidP="00412F2E">
      <w:pPr>
        <w:pStyle w:val="Bezmezer"/>
        <w:jc w:val="both"/>
        <w:rPr>
          <w:rFonts w:ascii="Tahoma" w:hAnsi="Tahoma" w:cs="Tahoma"/>
          <w:b/>
        </w:rPr>
      </w:pPr>
    </w:p>
    <w:p w14:paraId="7EA45EDD" w14:textId="77777777" w:rsidR="00344AF9" w:rsidRPr="00C63D4C" w:rsidRDefault="00344AF9" w:rsidP="00412F2E">
      <w:pPr>
        <w:pStyle w:val="Bezmezer"/>
        <w:jc w:val="center"/>
        <w:rPr>
          <w:rFonts w:ascii="Tahoma" w:hAnsi="Tahoma" w:cs="Tahoma"/>
          <w:sz w:val="20"/>
          <w:szCs w:val="20"/>
        </w:rPr>
      </w:pPr>
    </w:p>
    <w:p w14:paraId="02D83F19" w14:textId="43A78760" w:rsidR="00412F2E" w:rsidRPr="003305F1" w:rsidRDefault="00412F2E" w:rsidP="00412F2E">
      <w:pPr>
        <w:pStyle w:val="Bezmezer"/>
        <w:jc w:val="center"/>
        <w:rPr>
          <w:rFonts w:ascii="Tahoma" w:hAnsi="Tahoma" w:cs="Tahoma"/>
          <w:b/>
          <w:sz w:val="40"/>
          <w:szCs w:val="40"/>
        </w:rPr>
      </w:pPr>
      <w:r w:rsidRPr="003305F1">
        <w:rPr>
          <w:rFonts w:ascii="Tahoma" w:hAnsi="Tahoma" w:cs="Tahoma"/>
          <w:b/>
          <w:sz w:val="40"/>
          <w:szCs w:val="40"/>
        </w:rPr>
        <w:t>SMLOUVA O DÍLO</w:t>
      </w:r>
      <w:r w:rsidR="008E452C">
        <w:rPr>
          <w:rFonts w:ascii="Tahoma" w:hAnsi="Tahoma" w:cs="Tahoma"/>
          <w:b/>
          <w:sz w:val="40"/>
          <w:szCs w:val="40"/>
        </w:rPr>
        <w:t xml:space="preserve"> č. 00972/2018/OSM</w:t>
      </w:r>
    </w:p>
    <w:p w14:paraId="3CF94A78" w14:textId="77777777" w:rsidR="00412F2E" w:rsidRPr="003305F1" w:rsidRDefault="00412F2E" w:rsidP="00412F2E">
      <w:pPr>
        <w:pStyle w:val="Bezmezer"/>
        <w:rPr>
          <w:rFonts w:ascii="Tahoma" w:hAnsi="Tahoma" w:cs="Tahoma"/>
        </w:rPr>
      </w:pPr>
    </w:p>
    <w:p w14:paraId="29BF2C56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>uzavřená níže uvedeného dne, měsíce a roku mezi následujícími smluvními stranami:</w:t>
      </w:r>
    </w:p>
    <w:p w14:paraId="04242B45" w14:textId="77777777" w:rsidR="003305F1" w:rsidRPr="003408C6" w:rsidRDefault="003305F1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1EBE3E84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03711105" w14:textId="2A160CF2" w:rsidR="00412F2E" w:rsidRPr="003408C6" w:rsidRDefault="00582F4D" w:rsidP="00412F2E">
      <w:pPr>
        <w:pStyle w:val="Bezmezer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UNIT architekti s.r.o.</w:t>
      </w:r>
    </w:p>
    <w:p w14:paraId="4CDB82DB" w14:textId="3AA7A535" w:rsidR="00582F4D" w:rsidRPr="003408C6" w:rsidRDefault="00582F4D" w:rsidP="00582F4D">
      <w:pPr>
        <w:pStyle w:val="Bezmezer"/>
        <w:ind w:left="284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 xml:space="preserve"> </w:t>
      </w:r>
      <w:r w:rsidRPr="00582F4D">
        <w:rPr>
          <w:rFonts w:ascii="Tahoma" w:hAnsi="Tahoma" w:cs="Tahoma"/>
          <w:sz w:val="20"/>
          <w:szCs w:val="20"/>
        </w:rPr>
        <w:t>Slezská 1454/117, 130 00 Praha 3</w:t>
      </w:r>
    </w:p>
    <w:p w14:paraId="0B6BA03B" w14:textId="5FCA0337" w:rsidR="00582F4D" w:rsidRDefault="00582F4D" w:rsidP="00412F2E">
      <w:pPr>
        <w:pStyle w:val="Bezmezer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kontaktní adresa: Thákurova 9, 166 34 Praha 6</w:t>
      </w:r>
    </w:p>
    <w:p w14:paraId="23A68FBC" w14:textId="26168E79" w:rsidR="00412F2E" w:rsidRPr="00582F4D" w:rsidRDefault="00412F2E" w:rsidP="00412F2E">
      <w:pPr>
        <w:pStyle w:val="Bezmezer"/>
        <w:ind w:left="284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>IČ:</w:t>
      </w:r>
      <w:r w:rsidR="00582F4D">
        <w:rPr>
          <w:rFonts w:ascii="Tahoma" w:hAnsi="Tahoma" w:cs="Tahoma"/>
          <w:sz w:val="20"/>
          <w:szCs w:val="20"/>
        </w:rPr>
        <w:t xml:space="preserve"> </w:t>
      </w:r>
      <w:r w:rsidR="00582F4D" w:rsidRPr="00582F4D">
        <w:rPr>
          <w:rFonts w:ascii="Tahoma" w:hAnsi="Tahoma" w:cs="Tahoma"/>
          <w:sz w:val="20"/>
          <w:szCs w:val="20"/>
        </w:rPr>
        <w:t>63987309</w:t>
      </w:r>
    </w:p>
    <w:p w14:paraId="4A64806A" w14:textId="6A48E155" w:rsidR="00582F4D" w:rsidRDefault="00582F4D" w:rsidP="00412F2E">
      <w:pPr>
        <w:pStyle w:val="Bezmezer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DIČ: </w:t>
      </w:r>
      <w:r w:rsidRPr="00582F4D">
        <w:rPr>
          <w:rFonts w:ascii="Tahoma" w:hAnsi="Tahoma" w:cs="Tahoma"/>
          <w:sz w:val="20"/>
          <w:szCs w:val="20"/>
        </w:rPr>
        <w:t>CZ63987309</w:t>
      </w:r>
    </w:p>
    <w:p w14:paraId="78EFB233" w14:textId="2D4468C8" w:rsidR="00582F4D" w:rsidRDefault="00582F4D" w:rsidP="00582F4D">
      <w:pPr>
        <w:pStyle w:val="Bezmezer"/>
        <w:ind w:left="284"/>
        <w:rPr>
          <w:rFonts w:ascii="Tahoma" w:hAnsi="Tahoma" w:cs="Tahoma"/>
          <w:sz w:val="20"/>
          <w:szCs w:val="20"/>
        </w:rPr>
      </w:pPr>
      <w:r w:rsidRPr="00582F4D">
        <w:rPr>
          <w:rFonts w:ascii="Tahoma" w:hAnsi="Tahoma" w:cs="Tahoma"/>
          <w:sz w:val="20"/>
          <w:szCs w:val="20"/>
        </w:rPr>
        <w:t xml:space="preserve">Bankovní spojení: </w:t>
      </w:r>
    </w:p>
    <w:p w14:paraId="342B5CED" w14:textId="1FEAB296" w:rsidR="00412F2E" w:rsidRPr="003408C6" w:rsidRDefault="00412F2E" w:rsidP="00412F2E">
      <w:pPr>
        <w:pStyle w:val="Bezmezer"/>
        <w:ind w:left="284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zapsaná v obchodním rejstříku vedeném </w:t>
      </w:r>
      <w:r w:rsidR="00582F4D" w:rsidRPr="00582F4D">
        <w:rPr>
          <w:rFonts w:ascii="Tahoma" w:hAnsi="Tahoma" w:cs="Tahoma"/>
          <w:sz w:val="20"/>
          <w:szCs w:val="20"/>
        </w:rPr>
        <w:t>u Městského soudu v Praze</w:t>
      </w:r>
      <w:r w:rsidRPr="003408C6">
        <w:rPr>
          <w:rFonts w:ascii="Tahoma" w:hAnsi="Tahoma" w:cs="Tahoma"/>
          <w:sz w:val="20"/>
          <w:szCs w:val="20"/>
        </w:rPr>
        <w:t xml:space="preserve">, </w:t>
      </w:r>
      <w:r w:rsidR="00582F4D" w:rsidRPr="00582F4D">
        <w:rPr>
          <w:rFonts w:ascii="Tahoma" w:hAnsi="Tahoma" w:cs="Tahoma"/>
          <w:sz w:val="20"/>
          <w:szCs w:val="20"/>
        </w:rPr>
        <w:t>spisová značka C 38458</w:t>
      </w:r>
    </w:p>
    <w:p w14:paraId="7E98B840" w14:textId="340AE2E7" w:rsidR="00412F2E" w:rsidRDefault="00412F2E" w:rsidP="00412F2E">
      <w:pPr>
        <w:pStyle w:val="Bezmezer"/>
        <w:ind w:left="284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>zastoupená</w:t>
      </w:r>
      <w:r w:rsidR="00582F4D">
        <w:rPr>
          <w:rFonts w:ascii="Tahoma" w:hAnsi="Tahoma" w:cs="Tahoma"/>
          <w:sz w:val="20"/>
          <w:szCs w:val="20"/>
        </w:rPr>
        <w:t xml:space="preserve"> </w:t>
      </w:r>
    </w:p>
    <w:p w14:paraId="44EC9266" w14:textId="54AD3896" w:rsidR="00DF376E" w:rsidRPr="00DF376E" w:rsidRDefault="00DF376E" w:rsidP="00DF376E">
      <w:pPr>
        <w:pStyle w:val="Bezmezer"/>
        <w:ind w:left="284"/>
        <w:rPr>
          <w:rFonts w:ascii="Tahoma" w:hAnsi="Tahoma" w:cs="Tahoma"/>
          <w:sz w:val="20"/>
          <w:szCs w:val="20"/>
        </w:rPr>
      </w:pPr>
      <w:r w:rsidRPr="00DF376E">
        <w:rPr>
          <w:rFonts w:ascii="Tahoma" w:hAnsi="Tahoma" w:cs="Tahoma"/>
          <w:sz w:val="20"/>
          <w:szCs w:val="20"/>
        </w:rPr>
        <w:t xml:space="preserve">tel. </w:t>
      </w:r>
    </w:p>
    <w:p w14:paraId="42B92AF2" w14:textId="5DC0B7BC" w:rsidR="00DF376E" w:rsidRPr="00DF376E" w:rsidRDefault="00DF376E" w:rsidP="00DF376E">
      <w:pPr>
        <w:pStyle w:val="Bezmezer"/>
        <w:ind w:left="284"/>
        <w:rPr>
          <w:rFonts w:ascii="Tahoma" w:hAnsi="Tahoma" w:cs="Tahoma"/>
          <w:sz w:val="20"/>
          <w:szCs w:val="20"/>
        </w:rPr>
      </w:pPr>
      <w:r w:rsidRPr="00DF376E">
        <w:rPr>
          <w:rFonts w:ascii="Tahoma" w:hAnsi="Tahoma" w:cs="Tahoma"/>
          <w:sz w:val="20"/>
          <w:szCs w:val="20"/>
        </w:rPr>
        <w:t xml:space="preserve">e–mail: </w:t>
      </w:r>
    </w:p>
    <w:p w14:paraId="43E16C61" w14:textId="13F7A13F" w:rsidR="00412F2E" w:rsidRPr="003408C6" w:rsidRDefault="00412F2E" w:rsidP="00412F2E">
      <w:pPr>
        <w:pStyle w:val="Bezmezer"/>
        <w:ind w:left="284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(dále jen </w:t>
      </w:r>
      <w:r w:rsidRPr="003408C6">
        <w:rPr>
          <w:rFonts w:ascii="Tahoma" w:hAnsi="Tahoma" w:cs="Tahoma"/>
          <w:b/>
          <w:sz w:val="20"/>
          <w:szCs w:val="20"/>
        </w:rPr>
        <w:t>„</w:t>
      </w:r>
      <w:r w:rsidR="003B75C2">
        <w:rPr>
          <w:rFonts w:ascii="Tahoma" w:hAnsi="Tahoma" w:cs="Tahoma"/>
          <w:b/>
          <w:sz w:val="20"/>
          <w:szCs w:val="20"/>
        </w:rPr>
        <w:t>Zpracovatel</w:t>
      </w:r>
      <w:r w:rsidRPr="003408C6">
        <w:rPr>
          <w:rFonts w:ascii="Tahoma" w:hAnsi="Tahoma" w:cs="Tahoma"/>
          <w:b/>
          <w:sz w:val="20"/>
          <w:szCs w:val="20"/>
        </w:rPr>
        <w:t>“</w:t>
      </w:r>
      <w:r w:rsidRPr="003408C6">
        <w:rPr>
          <w:rFonts w:ascii="Tahoma" w:hAnsi="Tahoma" w:cs="Tahoma"/>
          <w:sz w:val="20"/>
          <w:szCs w:val="20"/>
        </w:rPr>
        <w:t>)</w:t>
      </w:r>
    </w:p>
    <w:p w14:paraId="3A07AC44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53687D2D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>a</w:t>
      </w:r>
    </w:p>
    <w:p w14:paraId="6A970455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3E8E1AAE" w14:textId="5C942AD1" w:rsidR="00412F2E" w:rsidRPr="003408C6" w:rsidRDefault="00DF376E" w:rsidP="00412F2E">
      <w:pPr>
        <w:pStyle w:val="Bezmezer"/>
        <w:numPr>
          <w:ilvl w:val="0"/>
          <w:numId w:val="1"/>
        </w:numPr>
        <w:ind w:left="284" w:hanging="28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Město </w:t>
      </w:r>
      <w:r w:rsidR="00255D99">
        <w:rPr>
          <w:rFonts w:ascii="Tahoma" w:hAnsi="Tahoma" w:cs="Tahoma"/>
          <w:b/>
          <w:sz w:val="20"/>
          <w:szCs w:val="20"/>
        </w:rPr>
        <w:t>Říčany</w:t>
      </w:r>
    </w:p>
    <w:p w14:paraId="72CEC15F" w14:textId="548E7C7B" w:rsidR="00DF376E" w:rsidRPr="004C296A" w:rsidRDefault="00DF376E" w:rsidP="00DF376E">
      <w:pPr>
        <w:pStyle w:val="Bezmezer"/>
        <w:ind w:left="720" w:hanging="436"/>
        <w:rPr>
          <w:rFonts w:ascii="Tahoma" w:hAnsi="Tahoma" w:cs="Tahoma"/>
          <w:sz w:val="20"/>
          <w:szCs w:val="20"/>
        </w:rPr>
      </w:pPr>
      <w:r w:rsidRPr="004C296A">
        <w:rPr>
          <w:rFonts w:ascii="Tahoma" w:hAnsi="Tahoma" w:cs="Tahoma"/>
          <w:sz w:val="20"/>
          <w:szCs w:val="20"/>
        </w:rPr>
        <w:t xml:space="preserve">se sídlem: </w:t>
      </w:r>
      <w:r w:rsidR="00255D99" w:rsidRPr="004C296A">
        <w:rPr>
          <w:szCs w:val="20"/>
        </w:rPr>
        <w:t xml:space="preserve"> Masarykovo náměstí 53, 251 01 Říčany</w:t>
      </w:r>
    </w:p>
    <w:p w14:paraId="78389F19" w14:textId="21262EAC" w:rsidR="00DF376E" w:rsidRPr="004C296A" w:rsidRDefault="00DF376E" w:rsidP="00DF376E">
      <w:pPr>
        <w:pStyle w:val="Bezmezer"/>
        <w:ind w:left="720" w:hanging="436"/>
        <w:rPr>
          <w:rFonts w:ascii="Tahoma" w:hAnsi="Tahoma" w:cs="Tahoma"/>
          <w:sz w:val="20"/>
          <w:szCs w:val="20"/>
        </w:rPr>
      </w:pPr>
      <w:r w:rsidRPr="004C296A">
        <w:rPr>
          <w:rFonts w:ascii="Tahoma" w:hAnsi="Tahoma" w:cs="Tahoma"/>
          <w:sz w:val="20"/>
          <w:szCs w:val="20"/>
        </w:rPr>
        <w:t xml:space="preserve">IČ: </w:t>
      </w:r>
      <w:r w:rsidR="004C296A" w:rsidRPr="004C296A">
        <w:rPr>
          <w:rFonts w:ascii="Tahoma" w:hAnsi="Tahoma" w:cs="Tahoma"/>
          <w:sz w:val="20"/>
          <w:szCs w:val="20"/>
        </w:rPr>
        <w:t>00240702</w:t>
      </w:r>
    </w:p>
    <w:p w14:paraId="2F3C87D5" w14:textId="531A25EC" w:rsidR="00DF376E" w:rsidRPr="004C296A" w:rsidRDefault="00DF376E" w:rsidP="00DF376E">
      <w:pPr>
        <w:pStyle w:val="Bezmezer"/>
        <w:ind w:left="720" w:hanging="436"/>
        <w:rPr>
          <w:rFonts w:ascii="Tahoma" w:hAnsi="Tahoma" w:cs="Tahoma"/>
          <w:sz w:val="20"/>
          <w:szCs w:val="20"/>
        </w:rPr>
      </w:pPr>
      <w:r w:rsidRPr="004C296A">
        <w:rPr>
          <w:rFonts w:ascii="Tahoma" w:hAnsi="Tahoma" w:cs="Tahoma"/>
          <w:sz w:val="20"/>
          <w:szCs w:val="20"/>
        </w:rPr>
        <w:t xml:space="preserve">DIČ: </w:t>
      </w:r>
      <w:r w:rsidR="004C296A" w:rsidRPr="004C296A">
        <w:rPr>
          <w:rFonts w:ascii="Tahoma" w:hAnsi="Tahoma" w:cs="Tahoma"/>
          <w:sz w:val="20"/>
          <w:szCs w:val="20"/>
        </w:rPr>
        <w:t>CZ00240702</w:t>
      </w:r>
    </w:p>
    <w:p w14:paraId="34C1DD63" w14:textId="2F62F988" w:rsidR="00DF376E" w:rsidRPr="004C296A" w:rsidRDefault="00DF376E" w:rsidP="00DF376E">
      <w:pPr>
        <w:pStyle w:val="Bezmezer"/>
        <w:ind w:left="720" w:hanging="436"/>
        <w:rPr>
          <w:rFonts w:ascii="Tahoma" w:hAnsi="Tahoma" w:cs="Tahoma"/>
          <w:sz w:val="20"/>
          <w:szCs w:val="20"/>
        </w:rPr>
      </w:pPr>
      <w:r w:rsidRPr="004C296A">
        <w:rPr>
          <w:rFonts w:ascii="Tahoma" w:hAnsi="Tahoma" w:cs="Tahoma"/>
          <w:sz w:val="20"/>
          <w:szCs w:val="20"/>
        </w:rPr>
        <w:t xml:space="preserve">Bankovní spojení:  </w:t>
      </w:r>
    </w:p>
    <w:p w14:paraId="1F914D04" w14:textId="0FC9E013" w:rsidR="00DF376E" w:rsidRPr="004C296A" w:rsidRDefault="00DF376E" w:rsidP="00DF376E">
      <w:pPr>
        <w:pStyle w:val="Bezmezer"/>
        <w:ind w:left="720" w:hanging="436"/>
        <w:rPr>
          <w:rFonts w:ascii="Tahoma" w:hAnsi="Tahoma" w:cs="Tahoma"/>
          <w:sz w:val="20"/>
          <w:szCs w:val="20"/>
        </w:rPr>
      </w:pPr>
      <w:r w:rsidRPr="004C296A">
        <w:rPr>
          <w:rFonts w:ascii="Tahoma" w:hAnsi="Tahoma" w:cs="Tahoma"/>
          <w:sz w:val="20"/>
          <w:szCs w:val="20"/>
        </w:rPr>
        <w:t xml:space="preserve">zastoupená </w:t>
      </w:r>
      <w:r w:rsidR="004C296A" w:rsidRPr="004C296A">
        <w:rPr>
          <w:rFonts w:ascii="Tahoma" w:hAnsi="Tahoma" w:cs="Tahoma"/>
          <w:sz w:val="20"/>
          <w:szCs w:val="20"/>
        </w:rPr>
        <w:t>Mgr. Vladimírem Kořenem, starostou</w:t>
      </w:r>
    </w:p>
    <w:p w14:paraId="6C88D29E" w14:textId="731EE5B8" w:rsidR="00DF376E" w:rsidRPr="004C296A" w:rsidRDefault="00DF376E" w:rsidP="00DF376E">
      <w:pPr>
        <w:pStyle w:val="Bezmezer"/>
        <w:ind w:left="720" w:hanging="436"/>
        <w:rPr>
          <w:rFonts w:ascii="Tahoma" w:hAnsi="Tahoma" w:cs="Tahoma"/>
          <w:sz w:val="20"/>
          <w:szCs w:val="20"/>
        </w:rPr>
      </w:pPr>
      <w:r w:rsidRPr="004C296A">
        <w:rPr>
          <w:rFonts w:ascii="Tahoma" w:hAnsi="Tahoma" w:cs="Tahoma"/>
          <w:sz w:val="20"/>
          <w:szCs w:val="20"/>
        </w:rPr>
        <w:t xml:space="preserve">tel. </w:t>
      </w:r>
      <w:bookmarkStart w:id="0" w:name="_GoBack"/>
      <w:bookmarkEnd w:id="0"/>
    </w:p>
    <w:p w14:paraId="316D8034" w14:textId="3EA500E1" w:rsidR="00412F2E" w:rsidRPr="003408C6" w:rsidRDefault="004C296A" w:rsidP="00412F2E">
      <w:pPr>
        <w:pStyle w:val="Bezmezer"/>
        <w:ind w:left="720" w:hanging="436"/>
        <w:rPr>
          <w:rFonts w:ascii="Tahoma" w:hAnsi="Tahoma" w:cs="Tahoma"/>
          <w:sz w:val="20"/>
          <w:szCs w:val="20"/>
        </w:rPr>
      </w:pPr>
      <w:r w:rsidRPr="004C296A">
        <w:rPr>
          <w:rFonts w:ascii="Tahoma" w:hAnsi="Tahoma" w:cs="Tahoma"/>
          <w:sz w:val="20"/>
          <w:szCs w:val="20"/>
        </w:rPr>
        <w:t xml:space="preserve"> </w:t>
      </w:r>
      <w:r w:rsidR="00412F2E" w:rsidRPr="004C296A">
        <w:rPr>
          <w:rFonts w:ascii="Tahoma" w:hAnsi="Tahoma" w:cs="Tahoma"/>
          <w:sz w:val="20"/>
          <w:szCs w:val="20"/>
        </w:rPr>
        <w:t xml:space="preserve">(dále jen </w:t>
      </w:r>
      <w:r w:rsidR="00412F2E" w:rsidRPr="004C296A">
        <w:rPr>
          <w:rFonts w:ascii="Tahoma" w:hAnsi="Tahoma" w:cs="Tahoma"/>
          <w:b/>
          <w:sz w:val="20"/>
          <w:szCs w:val="20"/>
        </w:rPr>
        <w:t>„Klient“</w:t>
      </w:r>
      <w:r w:rsidR="00412F2E" w:rsidRPr="004C296A">
        <w:rPr>
          <w:rFonts w:ascii="Tahoma" w:hAnsi="Tahoma" w:cs="Tahoma"/>
          <w:sz w:val="20"/>
          <w:szCs w:val="20"/>
        </w:rPr>
        <w:t>)</w:t>
      </w:r>
    </w:p>
    <w:p w14:paraId="50DC1585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53C97217" w14:textId="77777777" w:rsidR="003305F1" w:rsidRPr="003408C6" w:rsidRDefault="003305F1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722AC088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I.</w:t>
      </w:r>
    </w:p>
    <w:p w14:paraId="6D291BFD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Úvodní ustanovení</w:t>
      </w:r>
    </w:p>
    <w:p w14:paraId="5D23990B" w14:textId="77777777" w:rsidR="00412F2E" w:rsidRPr="003408C6" w:rsidRDefault="00412F2E" w:rsidP="00412F2E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7DBE9C43" w14:textId="6C0D1C77" w:rsidR="00412F2E" w:rsidRPr="00DF376E" w:rsidRDefault="00DF376E" w:rsidP="003B75C2">
      <w:pPr>
        <w:ind w:right="457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B95D7D" w:rsidRPr="003408C6">
        <w:rPr>
          <w:rFonts w:ascii="Tahoma" w:hAnsi="Tahoma" w:cs="Tahoma"/>
        </w:rPr>
        <w:t xml:space="preserve">. </w:t>
      </w:r>
      <w:r w:rsidR="00412F2E" w:rsidRPr="003408C6">
        <w:rPr>
          <w:rFonts w:ascii="Tahoma" w:hAnsi="Tahoma" w:cs="Tahoma"/>
        </w:rPr>
        <w:t xml:space="preserve">Účelem spolupráce Klienta a </w:t>
      </w:r>
      <w:r w:rsidR="003B75C2">
        <w:rPr>
          <w:rFonts w:ascii="Tahoma" w:hAnsi="Tahoma" w:cs="Tahoma"/>
        </w:rPr>
        <w:t>Zpracovatele</w:t>
      </w:r>
      <w:r w:rsidR="003B75C2" w:rsidRPr="003408C6">
        <w:rPr>
          <w:rFonts w:ascii="Tahoma" w:hAnsi="Tahoma" w:cs="Tahoma"/>
        </w:rPr>
        <w:t xml:space="preserve"> </w:t>
      </w:r>
      <w:r w:rsidRPr="00B641D3">
        <w:rPr>
          <w:rFonts w:ascii="Tahoma" w:hAnsi="Tahoma" w:cs="Tahoma"/>
        </w:rPr>
        <w:t xml:space="preserve">je </w:t>
      </w:r>
      <w:r w:rsidR="00255D99" w:rsidRPr="00B641D3">
        <w:t>zpracování strategie rozvoje prostoru přednádraží v Říčanech a územní studie tohoto prostoru. Cílem řešení je nalézt dlouhodobou koncepci tohoto území a v tomto kontextu stanovit klíčové kroky pro nejbližší časový horizont a postupné naplňování dlouhodobé vize. Klíčovou součástí bude stanovení cílů a principů pro pozemek ve vlastnictví města na křižovatce ulice Politických vězňů a Cesty Svobody</w:t>
      </w:r>
      <w:r w:rsidR="00A0415F" w:rsidRPr="00B641D3">
        <w:t>.</w:t>
      </w:r>
      <w:r w:rsidR="00E85F69" w:rsidRPr="00B641D3">
        <w:rPr>
          <w:rFonts w:ascii="Tahoma" w:hAnsi="Tahoma" w:cs="Tahoma"/>
        </w:rPr>
        <w:t xml:space="preserve"> Řešené úz</w:t>
      </w:r>
      <w:r w:rsidR="00E85F69" w:rsidRPr="00255D99">
        <w:rPr>
          <w:rFonts w:ascii="Tahoma" w:hAnsi="Tahoma" w:cs="Tahoma"/>
        </w:rPr>
        <w:t>emí je znázorněno v příloze č. 1 této smlouvy.</w:t>
      </w:r>
    </w:p>
    <w:p w14:paraId="147DACE1" w14:textId="77777777" w:rsidR="00412F2E" w:rsidRPr="003408C6" w:rsidRDefault="00412F2E" w:rsidP="00C16C32">
      <w:pPr>
        <w:rPr>
          <w:rFonts w:ascii="Tahoma" w:hAnsi="Tahoma" w:cs="Tahoma"/>
          <w:i/>
        </w:rPr>
      </w:pPr>
    </w:p>
    <w:p w14:paraId="7F240090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II.</w:t>
      </w:r>
    </w:p>
    <w:p w14:paraId="233689A7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Předmět Smlouvy</w:t>
      </w:r>
    </w:p>
    <w:p w14:paraId="7E4B9086" w14:textId="77777777" w:rsidR="00412F2E" w:rsidRPr="003408C6" w:rsidRDefault="00412F2E" w:rsidP="00412F2E">
      <w:pPr>
        <w:pStyle w:val="Textkomente"/>
      </w:pPr>
    </w:p>
    <w:p w14:paraId="33F4621C" w14:textId="5B1F946C" w:rsidR="00412F2E" w:rsidRPr="003408C6" w:rsidRDefault="00B95D7D" w:rsidP="00B95D7D">
      <w:pPr>
        <w:rPr>
          <w:rFonts w:ascii="Tahoma" w:hAnsi="Tahoma" w:cs="Tahoma"/>
        </w:rPr>
      </w:pPr>
      <w:r w:rsidRPr="003408C6">
        <w:rPr>
          <w:rFonts w:ascii="Tahoma" w:hAnsi="Tahoma" w:cs="Tahoma"/>
        </w:rPr>
        <w:t xml:space="preserve">1. </w:t>
      </w:r>
      <w:r w:rsidR="003B75C2">
        <w:rPr>
          <w:rFonts w:ascii="Tahoma" w:hAnsi="Tahoma" w:cs="Tahoma"/>
        </w:rPr>
        <w:t>Zpracovatel</w:t>
      </w:r>
      <w:r w:rsidR="003B75C2" w:rsidRPr="003408C6">
        <w:rPr>
          <w:rFonts w:ascii="Tahoma" w:hAnsi="Tahoma" w:cs="Tahoma"/>
        </w:rPr>
        <w:t xml:space="preserve"> </w:t>
      </w:r>
      <w:r w:rsidR="00412F2E" w:rsidRPr="003408C6">
        <w:rPr>
          <w:rFonts w:ascii="Tahoma" w:hAnsi="Tahoma" w:cs="Tahoma"/>
        </w:rPr>
        <w:t xml:space="preserve">se zavazuje pro Klienta v souladu s jeho požadavky zpracovat </w:t>
      </w:r>
      <w:r w:rsidR="00412F2E" w:rsidRPr="00A0415F">
        <w:rPr>
          <w:rFonts w:ascii="Tahoma" w:hAnsi="Tahoma" w:cs="Tahoma"/>
        </w:rPr>
        <w:t>Dokumentaci</w:t>
      </w:r>
      <w:r w:rsidR="00412F2E" w:rsidRPr="003408C6">
        <w:rPr>
          <w:rFonts w:ascii="Tahoma" w:hAnsi="Tahoma" w:cs="Tahoma"/>
        </w:rPr>
        <w:t xml:space="preserve"> a provést další úkony popsané v odstavcích 2 až </w:t>
      </w:r>
      <w:r w:rsidR="0002457F">
        <w:rPr>
          <w:rFonts w:ascii="Tahoma" w:hAnsi="Tahoma" w:cs="Tahoma"/>
        </w:rPr>
        <w:t>4</w:t>
      </w:r>
      <w:r w:rsidR="0002457F" w:rsidRPr="003408C6">
        <w:rPr>
          <w:rFonts w:ascii="Tahoma" w:hAnsi="Tahoma" w:cs="Tahoma"/>
        </w:rPr>
        <w:t xml:space="preserve"> </w:t>
      </w:r>
      <w:r w:rsidR="00412F2E" w:rsidRPr="003408C6">
        <w:rPr>
          <w:rFonts w:ascii="Tahoma" w:hAnsi="Tahoma" w:cs="Tahoma"/>
        </w:rPr>
        <w:t xml:space="preserve">tohoto článku. Klient se zavazuje zaplatit </w:t>
      </w:r>
      <w:r w:rsidR="003B75C2">
        <w:rPr>
          <w:rFonts w:ascii="Tahoma" w:hAnsi="Tahoma" w:cs="Tahoma"/>
        </w:rPr>
        <w:t>Zpracovateli</w:t>
      </w:r>
      <w:r w:rsidR="003B75C2" w:rsidRPr="003408C6">
        <w:rPr>
          <w:rFonts w:ascii="Tahoma" w:hAnsi="Tahoma" w:cs="Tahoma"/>
        </w:rPr>
        <w:t xml:space="preserve"> </w:t>
      </w:r>
      <w:r w:rsidR="002E0AEA">
        <w:rPr>
          <w:rFonts w:ascii="Tahoma" w:hAnsi="Tahoma" w:cs="Tahoma"/>
        </w:rPr>
        <w:t xml:space="preserve">sjednanou </w:t>
      </w:r>
      <w:r w:rsidR="00412F2E" w:rsidRPr="003408C6">
        <w:rPr>
          <w:rFonts w:ascii="Tahoma" w:hAnsi="Tahoma" w:cs="Tahoma"/>
        </w:rPr>
        <w:t xml:space="preserve">cenu dle článku IV. této </w:t>
      </w:r>
      <w:r w:rsidR="00993DB6">
        <w:rPr>
          <w:rFonts w:ascii="Tahoma" w:hAnsi="Tahoma" w:cs="Tahoma"/>
        </w:rPr>
        <w:t>S</w:t>
      </w:r>
      <w:r w:rsidR="00412F2E" w:rsidRPr="003408C6">
        <w:rPr>
          <w:rFonts w:ascii="Tahoma" w:hAnsi="Tahoma" w:cs="Tahoma"/>
        </w:rPr>
        <w:t>mlouvy.</w:t>
      </w:r>
    </w:p>
    <w:p w14:paraId="4164A8B5" w14:textId="77777777" w:rsidR="00412F2E" w:rsidRPr="003408C6" w:rsidRDefault="00412F2E" w:rsidP="00412F2E">
      <w:pPr>
        <w:ind w:left="348"/>
        <w:rPr>
          <w:rFonts w:ascii="Tahoma" w:hAnsi="Tahoma" w:cs="Tahoma"/>
        </w:rPr>
      </w:pPr>
    </w:p>
    <w:p w14:paraId="4DA90E1B" w14:textId="30EBCD34" w:rsidR="00412F2E" w:rsidRPr="003408C6" w:rsidRDefault="00B95D7D" w:rsidP="00B95D7D">
      <w:pPr>
        <w:rPr>
          <w:rFonts w:ascii="Tahoma" w:hAnsi="Tahoma" w:cs="Tahoma"/>
        </w:rPr>
      </w:pPr>
      <w:r w:rsidRPr="003408C6">
        <w:rPr>
          <w:rFonts w:ascii="Tahoma" w:hAnsi="Tahoma" w:cs="Tahoma"/>
        </w:rPr>
        <w:t xml:space="preserve">2. </w:t>
      </w:r>
      <w:r w:rsidR="00412F2E" w:rsidRPr="003408C6">
        <w:rPr>
          <w:rFonts w:ascii="Tahoma" w:hAnsi="Tahoma" w:cs="Tahoma"/>
        </w:rPr>
        <w:t xml:space="preserve">Rozsah Dokumentace a dalších úkonů, jejichž provedení je předmětem této </w:t>
      </w:r>
      <w:r w:rsidR="00993DB6">
        <w:rPr>
          <w:rFonts w:ascii="Tahoma" w:hAnsi="Tahoma" w:cs="Tahoma"/>
        </w:rPr>
        <w:t>S</w:t>
      </w:r>
      <w:r w:rsidR="00412F2E" w:rsidRPr="003408C6">
        <w:rPr>
          <w:rFonts w:ascii="Tahoma" w:hAnsi="Tahoma" w:cs="Tahoma"/>
        </w:rPr>
        <w:t>mlouvy, je následující:</w:t>
      </w:r>
    </w:p>
    <w:p w14:paraId="698F004A" w14:textId="77777777" w:rsidR="00412F2E" w:rsidRPr="003408C6" w:rsidRDefault="00412F2E" w:rsidP="00412F2E">
      <w:pPr>
        <w:pStyle w:val="Textkomente"/>
        <w:jc w:val="left"/>
        <w:rPr>
          <w:rFonts w:ascii="Tahoma" w:hAnsi="Tahoma" w:cs="Tahoma"/>
          <w:b/>
          <w:color w:val="548DD4"/>
        </w:rPr>
      </w:pPr>
    </w:p>
    <w:p w14:paraId="2E0B18F6" w14:textId="3A43DEAE" w:rsidR="00412F2E" w:rsidRPr="00105885" w:rsidRDefault="00412F2E" w:rsidP="00E85F69">
      <w:pPr>
        <w:ind w:firstLine="348"/>
        <w:rPr>
          <w:rFonts w:ascii="Tahoma" w:hAnsi="Tahoma" w:cs="Tahoma"/>
        </w:rPr>
      </w:pPr>
      <w:r w:rsidRPr="00105885">
        <w:rPr>
          <w:rFonts w:ascii="Tahoma" w:hAnsi="Tahoma" w:cs="Tahoma"/>
        </w:rPr>
        <w:t xml:space="preserve">2.1 Fáze první: </w:t>
      </w:r>
      <w:r w:rsidR="00255D99" w:rsidRPr="00105885">
        <w:rPr>
          <w:rFonts w:ascii="Tahoma" w:hAnsi="Tahoma" w:cs="Tahoma"/>
        </w:rPr>
        <w:t xml:space="preserve">analýza území a zjištění očekávání aktérů v území </w:t>
      </w:r>
    </w:p>
    <w:p w14:paraId="7AC9556D" w14:textId="77777777" w:rsidR="00412F2E" w:rsidRPr="00105885" w:rsidRDefault="00412F2E" w:rsidP="00412F2E">
      <w:pPr>
        <w:rPr>
          <w:rFonts w:ascii="Tahoma" w:hAnsi="Tahoma" w:cs="Tahoma"/>
        </w:rPr>
      </w:pPr>
    </w:p>
    <w:p w14:paraId="18DF426B" w14:textId="5BBBB9A3" w:rsidR="00412F2E" w:rsidRPr="00105885" w:rsidRDefault="00412F2E" w:rsidP="00E85F69">
      <w:pPr>
        <w:ind w:firstLine="348"/>
        <w:rPr>
          <w:rFonts w:ascii="Tahoma" w:hAnsi="Tahoma" w:cs="Tahoma"/>
        </w:rPr>
      </w:pPr>
      <w:r w:rsidRPr="00105885">
        <w:rPr>
          <w:rFonts w:ascii="Tahoma" w:hAnsi="Tahoma" w:cs="Tahoma"/>
        </w:rPr>
        <w:t xml:space="preserve">2.2 Fáze druhá: </w:t>
      </w:r>
      <w:r w:rsidR="00E85F69" w:rsidRPr="00105885">
        <w:rPr>
          <w:rFonts w:ascii="Tahoma" w:hAnsi="Tahoma" w:cs="Tahoma"/>
        </w:rPr>
        <w:t xml:space="preserve">zpracování </w:t>
      </w:r>
      <w:r w:rsidR="00255D99" w:rsidRPr="00105885">
        <w:rPr>
          <w:rFonts w:ascii="Tahoma" w:hAnsi="Tahoma" w:cs="Tahoma"/>
        </w:rPr>
        <w:t xml:space="preserve">koncepce řešení (hrubopis </w:t>
      </w:r>
      <w:r w:rsidR="003B75C2" w:rsidRPr="00105885">
        <w:rPr>
          <w:rFonts w:ascii="Tahoma" w:hAnsi="Tahoma" w:cs="Tahoma"/>
        </w:rPr>
        <w:t xml:space="preserve">územní </w:t>
      </w:r>
      <w:r w:rsidR="00255D99" w:rsidRPr="00105885">
        <w:rPr>
          <w:rFonts w:ascii="Tahoma" w:hAnsi="Tahoma" w:cs="Tahoma"/>
        </w:rPr>
        <w:t>studie)</w:t>
      </w:r>
    </w:p>
    <w:p w14:paraId="4803B440" w14:textId="77777777" w:rsidR="00412F2E" w:rsidRPr="00105885" w:rsidRDefault="00412F2E" w:rsidP="00412F2E">
      <w:pPr>
        <w:rPr>
          <w:rFonts w:ascii="Tahoma" w:hAnsi="Tahoma" w:cs="Tahoma"/>
        </w:rPr>
      </w:pPr>
    </w:p>
    <w:p w14:paraId="5126C9A0" w14:textId="1F218E0B" w:rsidR="00412F2E" w:rsidRPr="003408C6" w:rsidRDefault="00412F2E" w:rsidP="00412F2E">
      <w:pPr>
        <w:ind w:firstLine="348"/>
        <w:rPr>
          <w:rFonts w:ascii="Tahoma" w:hAnsi="Tahoma" w:cs="Tahoma"/>
        </w:rPr>
      </w:pPr>
      <w:r w:rsidRPr="00105885">
        <w:rPr>
          <w:rFonts w:ascii="Tahoma" w:hAnsi="Tahoma" w:cs="Tahoma"/>
        </w:rPr>
        <w:t xml:space="preserve">2.3 Fáze třetí: </w:t>
      </w:r>
      <w:r w:rsidR="00255D99" w:rsidRPr="00105885">
        <w:rPr>
          <w:rFonts w:ascii="Tahoma" w:hAnsi="Tahoma" w:cs="Tahoma"/>
        </w:rPr>
        <w:t xml:space="preserve">zpracování čistopisu </w:t>
      </w:r>
      <w:r w:rsidR="003B75C2" w:rsidRPr="00105885">
        <w:rPr>
          <w:rFonts w:ascii="Tahoma" w:hAnsi="Tahoma" w:cs="Tahoma"/>
        </w:rPr>
        <w:t xml:space="preserve">územní </w:t>
      </w:r>
      <w:r w:rsidR="00255D99" w:rsidRPr="00105885">
        <w:rPr>
          <w:rFonts w:ascii="Tahoma" w:hAnsi="Tahoma" w:cs="Tahoma"/>
        </w:rPr>
        <w:t>studie</w:t>
      </w:r>
    </w:p>
    <w:p w14:paraId="5811D8D0" w14:textId="77777777" w:rsidR="00412F2E" w:rsidRPr="003408C6" w:rsidRDefault="00412F2E" w:rsidP="00412F2E">
      <w:pPr>
        <w:rPr>
          <w:rFonts w:ascii="Tahoma" w:hAnsi="Tahoma" w:cs="Tahoma"/>
        </w:rPr>
      </w:pPr>
    </w:p>
    <w:p w14:paraId="6462CCC8" w14:textId="4E7A436B" w:rsidR="00105885" w:rsidRPr="00105885" w:rsidRDefault="00412F2E" w:rsidP="00105885">
      <w:pPr>
        <w:pStyle w:val="Odstavecseseznamem"/>
        <w:numPr>
          <w:ilvl w:val="0"/>
          <w:numId w:val="1"/>
        </w:numPr>
        <w:rPr>
          <w:rFonts w:ascii="Tahoma" w:hAnsi="Tahoma" w:cs="Tahoma"/>
        </w:rPr>
      </w:pPr>
      <w:r w:rsidRPr="00105885">
        <w:rPr>
          <w:rFonts w:ascii="Tahoma" w:hAnsi="Tahoma" w:cs="Tahoma"/>
        </w:rPr>
        <w:t xml:space="preserve">Dokumentace zpracovávaná dle této Smlouvy bude vyhotovena </w:t>
      </w:r>
      <w:r w:rsidR="001F62A4" w:rsidRPr="00105885">
        <w:rPr>
          <w:rFonts w:ascii="Tahoma" w:hAnsi="Tahoma" w:cs="Tahoma"/>
        </w:rPr>
        <w:t xml:space="preserve">pro fázi první </w:t>
      </w:r>
      <w:r w:rsidR="00255D99" w:rsidRPr="00105885">
        <w:rPr>
          <w:rFonts w:ascii="Tahoma" w:hAnsi="Tahoma" w:cs="Tahoma"/>
        </w:rPr>
        <w:t xml:space="preserve">a druhou </w:t>
      </w:r>
      <w:r w:rsidR="001F62A4" w:rsidRPr="00105885">
        <w:rPr>
          <w:rFonts w:ascii="Tahoma" w:hAnsi="Tahoma" w:cs="Tahoma"/>
        </w:rPr>
        <w:t xml:space="preserve">2x v tištěné podobě </w:t>
      </w:r>
      <w:r w:rsidRPr="00105885">
        <w:rPr>
          <w:rFonts w:ascii="Tahoma" w:hAnsi="Tahoma" w:cs="Tahoma"/>
        </w:rPr>
        <w:t xml:space="preserve">+ 1× na CD ve formátu .pdf </w:t>
      </w:r>
      <w:r w:rsidR="001F62A4" w:rsidRPr="00105885">
        <w:rPr>
          <w:rFonts w:ascii="Tahoma" w:hAnsi="Tahoma" w:cs="Tahoma"/>
        </w:rPr>
        <w:t xml:space="preserve">a pro fázi </w:t>
      </w:r>
      <w:r w:rsidR="00255D99" w:rsidRPr="00105885">
        <w:rPr>
          <w:rFonts w:ascii="Tahoma" w:hAnsi="Tahoma" w:cs="Tahoma"/>
        </w:rPr>
        <w:t xml:space="preserve">třetí formou tiskového pdf výsledného dokumentu </w:t>
      </w:r>
      <w:r w:rsidR="00105885" w:rsidRPr="00105885">
        <w:rPr>
          <w:rFonts w:ascii="Tahoma" w:hAnsi="Tahoma" w:cs="Tahoma"/>
        </w:rPr>
        <w:t xml:space="preserve"> a </w:t>
      </w:r>
      <w:r w:rsidR="00255D99" w:rsidRPr="00105885">
        <w:rPr>
          <w:rFonts w:ascii="Tahoma" w:hAnsi="Tahoma" w:cs="Tahoma"/>
        </w:rPr>
        <w:t>pdf pro digitální prohlížení (na CD / na datovém nosiči)</w:t>
      </w:r>
      <w:r w:rsidR="00105885" w:rsidRPr="00105885">
        <w:rPr>
          <w:rFonts w:ascii="Tahoma" w:hAnsi="Tahoma" w:cs="Tahoma"/>
        </w:rPr>
        <w:t xml:space="preserve"> a 2x v tištěné podobě.</w:t>
      </w:r>
    </w:p>
    <w:p w14:paraId="46C6523A" w14:textId="77777777" w:rsidR="00105885" w:rsidRPr="00105885" w:rsidRDefault="00105885" w:rsidP="00105885">
      <w:pPr>
        <w:rPr>
          <w:rFonts w:ascii="Tahoma" w:hAnsi="Tahoma" w:cs="Tahoma"/>
        </w:rPr>
      </w:pPr>
    </w:p>
    <w:p w14:paraId="03C9809C" w14:textId="3D56EEDF" w:rsidR="003454FD" w:rsidRPr="001F62A4" w:rsidRDefault="0002457F" w:rsidP="003B75C2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4</w:t>
      </w:r>
      <w:r w:rsidR="003454FD" w:rsidRPr="001F62A4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Podrobný rozsah prací v jednotlivých fázích je uveden v nabídce ze dne 30. 10. 2017, která je přílohou č. 2 této smlouvy. </w:t>
      </w:r>
    </w:p>
    <w:p w14:paraId="64579160" w14:textId="77777777" w:rsidR="00791B50" w:rsidRPr="003408C6" w:rsidRDefault="00791B50" w:rsidP="003454FD">
      <w:pPr>
        <w:ind w:firstLine="348"/>
        <w:rPr>
          <w:rFonts w:ascii="Tahoma" w:hAnsi="Tahoma" w:cs="Tahoma"/>
          <w:color w:val="7F7F7F"/>
        </w:rPr>
      </w:pPr>
    </w:p>
    <w:p w14:paraId="744858A5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167D9A52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III.</w:t>
      </w:r>
    </w:p>
    <w:p w14:paraId="6B95F050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Doba a místo plnění</w:t>
      </w:r>
    </w:p>
    <w:p w14:paraId="5FC867BB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26406AD8" w14:textId="77777777" w:rsidR="00412F2E" w:rsidRPr="003408C6" w:rsidRDefault="00B95D7D" w:rsidP="00B95D7D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1. </w:t>
      </w:r>
      <w:r w:rsidR="00412F2E" w:rsidRPr="003408C6">
        <w:rPr>
          <w:rFonts w:ascii="Tahoma" w:hAnsi="Tahoma" w:cs="Tahoma"/>
          <w:sz w:val="20"/>
          <w:szCs w:val="20"/>
        </w:rPr>
        <w:t>Smluvní strany se dohodly na následujících termínech plnění jednotlivých Výkonových fází:</w:t>
      </w:r>
    </w:p>
    <w:p w14:paraId="104FA841" w14:textId="77777777" w:rsidR="00412F2E" w:rsidRPr="003408C6" w:rsidRDefault="00412F2E" w:rsidP="00412F2E">
      <w:pPr>
        <w:pStyle w:val="Bezmezer"/>
        <w:ind w:left="284"/>
        <w:jc w:val="both"/>
        <w:rPr>
          <w:rFonts w:ascii="Tahoma" w:hAnsi="Tahoma" w:cs="Tahoma"/>
          <w:sz w:val="20"/>
          <w:szCs w:val="20"/>
        </w:rPr>
      </w:pPr>
    </w:p>
    <w:p w14:paraId="3CA17840" w14:textId="61514F4D" w:rsidR="00412F2E" w:rsidRPr="003408C6" w:rsidRDefault="00412F2E" w:rsidP="003B75C2">
      <w:pPr>
        <w:ind w:firstLine="348"/>
        <w:rPr>
          <w:rFonts w:ascii="Tahoma" w:hAnsi="Tahoma" w:cs="Tahoma"/>
        </w:rPr>
      </w:pPr>
      <w:r w:rsidRPr="003408C6">
        <w:rPr>
          <w:rFonts w:ascii="Tahoma" w:hAnsi="Tahoma" w:cs="Tahoma"/>
        </w:rPr>
        <w:t xml:space="preserve">1.1 Fáze první: </w:t>
      </w:r>
      <w:r w:rsidR="003B75C2">
        <w:rPr>
          <w:rFonts w:ascii="Tahoma" w:hAnsi="Tahoma" w:cs="Tahoma"/>
        </w:rPr>
        <w:t>Zpracovatel</w:t>
      </w:r>
      <w:r w:rsidRPr="003408C6">
        <w:rPr>
          <w:rFonts w:ascii="Tahoma" w:hAnsi="Tahoma" w:cs="Tahoma"/>
        </w:rPr>
        <w:t xml:space="preserve"> se zavazuje předat Klientovi všechny výstupy fáze 1 nejpozději </w:t>
      </w:r>
      <w:r w:rsidRPr="00105885">
        <w:rPr>
          <w:rFonts w:ascii="Tahoma" w:hAnsi="Tahoma" w:cs="Tahoma"/>
        </w:rPr>
        <w:t xml:space="preserve">do </w:t>
      </w:r>
      <w:r w:rsidR="001F62A4" w:rsidRPr="00105885">
        <w:rPr>
          <w:rFonts w:ascii="Tahoma" w:hAnsi="Tahoma" w:cs="Tahoma"/>
        </w:rPr>
        <w:t>1</w:t>
      </w:r>
      <w:r w:rsidRPr="00105885">
        <w:rPr>
          <w:rFonts w:ascii="Tahoma" w:hAnsi="Tahoma" w:cs="Tahoma"/>
        </w:rPr>
        <w:t xml:space="preserve">2 </w:t>
      </w:r>
      <w:r w:rsidR="001F62A4" w:rsidRPr="00105885">
        <w:rPr>
          <w:rFonts w:ascii="Tahoma" w:hAnsi="Tahoma" w:cs="Tahoma"/>
        </w:rPr>
        <w:t>týdnů</w:t>
      </w:r>
      <w:r w:rsidR="001F62A4">
        <w:rPr>
          <w:rFonts w:ascii="Tahoma" w:hAnsi="Tahoma" w:cs="Tahoma"/>
        </w:rPr>
        <w:t xml:space="preserve"> od </w:t>
      </w:r>
      <w:r w:rsidR="00E34015">
        <w:rPr>
          <w:rFonts w:ascii="Tahoma" w:hAnsi="Tahoma" w:cs="Tahoma"/>
        </w:rPr>
        <w:t xml:space="preserve">podpisu této smlouvy a </w:t>
      </w:r>
      <w:r w:rsidR="001F62A4">
        <w:rPr>
          <w:rFonts w:ascii="Tahoma" w:hAnsi="Tahoma" w:cs="Tahoma"/>
        </w:rPr>
        <w:t>převzetí Podkladů</w:t>
      </w:r>
      <w:r w:rsidRPr="003408C6">
        <w:rPr>
          <w:rFonts w:ascii="Tahoma" w:hAnsi="Tahoma" w:cs="Tahoma"/>
        </w:rPr>
        <w:t>.</w:t>
      </w:r>
    </w:p>
    <w:p w14:paraId="198F1647" w14:textId="77777777" w:rsidR="00412F2E" w:rsidRPr="003408C6" w:rsidRDefault="00412F2E" w:rsidP="00412F2E">
      <w:pPr>
        <w:rPr>
          <w:rFonts w:ascii="Tahoma" w:eastAsia="Calibri" w:hAnsi="Tahoma" w:cs="Tahoma"/>
        </w:rPr>
      </w:pPr>
    </w:p>
    <w:p w14:paraId="0FD78756" w14:textId="075C1DA2" w:rsidR="0002457F" w:rsidRPr="003408C6" w:rsidRDefault="00412F2E" w:rsidP="0002457F">
      <w:pPr>
        <w:ind w:firstLine="348"/>
        <w:rPr>
          <w:rFonts w:ascii="Tahoma" w:hAnsi="Tahoma" w:cs="Tahoma"/>
        </w:rPr>
      </w:pPr>
      <w:r w:rsidRPr="003408C6">
        <w:rPr>
          <w:rFonts w:ascii="Tahoma" w:hAnsi="Tahoma" w:cs="Tahoma"/>
        </w:rPr>
        <w:t xml:space="preserve">1.2 Fáze druhá: </w:t>
      </w:r>
      <w:r w:rsidR="003B75C2">
        <w:rPr>
          <w:rFonts w:ascii="Tahoma" w:hAnsi="Tahoma" w:cs="Tahoma"/>
        </w:rPr>
        <w:t>Zpracovatel</w:t>
      </w:r>
      <w:r w:rsidR="0002457F" w:rsidRPr="003408C6">
        <w:rPr>
          <w:rFonts w:ascii="Tahoma" w:hAnsi="Tahoma" w:cs="Tahoma"/>
        </w:rPr>
        <w:t xml:space="preserve"> se zavazuje předat Klientovi všechny výstupy fáze </w:t>
      </w:r>
      <w:r w:rsidR="0002457F">
        <w:rPr>
          <w:rFonts w:ascii="Tahoma" w:hAnsi="Tahoma" w:cs="Tahoma"/>
        </w:rPr>
        <w:t>2</w:t>
      </w:r>
      <w:r w:rsidR="0002457F" w:rsidRPr="003408C6">
        <w:rPr>
          <w:rFonts w:ascii="Tahoma" w:hAnsi="Tahoma" w:cs="Tahoma"/>
        </w:rPr>
        <w:t xml:space="preserve"> nejpozději </w:t>
      </w:r>
      <w:r w:rsidR="0002457F" w:rsidRPr="00105885">
        <w:rPr>
          <w:rFonts w:ascii="Tahoma" w:hAnsi="Tahoma" w:cs="Tahoma"/>
        </w:rPr>
        <w:t>do 12 týdnů od</w:t>
      </w:r>
      <w:r w:rsidR="0002457F">
        <w:rPr>
          <w:rFonts w:ascii="Tahoma" w:hAnsi="Tahoma" w:cs="Tahoma"/>
        </w:rPr>
        <w:t xml:space="preserve"> </w:t>
      </w:r>
      <w:r w:rsidR="0004236F">
        <w:rPr>
          <w:rFonts w:ascii="Tahoma" w:hAnsi="Tahoma" w:cs="Tahoma"/>
        </w:rPr>
        <w:t>pokynu k zahájení fáze po odsouhlasení fáze předchozí</w:t>
      </w:r>
      <w:r w:rsidR="0002457F" w:rsidRPr="003408C6">
        <w:rPr>
          <w:rFonts w:ascii="Tahoma" w:hAnsi="Tahoma" w:cs="Tahoma"/>
        </w:rPr>
        <w:t>.</w:t>
      </w:r>
    </w:p>
    <w:p w14:paraId="21567245" w14:textId="78C86B27" w:rsidR="00412F2E" w:rsidRPr="003408C6" w:rsidRDefault="00412F2E" w:rsidP="00412F2E">
      <w:pPr>
        <w:ind w:firstLine="348"/>
        <w:rPr>
          <w:rFonts w:ascii="Tahoma" w:hAnsi="Tahoma" w:cs="Tahoma"/>
        </w:rPr>
      </w:pPr>
    </w:p>
    <w:p w14:paraId="69F984A9" w14:textId="2476C62A" w:rsidR="0004236F" w:rsidRDefault="00412F2E" w:rsidP="00412F2E">
      <w:pPr>
        <w:ind w:firstLine="348"/>
        <w:rPr>
          <w:rFonts w:ascii="Tahoma" w:hAnsi="Tahoma" w:cs="Tahoma"/>
        </w:rPr>
      </w:pPr>
      <w:r w:rsidRPr="003408C6">
        <w:rPr>
          <w:rFonts w:ascii="Tahoma" w:hAnsi="Tahoma" w:cs="Tahoma"/>
        </w:rPr>
        <w:t>1.</w:t>
      </w:r>
      <w:r w:rsidR="0004236F">
        <w:rPr>
          <w:rFonts w:ascii="Tahoma" w:hAnsi="Tahoma" w:cs="Tahoma"/>
        </w:rPr>
        <w:t>3</w:t>
      </w:r>
      <w:r w:rsidR="0004236F" w:rsidRPr="003408C6">
        <w:rPr>
          <w:rFonts w:ascii="Tahoma" w:hAnsi="Tahoma" w:cs="Tahoma"/>
        </w:rPr>
        <w:t xml:space="preserve"> </w:t>
      </w:r>
      <w:r w:rsidRPr="003408C6">
        <w:rPr>
          <w:rFonts w:ascii="Tahoma" w:hAnsi="Tahoma" w:cs="Tahoma"/>
        </w:rPr>
        <w:t xml:space="preserve">Fáze </w:t>
      </w:r>
      <w:r w:rsidR="001C0DFA">
        <w:rPr>
          <w:rFonts w:ascii="Tahoma" w:hAnsi="Tahoma" w:cs="Tahoma"/>
        </w:rPr>
        <w:t>třetí</w:t>
      </w:r>
      <w:r w:rsidRPr="003408C6">
        <w:rPr>
          <w:rFonts w:ascii="Tahoma" w:hAnsi="Tahoma" w:cs="Tahoma"/>
        </w:rPr>
        <w:t xml:space="preserve">: </w:t>
      </w:r>
      <w:r w:rsidR="007000BB">
        <w:rPr>
          <w:rFonts w:ascii="Tahoma" w:hAnsi="Tahoma" w:cs="Tahoma"/>
        </w:rPr>
        <w:t>Zpracovatel</w:t>
      </w:r>
      <w:r w:rsidR="007000BB" w:rsidRPr="003408C6">
        <w:rPr>
          <w:rFonts w:ascii="Tahoma" w:hAnsi="Tahoma" w:cs="Tahoma"/>
        </w:rPr>
        <w:t xml:space="preserve"> se zavazuje předat Klientovi všechny výstupy fáze </w:t>
      </w:r>
      <w:r w:rsidR="007000BB">
        <w:rPr>
          <w:rFonts w:ascii="Tahoma" w:hAnsi="Tahoma" w:cs="Tahoma"/>
        </w:rPr>
        <w:t>3</w:t>
      </w:r>
      <w:r w:rsidR="007000BB" w:rsidRPr="003408C6">
        <w:rPr>
          <w:rFonts w:ascii="Tahoma" w:hAnsi="Tahoma" w:cs="Tahoma"/>
        </w:rPr>
        <w:t xml:space="preserve"> nejpozději do </w:t>
      </w:r>
      <w:r w:rsidR="007000BB" w:rsidRPr="00105885">
        <w:rPr>
          <w:rFonts w:ascii="Tahoma" w:hAnsi="Tahoma" w:cs="Tahoma"/>
        </w:rPr>
        <w:t>6 týdnů</w:t>
      </w:r>
      <w:r w:rsidR="007000BB">
        <w:rPr>
          <w:rFonts w:ascii="Tahoma" w:hAnsi="Tahoma" w:cs="Tahoma"/>
        </w:rPr>
        <w:t xml:space="preserve"> od pokynu k zahájení fáze po odsouhlasení fáze předchozí</w:t>
      </w:r>
      <w:r w:rsidR="007000BB" w:rsidRPr="003408C6">
        <w:rPr>
          <w:rFonts w:ascii="Tahoma" w:hAnsi="Tahoma" w:cs="Tahoma"/>
        </w:rPr>
        <w:t>.</w:t>
      </w:r>
    </w:p>
    <w:p w14:paraId="49483735" w14:textId="77777777" w:rsidR="007000BB" w:rsidRPr="003408C6" w:rsidRDefault="007000BB" w:rsidP="00412F2E">
      <w:pPr>
        <w:ind w:firstLine="348"/>
        <w:rPr>
          <w:rFonts w:ascii="Tahoma" w:hAnsi="Tahoma" w:cs="Tahoma"/>
        </w:rPr>
      </w:pPr>
    </w:p>
    <w:p w14:paraId="291A4FD2" w14:textId="4CDD2D17" w:rsidR="00412F2E" w:rsidRPr="003408C6" w:rsidRDefault="00B95D7D" w:rsidP="001075C1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2. </w:t>
      </w:r>
      <w:r w:rsidR="003B75C2">
        <w:rPr>
          <w:rFonts w:ascii="Tahoma" w:hAnsi="Tahoma" w:cs="Tahoma"/>
          <w:sz w:val="20"/>
          <w:szCs w:val="20"/>
        </w:rPr>
        <w:t>Zpracovatel</w:t>
      </w:r>
      <w:r w:rsidR="00412F2E" w:rsidRPr="003408C6">
        <w:rPr>
          <w:rFonts w:ascii="Tahoma" w:hAnsi="Tahoma" w:cs="Tahoma"/>
          <w:sz w:val="20"/>
          <w:szCs w:val="20"/>
        </w:rPr>
        <w:t xml:space="preserve"> je povinen jednotlivé části Dokumentace předat Kliento</w:t>
      </w:r>
      <w:r w:rsidR="001075C1" w:rsidRPr="003408C6">
        <w:rPr>
          <w:rFonts w:ascii="Tahoma" w:hAnsi="Tahoma" w:cs="Tahoma"/>
          <w:sz w:val="20"/>
          <w:szCs w:val="20"/>
        </w:rPr>
        <w:t>vi na adre</w:t>
      </w:r>
      <w:r w:rsidR="003408C6">
        <w:rPr>
          <w:rFonts w:ascii="Tahoma" w:hAnsi="Tahoma" w:cs="Tahoma"/>
          <w:sz w:val="20"/>
          <w:szCs w:val="20"/>
        </w:rPr>
        <w:t xml:space="preserve">se jeho sídla uvedené </w:t>
      </w:r>
      <w:r w:rsidR="00412F2E" w:rsidRPr="003408C6">
        <w:rPr>
          <w:rFonts w:ascii="Tahoma" w:hAnsi="Tahoma" w:cs="Tahoma"/>
          <w:sz w:val="20"/>
          <w:szCs w:val="20"/>
        </w:rPr>
        <w:t xml:space="preserve">v záhlaví této Smlouvy nejpozději v poslední den lhůt stanovených výše v odstavci 1 tohoto článku a Klient je povinen danou část Dokumentace od </w:t>
      </w:r>
      <w:r w:rsidR="003B75C2">
        <w:rPr>
          <w:rFonts w:ascii="Tahoma" w:hAnsi="Tahoma" w:cs="Tahoma"/>
          <w:sz w:val="20"/>
          <w:szCs w:val="20"/>
        </w:rPr>
        <w:t>Zpracovatele</w:t>
      </w:r>
      <w:r w:rsidR="00412F2E" w:rsidRPr="003408C6">
        <w:rPr>
          <w:rFonts w:ascii="Tahoma" w:hAnsi="Tahoma" w:cs="Tahoma"/>
          <w:sz w:val="20"/>
          <w:szCs w:val="20"/>
        </w:rPr>
        <w:t xml:space="preserve"> převzít</w:t>
      </w:r>
      <w:r w:rsidR="00254A38">
        <w:rPr>
          <w:rFonts w:ascii="Tahoma" w:hAnsi="Tahoma" w:cs="Tahoma"/>
          <w:sz w:val="20"/>
          <w:szCs w:val="20"/>
        </w:rPr>
        <w:t xml:space="preserve"> a zaplatit za ni dohodnutou cenu</w:t>
      </w:r>
      <w:r w:rsidR="00412F2E" w:rsidRPr="003408C6">
        <w:rPr>
          <w:rFonts w:ascii="Tahoma" w:hAnsi="Tahoma" w:cs="Tahoma"/>
          <w:sz w:val="20"/>
          <w:szCs w:val="20"/>
        </w:rPr>
        <w:t>. Připadne-li poslední den lhůty na sobotu, neděli nebo svátek, je posledním dnem lhůty nejbližší příští pracovní den.</w:t>
      </w:r>
    </w:p>
    <w:p w14:paraId="71750187" w14:textId="77777777" w:rsidR="00412F2E" w:rsidRPr="003408C6" w:rsidRDefault="00412F2E" w:rsidP="00412F2E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2161D341" w14:textId="5C179C0D" w:rsidR="00412F2E" w:rsidRPr="003408C6" w:rsidRDefault="00B95D7D" w:rsidP="00B95D7D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3. </w:t>
      </w:r>
      <w:r w:rsidR="00412F2E" w:rsidRPr="003408C6">
        <w:rPr>
          <w:rFonts w:ascii="Tahoma" w:hAnsi="Tahoma" w:cs="Tahoma"/>
          <w:sz w:val="20"/>
          <w:szCs w:val="20"/>
        </w:rPr>
        <w:t xml:space="preserve">O předání a převzetí příslušné části Dokumentace bude mezi </w:t>
      </w:r>
      <w:r w:rsidR="003B75C2">
        <w:rPr>
          <w:rFonts w:ascii="Tahoma" w:hAnsi="Tahoma" w:cs="Tahoma"/>
          <w:sz w:val="20"/>
          <w:szCs w:val="20"/>
        </w:rPr>
        <w:t>Zpracovatelem</w:t>
      </w:r>
      <w:r w:rsidR="003B75C2" w:rsidRPr="003408C6">
        <w:rPr>
          <w:rFonts w:ascii="Tahoma" w:hAnsi="Tahoma" w:cs="Tahoma"/>
          <w:sz w:val="20"/>
          <w:szCs w:val="20"/>
        </w:rPr>
        <w:t xml:space="preserve"> </w:t>
      </w:r>
      <w:r w:rsidR="00412F2E" w:rsidRPr="003408C6">
        <w:rPr>
          <w:rFonts w:ascii="Tahoma" w:hAnsi="Tahoma" w:cs="Tahoma"/>
          <w:sz w:val="20"/>
          <w:szCs w:val="20"/>
        </w:rPr>
        <w:t xml:space="preserve">a Klientem </w:t>
      </w:r>
      <w:r w:rsidR="00254A38">
        <w:rPr>
          <w:rFonts w:ascii="Tahoma" w:hAnsi="Tahoma" w:cs="Tahoma"/>
          <w:sz w:val="20"/>
          <w:szCs w:val="20"/>
        </w:rPr>
        <w:t>sepsán</w:t>
      </w:r>
      <w:r w:rsidR="00254A38" w:rsidRPr="003408C6">
        <w:rPr>
          <w:rFonts w:ascii="Tahoma" w:hAnsi="Tahoma" w:cs="Tahoma"/>
          <w:sz w:val="20"/>
          <w:szCs w:val="20"/>
        </w:rPr>
        <w:t xml:space="preserve"> </w:t>
      </w:r>
      <w:r w:rsidR="00412F2E" w:rsidRPr="003408C6">
        <w:rPr>
          <w:rFonts w:ascii="Tahoma" w:hAnsi="Tahoma" w:cs="Tahoma"/>
          <w:sz w:val="20"/>
          <w:szCs w:val="20"/>
        </w:rPr>
        <w:t>předávací protokol</w:t>
      </w:r>
      <w:r w:rsidR="00254A38">
        <w:rPr>
          <w:rFonts w:ascii="Tahoma" w:hAnsi="Tahoma" w:cs="Tahoma"/>
          <w:sz w:val="20"/>
          <w:szCs w:val="20"/>
        </w:rPr>
        <w:t>, podepsaný oběma smluvními stranami</w:t>
      </w:r>
      <w:r w:rsidR="00412F2E" w:rsidRPr="003408C6">
        <w:rPr>
          <w:rFonts w:ascii="Tahoma" w:hAnsi="Tahoma" w:cs="Tahoma"/>
          <w:sz w:val="20"/>
          <w:szCs w:val="20"/>
        </w:rPr>
        <w:t xml:space="preserve">. </w:t>
      </w:r>
      <w:r w:rsidRPr="003408C6">
        <w:rPr>
          <w:rFonts w:ascii="Tahoma" w:hAnsi="Tahoma" w:cs="Tahoma"/>
          <w:sz w:val="20"/>
          <w:szCs w:val="20"/>
        </w:rPr>
        <w:t xml:space="preserve"> </w:t>
      </w:r>
      <w:r w:rsidR="00412F2E" w:rsidRPr="003408C6">
        <w:rPr>
          <w:rFonts w:ascii="Tahoma" w:hAnsi="Tahoma" w:cs="Tahoma"/>
          <w:sz w:val="20"/>
          <w:szCs w:val="20"/>
        </w:rPr>
        <w:t>Klient nemá právo odmítnout Dokumentaci převzít pro ojedinělé drobné vady, které samy o sobě ani ve spojení s jinými nebrání jejímu užití ani zhotovení Stavby, ani užití Dokumentace podstatným způsobem neomezují.</w:t>
      </w:r>
    </w:p>
    <w:p w14:paraId="40F237B6" w14:textId="77777777" w:rsidR="00412F2E" w:rsidRPr="003B75C2" w:rsidRDefault="00412F2E" w:rsidP="003B75C2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566170D1" w14:textId="461AB478" w:rsidR="00412F2E" w:rsidRPr="003408C6" w:rsidRDefault="0004236F" w:rsidP="00B95D7D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B95D7D" w:rsidRPr="003408C6">
        <w:rPr>
          <w:rFonts w:ascii="Tahoma" w:hAnsi="Tahoma" w:cs="Tahoma"/>
          <w:sz w:val="20"/>
          <w:szCs w:val="20"/>
        </w:rPr>
        <w:t xml:space="preserve">. </w:t>
      </w:r>
      <w:r w:rsidR="003B75C2">
        <w:rPr>
          <w:rFonts w:ascii="Tahoma" w:hAnsi="Tahoma" w:cs="Tahoma"/>
          <w:sz w:val="20"/>
          <w:szCs w:val="20"/>
        </w:rPr>
        <w:t>Zpracovatel</w:t>
      </w:r>
      <w:r w:rsidR="003B75C2" w:rsidRPr="003408C6">
        <w:rPr>
          <w:rFonts w:ascii="Tahoma" w:hAnsi="Tahoma" w:cs="Tahoma"/>
          <w:sz w:val="20"/>
          <w:szCs w:val="20"/>
        </w:rPr>
        <w:t xml:space="preserve"> </w:t>
      </w:r>
      <w:r w:rsidR="00412F2E" w:rsidRPr="003408C6">
        <w:rPr>
          <w:rFonts w:ascii="Tahoma" w:hAnsi="Tahoma" w:cs="Tahoma"/>
          <w:sz w:val="20"/>
          <w:szCs w:val="20"/>
        </w:rPr>
        <w:t xml:space="preserve">je povinen provést Dokumentaci a další úkony na svůj náklad a na své nebezpečí v termínech stanovených výše v odstavci 1 tohoto článku Smlouvy. </w:t>
      </w:r>
      <w:r w:rsidR="003B75C2">
        <w:rPr>
          <w:rFonts w:ascii="Tahoma" w:hAnsi="Tahoma" w:cs="Tahoma"/>
          <w:sz w:val="20"/>
          <w:szCs w:val="20"/>
        </w:rPr>
        <w:t>Zpracovatel</w:t>
      </w:r>
      <w:r w:rsidR="00412F2E" w:rsidRPr="003408C6">
        <w:rPr>
          <w:rFonts w:ascii="Tahoma" w:hAnsi="Tahoma" w:cs="Tahoma"/>
          <w:sz w:val="20"/>
          <w:szCs w:val="20"/>
        </w:rPr>
        <w:t xml:space="preserve"> může Dokumentaci nebo její dílčí část provést</w:t>
      </w:r>
      <w:r w:rsidR="00254A38">
        <w:rPr>
          <w:rFonts w:ascii="Tahoma" w:hAnsi="Tahoma" w:cs="Tahoma"/>
          <w:sz w:val="20"/>
          <w:szCs w:val="20"/>
        </w:rPr>
        <w:t xml:space="preserve"> a odevzdat</w:t>
      </w:r>
      <w:r w:rsidR="00412F2E" w:rsidRPr="003408C6">
        <w:rPr>
          <w:rFonts w:ascii="Tahoma" w:hAnsi="Tahoma" w:cs="Tahoma"/>
          <w:sz w:val="20"/>
          <w:szCs w:val="20"/>
        </w:rPr>
        <w:t xml:space="preserve"> ještě před stanoveným termínem.</w:t>
      </w:r>
    </w:p>
    <w:p w14:paraId="7331D3AB" w14:textId="77777777" w:rsidR="00412F2E" w:rsidRPr="003408C6" w:rsidRDefault="00412F2E" w:rsidP="00412F2E">
      <w:pPr>
        <w:pStyle w:val="Bezmezer"/>
        <w:ind w:left="284"/>
        <w:jc w:val="both"/>
        <w:rPr>
          <w:rFonts w:ascii="Tahoma" w:hAnsi="Tahoma" w:cs="Tahoma"/>
          <w:sz w:val="20"/>
          <w:szCs w:val="20"/>
        </w:rPr>
      </w:pPr>
    </w:p>
    <w:p w14:paraId="5F60B2D3" w14:textId="0962BFF8" w:rsidR="0004236F" w:rsidRDefault="0004236F" w:rsidP="001D2145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1D2145">
        <w:rPr>
          <w:rFonts w:ascii="Tahoma" w:hAnsi="Tahoma" w:cs="Tahoma"/>
          <w:sz w:val="20"/>
          <w:szCs w:val="20"/>
        </w:rPr>
        <w:t xml:space="preserve">. </w:t>
      </w:r>
      <w:r w:rsidR="003B75C2">
        <w:rPr>
          <w:rFonts w:ascii="Tahoma" w:hAnsi="Tahoma" w:cs="Tahoma"/>
          <w:sz w:val="20"/>
          <w:szCs w:val="20"/>
        </w:rPr>
        <w:t>Zpracovatel</w:t>
      </w:r>
      <w:r w:rsidR="003B75C2" w:rsidRPr="00E15E97">
        <w:rPr>
          <w:rFonts w:ascii="Tahoma" w:hAnsi="Tahoma" w:cs="Tahoma"/>
          <w:sz w:val="20"/>
          <w:szCs w:val="20"/>
        </w:rPr>
        <w:t xml:space="preserve"> </w:t>
      </w:r>
      <w:r w:rsidR="001D2145" w:rsidRPr="00E15E97">
        <w:rPr>
          <w:rFonts w:ascii="Tahoma" w:hAnsi="Tahoma" w:cs="Tahoma"/>
          <w:sz w:val="20"/>
          <w:szCs w:val="20"/>
        </w:rPr>
        <w:t xml:space="preserve">není v prodlení s předáním díla, pokud mu </w:t>
      </w:r>
      <w:r w:rsidR="003B75C2">
        <w:rPr>
          <w:rFonts w:ascii="Tahoma" w:hAnsi="Tahoma" w:cs="Tahoma"/>
          <w:sz w:val="20"/>
          <w:szCs w:val="20"/>
        </w:rPr>
        <w:t>Klient</w:t>
      </w:r>
      <w:r w:rsidR="003B75C2" w:rsidRPr="00E15E97">
        <w:rPr>
          <w:rFonts w:ascii="Tahoma" w:hAnsi="Tahoma" w:cs="Tahoma"/>
          <w:sz w:val="20"/>
          <w:szCs w:val="20"/>
        </w:rPr>
        <w:t xml:space="preserve"> </w:t>
      </w:r>
      <w:r w:rsidR="001D2145" w:rsidRPr="00E15E97">
        <w:rPr>
          <w:rFonts w:ascii="Tahoma" w:hAnsi="Tahoma" w:cs="Tahoma"/>
          <w:sz w:val="20"/>
          <w:szCs w:val="20"/>
        </w:rPr>
        <w:t>neposkytuje dostatečnou součinnost</w:t>
      </w:r>
      <w:r>
        <w:rPr>
          <w:rFonts w:ascii="Tahoma" w:hAnsi="Tahoma" w:cs="Tahoma"/>
          <w:sz w:val="20"/>
          <w:szCs w:val="20"/>
        </w:rPr>
        <w:t xml:space="preserve"> nebo z důvodu vyšší moci.</w:t>
      </w:r>
    </w:p>
    <w:p w14:paraId="2C190328" w14:textId="77777777" w:rsidR="0004236F" w:rsidRDefault="0004236F" w:rsidP="001D214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5CC121B9" w14:textId="70F05BF7" w:rsidR="00412F2E" w:rsidRPr="003408C6" w:rsidRDefault="0004236F" w:rsidP="00105885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</w:t>
      </w:r>
      <w:r w:rsidR="001D2145" w:rsidRPr="00E15E97">
        <w:rPr>
          <w:rFonts w:ascii="Tahoma" w:hAnsi="Tahoma" w:cs="Tahoma"/>
          <w:sz w:val="20"/>
          <w:szCs w:val="20"/>
        </w:rPr>
        <w:t xml:space="preserve"> </w:t>
      </w:r>
      <w:r w:rsidR="003B75C2">
        <w:rPr>
          <w:rFonts w:ascii="Tahoma" w:hAnsi="Tahoma" w:cs="Tahoma"/>
          <w:sz w:val="20"/>
          <w:szCs w:val="20"/>
        </w:rPr>
        <w:t>Zpracovatel</w:t>
      </w:r>
      <w:r w:rsidR="003B75C2" w:rsidRPr="00E15E97">
        <w:rPr>
          <w:rFonts w:ascii="Tahoma" w:hAnsi="Tahoma" w:cs="Tahoma"/>
          <w:sz w:val="20"/>
          <w:szCs w:val="20"/>
        </w:rPr>
        <w:t xml:space="preserve"> </w:t>
      </w:r>
      <w:r w:rsidRPr="00E15E97">
        <w:rPr>
          <w:rFonts w:ascii="Tahoma" w:hAnsi="Tahoma" w:cs="Tahoma"/>
          <w:sz w:val="20"/>
          <w:szCs w:val="20"/>
        </w:rPr>
        <w:t>není v prodlení s předáním díla</w:t>
      </w:r>
      <w:r>
        <w:rPr>
          <w:rFonts w:ascii="Tahoma" w:hAnsi="Tahoma" w:cs="Tahoma"/>
          <w:sz w:val="20"/>
          <w:szCs w:val="20"/>
        </w:rPr>
        <w:t>,</w:t>
      </w:r>
      <w:r w:rsidR="001D2145" w:rsidRPr="00E15E97">
        <w:rPr>
          <w:rFonts w:ascii="Tahoma" w:hAnsi="Tahoma" w:cs="Tahoma"/>
          <w:sz w:val="20"/>
          <w:szCs w:val="20"/>
        </w:rPr>
        <w:t xml:space="preserve"> pokud objektivní důvody </w:t>
      </w:r>
      <w:r w:rsidR="001D2145">
        <w:rPr>
          <w:rFonts w:ascii="Tahoma" w:hAnsi="Tahoma" w:cs="Tahoma"/>
          <w:sz w:val="20"/>
          <w:szCs w:val="20"/>
        </w:rPr>
        <w:t xml:space="preserve">s ohledem na projednání a </w:t>
      </w:r>
      <w:r w:rsidR="001D2145" w:rsidRPr="00E15E97">
        <w:rPr>
          <w:rFonts w:ascii="Tahoma" w:hAnsi="Tahoma" w:cs="Tahoma"/>
          <w:sz w:val="20"/>
          <w:szCs w:val="20"/>
        </w:rPr>
        <w:t>návaznost termínů setkání s klíčovými zájemníky</w:t>
      </w:r>
      <w:r w:rsidR="001D2145">
        <w:rPr>
          <w:rFonts w:ascii="Tahoma" w:hAnsi="Tahoma" w:cs="Tahoma"/>
          <w:sz w:val="20"/>
          <w:szCs w:val="20"/>
        </w:rPr>
        <w:t xml:space="preserve"> </w:t>
      </w:r>
      <w:r w:rsidR="001D2145" w:rsidRPr="00E15E97">
        <w:rPr>
          <w:rFonts w:ascii="Tahoma" w:hAnsi="Tahoma" w:cs="Tahoma"/>
          <w:sz w:val="20"/>
          <w:szCs w:val="20"/>
        </w:rPr>
        <w:t xml:space="preserve">a jejich časové možnosti </w:t>
      </w:r>
      <w:r w:rsidR="001D2145" w:rsidRPr="00105885">
        <w:rPr>
          <w:rFonts w:ascii="Tahoma" w:hAnsi="Tahoma" w:cs="Tahoma"/>
          <w:sz w:val="20"/>
          <w:szCs w:val="20"/>
        </w:rPr>
        <w:t xml:space="preserve">vedou k prodloužení termínů zpracování. Takové prodloužení musí být vždy provedeno s vědomím </w:t>
      </w:r>
      <w:r w:rsidR="003B75C2" w:rsidRPr="00105885">
        <w:rPr>
          <w:rFonts w:ascii="Tahoma" w:hAnsi="Tahoma" w:cs="Tahoma"/>
          <w:sz w:val="20"/>
          <w:szCs w:val="20"/>
        </w:rPr>
        <w:t xml:space="preserve">Klienta </w:t>
      </w:r>
      <w:r w:rsidR="001D2145" w:rsidRPr="00105885">
        <w:rPr>
          <w:rFonts w:ascii="Tahoma" w:hAnsi="Tahoma" w:cs="Tahoma"/>
          <w:sz w:val="20"/>
          <w:szCs w:val="20"/>
        </w:rPr>
        <w:t>a v jeho zájmu</w:t>
      </w:r>
      <w:r w:rsidR="00105885">
        <w:rPr>
          <w:rFonts w:ascii="Tahoma" w:hAnsi="Tahoma" w:cs="Tahoma"/>
          <w:sz w:val="20"/>
          <w:szCs w:val="20"/>
        </w:rPr>
        <w:t>.</w:t>
      </w:r>
    </w:p>
    <w:p w14:paraId="78379045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IV.</w:t>
      </w:r>
    </w:p>
    <w:p w14:paraId="06A68DA6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Cena</w:t>
      </w:r>
    </w:p>
    <w:p w14:paraId="3E94C00B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6B983C50" w14:textId="23A2E03E" w:rsidR="00412F2E" w:rsidRPr="003408C6" w:rsidRDefault="00C51749" w:rsidP="00C51749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1. </w:t>
      </w:r>
      <w:r w:rsidR="00412F2E" w:rsidRPr="003408C6">
        <w:rPr>
          <w:rFonts w:ascii="Tahoma" w:hAnsi="Tahoma" w:cs="Tahoma"/>
          <w:sz w:val="20"/>
          <w:szCs w:val="20"/>
        </w:rPr>
        <w:t xml:space="preserve">Celková cena za zpracování Dokumentace a provedení dalších úkonů dle článku II. této Smlouvy byla stanovena dohodou Klienta a </w:t>
      </w:r>
      <w:r w:rsidR="003B75C2">
        <w:rPr>
          <w:rFonts w:ascii="Tahoma" w:hAnsi="Tahoma" w:cs="Tahoma"/>
          <w:sz w:val="20"/>
          <w:szCs w:val="20"/>
        </w:rPr>
        <w:t>Zpracovatele</w:t>
      </w:r>
      <w:r w:rsidR="003B75C2" w:rsidRPr="003408C6">
        <w:rPr>
          <w:rFonts w:ascii="Tahoma" w:hAnsi="Tahoma" w:cs="Tahoma"/>
          <w:sz w:val="20"/>
          <w:szCs w:val="20"/>
        </w:rPr>
        <w:t xml:space="preserve"> </w:t>
      </w:r>
      <w:r w:rsidR="00412F2E" w:rsidRPr="003408C6">
        <w:rPr>
          <w:rFonts w:ascii="Tahoma" w:hAnsi="Tahoma" w:cs="Tahoma"/>
          <w:sz w:val="20"/>
          <w:szCs w:val="20"/>
        </w:rPr>
        <w:t xml:space="preserve">a činí </w:t>
      </w:r>
      <w:r w:rsidR="001D2145" w:rsidRPr="00105885">
        <w:rPr>
          <w:rFonts w:ascii="Tahoma" w:hAnsi="Tahoma" w:cs="Tahoma"/>
          <w:sz w:val="20"/>
          <w:szCs w:val="20"/>
        </w:rPr>
        <w:t>819 6</w:t>
      </w:r>
      <w:r w:rsidR="001665D5" w:rsidRPr="00105885">
        <w:rPr>
          <w:rFonts w:ascii="Tahoma" w:hAnsi="Tahoma" w:cs="Tahoma"/>
          <w:sz w:val="20"/>
          <w:szCs w:val="20"/>
        </w:rPr>
        <w:t>00,-</w:t>
      </w:r>
      <w:r w:rsidR="00412F2E" w:rsidRPr="00105885">
        <w:rPr>
          <w:rFonts w:ascii="Tahoma" w:hAnsi="Tahoma" w:cs="Tahoma"/>
          <w:sz w:val="20"/>
          <w:szCs w:val="20"/>
        </w:rPr>
        <w:t xml:space="preserve"> Kč</w:t>
      </w:r>
      <w:r w:rsidR="001665D5" w:rsidRPr="00105885">
        <w:rPr>
          <w:rFonts w:ascii="Tahoma" w:hAnsi="Tahoma" w:cs="Tahoma"/>
          <w:sz w:val="20"/>
          <w:szCs w:val="20"/>
        </w:rPr>
        <w:t xml:space="preserve"> bez</w:t>
      </w:r>
      <w:r w:rsidR="001665D5">
        <w:rPr>
          <w:rFonts w:ascii="Tahoma" w:hAnsi="Tahoma" w:cs="Tahoma"/>
          <w:sz w:val="20"/>
          <w:szCs w:val="20"/>
        </w:rPr>
        <w:t xml:space="preserve"> DPH</w:t>
      </w:r>
      <w:r w:rsidR="00412F2E" w:rsidRPr="003408C6">
        <w:rPr>
          <w:rFonts w:ascii="Tahoma" w:hAnsi="Tahoma" w:cs="Tahoma"/>
          <w:sz w:val="20"/>
          <w:szCs w:val="20"/>
        </w:rPr>
        <w:t xml:space="preserve">. </w:t>
      </w:r>
    </w:p>
    <w:p w14:paraId="4A4EAC7E" w14:textId="77777777" w:rsidR="00412F2E" w:rsidRPr="003408C6" w:rsidRDefault="00412F2E" w:rsidP="00412F2E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473C391C" w14:textId="77777777" w:rsidR="00412F2E" w:rsidRPr="003408C6" w:rsidRDefault="00791B50" w:rsidP="00791B50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2. </w:t>
      </w:r>
      <w:r w:rsidR="00412F2E" w:rsidRPr="003408C6">
        <w:rPr>
          <w:rFonts w:ascii="Tahoma" w:hAnsi="Tahoma" w:cs="Tahoma"/>
          <w:sz w:val="20"/>
          <w:szCs w:val="20"/>
        </w:rPr>
        <w:t>Celková cena za provedení jednotlivých fází je stanovena následovně:</w:t>
      </w:r>
    </w:p>
    <w:p w14:paraId="6C67D11E" w14:textId="77777777" w:rsidR="00412F2E" w:rsidRPr="003408C6" w:rsidRDefault="00412F2E" w:rsidP="00412F2E">
      <w:pPr>
        <w:pStyle w:val="Odstavecseseznamem"/>
        <w:rPr>
          <w:rFonts w:ascii="Tahoma" w:hAnsi="Tahoma" w:cs="Tahoma"/>
        </w:rPr>
      </w:pPr>
    </w:p>
    <w:p w14:paraId="65CE65F4" w14:textId="7C134DC5" w:rsidR="00412F2E" w:rsidRPr="00105885" w:rsidRDefault="00412F2E" w:rsidP="00412F2E">
      <w:pPr>
        <w:pStyle w:val="Bezmezer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Cena za odvedení výkonů dle fáze 1 je </w:t>
      </w:r>
      <w:r w:rsidR="001D2145" w:rsidRPr="00105885">
        <w:rPr>
          <w:rFonts w:ascii="Tahoma" w:hAnsi="Tahoma" w:cs="Tahoma"/>
          <w:sz w:val="20"/>
          <w:szCs w:val="20"/>
        </w:rPr>
        <w:t>225 86</w:t>
      </w:r>
      <w:r w:rsidR="001665D5" w:rsidRPr="00105885">
        <w:rPr>
          <w:rFonts w:ascii="Tahoma" w:hAnsi="Tahoma" w:cs="Tahoma"/>
          <w:sz w:val="20"/>
          <w:szCs w:val="20"/>
        </w:rPr>
        <w:t>0,- Kč bez DPH</w:t>
      </w:r>
      <w:r w:rsidRPr="00105885">
        <w:rPr>
          <w:rFonts w:ascii="Tahoma" w:hAnsi="Tahoma" w:cs="Tahoma"/>
          <w:sz w:val="20"/>
          <w:szCs w:val="20"/>
        </w:rPr>
        <w:t>.</w:t>
      </w:r>
    </w:p>
    <w:p w14:paraId="3A2A3DCC" w14:textId="69048A2C" w:rsidR="00412F2E" w:rsidRPr="00105885" w:rsidRDefault="00412F2E" w:rsidP="00412F2E">
      <w:pPr>
        <w:pStyle w:val="Bezmezer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105885">
        <w:rPr>
          <w:rFonts w:ascii="Tahoma" w:hAnsi="Tahoma" w:cs="Tahoma"/>
          <w:sz w:val="20"/>
          <w:szCs w:val="20"/>
        </w:rPr>
        <w:t xml:space="preserve">Cena za odvedení výkonů dle fáze 2 je </w:t>
      </w:r>
      <w:r w:rsidR="001D2145" w:rsidRPr="00105885">
        <w:rPr>
          <w:rFonts w:ascii="Tahoma" w:hAnsi="Tahoma" w:cs="Tahoma"/>
          <w:sz w:val="20"/>
          <w:szCs w:val="20"/>
        </w:rPr>
        <w:t>489 94</w:t>
      </w:r>
      <w:r w:rsidR="001665D5" w:rsidRPr="00105885">
        <w:rPr>
          <w:rFonts w:ascii="Tahoma" w:hAnsi="Tahoma" w:cs="Tahoma"/>
          <w:sz w:val="20"/>
          <w:szCs w:val="20"/>
        </w:rPr>
        <w:t>0,- Kč bez DPH</w:t>
      </w:r>
      <w:r w:rsidRPr="00105885">
        <w:rPr>
          <w:rFonts w:ascii="Tahoma" w:hAnsi="Tahoma" w:cs="Tahoma"/>
          <w:sz w:val="20"/>
          <w:szCs w:val="20"/>
        </w:rPr>
        <w:t>.</w:t>
      </w:r>
    </w:p>
    <w:p w14:paraId="01919421" w14:textId="6E359E3C" w:rsidR="00412F2E" w:rsidRPr="00105885" w:rsidRDefault="00412F2E" w:rsidP="00412F2E">
      <w:pPr>
        <w:pStyle w:val="Bezmezer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105885">
        <w:rPr>
          <w:rFonts w:ascii="Tahoma" w:hAnsi="Tahoma" w:cs="Tahoma"/>
          <w:sz w:val="20"/>
          <w:szCs w:val="20"/>
        </w:rPr>
        <w:t xml:space="preserve">Cena za odvedení výkonů dle fáze 3 je </w:t>
      </w:r>
      <w:r w:rsidR="001D2145" w:rsidRPr="00105885">
        <w:rPr>
          <w:rFonts w:ascii="Tahoma" w:hAnsi="Tahoma" w:cs="Tahoma"/>
          <w:sz w:val="20"/>
          <w:szCs w:val="20"/>
        </w:rPr>
        <w:t xml:space="preserve">103 </w:t>
      </w:r>
      <w:r w:rsidR="001665D5" w:rsidRPr="00105885">
        <w:rPr>
          <w:rFonts w:ascii="Tahoma" w:hAnsi="Tahoma" w:cs="Tahoma"/>
          <w:sz w:val="20"/>
          <w:szCs w:val="20"/>
        </w:rPr>
        <w:t>000</w:t>
      </w:r>
      <w:r w:rsidRPr="00105885">
        <w:rPr>
          <w:rFonts w:ascii="Tahoma" w:hAnsi="Tahoma" w:cs="Tahoma"/>
          <w:sz w:val="20"/>
          <w:szCs w:val="20"/>
        </w:rPr>
        <w:t>,- Kč</w:t>
      </w:r>
      <w:r w:rsidR="001665D5" w:rsidRPr="00105885">
        <w:rPr>
          <w:rFonts w:ascii="Tahoma" w:hAnsi="Tahoma" w:cs="Tahoma"/>
          <w:sz w:val="20"/>
          <w:szCs w:val="20"/>
        </w:rPr>
        <w:t xml:space="preserve"> bez DPH</w:t>
      </w:r>
      <w:r w:rsidRPr="00105885">
        <w:rPr>
          <w:rFonts w:ascii="Tahoma" w:hAnsi="Tahoma" w:cs="Tahoma"/>
          <w:sz w:val="20"/>
          <w:szCs w:val="20"/>
        </w:rPr>
        <w:t>.</w:t>
      </w:r>
    </w:p>
    <w:p w14:paraId="69DB236B" w14:textId="77777777" w:rsidR="00412F2E" w:rsidRPr="003408C6" w:rsidRDefault="00412F2E" w:rsidP="00412F2E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16EA9FEF" w14:textId="09E39312" w:rsidR="00412F2E" w:rsidRPr="003408C6" w:rsidRDefault="001665D5" w:rsidP="00B95D7D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412F2E" w:rsidRPr="003408C6">
        <w:rPr>
          <w:rFonts w:ascii="Tahoma" w:hAnsi="Tahoma" w:cs="Tahoma"/>
          <w:sz w:val="20"/>
          <w:szCs w:val="20"/>
        </w:rPr>
        <w:t xml:space="preserve">. DPH bude fakturována v zákonem stanovené výší 21 %. Dojde-li </w:t>
      </w:r>
      <w:r w:rsidR="00A86B97" w:rsidRPr="003408C6">
        <w:rPr>
          <w:rFonts w:ascii="Tahoma" w:hAnsi="Tahoma" w:cs="Tahoma"/>
          <w:sz w:val="20"/>
          <w:szCs w:val="20"/>
        </w:rPr>
        <w:t xml:space="preserve">kdykoliv během trvání smluvního </w:t>
      </w:r>
      <w:r w:rsidR="00412F2E" w:rsidRPr="003408C6">
        <w:rPr>
          <w:rFonts w:ascii="Tahoma" w:hAnsi="Tahoma" w:cs="Tahoma"/>
          <w:sz w:val="20"/>
          <w:szCs w:val="20"/>
        </w:rPr>
        <w:t xml:space="preserve">vztahu podle této smlouvy k úpravě daňových sazeb, bude tato změna promítnuta do Celkové ceny. </w:t>
      </w:r>
    </w:p>
    <w:p w14:paraId="6153967F" w14:textId="77777777" w:rsidR="001665D5" w:rsidRDefault="001665D5" w:rsidP="001665D5">
      <w:pPr>
        <w:rPr>
          <w:rFonts w:ascii="Tahoma" w:eastAsia="Calibri" w:hAnsi="Tahoma" w:cs="Tahoma"/>
          <w:color w:val="7F7F7F"/>
        </w:rPr>
      </w:pPr>
    </w:p>
    <w:p w14:paraId="4206420E" w14:textId="77777777" w:rsidR="00412F2E" w:rsidRPr="003408C6" w:rsidRDefault="00412F2E" w:rsidP="00412F2E">
      <w:pPr>
        <w:pStyle w:val="Bezmezer"/>
        <w:rPr>
          <w:rFonts w:ascii="Tahoma" w:hAnsi="Tahoma" w:cs="Tahoma"/>
          <w:b/>
          <w:sz w:val="20"/>
          <w:szCs w:val="20"/>
        </w:rPr>
      </w:pPr>
    </w:p>
    <w:p w14:paraId="5B986CFC" w14:textId="77777777" w:rsidR="003305F1" w:rsidRPr="003408C6" w:rsidRDefault="003305F1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0199D9EA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V.</w:t>
      </w:r>
    </w:p>
    <w:p w14:paraId="06499BBC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Platební podmínky</w:t>
      </w:r>
    </w:p>
    <w:p w14:paraId="77B30F72" w14:textId="77777777" w:rsidR="00B95D7D" w:rsidRPr="003408C6" w:rsidRDefault="00B95D7D" w:rsidP="00B95D7D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2B648F49" w14:textId="3A8169EA" w:rsidR="00412F2E" w:rsidRPr="003408C6" w:rsidRDefault="00412F2E" w:rsidP="00B95D7D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1. Smluvní strany se dohodly, že Celková cena bude </w:t>
      </w:r>
      <w:r w:rsidR="003B75C2">
        <w:rPr>
          <w:rFonts w:ascii="Tahoma" w:hAnsi="Tahoma" w:cs="Tahoma"/>
          <w:sz w:val="20"/>
          <w:szCs w:val="20"/>
        </w:rPr>
        <w:t>Zpracovatel</w:t>
      </w:r>
      <w:r w:rsidR="003B75C2" w:rsidRPr="003408C6">
        <w:rPr>
          <w:rFonts w:ascii="Tahoma" w:hAnsi="Tahoma" w:cs="Tahoma"/>
          <w:sz w:val="20"/>
          <w:szCs w:val="20"/>
        </w:rPr>
        <w:t xml:space="preserve">i </w:t>
      </w:r>
      <w:r w:rsidRPr="003408C6">
        <w:rPr>
          <w:rFonts w:ascii="Tahoma" w:hAnsi="Tahoma" w:cs="Tahoma"/>
          <w:sz w:val="20"/>
          <w:szCs w:val="20"/>
        </w:rPr>
        <w:t>Kliente</w:t>
      </w:r>
      <w:r w:rsidR="00A86B97" w:rsidRPr="003408C6">
        <w:rPr>
          <w:rFonts w:ascii="Tahoma" w:hAnsi="Tahoma" w:cs="Tahoma"/>
          <w:sz w:val="20"/>
          <w:szCs w:val="20"/>
        </w:rPr>
        <w:t xml:space="preserve">m hrazena formou Dílčích plateb </w:t>
      </w:r>
      <w:r w:rsidRPr="003408C6">
        <w:rPr>
          <w:rFonts w:ascii="Tahoma" w:hAnsi="Tahoma" w:cs="Tahoma"/>
          <w:sz w:val="20"/>
          <w:szCs w:val="20"/>
        </w:rPr>
        <w:t>dle rozpisu uvedeného níže v tomto článku.</w:t>
      </w:r>
    </w:p>
    <w:p w14:paraId="4BD9BB8F" w14:textId="77777777" w:rsidR="00412F2E" w:rsidRPr="003408C6" w:rsidRDefault="00412F2E" w:rsidP="00412F2E">
      <w:pPr>
        <w:pStyle w:val="Bezmezer"/>
        <w:ind w:left="720"/>
        <w:jc w:val="both"/>
        <w:rPr>
          <w:rFonts w:ascii="Tahoma" w:hAnsi="Tahoma" w:cs="Tahoma"/>
          <w:sz w:val="20"/>
          <w:szCs w:val="20"/>
        </w:rPr>
      </w:pPr>
    </w:p>
    <w:p w14:paraId="7AFD4732" w14:textId="67891F7D" w:rsidR="00412F2E" w:rsidRPr="003408C6" w:rsidRDefault="00412F2E" w:rsidP="00412F2E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lastRenderedPageBreak/>
        <w:t>2. Klient se zavazuje hradit Dílčí platby na základě</w:t>
      </w:r>
      <w:r w:rsidR="003408C6">
        <w:rPr>
          <w:rFonts w:ascii="Tahoma" w:hAnsi="Tahoma" w:cs="Tahoma"/>
          <w:sz w:val="20"/>
          <w:szCs w:val="20"/>
        </w:rPr>
        <w:t xml:space="preserve"> faktur vystavených </w:t>
      </w:r>
      <w:r w:rsidR="003B75C2">
        <w:rPr>
          <w:rFonts w:ascii="Tahoma" w:hAnsi="Tahoma" w:cs="Tahoma"/>
          <w:sz w:val="20"/>
          <w:szCs w:val="20"/>
        </w:rPr>
        <w:t xml:space="preserve">Zpracovatelem </w:t>
      </w:r>
      <w:r w:rsidRPr="003408C6">
        <w:rPr>
          <w:rFonts w:ascii="Tahoma" w:hAnsi="Tahoma" w:cs="Tahoma"/>
          <w:sz w:val="20"/>
          <w:szCs w:val="20"/>
        </w:rPr>
        <w:t>v následujících termínech:</w:t>
      </w:r>
    </w:p>
    <w:p w14:paraId="61A138BB" w14:textId="77777777" w:rsidR="00412F2E" w:rsidRPr="003408C6" w:rsidRDefault="00412F2E" w:rsidP="00412F2E">
      <w:pPr>
        <w:rPr>
          <w:rFonts w:ascii="Tahoma" w:hAnsi="Tahoma" w:cs="Tahoma"/>
        </w:rPr>
      </w:pPr>
    </w:p>
    <w:p w14:paraId="010A499C" w14:textId="5004F7F5" w:rsidR="00412F2E" w:rsidRPr="00FB3AB5" w:rsidRDefault="00412F2E" w:rsidP="00412F2E">
      <w:pPr>
        <w:ind w:left="708"/>
        <w:rPr>
          <w:rFonts w:ascii="Tahoma" w:hAnsi="Tahoma" w:cs="Tahoma"/>
        </w:rPr>
      </w:pPr>
      <w:r w:rsidRPr="00FB3AB5">
        <w:rPr>
          <w:rFonts w:ascii="Tahoma" w:hAnsi="Tahoma" w:cs="Tahoma"/>
        </w:rPr>
        <w:t>2.1 Za fázi 1</w:t>
      </w:r>
      <w:r w:rsidR="001665D5" w:rsidRPr="00FB3AB5">
        <w:rPr>
          <w:rFonts w:ascii="Tahoma" w:hAnsi="Tahoma" w:cs="Tahoma"/>
        </w:rPr>
        <w:t xml:space="preserve"> </w:t>
      </w:r>
      <w:r w:rsidRPr="00FB3AB5">
        <w:rPr>
          <w:rFonts w:ascii="Tahoma" w:hAnsi="Tahoma" w:cs="Tahoma"/>
        </w:rPr>
        <w:t xml:space="preserve">bude </w:t>
      </w:r>
      <w:r w:rsidR="001665D5" w:rsidRPr="00FB3AB5">
        <w:rPr>
          <w:rFonts w:ascii="Tahoma" w:hAnsi="Tahoma" w:cs="Tahoma"/>
        </w:rPr>
        <w:t>3</w:t>
      </w:r>
      <w:r w:rsidRPr="00FB3AB5">
        <w:rPr>
          <w:rFonts w:ascii="Tahoma" w:hAnsi="Tahoma" w:cs="Tahoma"/>
        </w:rPr>
        <w:t xml:space="preserve">0 % ceny uhrazeno po </w:t>
      </w:r>
      <w:r w:rsidR="001665D5" w:rsidRPr="00FB3AB5">
        <w:rPr>
          <w:rFonts w:ascii="Tahoma" w:hAnsi="Tahoma" w:cs="Tahoma"/>
        </w:rPr>
        <w:t xml:space="preserve">prvním </w:t>
      </w:r>
      <w:r w:rsidR="001D2145">
        <w:rPr>
          <w:rFonts w:ascii="Tahoma" w:hAnsi="Tahoma" w:cs="Tahoma"/>
        </w:rPr>
        <w:t>setkání s veřejností</w:t>
      </w:r>
      <w:r w:rsidRPr="00FB3AB5">
        <w:rPr>
          <w:rFonts w:ascii="Tahoma" w:hAnsi="Tahoma" w:cs="Tahoma"/>
        </w:rPr>
        <w:t xml:space="preserve"> a </w:t>
      </w:r>
      <w:r w:rsidR="001665D5" w:rsidRPr="00FB3AB5">
        <w:rPr>
          <w:rFonts w:ascii="Tahoma" w:hAnsi="Tahoma" w:cs="Tahoma"/>
        </w:rPr>
        <w:t>7</w:t>
      </w:r>
      <w:r w:rsidRPr="00FB3AB5">
        <w:rPr>
          <w:rFonts w:ascii="Tahoma" w:hAnsi="Tahoma" w:cs="Tahoma"/>
        </w:rPr>
        <w:t>0 % ceny po převzetí všech výstupů této fáze.</w:t>
      </w:r>
    </w:p>
    <w:p w14:paraId="02B699D3" w14:textId="77777777" w:rsidR="00412F2E" w:rsidRPr="00582F4D" w:rsidRDefault="00412F2E" w:rsidP="00412F2E">
      <w:pPr>
        <w:ind w:left="708"/>
        <w:rPr>
          <w:rFonts w:ascii="Tahoma" w:hAnsi="Tahoma" w:cs="Tahoma"/>
          <w:highlight w:val="green"/>
        </w:rPr>
      </w:pPr>
    </w:p>
    <w:p w14:paraId="3237F751" w14:textId="11198E7C" w:rsidR="00412F2E" w:rsidRPr="00FB3AB5" w:rsidRDefault="00412F2E" w:rsidP="00412F2E">
      <w:pPr>
        <w:ind w:left="708"/>
        <w:rPr>
          <w:rFonts w:ascii="Tahoma" w:hAnsi="Tahoma" w:cs="Tahoma"/>
        </w:rPr>
      </w:pPr>
      <w:r w:rsidRPr="00FB3AB5">
        <w:rPr>
          <w:rFonts w:ascii="Tahoma" w:hAnsi="Tahoma" w:cs="Tahoma"/>
        </w:rPr>
        <w:t xml:space="preserve">2.2 Za fázi 2 bude </w:t>
      </w:r>
      <w:r w:rsidR="001D2145">
        <w:rPr>
          <w:rFonts w:ascii="Tahoma" w:hAnsi="Tahoma" w:cs="Tahoma"/>
        </w:rPr>
        <w:t>30</w:t>
      </w:r>
      <w:r w:rsidR="001D2145" w:rsidRPr="00FB3AB5">
        <w:rPr>
          <w:rFonts w:ascii="Tahoma" w:hAnsi="Tahoma" w:cs="Tahoma"/>
        </w:rPr>
        <w:t xml:space="preserve"> </w:t>
      </w:r>
      <w:r w:rsidRPr="00FB3AB5">
        <w:rPr>
          <w:rFonts w:ascii="Tahoma" w:hAnsi="Tahoma" w:cs="Tahoma"/>
        </w:rPr>
        <w:t xml:space="preserve">% ceny uhrazeno po </w:t>
      </w:r>
      <w:r w:rsidR="001D2145">
        <w:rPr>
          <w:rFonts w:ascii="Tahoma" w:hAnsi="Tahoma" w:cs="Tahoma"/>
        </w:rPr>
        <w:t>setkání s veřejností a 7</w:t>
      </w:r>
      <w:r w:rsidRPr="00FB3AB5">
        <w:rPr>
          <w:rFonts w:ascii="Tahoma" w:hAnsi="Tahoma" w:cs="Tahoma"/>
        </w:rPr>
        <w:t xml:space="preserve">0 % ceny po převzetí </w:t>
      </w:r>
      <w:r w:rsidR="001D2145" w:rsidRPr="00FB3AB5">
        <w:rPr>
          <w:rFonts w:ascii="Tahoma" w:hAnsi="Tahoma" w:cs="Tahoma"/>
        </w:rPr>
        <w:t>všech výstupů této fáze</w:t>
      </w:r>
      <w:r w:rsidR="00FB3AB5" w:rsidRPr="00FB3AB5">
        <w:rPr>
          <w:rFonts w:ascii="Tahoma" w:hAnsi="Tahoma" w:cs="Tahoma"/>
        </w:rPr>
        <w:t xml:space="preserve">. </w:t>
      </w:r>
    </w:p>
    <w:p w14:paraId="28179E3A" w14:textId="77777777" w:rsidR="00412F2E" w:rsidRPr="00FB3AB5" w:rsidRDefault="00412F2E" w:rsidP="00412F2E">
      <w:pPr>
        <w:ind w:left="708"/>
        <w:rPr>
          <w:rFonts w:ascii="Tahoma" w:hAnsi="Tahoma" w:cs="Tahoma"/>
        </w:rPr>
      </w:pPr>
    </w:p>
    <w:p w14:paraId="2D1DE050" w14:textId="3620A774" w:rsidR="00412F2E" w:rsidRPr="00FB3AB5" w:rsidRDefault="00412F2E" w:rsidP="00412F2E">
      <w:pPr>
        <w:ind w:left="708"/>
        <w:rPr>
          <w:rFonts w:ascii="Tahoma" w:hAnsi="Tahoma" w:cs="Tahoma"/>
        </w:rPr>
      </w:pPr>
      <w:r w:rsidRPr="00FB3AB5">
        <w:rPr>
          <w:rFonts w:ascii="Tahoma" w:hAnsi="Tahoma" w:cs="Tahoma"/>
        </w:rPr>
        <w:t xml:space="preserve">2.3 Za fázi 3 bude </w:t>
      </w:r>
      <w:r w:rsidR="00FB3AB5" w:rsidRPr="00FB3AB5">
        <w:rPr>
          <w:rFonts w:ascii="Tahoma" w:hAnsi="Tahoma" w:cs="Tahoma"/>
        </w:rPr>
        <w:t>10</w:t>
      </w:r>
      <w:r w:rsidRPr="00FB3AB5">
        <w:rPr>
          <w:rFonts w:ascii="Tahoma" w:hAnsi="Tahoma" w:cs="Tahoma"/>
        </w:rPr>
        <w:t xml:space="preserve">0 % ceny uhrazeno po převzetí všech výstupů </w:t>
      </w:r>
      <w:r w:rsidR="00FB3AB5" w:rsidRPr="00FB3AB5">
        <w:rPr>
          <w:rFonts w:ascii="Tahoma" w:hAnsi="Tahoma" w:cs="Tahoma"/>
        </w:rPr>
        <w:t xml:space="preserve">této </w:t>
      </w:r>
      <w:r w:rsidRPr="00FB3AB5">
        <w:rPr>
          <w:rFonts w:ascii="Tahoma" w:hAnsi="Tahoma" w:cs="Tahoma"/>
        </w:rPr>
        <w:t>fáze</w:t>
      </w:r>
      <w:r w:rsidR="00FB3AB5" w:rsidRPr="00FB3AB5">
        <w:rPr>
          <w:rFonts w:ascii="Tahoma" w:hAnsi="Tahoma" w:cs="Tahoma"/>
        </w:rPr>
        <w:t>.</w:t>
      </w:r>
    </w:p>
    <w:p w14:paraId="32FDAB0B" w14:textId="77777777" w:rsidR="00412F2E" w:rsidRPr="003408C6" w:rsidRDefault="00412F2E" w:rsidP="00412F2E">
      <w:pPr>
        <w:pStyle w:val="Odstavecseseznamem"/>
        <w:rPr>
          <w:rFonts w:ascii="Tahoma" w:hAnsi="Tahoma" w:cs="Tahoma"/>
        </w:rPr>
      </w:pPr>
    </w:p>
    <w:p w14:paraId="489796AB" w14:textId="69A95B20" w:rsidR="00412F2E" w:rsidRPr="003408C6" w:rsidRDefault="00412F2E" w:rsidP="00412F2E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3. Splatnost faktur bude </w:t>
      </w:r>
      <w:r w:rsidRPr="00582F4D">
        <w:rPr>
          <w:rFonts w:ascii="Tahoma" w:hAnsi="Tahoma" w:cs="Tahoma"/>
          <w:sz w:val="20"/>
          <w:szCs w:val="20"/>
        </w:rPr>
        <w:t>14 kalendářních dnů</w:t>
      </w:r>
      <w:r w:rsidRPr="003408C6">
        <w:rPr>
          <w:rFonts w:ascii="Tahoma" w:hAnsi="Tahoma" w:cs="Tahoma"/>
          <w:sz w:val="20"/>
          <w:szCs w:val="20"/>
        </w:rPr>
        <w:t xml:space="preserve"> od jejich vystavení. </w:t>
      </w:r>
      <w:r w:rsidR="003B75C2">
        <w:rPr>
          <w:rFonts w:ascii="Tahoma" w:hAnsi="Tahoma" w:cs="Tahoma"/>
          <w:sz w:val="20"/>
          <w:szCs w:val="20"/>
        </w:rPr>
        <w:t>Zpracovatel</w:t>
      </w:r>
      <w:r w:rsidRPr="003408C6">
        <w:rPr>
          <w:rFonts w:ascii="Tahoma" w:hAnsi="Tahoma" w:cs="Tahoma"/>
          <w:sz w:val="20"/>
          <w:szCs w:val="20"/>
        </w:rPr>
        <w:t xml:space="preserve"> zašle faktury vystavené dle odstavce 2 tohoto článku Klientovi </w:t>
      </w:r>
      <w:r w:rsidR="003408C6">
        <w:rPr>
          <w:rFonts w:ascii="Tahoma" w:hAnsi="Tahoma" w:cs="Tahoma"/>
          <w:sz w:val="20"/>
          <w:szCs w:val="20"/>
        </w:rPr>
        <w:t xml:space="preserve">v elektronické podobě </w:t>
      </w:r>
      <w:r w:rsidRPr="003408C6">
        <w:rPr>
          <w:rFonts w:ascii="Tahoma" w:hAnsi="Tahoma" w:cs="Tahoma"/>
          <w:sz w:val="20"/>
          <w:szCs w:val="20"/>
        </w:rPr>
        <w:t xml:space="preserve">e-mailem na adresu </w:t>
      </w:r>
      <w:r w:rsidR="00A0415F" w:rsidRPr="00105885">
        <w:rPr>
          <w:rFonts w:ascii="Tahoma" w:hAnsi="Tahoma" w:cs="Tahoma"/>
          <w:sz w:val="20"/>
          <w:szCs w:val="20"/>
        </w:rPr>
        <w:t>xxx@xxx.xx</w:t>
      </w:r>
      <w:r w:rsidRPr="003408C6">
        <w:rPr>
          <w:rFonts w:ascii="Tahoma" w:hAnsi="Tahoma" w:cs="Tahoma"/>
          <w:sz w:val="20"/>
          <w:szCs w:val="20"/>
        </w:rPr>
        <w:t xml:space="preserve"> </w:t>
      </w:r>
      <w:r w:rsidR="00E821F7">
        <w:rPr>
          <w:rFonts w:ascii="Tahoma" w:hAnsi="Tahoma" w:cs="Tahoma"/>
          <w:sz w:val="20"/>
          <w:szCs w:val="20"/>
        </w:rPr>
        <w:t>nebo</w:t>
      </w:r>
      <w:r w:rsidRPr="003408C6">
        <w:rPr>
          <w:rFonts w:ascii="Tahoma" w:hAnsi="Tahoma" w:cs="Tahoma"/>
          <w:sz w:val="20"/>
          <w:szCs w:val="20"/>
        </w:rPr>
        <w:t xml:space="preserve"> doporučeně poštou na adresu sídla Klienta. V případě pochybností o doručení faktury Klientovi se faktura považuje za doručenou dnem následujícím po jejím prokazatelném odeslání jedním z uvedených způsobů.</w:t>
      </w:r>
    </w:p>
    <w:p w14:paraId="7A7BF782" w14:textId="77777777" w:rsidR="00412F2E" w:rsidRPr="003408C6" w:rsidRDefault="00412F2E" w:rsidP="00412F2E">
      <w:pPr>
        <w:pStyle w:val="Bezmezer"/>
        <w:ind w:left="720"/>
        <w:jc w:val="both"/>
        <w:rPr>
          <w:rFonts w:ascii="Tahoma" w:hAnsi="Tahoma" w:cs="Tahoma"/>
          <w:sz w:val="20"/>
          <w:szCs w:val="20"/>
        </w:rPr>
      </w:pPr>
    </w:p>
    <w:p w14:paraId="00D32AD2" w14:textId="46B88ECE" w:rsidR="00412F2E" w:rsidRPr="003408C6" w:rsidRDefault="00412F2E" w:rsidP="00412F2E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FE292D">
        <w:rPr>
          <w:rFonts w:ascii="Tahoma" w:hAnsi="Tahoma" w:cs="Tahoma"/>
          <w:sz w:val="20"/>
          <w:szCs w:val="20"/>
        </w:rPr>
        <w:t xml:space="preserve">4. </w:t>
      </w:r>
      <w:r w:rsidR="003B75C2">
        <w:rPr>
          <w:rFonts w:ascii="Tahoma" w:hAnsi="Tahoma" w:cs="Tahoma"/>
          <w:sz w:val="20"/>
          <w:szCs w:val="20"/>
        </w:rPr>
        <w:t>Zpracovatel</w:t>
      </w:r>
      <w:r w:rsidRPr="003408C6">
        <w:rPr>
          <w:rFonts w:ascii="Tahoma" w:hAnsi="Tahoma" w:cs="Tahoma"/>
          <w:sz w:val="20"/>
          <w:szCs w:val="20"/>
        </w:rPr>
        <w:t xml:space="preserve"> není v prodlení s plněním jednotlivých Výkonových fází, je-li Klient v prodlení s úhradou jakékoli faktury vystavené </w:t>
      </w:r>
      <w:r w:rsidR="003B75C2">
        <w:rPr>
          <w:rFonts w:ascii="Tahoma" w:hAnsi="Tahoma" w:cs="Tahoma"/>
          <w:sz w:val="20"/>
          <w:szCs w:val="20"/>
        </w:rPr>
        <w:t>Zpracovatel</w:t>
      </w:r>
      <w:r w:rsidRPr="003408C6">
        <w:rPr>
          <w:rFonts w:ascii="Tahoma" w:hAnsi="Tahoma" w:cs="Tahoma"/>
          <w:sz w:val="20"/>
          <w:szCs w:val="20"/>
        </w:rPr>
        <w:t xml:space="preserve">em. </w:t>
      </w:r>
    </w:p>
    <w:p w14:paraId="401E5FAE" w14:textId="77777777" w:rsidR="00412F2E" w:rsidRPr="003408C6" w:rsidRDefault="00412F2E" w:rsidP="00412F2E">
      <w:pPr>
        <w:pStyle w:val="Odstavecseseznamem"/>
        <w:rPr>
          <w:rFonts w:ascii="Tahoma" w:hAnsi="Tahoma" w:cs="Tahoma"/>
        </w:rPr>
      </w:pPr>
    </w:p>
    <w:p w14:paraId="68496230" w14:textId="5E9D3A44" w:rsidR="00412F2E" w:rsidRPr="003408C6" w:rsidRDefault="00412F2E" w:rsidP="00412F2E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5. Případné vzájemně dohodnuté práce ze strany </w:t>
      </w:r>
      <w:r w:rsidR="003B75C2">
        <w:rPr>
          <w:rFonts w:ascii="Tahoma" w:hAnsi="Tahoma" w:cs="Tahoma"/>
          <w:sz w:val="20"/>
          <w:szCs w:val="20"/>
        </w:rPr>
        <w:t>Zpracovatele</w:t>
      </w:r>
      <w:r w:rsidRPr="003408C6">
        <w:rPr>
          <w:rFonts w:ascii="Tahoma" w:hAnsi="Tahoma" w:cs="Tahoma"/>
          <w:sz w:val="20"/>
          <w:szCs w:val="20"/>
        </w:rPr>
        <w:t xml:space="preserve"> jdoucí nad rámec této Smlouvy budou </w:t>
      </w:r>
      <w:r w:rsidR="003B75C2">
        <w:rPr>
          <w:rFonts w:ascii="Tahoma" w:hAnsi="Tahoma" w:cs="Tahoma"/>
          <w:sz w:val="20"/>
          <w:szCs w:val="20"/>
        </w:rPr>
        <w:t>Zpracovatel</w:t>
      </w:r>
      <w:r w:rsidRPr="003408C6">
        <w:rPr>
          <w:rFonts w:ascii="Tahoma" w:hAnsi="Tahoma" w:cs="Tahoma"/>
          <w:sz w:val="20"/>
          <w:szCs w:val="20"/>
        </w:rPr>
        <w:t>em účtovány zvlášť po vzájemné písemné dohodě s Klientem.</w:t>
      </w:r>
    </w:p>
    <w:p w14:paraId="3BCCE79D" w14:textId="77777777" w:rsidR="003305F1" w:rsidRDefault="003305F1" w:rsidP="00986511">
      <w:pPr>
        <w:pStyle w:val="Bezmezer"/>
        <w:rPr>
          <w:rFonts w:ascii="Tahoma" w:hAnsi="Tahoma" w:cs="Tahoma"/>
          <w:b/>
          <w:sz w:val="20"/>
          <w:szCs w:val="20"/>
        </w:rPr>
      </w:pPr>
    </w:p>
    <w:p w14:paraId="71B29ACD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VI.</w:t>
      </w:r>
    </w:p>
    <w:p w14:paraId="6BE9A9A0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Práva a povinnosti smluvních stran, součinnost</w:t>
      </w:r>
    </w:p>
    <w:p w14:paraId="7E1D4267" w14:textId="77777777" w:rsidR="00B95D7D" w:rsidRPr="003408C6" w:rsidRDefault="00B95D7D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4F37EBF0" w14:textId="0F1E3DE1" w:rsidR="00412F2E" w:rsidRPr="003408C6" w:rsidRDefault="008159B7" w:rsidP="00C51749">
      <w:pPr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C51749" w:rsidRPr="003408C6">
        <w:rPr>
          <w:rFonts w:ascii="Tahoma" w:hAnsi="Tahoma" w:cs="Tahoma"/>
        </w:rPr>
        <w:t xml:space="preserve">. </w:t>
      </w:r>
      <w:r w:rsidR="00412F2E" w:rsidRPr="003408C6">
        <w:rPr>
          <w:rFonts w:ascii="Tahoma" w:hAnsi="Tahoma" w:cs="Tahoma"/>
        </w:rPr>
        <w:t xml:space="preserve">Klient se zavazuje poskytnout </w:t>
      </w:r>
      <w:r w:rsidR="003B75C2">
        <w:rPr>
          <w:rFonts w:ascii="Tahoma" w:hAnsi="Tahoma" w:cs="Tahoma"/>
        </w:rPr>
        <w:t>Zpracovatel</w:t>
      </w:r>
      <w:r w:rsidR="00412F2E" w:rsidRPr="003408C6">
        <w:rPr>
          <w:rFonts w:ascii="Tahoma" w:hAnsi="Tahoma" w:cs="Tahoma"/>
        </w:rPr>
        <w:t xml:space="preserve">i veškerou nezbytnou součinnost a </w:t>
      </w:r>
      <w:r w:rsidR="003B75C2">
        <w:rPr>
          <w:rFonts w:ascii="Tahoma" w:hAnsi="Tahoma" w:cs="Tahoma"/>
        </w:rPr>
        <w:t>Zpracovatel</w:t>
      </w:r>
      <w:r w:rsidR="00412F2E" w:rsidRPr="003408C6">
        <w:rPr>
          <w:rFonts w:ascii="Tahoma" w:hAnsi="Tahoma" w:cs="Tahoma"/>
        </w:rPr>
        <w:t xml:space="preserve">em požadované informace a Podklady k řádnému a včasnému provedení Dokumentace. </w:t>
      </w:r>
      <w:r w:rsidR="00412F2E" w:rsidRPr="00105885">
        <w:rPr>
          <w:rFonts w:ascii="Tahoma" w:hAnsi="Tahoma" w:cs="Tahoma"/>
        </w:rPr>
        <w:t>Součinnost zahrnuje zejména aktivní účast při jednání s</w:t>
      </w:r>
      <w:r w:rsidR="001D2145" w:rsidRPr="00105885">
        <w:rPr>
          <w:rFonts w:ascii="Tahoma" w:hAnsi="Tahoma" w:cs="Tahoma"/>
        </w:rPr>
        <w:t>e zájemníky</w:t>
      </w:r>
      <w:r w:rsidR="00582F4D" w:rsidRPr="00105885">
        <w:rPr>
          <w:rFonts w:ascii="Tahoma" w:hAnsi="Tahoma" w:cs="Tahoma"/>
        </w:rPr>
        <w:t xml:space="preserve"> a dále organiza</w:t>
      </w:r>
      <w:r w:rsidR="001D2145" w:rsidRPr="00105885">
        <w:rPr>
          <w:rFonts w:ascii="Tahoma" w:hAnsi="Tahoma" w:cs="Tahoma"/>
        </w:rPr>
        <w:t>ční zajištění p</w:t>
      </w:r>
      <w:r w:rsidR="00582F4D" w:rsidRPr="00105885">
        <w:rPr>
          <w:rFonts w:ascii="Tahoma" w:hAnsi="Tahoma" w:cs="Tahoma"/>
        </w:rPr>
        <w:t xml:space="preserve">lánovacích </w:t>
      </w:r>
      <w:r w:rsidR="001D2145" w:rsidRPr="00105885">
        <w:rPr>
          <w:rFonts w:ascii="Tahoma" w:hAnsi="Tahoma" w:cs="Tahoma"/>
        </w:rPr>
        <w:t xml:space="preserve">setkání a workshopů (prostory, technika, zvaní účastníků) </w:t>
      </w:r>
      <w:r w:rsidR="00582F4D" w:rsidRPr="00105885">
        <w:rPr>
          <w:rFonts w:ascii="Tahoma" w:hAnsi="Tahoma" w:cs="Tahoma"/>
        </w:rPr>
        <w:t>v termínech odpovídajících průběhu plnění</w:t>
      </w:r>
      <w:r w:rsidR="00412F2E" w:rsidRPr="00105885">
        <w:rPr>
          <w:rFonts w:ascii="Tahoma" w:hAnsi="Tahoma" w:cs="Tahoma"/>
        </w:rPr>
        <w:t xml:space="preserve">. </w:t>
      </w:r>
      <w:r w:rsidR="0004236F" w:rsidRPr="00105885">
        <w:rPr>
          <w:rFonts w:ascii="Tahoma" w:hAnsi="Tahoma" w:cs="Tahoma"/>
        </w:rPr>
        <w:t xml:space="preserve">Klient dále provede v jednotlivých fázích online šetření mezi obyvateli na základě podkladů </w:t>
      </w:r>
      <w:r w:rsidR="003B75C2" w:rsidRPr="00105885">
        <w:rPr>
          <w:rFonts w:ascii="Tahoma" w:hAnsi="Tahoma" w:cs="Tahoma"/>
        </w:rPr>
        <w:t>Zpracovatele</w:t>
      </w:r>
      <w:r w:rsidR="0004236F" w:rsidRPr="00105885">
        <w:rPr>
          <w:rFonts w:ascii="Tahoma" w:hAnsi="Tahoma" w:cs="Tahoma"/>
        </w:rPr>
        <w:t>.</w:t>
      </w:r>
    </w:p>
    <w:p w14:paraId="2F632B75" w14:textId="77777777" w:rsidR="00412F2E" w:rsidRPr="003408C6" w:rsidRDefault="00412F2E" w:rsidP="00412F2E">
      <w:pPr>
        <w:pStyle w:val="Odstavecseseznamem"/>
        <w:ind w:left="284" w:hanging="284"/>
        <w:rPr>
          <w:rFonts w:ascii="Tahoma" w:hAnsi="Tahoma" w:cs="Tahoma"/>
        </w:rPr>
      </w:pPr>
    </w:p>
    <w:p w14:paraId="0A86F61B" w14:textId="139AD3A8" w:rsidR="00412F2E" w:rsidRPr="003408C6" w:rsidRDefault="00582F4D" w:rsidP="00C51749">
      <w:pPr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="00C51749" w:rsidRPr="003408C6">
        <w:rPr>
          <w:rFonts w:ascii="Tahoma" w:hAnsi="Tahoma" w:cs="Tahoma"/>
        </w:rPr>
        <w:t xml:space="preserve">. </w:t>
      </w:r>
      <w:r w:rsidR="00412F2E" w:rsidRPr="003408C6">
        <w:rPr>
          <w:rFonts w:ascii="Tahoma" w:hAnsi="Tahoma" w:cs="Tahoma"/>
        </w:rPr>
        <w:t xml:space="preserve">Klient se zavazuje na vlastní náklad zajistit a předat </w:t>
      </w:r>
      <w:r w:rsidR="003B75C2">
        <w:rPr>
          <w:rFonts w:ascii="Tahoma" w:hAnsi="Tahoma" w:cs="Tahoma"/>
        </w:rPr>
        <w:t>Zpracovatel</w:t>
      </w:r>
      <w:r w:rsidR="00412F2E" w:rsidRPr="003408C6">
        <w:rPr>
          <w:rFonts w:ascii="Tahoma" w:hAnsi="Tahoma" w:cs="Tahoma"/>
        </w:rPr>
        <w:t xml:space="preserve">i následující Podklady: </w:t>
      </w:r>
    </w:p>
    <w:p w14:paraId="769C3209" w14:textId="77777777" w:rsidR="00412F2E" w:rsidRPr="003408C6" w:rsidRDefault="00412F2E" w:rsidP="00412F2E">
      <w:pPr>
        <w:tabs>
          <w:tab w:val="num" w:pos="709"/>
        </w:tabs>
        <w:rPr>
          <w:rFonts w:ascii="Tahoma" w:hAnsi="Tahoma" w:cs="Tahoma"/>
        </w:rPr>
      </w:pPr>
    </w:p>
    <w:p w14:paraId="4B81EA43" w14:textId="2119D4C3" w:rsidR="001D2145" w:rsidRPr="00105885" w:rsidRDefault="001D2145" w:rsidP="003B75C2">
      <w:pPr>
        <w:pStyle w:val="Bezmezer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105885">
        <w:rPr>
          <w:rFonts w:ascii="Tahoma" w:hAnsi="Tahoma" w:cs="Tahoma"/>
          <w:sz w:val="20"/>
          <w:szCs w:val="20"/>
        </w:rPr>
        <w:t>katastrální mapa ve vektorovém formátu</w:t>
      </w:r>
    </w:p>
    <w:p w14:paraId="5204F850" w14:textId="7703F329" w:rsidR="001D2145" w:rsidRPr="00105885" w:rsidRDefault="001D2145" w:rsidP="003B75C2">
      <w:pPr>
        <w:pStyle w:val="Bezmezer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105885">
        <w:rPr>
          <w:rFonts w:ascii="Tahoma" w:hAnsi="Tahoma" w:cs="Tahoma"/>
          <w:sz w:val="20"/>
          <w:szCs w:val="20"/>
        </w:rPr>
        <w:t>zaměření řešeného území (výškopis / polohopis) ve vektorovém formátu</w:t>
      </w:r>
    </w:p>
    <w:p w14:paraId="23B6E517" w14:textId="0EE83D40" w:rsidR="001D2145" w:rsidRPr="00105885" w:rsidRDefault="001D2145" w:rsidP="003B75C2">
      <w:pPr>
        <w:pStyle w:val="Bezmezer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105885">
        <w:rPr>
          <w:rFonts w:ascii="Tahoma" w:hAnsi="Tahoma" w:cs="Tahoma"/>
          <w:sz w:val="20"/>
          <w:szCs w:val="20"/>
        </w:rPr>
        <w:t>územní plán města, pokud možno hlavní výkres ve vektorovém formátu</w:t>
      </w:r>
    </w:p>
    <w:p w14:paraId="3A7F5688" w14:textId="6D94602E" w:rsidR="001D2145" w:rsidRPr="00105885" w:rsidRDefault="001D2145" w:rsidP="003B75C2">
      <w:pPr>
        <w:pStyle w:val="Bezmezer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105885">
        <w:rPr>
          <w:rFonts w:ascii="Tahoma" w:hAnsi="Tahoma" w:cs="Tahoma"/>
          <w:sz w:val="20"/>
          <w:szCs w:val="20"/>
        </w:rPr>
        <w:t>data z UAP ve vektorovém formátu</w:t>
      </w:r>
    </w:p>
    <w:p w14:paraId="42277B91" w14:textId="74DDA57E" w:rsidR="001D2145" w:rsidRPr="00105885" w:rsidRDefault="001D2145" w:rsidP="003B75C2">
      <w:pPr>
        <w:pStyle w:val="Bezmezer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105885">
        <w:rPr>
          <w:rFonts w:ascii="Tahoma" w:hAnsi="Tahoma" w:cs="Tahoma"/>
          <w:sz w:val="20"/>
          <w:szCs w:val="20"/>
        </w:rPr>
        <w:t>vydaná územní rozhodnutí v řešeném území</w:t>
      </w:r>
    </w:p>
    <w:p w14:paraId="7FBC538C" w14:textId="31550EF2" w:rsidR="001D2145" w:rsidRPr="00105885" w:rsidRDefault="001D2145" w:rsidP="003B75C2">
      <w:pPr>
        <w:pStyle w:val="Bezmezer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105885">
        <w:rPr>
          <w:rFonts w:ascii="Tahoma" w:hAnsi="Tahoma" w:cs="Tahoma"/>
          <w:sz w:val="20"/>
          <w:szCs w:val="20"/>
        </w:rPr>
        <w:t>záměry města a další známé záměry, které má město k dispozici</w:t>
      </w:r>
    </w:p>
    <w:p w14:paraId="05800967" w14:textId="77777777" w:rsidR="00412F2E" w:rsidRPr="00582F4D" w:rsidRDefault="00412F2E" w:rsidP="00412F2E">
      <w:pPr>
        <w:rPr>
          <w:rFonts w:ascii="Tahoma" w:hAnsi="Tahoma" w:cs="Tahoma"/>
          <w:highlight w:val="yellow"/>
        </w:rPr>
      </w:pPr>
    </w:p>
    <w:p w14:paraId="751A4146" w14:textId="77777777" w:rsidR="00412F2E" w:rsidRPr="003408C6" w:rsidRDefault="00412F2E" w:rsidP="00412F2E">
      <w:pPr>
        <w:ind w:left="284" w:hanging="284"/>
        <w:rPr>
          <w:rFonts w:ascii="Tahoma" w:hAnsi="Tahoma" w:cs="Tahoma"/>
        </w:rPr>
      </w:pPr>
    </w:p>
    <w:p w14:paraId="6F65B370" w14:textId="35B6870F" w:rsidR="00412F2E" w:rsidRPr="00582F4D" w:rsidRDefault="00582F4D" w:rsidP="00C51749">
      <w:pPr>
        <w:rPr>
          <w:rFonts w:ascii="Tahoma" w:hAnsi="Tahoma" w:cs="Tahoma"/>
        </w:rPr>
      </w:pPr>
      <w:r w:rsidRPr="00582F4D">
        <w:rPr>
          <w:rFonts w:ascii="Tahoma" w:hAnsi="Tahoma" w:cs="Tahoma"/>
        </w:rPr>
        <w:t>5</w:t>
      </w:r>
      <w:r w:rsidR="00C51749" w:rsidRPr="00582F4D">
        <w:rPr>
          <w:rFonts w:ascii="Tahoma" w:hAnsi="Tahoma" w:cs="Tahoma"/>
        </w:rPr>
        <w:t xml:space="preserve">. </w:t>
      </w:r>
      <w:r w:rsidR="003B75C2">
        <w:rPr>
          <w:rFonts w:ascii="Tahoma" w:hAnsi="Tahoma" w:cs="Tahoma"/>
        </w:rPr>
        <w:t>Zpracovatel</w:t>
      </w:r>
      <w:r w:rsidR="00412F2E" w:rsidRPr="00582F4D">
        <w:rPr>
          <w:rFonts w:ascii="Tahoma" w:hAnsi="Tahoma" w:cs="Tahoma"/>
        </w:rPr>
        <w:t xml:space="preserve"> je povinen mít po celou dobu provádění díla dle této Smlouvy uzavřenu pojistnou smlouvu na pojištění profesní odpovědnosti. </w:t>
      </w:r>
    </w:p>
    <w:p w14:paraId="2BA1B42B" w14:textId="77777777" w:rsidR="00412F2E" w:rsidRPr="003408C6" w:rsidRDefault="00412F2E" w:rsidP="00412F2E">
      <w:pPr>
        <w:pStyle w:val="Bezmezer"/>
        <w:jc w:val="both"/>
        <w:rPr>
          <w:rFonts w:ascii="Tahoma" w:eastAsia="Times New Roman" w:hAnsi="Tahoma" w:cs="Tahoma"/>
          <w:b/>
          <w:color w:val="548DD4"/>
          <w:sz w:val="20"/>
          <w:szCs w:val="20"/>
        </w:rPr>
      </w:pPr>
    </w:p>
    <w:p w14:paraId="75899F6C" w14:textId="30F78FED" w:rsidR="00412F2E" w:rsidRPr="00582F4D" w:rsidRDefault="00C51749" w:rsidP="00C51749">
      <w:pPr>
        <w:rPr>
          <w:rFonts w:ascii="Tahoma" w:hAnsi="Tahoma" w:cs="Tahoma"/>
        </w:rPr>
      </w:pPr>
      <w:r w:rsidRPr="00582F4D">
        <w:rPr>
          <w:rFonts w:ascii="Tahoma" w:hAnsi="Tahoma" w:cs="Tahoma"/>
        </w:rPr>
        <w:t xml:space="preserve">7. </w:t>
      </w:r>
      <w:r w:rsidR="003B75C2">
        <w:rPr>
          <w:rFonts w:ascii="Tahoma" w:hAnsi="Tahoma" w:cs="Tahoma"/>
        </w:rPr>
        <w:t>Zpracovatel</w:t>
      </w:r>
      <w:r w:rsidR="00412F2E" w:rsidRPr="00582F4D">
        <w:rPr>
          <w:rFonts w:ascii="Tahoma" w:hAnsi="Tahoma" w:cs="Tahoma"/>
        </w:rPr>
        <w:t xml:space="preserve"> je dále povinen vyhovět Klientovi v případě jeho rozhodnutí uzavřít s ním dodatek k této Smlouvě na vypracování dokumentace změn, dalších fází, případně dalších výkonů </w:t>
      </w:r>
      <w:r w:rsidR="003B75C2">
        <w:rPr>
          <w:rFonts w:ascii="Tahoma" w:hAnsi="Tahoma" w:cs="Tahoma"/>
        </w:rPr>
        <w:t>Zpracovatele</w:t>
      </w:r>
      <w:r w:rsidR="00412F2E" w:rsidRPr="00582F4D">
        <w:rPr>
          <w:rFonts w:ascii="Tahoma" w:hAnsi="Tahoma" w:cs="Tahoma"/>
        </w:rPr>
        <w:t>, za předpokladu dohody smluvních stran o předmětu takového dodatku</w:t>
      </w:r>
      <w:r w:rsidR="00B360C4" w:rsidRPr="00582F4D">
        <w:rPr>
          <w:rFonts w:ascii="Tahoma" w:hAnsi="Tahoma" w:cs="Tahoma"/>
        </w:rPr>
        <w:t>, termínu pro zpracování</w:t>
      </w:r>
      <w:r w:rsidR="00412F2E" w:rsidRPr="00582F4D">
        <w:rPr>
          <w:rFonts w:ascii="Tahoma" w:hAnsi="Tahoma" w:cs="Tahoma"/>
        </w:rPr>
        <w:t xml:space="preserve"> a odměně za tyto dodatečné činnosti.</w:t>
      </w:r>
    </w:p>
    <w:p w14:paraId="3BB5EF37" w14:textId="77777777" w:rsidR="00412F2E" w:rsidRPr="003408C6" w:rsidRDefault="00412F2E" w:rsidP="00412F2E">
      <w:pPr>
        <w:ind w:left="284"/>
        <w:rPr>
          <w:rFonts w:ascii="Tahoma" w:hAnsi="Tahoma" w:cs="Tahoma"/>
          <w:highlight w:val="green"/>
        </w:rPr>
      </w:pPr>
    </w:p>
    <w:p w14:paraId="1768CD84" w14:textId="77777777" w:rsidR="003305F1" w:rsidRPr="003408C6" w:rsidRDefault="003305F1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2AA0FF12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VII.</w:t>
      </w:r>
    </w:p>
    <w:p w14:paraId="7D661F44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 xml:space="preserve">Odpovědnost za vady </w:t>
      </w:r>
    </w:p>
    <w:p w14:paraId="51CA69B7" w14:textId="77777777" w:rsidR="00412F2E" w:rsidRPr="003408C6" w:rsidRDefault="00412F2E" w:rsidP="00412F2E">
      <w:pPr>
        <w:pStyle w:val="Textkomente"/>
      </w:pPr>
    </w:p>
    <w:p w14:paraId="720E74C5" w14:textId="0CD14EEC" w:rsidR="00412F2E" w:rsidRPr="003408C6" w:rsidRDefault="00C51749" w:rsidP="00C51749">
      <w:pPr>
        <w:rPr>
          <w:rFonts w:ascii="Tahoma" w:hAnsi="Tahoma" w:cs="Tahoma"/>
        </w:rPr>
      </w:pPr>
      <w:r w:rsidRPr="003408C6">
        <w:rPr>
          <w:rFonts w:ascii="Tahoma" w:hAnsi="Tahoma" w:cs="Tahoma"/>
        </w:rPr>
        <w:t xml:space="preserve">1. </w:t>
      </w:r>
      <w:r w:rsidR="003B75C2">
        <w:rPr>
          <w:rFonts w:ascii="Tahoma" w:hAnsi="Tahoma" w:cs="Tahoma"/>
        </w:rPr>
        <w:t>Zpracovatel</w:t>
      </w:r>
      <w:r w:rsidR="00412F2E" w:rsidRPr="003408C6">
        <w:rPr>
          <w:rFonts w:ascii="Tahoma" w:hAnsi="Tahoma" w:cs="Tahoma"/>
        </w:rPr>
        <w:t xml:space="preserve"> odpovídá za to, že Dokumentace má v době předání Klientovi vlastnosti stanovené obecně závaznými předpisy, popř. vlastnosti obvyklé. Dále </w:t>
      </w:r>
      <w:r w:rsidR="003B75C2">
        <w:rPr>
          <w:rFonts w:ascii="Tahoma" w:hAnsi="Tahoma" w:cs="Tahoma"/>
        </w:rPr>
        <w:t>Zpracovatel</w:t>
      </w:r>
      <w:r w:rsidR="00412F2E" w:rsidRPr="003408C6">
        <w:rPr>
          <w:rFonts w:ascii="Tahoma" w:hAnsi="Tahoma" w:cs="Tahoma"/>
        </w:rPr>
        <w:t xml:space="preserve"> odpovídá za to, že Dokumentace splňuje určenou funkci a odpovídá požadavkům sjednaným ve Smlouvě. </w:t>
      </w:r>
    </w:p>
    <w:p w14:paraId="2FA28D72" w14:textId="77777777" w:rsidR="00412F2E" w:rsidRPr="003408C6" w:rsidRDefault="00412F2E" w:rsidP="00412F2E">
      <w:pPr>
        <w:pStyle w:val="Bezmezer"/>
        <w:ind w:left="284"/>
        <w:jc w:val="both"/>
        <w:rPr>
          <w:rFonts w:ascii="Tahoma" w:hAnsi="Tahoma" w:cs="Tahoma"/>
          <w:sz w:val="20"/>
          <w:szCs w:val="20"/>
        </w:rPr>
      </w:pPr>
    </w:p>
    <w:p w14:paraId="0A192D34" w14:textId="54CD6303" w:rsidR="00412F2E" w:rsidRPr="003408C6" w:rsidRDefault="00C51749" w:rsidP="00C51749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2. </w:t>
      </w:r>
      <w:r w:rsidR="003B75C2">
        <w:rPr>
          <w:rFonts w:ascii="Tahoma" w:hAnsi="Tahoma" w:cs="Tahoma"/>
          <w:sz w:val="20"/>
          <w:szCs w:val="20"/>
        </w:rPr>
        <w:t>Zpracovatel</w:t>
      </w:r>
      <w:r w:rsidR="00412F2E" w:rsidRPr="003408C6">
        <w:rPr>
          <w:rFonts w:ascii="Tahoma" w:hAnsi="Tahoma" w:cs="Tahoma"/>
          <w:sz w:val="20"/>
          <w:szCs w:val="20"/>
        </w:rPr>
        <w:t xml:space="preserve"> neodpovídá za vady Dokumentace, které byly způsobeny pokyny danými mu Klientem, za podmínky, že Klienta na jejich nevhodnost upozornil a Klient i přesto na plnění takových pokynů písemně trval.</w:t>
      </w:r>
    </w:p>
    <w:p w14:paraId="02E7CEC1" w14:textId="77777777" w:rsidR="00412F2E" w:rsidRPr="003408C6" w:rsidRDefault="00412F2E" w:rsidP="00412F2E">
      <w:pPr>
        <w:rPr>
          <w:rFonts w:ascii="Tahoma" w:hAnsi="Tahoma" w:cs="Tahoma"/>
          <w:b/>
          <w:color w:val="548DD4"/>
        </w:rPr>
      </w:pPr>
    </w:p>
    <w:p w14:paraId="11F371B2" w14:textId="6529F7F9" w:rsidR="00412F2E" w:rsidRPr="003408C6" w:rsidRDefault="00C51749" w:rsidP="00C51749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3. </w:t>
      </w:r>
      <w:r w:rsidR="00412F2E" w:rsidRPr="003408C6">
        <w:rPr>
          <w:rFonts w:ascii="Tahoma" w:hAnsi="Tahoma" w:cs="Tahoma"/>
          <w:sz w:val="20"/>
          <w:szCs w:val="20"/>
        </w:rPr>
        <w:t>Klient je povinen předanou Dokumentaci prohlédnout či zajistit její prohlídku co nejdříve po jejím převzetí.</w:t>
      </w:r>
    </w:p>
    <w:p w14:paraId="435D7A41" w14:textId="77777777" w:rsidR="00412F2E" w:rsidRPr="003408C6" w:rsidRDefault="00412F2E" w:rsidP="00412F2E">
      <w:pPr>
        <w:pStyle w:val="Odstavecseseznamem"/>
        <w:rPr>
          <w:rFonts w:ascii="Tahoma" w:hAnsi="Tahoma" w:cs="Tahoma"/>
        </w:rPr>
      </w:pPr>
    </w:p>
    <w:p w14:paraId="7427F01E" w14:textId="00304A66" w:rsidR="00412F2E" w:rsidRPr="003408C6" w:rsidRDefault="00C51749" w:rsidP="00C51749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4. </w:t>
      </w:r>
      <w:r w:rsidR="00412F2E" w:rsidRPr="003408C6">
        <w:rPr>
          <w:rFonts w:ascii="Tahoma" w:hAnsi="Tahoma" w:cs="Tahoma"/>
          <w:sz w:val="20"/>
          <w:szCs w:val="20"/>
        </w:rPr>
        <w:t xml:space="preserve">Klient je povinen vady Dokumentace u </w:t>
      </w:r>
      <w:r w:rsidR="003B75C2">
        <w:rPr>
          <w:rFonts w:ascii="Tahoma" w:hAnsi="Tahoma" w:cs="Tahoma"/>
          <w:sz w:val="20"/>
          <w:szCs w:val="20"/>
        </w:rPr>
        <w:t>Zpracovatele</w:t>
      </w:r>
      <w:r w:rsidR="00412F2E" w:rsidRPr="003408C6">
        <w:rPr>
          <w:rFonts w:ascii="Tahoma" w:hAnsi="Tahoma" w:cs="Tahoma"/>
          <w:sz w:val="20"/>
          <w:szCs w:val="20"/>
        </w:rPr>
        <w:t xml:space="preserve"> písemně uplatnit bez zbytečného odkladu poté, kdy je zjistil nebo měl zjistit. Práva Klienta z titulu skrytých vad, které měla Dokumentace v době jejího předání Klientovi, zanikají, nebyla-li Klientem uplatněna ve lhůtě dle předchozí věty, nejpozději však </w:t>
      </w:r>
      <w:r w:rsidR="00412F2E" w:rsidRPr="008159B7">
        <w:rPr>
          <w:rFonts w:ascii="Tahoma" w:hAnsi="Tahoma" w:cs="Tahoma"/>
          <w:sz w:val="20"/>
          <w:szCs w:val="20"/>
        </w:rPr>
        <w:t>do 2 let od</w:t>
      </w:r>
      <w:r w:rsidR="00412F2E" w:rsidRPr="003408C6">
        <w:rPr>
          <w:rFonts w:ascii="Tahoma" w:hAnsi="Tahoma" w:cs="Tahoma"/>
          <w:sz w:val="20"/>
          <w:szCs w:val="20"/>
        </w:rPr>
        <w:t xml:space="preserve"> převzetí Dokumentace.</w:t>
      </w:r>
    </w:p>
    <w:p w14:paraId="3B33AD4E" w14:textId="77777777" w:rsidR="00412F2E" w:rsidRPr="003408C6" w:rsidRDefault="00412F2E" w:rsidP="00412F2E">
      <w:pPr>
        <w:pStyle w:val="Odstavecseseznamem"/>
        <w:rPr>
          <w:rFonts w:ascii="Tahoma" w:eastAsia="Calibri" w:hAnsi="Tahoma" w:cs="Tahoma"/>
        </w:rPr>
      </w:pPr>
    </w:p>
    <w:p w14:paraId="4DB3B54B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3F1FDF3C" w14:textId="77777777" w:rsidR="003305F1" w:rsidRPr="003408C6" w:rsidRDefault="003305F1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44C3D83E" w14:textId="5F2565F3" w:rsidR="00412F2E" w:rsidRPr="008159B7" w:rsidRDefault="00E821F7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8159B7">
        <w:rPr>
          <w:rFonts w:ascii="Tahoma" w:hAnsi="Tahoma" w:cs="Tahoma"/>
          <w:b/>
          <w:sz w:val="20"/>
          <w:szCs w:val="20"/>
        </w:rPr>
        <w:t>VIII.</w:t>
      </w:r>
    </w:p>
    <w:p w14:paraId="284B8C08" w14:textId="77777777" w:rsidR="00412F2E" w:rsidRPr="008159B7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8159B7">
        <w:rPr>
          <w:rFonts w:ascii="Tahoma" w:hAnsi="Tahoma" w:cs="Tahoma"/>
          <w:b/>
          <w:sz w:val="20"/>
          <w:szCs w:val="20"/>
        </w:rPr>
        <w:t>Autorská práva</w:t>
      </w:r>
    </w:p>
    <w:p w14:paraId="7547C9A6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color w:val="7F7F7F"/>
          <w:sz w:val="20"/>
          <w:szCs w:val="20"/>
        </w:rPr>
      </w:pPr>
    </w:p>
    <w:p w14:paraId="3F23DB0E" w14:textId="1E73C50A" w:rsidR="00412F2E" w:rsidRPr="008159B7" w:rsidRDefault="00C51749" w:rsidP="00C51749">
      <w:pPr>
        <w:rPr>
          <w:rFonts w:ascii="Tahoma" w:eastAsia="Calibri" w:hAnsi="Tahoma" w:cs="Tahoma"/>
        </w:rPr>
      </w:pPr>
      <w:r w:rsidRPr="008159B7">
        <w:rPr>
          <w:rFonts w:ascii="Tahoma" w:eastAsia="Calibri" w:hAnsi="Tahoma" w:cs="Tahoma"/>
        </w:rPr>
        <w:t xml:space="preserve">1. </w:t>
      </w:r>
      <w:r w:rsidR="00412F2E" w:rsidRPr="008159B7">
        <w:rPr>
          <w:rFonts w:ascii="Tahoma" w:eastAsia="Calibri" w:hAnsi="Tahoma" w:cs="Tahoma"/>
        </w:rPr>
        <w:t xml:space="preserve">Dokumentace zpracovaná v rámci </w:t>
      </w:r>
      <w:r w:rsidR="00E821F7" w:rsidRPr="008159B7">
        <w:rPr>
          <w:rFonts w:ascii="Tahoma" w:eastAsia="Calibri" w:hAnsi="Tahoma" w:cs="Tahoma"/>
        </w:rPr>
        <w:t xml:space="preserve">jednotlivých </w:t>
      </w:r>
      <w:r w:rsidR="00412F2E" w:rsidRPr="008159B7">
        <w:rPr>
          <w:rFonts w:ascii="Tahoma" w:eastAsia="Calibri" w:hAnsi="Tahoma" w:cs="Tahoma"/>
        </w:rPr>
        <w:t>fází včetně jejího návrhu či konceptu je autorským dílem</w:t>
      </w:r>
      <w:r w:rsidR="006B5C79" w:rsidRPr="008159B7">
        <w:rPr>
          <w:rFonts w:ascii="Tahoma" w:eastAsia="Calibri" w:hAnsi="Tahoma" w:cs="Tahoma"/>
        </w:rPr>
        <w:t xml:space="preserve"> </w:t>
      </w:r>
      <w:r w:rsidR="00412F2E" w:rsidRPr="008159B7">
        <w:rPr>
          <w:rFonts w:ascii="Tahoma" w:eastAsia="Calibri" w:hAnsi="Tahoma" w:cs="Tahoma"/>
        </w:rPr>
        <w:t xml:space="preserve">v souladu s autorským zákonem. Majetková práva k Autorskému dílu vykonává v souladu s ustanovením § 58 odst. 1 ve spojení s § 58 odst. 10 autorského zákona svým jménem a na svůj účet </w:t>
      </w:r>
      <w:r w:rsidR="003B75C2">
        <w:rPr>
          <w:rFonts w:ascii="Tahoma" w:eastAsia="Calibri" w:hAnsi="Tahoma" w:cs="Tahoma"/>
        </w:rPr>
        <w:t>Zpracovatel</w:t>
      </w:r>
      <w:r w:rsidR="00412F2E" w:rsidRPr="008159B7">
        <w:rPr>
          <w:rFonts w:ascii="Tahoma" w:eastAsia="Calibri" w:hAnsi="Tahoma" w:cs="Tahoma"/>
        </w:rPr>
        <w:t>.</w:t>
      </w:r>
    </w:p>
    <w:p w14:paraId="5D977363" w14:textId="77777777" w:rsidR="00412F2E" w:rsidRPr="008159B7" w:rsidRDefault="00412F2E" w:rsidP="00412F2E">
      <w:pPr>
        <w:rPr>
          <w:rFonts w:ascii="Tahoma" w:eastAsia="Calibri" w:hAnsi="Tahoma" w:cs="Tahoma"/>
        </w:rPr>
      </w:pPr>
    </w:p>
    <w:p w14:paraId="16328BDD" w14:textId="69FC56FE" w:rsidR="00412F2E" w:rsidRPr="008159B7" w:rsidRDefault="008159B7" w:rsidP="00C51749">
      <w:pPr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2</w:t>
      </w:r>
      <w:r w:rsidR="00C51749" w:rsidRPr="008159B7">
        <w:rPr>
          <w:rFonts w:ascii="Tahoma" w:eastAsia="Calibri" w:hAnsi="Tahoma" w:cs="Tahoma"/>
        </w:rPr>
        <w:t xml:space="preserve">. </w:t>
      </w:r>
      <w:r w:rsidR="00412F2E" w:rsidRPr="008159B7">
        <w:rPr>
          <w:rFonts w:ascii="Tahoma" w:eastAsia="Calibri" w:hAnsi="Tahoma" w:cs="Tahoma"/>
        </w:rPr>
        <w:t xml:space="preserve">Originály plánů, náčrtů, výkresů, grafických zobrazení a textových určení (specifikací) zůstávají ve vlastnictví </w:t>
      </w:r>
      <w:r w:rsidR="003B75C2">
        <w:rPr>
          <w:rFonts w:ascii="Tahoma" w:eastAsia="Calibri" w:hAnsi="Tahoma" w:cs="Tahoma"/>
        </w:rPr>
        <w:t>Zpracovatele</w:t>
      </w:r>
      <w:r w:rsidR="00412F2E" w:rsidRPr="008159B7">
        <w:rPr>
          <w:rFonts w:ascii="Tahoma" w:eastAsia="Calibri" w:hAnsi="Tahoma" w:cs="Tahoma"/>
        </w:rPr>
        <w:t xml:space="preserve">. Klientovi náleží řádně autorizované kopie dokumentace včetně reprodukovatelných kopií plánů, náčrtů, výkresů, grafických zobrazení a textových určení (specifikací) pro informaci a jako návod k vlastnímu užívání díla. </w:t>
      </w:r>
    </w:p>
    <w:p w14:paraId="2C2C4A2B" w14:textId="77777777" w:rsidR="00412F2E" w:rsidRPr="008159B7" w:rsidRDefault="00412F2E" w:rsidP="00412F2E">
      <w:pPr>
        <w:rPr>
          <w:rFonts w:ascii="Tahoma" w:eastAsia="Calibri" w:hAnsi="Tahoma" w:cs="Tahoma"/>
        </w:rPr>
      </w:pPr>
    </w:p>
    <w:p w14:paraId="5214EDC4" w14:textId="3BF483A6" w:rsidR="00412F2E" w:rsidRPr="008159B7" w:rsidRDefault="0004236F" w:rsidP="00C51749">
      <w:pPr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3</w:t>
      </w:r>
      <w:r w:rsidR="00C51749" w:rsidRPr="008159B7">
        <w:rPr>
          <w:rFonts w:ascii="Tahoma" w:eastAsia="Calibri" w:hAnsi="Tahoma" w:cs="Tahoma"/>
        </w:rPr>
        <w:t xml:space="preserve">. </w:t>
      </w:r>
      <w:r w:rsidR="00412F2E" w:rsidRPr="008159B7">
        <w:rPr>
          <w:rFonts w:ascii="Tahoma" w:eastAsia="Calibri" w:hAnsi="Tahoma" w:cs="Tahoma"/>
        </w:rPr>
        <w:t xml:space="preserve">Klient i </w:t>
      </w:r>
      <w:r w:rsidR="003B75C2">
        <w:rPr>
          <w:rFonts w:ascii="Tahoma" w:eastAsia="Calibri" w:hAnsi="Tahoma" w:cs="Tahoma"/>
        </w:rPr>
        <w:t>Zpracovatel</w:t>
      </w:r>
      <w:r w:rsidR="00412F2E" w:rsidRPr="008159B7">
        <w:rPr>
          <w:rFonts w:ascii="Tahoma" w:eastAsia="Calibri" w:hAnsi="Tahoma" w:cs="Tahoma"/>
        </w:rPr>
        <w:t xml:space="preserve"> jsou oprávněni užít Dokumentaci pro potřeby marketingu, pro potřeby prezentace díla na veřejnosti, výstavách či jednotlivě u třetích osob v jakékoliv formě zachycené na jakémkoliv nosiči. </w:t>
      </w:r>
      <w:r w:rsidR="003B75C2">
        <w:rPr>
          <w:rFonts w:ascii="Tahoma" w:eastAsia="Calibri" w:hAnsi="Tahoma" w:cs="Tahoma"/>
        </w:rPr>
        <w:t>Zpracovatel</w:t>
      </w:r>
      <w:r w:rsidR="00412F2E" w:rsidRPr="008159B7">
        <w:rPr>
          <w:rFonts w:ascii="Tahoma" w:eastAsia="Calibri" w:hAnsi="Tahoma" w:cs="Tahoma"/>
        </w:rPr>
        <w:t xml:space="preserve"> je oprávněn užít Dokumentaci pro potřeby prezentace.</w:t>
      </w:r>
    </w:p>
    <w:p w14:paraId="07F24DDA" w14:textId="77777777" w:rsidR="00412F2E" w:rsidRPr="003408C6" w:rsidRDefault="00412F2E" w:rsidP="00412F2E">
      <w:pPr>
        <w:jc w:val="left"/>
        <w:rPr>
          <w:rFonts w:ascii="Tahoma" w:hAnsi="Tahoma" w:cs="Tahoma"/>
          <w:color w:val="7F7F7F"/>
        </w:rPr>
      </w:pPr>
    </w:p>
    <w:p w14:paraId="75A148E8" w14:textId="77777777" w:rsidR="003305F1" w:rsidRPr="003408C6" w:rsidRDefault="003305F1" w:rsidP="00412F2E">
      <w:pPr>
        <w:jc w:val="left"/>
        <w:rPr>
          <w:rFonts w:ascii="Tahoma" w:hAnsi="Tahoma" w:cs="Tahoma"/>
          <w:color w:val="7F7F7F"/>
        </w:rPr>
      </w:pPr>
    </w:p>
    <w:p w14:paraId="1AFBC6FF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IX.</w:t>
      </w:r>
    </w:p>
    <w:p w14:paraId="480DECCB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Sankce</w:t>
      </w:r>
    </w:p>
    <w:p w14:paraId="5941FE83" w14:textId="77777777" w:rsidR="00C51749" w:rsidRPr="003408C6" w:rsidRDefault="00C51749" w:rsidP="00C51749">
      <w:pPr>
        <w:rPr>
          <w:rFonts w:ascii="Tahoma" w:eastAsia="Calibri" w:hAnsi="Tahoma" w:cs="Tahoma"/>
        </w:rPr>
      </w:pPr>
    </w:p>
    <w:p w14:paraId="53CDCE77" w14:textId="2E6B5D49" w:rsidR="00412F2E" w:rsidRPr="003408C6" w:rsidRDefault="00C51749" w:rsidP="00C51749">
      <w:pPr>
        <w:rPr>
          <w:rFonts w:ascii="Tahoma" w:hAnsi="Tahoma" w:cs="Tahoma"/>
        </w:rPr>
      </w:pPr>
      <w:r w:rsidRPr="003408C6">
        <w:rPr>
          <w:rFonts w:ascii="Tahoma" w:eastAsia="Calibri" w:hAnsi="Tahoma" w:cs="Tahoma"/>
        </w:rPr>
        <w:t xml:space="preserve">1. </w:t>
      </w:r>
      <w:r w:rsidR="00412F2E" w:rsidRPr="003408C6">
        <w:rPr>
          <w:rFonts w:ascii="Tahoma" w:hAnsi="Tahoma" w:cs="Tahoma"/>
        </w:rPr>
        <w:t xml:space="preserve">Pokud </w:t>
      </w:r>
      <w:r w:rsidR="003B75C2">
        <w:rPr>
          <w:rFonts w:ascii="Tahoma" w:hAnsi="Tahoma" w:cs="Tahoma"/>
        </w:rPr>
        <w:t>Zpracovatel</w:t>
      </w:r>
      <w:r w:rsidR="00412F2E" w:rsidRPr="003408C6">
        <w:rPr>
          <w:rFonts w:ascii="Tahoma" w:hAnsi="Tahoma" w:cs="Tahoma"/>
        </w:rPr>
        <w:t xml:space="preserve"> zaviněně nedodrží termíny plnění jednotlivých Výko</w:t>
      </w:r>
      <w:r w:rsidR="006B5C79">
        <w:rPr>
          <w:rFonts w:ascii="Tahoma" w:hAnsi="Tahoma" w:cs="Tahoma"/>
        </w:rPr>
        <w:t xml:space="preserve">nových fází, jak jsou stanoveny </w:t>
      </w:r>
      <w:r w:rsidR="00412F2E" w:rsidRPr="003408C6">
        <w:rPr>
          <w:rFonts w:ascii="Tahoma" w:hAnsi="Tahoma" w:cs="Tahoma"/>
        </w:rPr>
        <w:t xml:space="preserve">v článku III. této </w:t>
      </w:r>
      <w:r w:rsidR="007074A5">
        <w:rPr>
          <w:rFonts w:ascii="Tahoma" w:hAnsi="Tahoma" w:cs="Tahoma"/>
        </w:rPr>
        <w:t>S</w:t>
      </w:r>
      <w:r w:rsidR="00412F2E" w:rsidRPr="003408C6">
        <w:rPr>
          <w:rFonts w:ascii="Tahoma" w:hAnsi="Tahoma" w:cs="Tahoma"/>
        </w:rPr>
        <w:t>mlouvy, zaplatí Klientovi na jeho písemnou výzvu</w:t>
      </w:r>
      <w:r w:rsidR="006B5C79">
        <w:rPr>
          <w:rFonts w:ascii="Tahoma" w:hAnsi="Tahoma" w:cs="Tahoma"/>
        </w:rPr>
        <w:t xml:space="preserve"> za každý započatý den prodlení </w:t>
      </w:r>
      <w:r w:rsidR="00412F2E" w:rsidRPr="003408C6">
        <w:rPr>
          <w:rFonts w:ascii="Tahoma" w:hAnsi="Tahoma" w:cs="Tahoma"/>
        </w:rPr>
        <w:t xml:space="preserve">s takovým plněním smluvní pokutu ve výši 0,05 % z odměny připadající na příslušnou Výkonovou fázi. </w:t>
      </w:r>
    </w:p>
    <w:p w14:paraId="19769422" w14:textId="77777777" w:rsidR="00412F2E" w:rsidRPr="003408C6" w:rsidRDefault="00412F2E" w:rsidP="00412F2E">
      <w:pPr>
        <w:rPr>
          <w:rFonts w:ascii="Tahoma" w:hAnsi="Tahoma" w:cs="Tahoma"/>
        </w:rPr>
      </w:pPr>
    </w:p>
    <w:p w14:paraId="751D9B37" w14:textId="49747A2C" w:rsidR="00412F2E" w:rsidRPr="003408C6" w:rsidRDefault="00C51749" w:rsidP="00C51749">
      <w:pPr>
        <w:rPr>
          <w:rFonts w:ascii="Tahoma" w:hAnsi="Tahoma" w:cs="Tahoma"/>
        </w:rPr>
      </w:pPr>
      <w:r w:rsidRPr="003408C6">
        <w:rPr>
          <w:rFonts w:ascii="Tahoma" w:hAnsi="Tahoma" w:cs="Tahoma"/>
        </w:rPr>
        <w:t xml:space="preserve">2. </w:t>
      </w:r>
      <w:r w:rsidR="00412F2E" w:rsidRPr="003408C6">
        <w:rPr>
          <w:rFonts w:ascii="Tahoma" w:hAnsi="Tahoma" w:cs="Tahoma"/>
        </w:rPr>
        <w:t xml:space="preserve">Pokud je Klient v prodlení s úhradou jakékoli části Celkové </w:t>
      </w:r>
      <w:r w:rsidR="00BF7FEF" w:rsidRPr="003408C6">
        <w:rPr>
          <w:rFonts w:ascii="Tahoma" w:hAnsi="Tahoma" w:cs="Tahoma"/>
        </w:rPr>
        <w:t>ceny</w:t>
      </w:r>
      <w:r w:rsidR="00412F2E" w:rsidRPr="003408C6">
        <w:rPr>
          <w:rFonts w:ascii="Tahoma" w:hAnsi="Tahoma" w:cs="Tahoma"/>
        </w:rPr>
        <w:t xml:space="preserve">, zaplatí </w:t>
      </w:r>
      <w:r w:rsidR="003B75C2">
        <w:rPr>
          <w:rFonts w:ascii="Tahoma" w:hAnsi="Tahoma" w:cs="Tahoma"/>
        </w:rPr>
        <w:t>Zpracovatel</w:t>
      </w:r>
      <w:r w:rsidR="000E3442" w:rsidRPr="003408C6">
        <w:rPr>
          <w:rFonts w:ascii="Tahoma" w:hAnsi="Tahoma" w:cs="Tahoma"/>
        </w:rPr>
        <w:t>i</w:t>
      </w:r>
      <w:r w:rsidR="00412F2E" w:rsidRPr="003408C6">
        <w:rPr>
          <w:rFonts w:ascii="Tahoma" w:hAnsi="Tahoma" w:cs="Tahoma"/>
        </w:rPr>
        <w:t xml:space="preserve"> smluvní pokutu ve výši 0,05 % z dlužné částky za každý den prodlení.</w:t>
      </w:r>
    </w:p>
    <w:p w14:paraId="32E1BAA5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18C22675" w14:textId="77777777" w:rsidR="003305F1" w:rsidRPr="003408C6" w:rsidRDefault="003305F1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6B4A1A29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X.</w:t>
      </w:r>
    </w:p>
    <w:p w14:paraId="14DA97ED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Doba trvání a možnost ukončení</w:t>
      </w:r>
    </w:p>
    <w:p w14:paraId="21030A7C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0CB5F10B" w14:textId="1E6849CA" w:rsidR="00412F2E" w:rsidRPr="003408C6" w:rsidRDefault="00C51749" w:rsidP="00C51749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1. </w:t>
      </w:r>
      <w:r w:rsidR="00412F2E" w:rsidRPr="003408C6">
        <w:rPr>
          <w:rFonts w:ascii="Tahoma" w:hAnsi="Tahoma" w:cs="Tahoma"/>
          <w:sz w:val="20"/>
          <w:szCs w:val="20"/>
        </w:rPr>
        <w:t xml:space="preserve">Tato Smlouva se uzavírá na dobu neurčitou. Tuto </w:t>
      </w:r>
      <w:r w:rsidR="007074A5">
        <w:rPr>
          <w:rFonts w:ascii="Tahoma" w:hAnsi="Tahoma" w:cs="Tahoma"/>
          <w:sz w:val="20"/>
          <w:szCs w:val="20"/>
        </w:rPr>
        <w:t>S</w:t>
      </w:r>
      <w:r w:rsidR="00412F2E" w:rsidRPr="003408C6">
        <w:rPr>
          <w:rFonts w:ascii="Tahoma" w:hAnsi="Tahoma" w:cs="Tahoma"/>
          <w:sz w:val="20"/>
          <w:szCs w:val="20"/>
        </w:rPr>
        <w:t>mlouvu lze ukončit vzájemnou dohodou smluvních stran, odstoupením od smlouvy nebo výpovědí.</w:t>
      </w:r>
    </w:p>
    <w:p w14:paraId="3AECFD1A" w14:textId="77777777" w:rsidR="00412F2E" w:rsidRPr="003408C6" w:rsidRDefault="00412F2E" w:rsidP="00412F2E">
      <w:pPr>
        <w:pStyle w:val="Bezmezer"/>
        <w:jc w:val="both"/>
        <w:rPr>
          <w:rFonts w:ascii="Tahoma" w:eastAsia="Times New Roman" w:hAnsi="Tahoma" w:cs="Tahoma"/>
          <w:b/>
          <w:color w:val="548DD4"/>
          <w:sz w:val="20"/>
          <w:szCs w:val="20"/>
        </w:rPr>
      </w:pPr>
    </w:p>
    <w:p w14:paraId="30B69A93" w14:textId="77777777" w:rsidR="00412F2E" w:rsidRPr="003408C6" w:rsidRDefault="00C51749" w:rsidP="00C51749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2. </w:t>
      </w:r>
      <w:r w:rsidR="00412F2E" w:rsidRPr="003408C6">
        <w:rPr>
          <w:rFonts w:ascii="Tahoma" w:hAnsi="Tahoma" w:cs="Tahoma"/>
          <w:sz w:val="20"/>
          <w:szCs w:val="20"/>
        </w:rPr>
        <w:t>Každá ze smluvních stran je oprávněna od této Smlouvy odstoupit v případě podstatného porušení povinností druhou smluvní stranou. Odstoupení musí být učiněno písemně a je účinné okamžikem jeho doručení druhé smluvní straně. Za podstatné porušení povinností se pro účely této smlouvy považuje zejména:</w:t>
      </w:r>
    </w:p>
    <w:p w14:paraId="6854C1DB" w14:textId="77777777" w:rsidR="00412F2E" w:rsidRPr="003408C6" w:rsidRDefault="00412F2E" w:rsidP="00412F2E">
      <w:pPr>
        <w:pStyle w:val="Odstavecseseznamem"/>
        <w:numPr>
          <w:ilvl w:val="0"/>
          <w:numId w:val="12"/>
        </w:numPr>
        <w:rPr>
          <w:rFonts w:ascii="Tahoma" w:hAnsi="Tahoma" w:cs="Tahoma"/>
        </w:rPr>
      </w:pPr>
      <w:r w:rsidRPr="003408C6">
        <w:rPr>
          <w:rFonts w:ascii="Tahoma" w:hAnsi="Tahoma" w:cs="Tahoma"/>
        </w:rPr>
        <w:t>prodlení Klienta s poskytnutím součinnosti, jak je tato definována v článku VI.2 této smlouvy, po dobu delší než 30 dní,</w:t>
      </w:r>
    </w:p>
    <w:p w14:paraId="169DE134" w14:textId="77777777" w:rsidR="00412F2E" w:rsidRPr="003408C6" w:rsidRDefault="00412F2E" w:rsidP="00412F2E">
      <w:pPr>
        <w:pStyle w:val="Odstavecseseznamem"/>
        <w:numPr>
          <w:ilvl w:val="0"/>
          <w:numId w:val="12"/>
        </w:numPr>
        <w:rPr>
          <w:rFonts w:ascii="Tahoma" w:hAnsi="Tahoma" w:cs="Tahoma"/>
        </w:rPr>
      </w:pPr>
      <w:r w:rsidRPr="003408C6">
        <w:rPr>
          <w:rFonts w:ascii="Tahoma" w:hAnsi="Tahoma" w:cs="Tahoma"/>
        </w:rPr>
        <w:t>prodlení Klienta s úhradou jakékoli Dílčí platby po dobu delší než 30 dní,</w:t>
      </w:r>
    </w:p>
    <w:p w14:paraId="41D537EB" w14:textId="0329971B" w:rsidR="00412F2E" w:rsidRPr="003408C6" w:rsidRDefault="00412F2E" w:rsidP="00412F2E">
      <w:pPr>
        <w:pStyle w:val="Odstavecseseznamem"/>
        <w:numPr>
          <w:ilvl w:val="0"/>
          <w:numId w:val="12"/>
        </w:numPr>
        <w:rPr>
          <w:rFonts w:ascii="Tahoma" w:hAnsi="Tahoma" w:cs="Tahoma"/>
        </w:rPr>
      </w:pPr>
      <w:r w:rsidRPr="003408C6">
        <w:rPr>
          <w:rFonts w:ascii="Tahoma" w:hAnsi="Tahoma" w:cs="Tahoma"/>
        </w:rPr>
        <w:t xml:space="preserve">prodlení </w:t>
      </w:r>
      <w:r w:rsidR="003B75C2">
        <w:rPr>
          <w:rFonts w:ascii="Tahoma" w:hAnsi="Tahoma" w:cs="Tahoma"/>
        </w:rPr>
        <w:t>Zpracovatele</w:t>
      </w:r>
      <w:r w:rsidRPr="003408C6">
        <w:rPr>
          <w:rFonts w:ascii="Tahoma" w:hAnsi="Tahoma" w:cs="Tahoma"/>
        </w:rPr>
        <w:t xml:space="preserve"> s předáním jakékoli části </w:t>
      </w:r>
      <w:r w:rsidR="00BF7FEF" w:rsidRPr="003408C6">
        <w:rPr>
          <w:rFonts w:ascii="Tahoma" w:hAnsi="Tahoma" w:cs="Tahoma"/>
        </w:rPr>
        <w:t>D</w:t>
      </w:r>
      <w:r w:rsidRPr="003408C6">
        <w:rPr>
          <w:rFonts w:ascii="Tahoma" w:hAnsi="Tahoma" w:cs="Tahoma"/>
        </w:rPr>
        <w:t>okumentace po dobu delší než 30 dní.</w:t>
      </w:r>
    </w:p>
    <w:p w14:paraId="2BCF1CC5" w14:textId="77777777" w:rsidR="00412F2E" w:rsidRPr="003408C6" w:rsidRDefault="00412F2E" w:rsidP="00412F2E">
      <w:pPr>
        <w:rPr>
          <w:rFonts w:ascii="Tahoma" w:hAnsi="Tahoma" w:cs="Tahoma"/>
        </w:rPr>
      </w:pPr>
    </w:p>
    <w:p w14:paraId="438F88B5" w14:textId="4633ADFC" w:rsidR="00412F2E" w:rsidRPr="003408C6" w:rsidRDefault="00C51749" w:rsidP="00C51749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3. </w:t>
      </w:r>
      <w:r w:rsidR="003B75C2">
        <w:rPr>
          <w:rFonts w:ascii="Tahoma" w:hAnsi="Tahoma" w:cs="Tahoma"/>
          <w:sz w:val="20"/>
          <w:szCs w:val="20"/>
        </w:rPr>
        <w:t>Zpracovatel</w:t>
      </w:r>
      <w:r w:rsidR="00412F2E" w:rsidRPr="003408C6">
        <w:rPr>
          <w:rFonts w:ascii="Tahoma" w:hAnsi="Tahoma" w:cs="Tahoma"/>
          <w:sz w:val="20"/>
          <w:szCs w:val="20"/>
        </w:rPr>
        <w:t xml:space="preserve"> je dále oprávněn od Smlouvy odstoupit v případě, že Klient trvá na pokynech, na jejichž nevhodnost ho </w:t>
      </w:r>
      <w:r w:rsidR="003B75C2">
        <w:rPr>
          <w:rFonts w:ascii="Tahoma" w:hAnsi="Tahoma" w:cs="Tahoma"/>
          <w:sz w:val="20"/>
          <w:szCs w:val="20"/>
        </w:rPr>
        <w:t>Zpracovatel</w:t>
      </w:r>
      <w:r w:rsidR="00412F2E" w:rsidRPr="003408C6">
        <w:rPr>
          <w:rFonts w:ascii="Tahoma" w:hAnsi="Tahoma" w:cs="Tahoma"/>
          <w:sz w:val="20"/>
          <w:szCs w:val="20"/>
        </w:rPr>
        <w:t xml:space="preserve"> upozornil, pokud dodržení takových pokynů brání realizaci díla či se zásadně rozchází s dříve formulovanými zásadami spolupráce.</w:t>
      </w:r>
    </w:p>
    <w:p w14:paraId="747C6B1B" w14:textId="77777777" w:rsidR="00412F2E" w:rsidRPr="003408C6" w:rsidRDefault="00412F2E" w:rsidP="00412F2E">
      <w:pPr>
        <w:pStyle w:val="Bezmezer"/>
        <w:ind w:left="284"/>
        <w:jc w:val="both"/>
        <w:rPr>
          <w:rFonts w:ascii="Tahoma" w:hAnsi="Tahoma" w:cs="Tahoma"/>
          <w:sz w:val="20"/>
          <w:szCs w:val="20"/>
        </w:rPr>
      </w:pPr>
    </w:p>
    <w:p w14:paraId="052B1AF3" w14:textId="77777777" w:rsidR="00C16C32" w:rsidRPr="003408C6" w:rsidRDefault="00C16C32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61B58CE7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XI.</w:t>
      </w:r>
    </w:p>
    <w:p w14:paraId="0CEB75B4" w14:textId="77777777" w:rsidR="00412F2E" w:rsidRPr="003408C6" w:rsidRDefault="00412F2E" w:rsidP="00412F2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Závěrečná ustanovení</w:t>
      </w:r>
    </w:p>
    <w:p w14:paraId="400F3090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21C6EAAB" w14:textId="45B86015" w:rsidR="00412F2E" w:rsidRPr="003408C6" w:rsidRDefault="00C51749" w:rsidP="00C51749">
      <w:pPr>
        <w:rPr>
          <w:rFonts w:ascii="Tahoma" w:hAnsi="Tahoma" w:cs="Tahoma"/>
        </w:rPr>
      </w:pPr>
      <w:r w:rsidRPr="003408C6">
        <w:rPr>
          <w:rFonts w:ascii="Tahoma" w:hAnsi="Tahoma" w:cs="Tahoma"/>
        </w:rPr>
        <w:t xml:space="preserve">1. </w:t>
      </w:r>
      <w:r w:rsidR="00412F2E" w:rsidRPr="003408C6">
        <w:rPr>
          <w:rFonts w:ascii="Tahoma" w:hAnsi="Tahoma" w:cs="Tahoma"/>
        </w:rPr>
        <w:t xml:space="preserve">Tato </w:t>
      </w:r>
      <w:r w:rsidR="007074A5">
        <w:rPr>
          <w:rFonts w:ascii="Tahoma" w:hAnsi="Tahoma" w:cs="Tahoma"/>
        </w:rPr>
        <w:t>S</w:t>
      </w:r>
      <w:r w:rsidR="00412F2E" w:rsidRPr="003408C6">
        <w:rPr>
          <w:rFonts w:ascii="Tahoma" w:hAnsi="Tahoma" w:cs="Tahoma"/>
        </w:rPr>
        <w:t xml:space="preserve">mlouva se řídí českým právním řádem, zejména zákonem č. 89/2012 Sb., občanským zákoníkem, zákonem </w:t>
      </w:r>
      <w:r w:rsidR="006B5C79">
        <w:rPr>
          <w:rFonts w:ascii="Tahoma" w:hAnsi="Tahoma" w:cs="Tahoma"/>
        </w:rPr>
        <w:t xml:space="preserve"> </w:t>
      </w:r>
      <w:r w:rsidR="00412F2E" w:rsidRPr="003408C6">
        <w:rPr>
          <w:rFonts w:ascii="Tahoma" w:hAnsi="Tahoma" w:cs="Tahoma"/>
        </w:rPr>
        <w:t>č. 121/2000 Sb., autorským zákonem</w:t>
      </w:r>
      <w:r w:rsidR="007074A5">
        <w:rPr>
          <w:rFonts w:ascii="Tahoma" w:hAnsi="Tahoma" w:cs="Tahoma"/>
        </w:rPr>
        <w:t>,</w:t>
      </w:r>
      <w:r w:rsidR="00412F2E" w:rsidRPr="003408C6">
        <w:rPr>
          <w:rFonts w:ascii="Tahoma" w:hAnsi="Tahoma" w:cs="Tahoma"/>
        </w:rPr>
        <w:t xml:space="preserve"> a zákonem č. 183/2006 Sb., stavebním zákonem.</w:t>
      </w:r>
    </w:p>
    <w:p w14:paraId="67255A3E" w14:textId="77777777" w:rsidR="00412F2E" w:rsidRPr="003408C6" w:rsidRDefault="00412F2E" w:rsidP="00412F2E">
      <w:pPr>
        <w:ind w:left="284"/>
        <w:rPr>
          <w:rFonts w:ascii="Tahoma" w:hAnsi="Tahoma" w:cs="Tahoma"/>
        </w:rPr>
      </w:pPr>
    </w:p>
    <w:p w14:paraId="0A5DDC2A" w14:textId="5B0562E2" w:rsidR="00412F2E" w:rsidRPr="003408C6" w:rsidRDefault="008159B7" w:rsidP="00C51749">
      <w:pPr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="00C51749" w:rsidRPr="003408C6">
        <w:rPr>
          <w:rFonts w:ascii="Tahoma" w:hAnsi="Tahoma" w:cs="Tahoma"/>
        </w:rPr>
        <w:t xml:space="preserve">. </w:t>
      </w:r>
      <w:r w:rsidR="00412F2E" w:rsidRPr="003408C6">
        <w:rPr>
          <w:rFonts w:ascii="Tahoma" w:hAnsi="Tahoma" w:cs="Tahoma"/>
        </w:rPr>
        <w:t xml:space="preserve">Tato </w:t>
      </w:r>
      <w:r w:rsidR="007074A5">
        <w:rPr>
          <w:rFonts w:ascii="Tahoma" w:hAnsi="Tahoma" w:cs="Tahoma"/>
        </w:rPr>
        <w:t>S</w:t>
      </w:r>
      <w:r w:rsidR="00412F2E" w:rsidRPr="003408C6">
        <w:rPr>
          <w:rFonts w:ascii="Tahoma" w:hAnsi="Tahoma" w:cs="Tahoma"/>
        </w:rPr>
        <w:t xml:space="preserve">mlouva představuje úplnou a ucelenou dohodu smluvních stran, která nahrazuje všechna předchozí ujednání, dohody či smlouvy, ať písemné či ústní, ohledně totožného předmětu plnění. </w:t>
      </w:r>
    </w:p>
    <w:p w14:paraId="4DD3E8A3" w14:textId="77777777" w:rsidR="00412F2E" w:rsidRPr="003408C6" w:rsidRDefault="00412F2E" w:rsidP="00412F2E">
      <w:pPr>
        <w:rPr>
          <w:rFonts w:ascii="Tahoma" w:hAnsi="Tahoma" w:cs="Tahoma"/>
        </w:rPr>
      </w:pPr>
    </w:p>
    <w:p w14:paraId="55908397" w14:textId="7851E2F2" w:rsidR="00412F2E" w:rsidRPr="003408C6" w:rsidRDefault="008159B7" w:rsidP="00C51749">
      <w:pPr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C51749" w:rsidRPr="003408C6">
        <w:rPr>
          <w:rFonts w:ascii="Tahoma" w:hAnsi="Tahoma" w:cs="Tahoma"/>
        </w:rPr>
        <w:t xml:space="preserve">. </w:t>
      </w:r>
      <w:r w:rsidR="00412F2E" w:rsidRPr="003408C6">
        <w:rPr>
          <w:rFonts w:ascii="Tahoma" w:hAnsi="Tahoma" w:cs="Tahoma"/>
        </w:rPr>
        <w:t xml:space="preserve">Stane-li se některé ustanovení této </w:t>
      </w:r>
      <w:r w:rsidR="007074A5">
        <w:rPr>
          <w:rFonts w:ascii="Tahoma" w:hAnsi="Tahoma" w:cs="Tahoma"/>
        </w:rPr>
        <w:t>S</w:t>
      </w:r>
      <w:r w:rsidR="00412F2E" w:rsidRPr="003408C6">
        <w:rPr>
          <w:rFonts w:ascii="Tahoma" w:hAnsi="Tahoma" w:cs="Tahoma"/>
        </w:rPr>
        <w:t>mlouvy neplatným, neúčinným či nevykonatelným, platnost, účinnost a vykonatelnost ostatních ustanovení smlouvy tím není dotčena. Smluvní strany se zavazují takové neplatné, neúčinné či nevykonatelné ustanovení nahradit tak, aby účelu smlouvy bylo dosaženo.</w:t>
      </w:r>
    </w:p>
    <w:p w14:paraId="2415118C" w14:textId="77777777" w:rsidR="00412F2E" w:rsidRPr="003408C6" w:rsidRDefault="00412F2E" w:rsidP="00412F2E">
      <w:pPr>
        <w:pStyle w:val="Odstavecseseznamem"/>
        <w:rPr>
          <w:rFonts w:ascii="Tahoma" w:hAnsi="Tahoma" w:cs="Tahoma"/>
        </w:rPr>
      </w:pPr>
    </w:p>
    <w:p w14:paraId="574EEB98" w14:textId="53C0D2D6" w:rsidR="00412F2E" w:rsidRPr="003408C6" w:rsidRDefault="008159B7" w:rsidP="00C51749">
      <w:pPr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51749" w:rsidRPr="003408C6">
        <w:rPr>
          <w:rFonts w:ascii="Tahoma" w:hAnsi="Tahoma" w:cs="Tahoma"/>
        </w:rPr>
        <w:t xml:space="preserve">. </w:t>
      </w:r>
      <w:r w:rsidR="00412F2E" w:rsidRPr="003408C6">
        <w:rPr>
          <w:rFonts w:ascii="Tahoma" w:hAnsi="Tahoma" w:cs="Tahoma"/>
        </w:rPr>
        <w:t xml:space="preserve">Jakékoli změny či dodatky ke </w:t>
      </w:r>
      <w:r w:rsidR="007074A5">
        <w:rPr>
          <w:rFonts w:ascii="Tahoma" w:hAnsi="Tahoma" w:cs="Tahoma"/>
        </w:rPr>
        <w:t>S</w:t>
      </w:r>
      <w:r w:rsidR="00412F2E" w:rsidRPr="003408C6">
        <w:rPr>
          <w:rFonts w:ascii="Tahoma" w:hAnsi="Tahoma" w:cs="Tahoma"/>
        </w:rPr>
        <w:t>mlouvě musí být vyhotoveny v písemné formě a podepsány oběma smluvními stranami.</w:t>
      </w:r>
    </w:p>
    <w:p w14:paraId="09B107DB" w14:textId="77777777" w:rsidR="00412F2E" w:rsidRPr="003408C6" w:rsidRDefault="00412F2E" w:rsidP="00412F2E">
      <w:pPr>
        <w:ind w:left="284" w:hanging="284"/>
        <w:rPr>
          <w:rFonts w:ascii="Tahoma" w:hAnsi="Tahoma" w:cs="Tahoma"/>
        </w:rPr>
      </w:pPr>
    </w:p>
    <w:p w14:paraId="678703AB" w14:textId="711598B6" w:rsidR="00412F2E" w:rsidRPr="003408C6" w:rsidRDefault="008159B7" w:rsidP="00C51749">
      <w:pPr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C51749" w:rsidRPr="003408C6">
        <w:rPr>
          <w:rFonts w:ascii="Tahoma" w:hAnsi="Tahoma" w:cs="Tahoma"/>
        </w:rPr>
        <w:t xml:space="preserve">. </w:t>
      </w:r>
      <w:r w:rsidR="00412F2E" w:rsidRPr="003408C6">
        <w:rPr>
          <w:rFonts w:ascii="Tahoma" w:hAnsi="Tahoma" w:cs="Tahoma"/>
        </w:rPr>
        <w:t xml:space="preserve">Tato </w:t>
      </w:r>
      <w:r w:rsidR="007074A5">
        <w:rPr>
          <w:rFonts w:ascii="Tahoma" w:hAnsi="Tahoma" w:cs="Tahoma"/>
        </w:rPr>
        <w:t>S</w:t>
      </w:r>
      <w:r w:rsidR="00412F2E" w:rsidRPr="003408C6">
        <w:rPr>
          <w:rFonts w:ascii="Tahoma" w:hAnsi="Tahoma" w:cs="Tahoma"/>
        </w:rPr>
        <w:t xml:space="preserve">mlouva je vyhotovena </w:t>
      </w:r>
      <w:r w:rsidR="00412F2E" w:rsidRPr="00105885">
        <w:rPr>
          <w:rFonts w:ascii="Tahoma" w:hAnsi="Tahoma" w:cs="Tahoma"/>
        </w:rPr>
        <w:t xml:space="preserve">ve </w:t>
      </w:r>
      <w:r w:rsidR="00105885" w:rsidRPr="00105885">
        <w:rPr>
          <w:rFonts w:ascii="Tahoma" w:hAnsi="Tahoma" w:cs="Tahoma"/>
        </w:rPr>
        <w:t>třech</w:t>
      </w:r>
      <w:r w:rsidR="00412F2E" w:rsidRPr="00105885">
        <w:rPr>
          <w:rFonts w:ascii="Tahoma" w:hAnsi="Tahoma" w:cs="Tahoma"/>
        </w:rPr>
        <w:t xml:space="preserve"> stejnopisech, přičemž </w:t>
      </w:r>
      <w:r w:rsidR="00105885" w:rsidRPr="00105885">
        <w:rPr>
          <w:rFonts w:ascii="Tahoma" w:hAnsi="Tahoma" w:cs="Tahoma"/>
        </w:rPr>
        <w:t>zpracovatel obdrží jeden stejnopis a klient obdrží dva  stejnopisy.</w:t>
      </w:r>
    </w:p>
    <w:p w14:paraId="41A4B048" w14:textId="77777777" w:rsidR="00412F2E" w:rsidRPr="003408C6" w:rsidRDefault="00412F2E" w:rsidP="00412F2E">
      <w:pPr>
        <w:pStyle w:val="Odstavecseseznamem"/>
        <w:rPr>
          <w:rFonts w:ascii="Tahoma" w:hAnsi="Tahoma" w:cs="Tahoma"/>
        </w:rPr>
      </w:pPr>
    </w:p>
    <w:p w14:paraId="660B88FB" w14:textId="5723D5BD" w:rsidR="00412F2E" w:rsidRPr="003408C6" w:rsidRDefault="00C51749" w:rsidP="00C51749">
      <w:pPr>
        <w:rPr>
          <w:rFonts w:ascii="Tahoma" w:hAnsi="Tahoma" w:cs="Tahoma"/>
        </w:rPr>
      </w:pPr>
      <w:r w:rsidRPr="003408C6">
        <w:rPr>
          <w:rFonts w:ascii="Tahoma" w:hAnsi="Tahoma" w:cs="Tahoma"/>
        </w:rPr>
        <w:t xml:space="preserve">7. </w:t>
      </w:r>
      <w:r w:rsidR="00412F2E" w:rsidRPr="003408C6">
        <w:rPr>
          <w:rFonts w:ascii="Tahoma" w:hAnsi="Tahoma" w:cs="Tahoma"/>
        </w:rPr>
        <w:t xml:space="preserve">Tato </w:t>
      </w:r>
      <w:r w:rsidR="007074A5">
        <w:rPr>
          <w:rFonts w:ascii="Tahoma" w:hAnsi="Tahoma" w:cs="Tahoma"/>
        </w:rPr>
        <w:t>S</w:t>
      </w:r>
      <w:r w:rsidR="00412F2E" w:rsidRPr="003408C6">
        <w:rPr>
          <w:rFonts w:ascii="Tahoma" w:hAnsi="Tahoma" w:cs="Tahoma"/>
        </w:rPr>
        <w:t>mlouva nabývá platnosti a účinnosti dnem jejího podpisu oběma smluvními stranami.</w:t>
      </w:r>
    </w:p>
    <w:p w14:paraId="6392E251" w14:textId="77777777" w:rsidR="00412F2E" w:rsidRPr="003408C6" w:rsidRDefault="00412F2E" w:rsidP="00412F2E">
      <w:pPr>
        <w:rPr>
          <w:rFonts w:ascii="Tahoma" w:hAnsi="Tahoma" w:cs="Tahoma"/>
        </w:rPr>
      </w:pPr>
    </w:p>
    <w:p w14:paraId="1501352A" w14:textId="101311BD" w:rsidR="00412F2E" w:rsidRDefault="00C51749" w:rsidP="00C51749">
      <w:pPr>
        <w:rPr>
          <w:rFonts w:ascii="Tahoma" w:hAnsi="Tahoma" w:cs="Tahoma"/>
        </w:rPr>
      </w:pPr>
      <w:r w:rsidRPr="003408C6">
        <w:rPr>
          <w:rFonts w:ascii="Tahoma" w:hAnsi="Tahoma" w:cs="Tahoma"/>
        </w:rPr>
        <w:t xml:space="preserve">8. </w:t>
      </w:r>
      <w:r w:rsidR="00412F2E" w:rsidRPr="003408C6">
        <w:rPr>
          <w:rFonts w:ascii="Tahoma" w:hAnsi="Tahoma" w:cs="Tahoma"/>
        </w:rPr>
        <w:t xml:space="preserve">Smluvní strany prohlašují, že si tuto </w:t>
      </w:r>
      <w:r w:rsidR="007074A5">
        <w:rPr>
          <w:rFonts w:ascii="Tahoma" w:hAnsi="Tahoma" w:cs="Tahoma"/>
        </w:rPr>
        <w:t>S</w:t>
      </w:r>
      <w:r w:rsidR="00412F2E" w:rsidRPr="003408C6">
        <w:rPr>
          <w:rFonts w:ascii="Tahoma" w:hAnsi="Tahoma" w:cs="Tahoma"/>
        </w:rPr>
        <w:t xml:space="preserve">mlouvu před podpisem přečetly, jejímu obsahu porozuměly a že uzavření </w:t>
      </w:r>
      <w:r w:rsidR="007074A5">
        <w:rPr>
          <w:rFonts w:ascii="Tahoma" w:hAnsi="Tahoma" w:cs="Tahoma"/>
        </w:rPr>
        <w:t>S</w:t>
      </w:r>
      <w:r w:rsidR="00412F2E" w:rsidRPr="003408C6">
        <w:rPr>
          <w:rFonts w:ascii="Tahoma" w:hAnsi="Tahoma" w:cs="Tahoma"/>
        </w:rPr>
        <w:t>mlouvy tohoto znění je projevem jejich pravé, svobodné a vážné vůle. Na důkaz toho připojují vlastnoruční podpisy.</w:t>
      </w:r>
    </w:p>
    <w:p w14:paraId="5B77C783" w14:textId="77777777" w:rsidR="00591FCA" w:rsidRDefault="00591FCA" w:rsidP="00C51749">
      <w:pPr>
        <w:rPr>
          <w:rFonts w:ascii="Tahoma" w:hAnsi="Tahoma" w:cs="Tahoma"/>
        </w:rPr>
      </w:pPr>
    </w:p>
    <w:p w14:paraId="6ACF2729" w14:textId="241E148E" w:rsidR="00591FCA" w:rsidRPr="00105885" w:rsidRDefault="00591FCA" w:rsidP="00591FCA">
      <w:pPr>
        <w:rPr>
          <w:rFonts w:ascii="Tahoma" w:hAnsi="Tahoma" w:cs="Tahoma"/>
        </w:rPr>
      </w:pPr>
      <w:r>
        <w:rPr>
          <w:rFonts w:ascii="Tahoma" w:hAnsi="Tahoma" w:cs="Tahoma"/>
        </w:rPr>
        <w:t>9</w:t>
      </w:r>
      <w:r w:rsidRPr="00105885">
        <w:rPr>
          <w:rFonts w:ascii="Tahoma" w:hAnsi="Tahoma" w:cs="Tahoma"/>
        </w:rPr>
        <w:t>. Smluvní strany berou na vědomí, že smlouva podléhá povinnosti uveřejnění v registru smluv vedeném Ministerstvem vnitra ČR. Smluvní strany prohlašují, že žádné údaje ve smlouvě netvoří předmět obchodního tajemství. Smluvní strany se dohodly, že uveřejnění smlouvy v registru smluv zajistí město Říčany.</w:t>
      </w:r>
    </w:p>
    <w:p w14:paraId="2092AA36" w14:textId="77777777" w:rsidR="00591FCA" w:rsidRPr="00105885" w:rsidRDefault="00591FCA" w:rsidP="00591FCA">
      <w:pPr>
        <w:rPr>
          <w:rFonts w:ascii="Tahoma" w:hAnsi="Tahoma" w:cs="Tahoma"/>
        </w:rPr>
      </w:pPr>
    </w:p>
    <w:p w14:paraId="31580FA4" w14:textId="3A728D6F" w:rsidR="00412F2E" w:rsidRPr="003408C6" w:rsidRDefault="00591FCA" w:rsidP="00105885">
      <w:pPr>
        <w:rPr>
          <w:rFonts w:ascii="Tahoma" w:hAnsi="Tahoma" w:cs="Tahoma"/>
        </w:rPr>
      </w:pPr>
      <w:r w:rsidRPr="00105885">
        <w:rPr>
          <w:rFonts w:ascii="Tahoma" w:hAnsi="Tahoma" w:cs="Tahoma"/>
        </w:rPr>
        <w:t xml:space="preserve">10. Rada města schválila uzavření této smlouvy na svém jednání konaném dne </w:t>
      </w:r>
      <w:sdt>
        <w:sdtPr>
          <w:rPr>
            <w:rFonts w:ascii="Tahoma" w:hAnsi="Tahoma" w:cs="Tahoma"/>
          </w:rPr>
          <w:tag w:val="Zadejte"/>
          <w:id w:val="1290625956"/>
          <w:placeholder>
            <w:docPart w:val="13ED392B797A4A719282C126BED38057"/>
          </w:placeholder>
        </w:sdtPr>
        <w:sdtEndPr/>
        <w:sdtContent>
          <w:r w:rsidR="00105885">
            <w:rPr>
              <w:rFonts w:ascii="Tahoma" w:hAnsi="Tahoma" w:cs="Tahoma"/>
            </w:rPr>
            <w:t>19.12.2017</w:t>
          </w:r>
        </w:sdtContent>
      </w:sdt>
      <w:r w:rsidRPr="00105885">
        <w:rPr>
          <w:rFonts w:ascii="Tahoma" w:hAnsi="Tahoma" w:cs="Tahoma"/>
        </w:rPr>
        <w:t xml:space="preserve"> pod číslem usnesení </w:t>
      </w:r>
      <w:r w:rsidR="00105885">
        <w:rPr>
          <w:rFonts w:ascii="Tahoma" w:hAnsi="Tahoma" w:cs="Tahoma"/>
        </w:rPr>
        <w:t>17-56-001.</w:t>
      </w:r>
    </w:p>
    <w:p w14:paraId="6CA6762C" w14:textId="77777777" w:rsidR="00412F2E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134312D9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194DD98A" w14:textId="4F4BAF28" w:rsidR="008159B7" w:rsidRPr="003408C6" w:rsidRDefault="00412F2E" w:rsidP="008159B7">
      <w:pPr>
        <w:pStyle w:val="Bezmezer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V </w:t>
      </w:r>
      <w:r w:rsidR="0004236F" w:rsidRPr="00105885">
        <w:rPr>
          <w:rFonts w:ascii="Tahoma" w:hAnsi="Tahoma" w:cs="Tahoma"/>
          <w:sz w:val="20"/>
          <w:szCs w:val="20"/>
        </w:rPr>
        <w:t xml:space="preserve">Říčanech </w:t>
      </w:r>
      <w:r w:rsidRPr="00105885">
        <w:rPr>
          <w:rFonts w:ascii="Tahoma" w:hAnsi="Tahoma" w:cs="Tahoma"/>
          <w:sz w:val="20"/>
          <w:szCs w:val="20"/>
        </w:rPr>
        <w:t>d</w:t>
      </w:r>
      <w:r w:rsidRPr="003408C6">
        <w:rPr>
          <w:rFonts w:ascii="Tahoma" w:hAnsi="Tahoma" w:cs="Tahoma"/>
          <w:sz w:val="20"/>
          <w:szCs w:val="20"/>
        </w:rPr>
        <w:t>ne ___________</w:t>
      </w:r>
      <w:r w:rsidR="008159B7">
        <w:rPr>
          <w:rFonts w:ascii="Tahoma" w:hAnsi="Tahoma" w:cs="Tahoma"/>
          <w:sz w:val="20"/>
          <w:szCs w:val="20"/>
        </w:rPr>
        <w:tab/>
      </w:r>
      <w:r w:rsidR="008159B7">
        <w:rPr>
          <w:rFonts w:ascii="Tahoma" w:hAnsi="Tahoma" w:cs="Tahoma"/>
          <w:sz w:val="20"/>
          <w:szCs w:val="20"/>
        </w:rPr>
        <w:tab/>
      </w:r>
      <w:r w:rsidR="008159B7">
        <w:rPr>
          <w:rFonts w:ascii="Tahoma" w:hAnsi="Tahoma" w:cs="Tahoma"/>
          <w:sz w:val="20"/>
          <w:szCs w:val="20"/>
        </w:rPr>
        <w:tab/>
      </w:r>
      <w:r w:rsidR="008159B7">
        <w:rPr>
          <w:rFonts w:ascii="Tahoma" w:hAnsi="Tahoma" w:cs="Tahoma"/>
          <w:sz w:val="20"/>
          <w:szCs w:val="20"/>
        </w:rPr>
        <w:tab/>
      </w:r>
      <w:r w:rsidR="008159B7">
        <w:rPr>
          <w:rFonts w:ascii="Tahoma" w:hAnsi="Tahoma" w:cs="Tahoma"/>
          <w:sz w:val="20"/>
          <w:szCs w:val="20"/>
        </w:rPr>
        <w:tab/>
      </w:r>
      <w:r w:rsidR="008159B7" w:rsidRPr="003408C6">
        <w:rPr>
          <w:rFonts w:ascii="Tahoma" w:hAnsi="Tahoma" w:cs="Tahoma"/>
          <w:sz w:val="20"/>
          <w:szCs w:val="20"/>
        </w:rPr>
        <w:t xml:space="preserve">V </w:t>
      </w:r>
      <w:r w:rsidR="008159B7">
        <w:rPr>
          <w:rFonts w:ascii="Tahoma" w:hAnsi="Tahoma" w:cs="Tahoma"/>
          <w:sz w:val="20"/>
          <w:szCs w:val="20"/>
        </w:rPr>
        <w:t>Praze</w:t>
      </w:r>
      <w:r w:rsidR="008159B7" w:rsidRPr="003408C6">
        <w:rPr>
          <w:rFonts w:ascii="Tahoma" w:hAnsi="Tahoma" w:cs="Tahoma"/>
          <w:sz w:val="20"/>
          <w:szCs w:val="20"/>
        </w:rPr>
        <w:t xml:space="preserve"> dne ___________</w:t>
      </w:r>
    </w:p>
    <w:p w14:paraId="0F36D26C" w14:textId="582B89AF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45332691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565B5E65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0A411ABE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7EAB9A86" w14:textId="77777777" w:rsidR="00C16C32" w:rsidRPr="003408C6" w:rsidRDefault="00C16C32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18540D07" w14:textId="3D15A39B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>Klient:</w:t>
      </w:r>
      <w:r w:rsidRPr="003408C6">
        <w:rPr>
          <w:rFonts w:ascii="Tahoma" w:hAnsi="Tahoma" w:cs="Tahoma"/>
          <w:sz w:val="20"/>
          <w:szCs w:val="20"/>
        </w:rPr>
        <w:tab/>
      </w:r>
      <w:r w:rsidRPr="003408C6">
        <w:rPr>
          <w:rFonts w:ascii="Tahoma" w:hAnsi="Tahoma" w:cs="Tahoma"/>
          <w:sz w:val="20"/>
          <w:szCs w:val="20"/>
        </w:rPr>
        <w:tab/>
      </w:r>
      <w:r w:rsidRPr="003408C6">
        <w:rPr>
          <w:rFonts w:ascii="Tahoma" w:hAnsi="Tahoma" w:cs="Tahoma"/>
          <w:sz w:val="20"/>
          <w:szCs w:val="20"/>
        </w:rPr>
        <w:tab/>
      </w:r>
      <w:r w:rsidRPr="003408C6">
        <w:rPr>
          <w:rFonts w:ascii="Tahoma" w:hAnsi="Tahoma" w:cs="Tahoma"/>
          <w:sz w:val="20"/>
          <w:szCs w:val="20"/>
        </w:rPr>
        <w:tab/>
      </w:r>
      <w:r w:rsidRPr="003408C6">
        <w:rPr>
          <w:rFonts w:ascii="Tahoma" w:hAnsi="Tahoma" w:cs="Tahoma"/>
          <w:sz w:val="20"/>
          <w:szCs w:val="20"/>
        </w:rPr>
        <w:tab/>
      </w:r>
      <w:r w:rsidRPr="003408C6">
        <w:rPr>
          <w:rFonts w:ascii="Tahoma" w:hAnsi="Tahoma" w:cs="Tahoma"/>
          <w:sz w:val="20"/>
          <w:szCs w:val="20"/>
        </w:rPr>
        <w:tab/>
      </w:r>
      <w:r w:rsidRPr="003408C6">
        <w:rPr>
          <w:rFonts w:ascii="Tahoma" w:hAnsi="Tahoma" w:cs="Tahoma"/>
          <w:sz w:val="20"/>
          <w:szCs w:val="20"/>
        </w:rPr>
        <w:tab/>
      </w:r>
      <w:r w:rsidRPr="003408C6">
        <w:rPr>
          <w:rFonts w:ascii="Tahoma" w:hAnsi="Tahoma" w:cs="Tahoma"/>
          <w:sz w:val="20"/>
          <w:szCs w:val="20"/>
        </w:rPr>
        <w:tab/>
      </w:r>
      <w:r w:rsidRPr="003408C6">
        <w:rPr>
          <w:rFonts w:ascii="Tahoma" w:hAnsi="Tahoma" w:cs="Tahoma"/>
          <w:sz w:val="20"/>
          <w:szCs w:val="20"/>
        </w:rPr>
        <w:tab/>
      </w:r>
      <w:r w:rsidR="003B75C2">
        <w:rPr>
          <w:rFonts w:ascii="Tahoma" w:hAnsi="Tahoma" w:cs="Tahoma"/>
          <w:sz w:val="20"/>
          <w:szCs w:val="20"/>
        </w:rPr>
        <w:t>Zpracovatel</w:t>
      </w:r>
      <w:r w:rsidRPr="003408C6">
        <w:rPr>
          <w:rFonts w:ascii="Tahoma" w:hAnsi="Tahoma" w:cs="Tahoma"/>
          <w:sz w:val="20"/>
          <w:szCs w:val="20"/>
        </w:rPr>
        <w:t>:</w:t>
      </w:r>
    </w:p>
    <w:p w14:paraId="6B84933E" w14:textId="77777777" w:rsidR="00412F2E" w:rsidRPr="003408C6" w:rsidRDefault="00412F2E" w:rsidP="00412F2E">
      <w:pPr>
        <w:pStyle w:val="Bezmezer"/>
        <w:rPr>
          <w:rFonts w:ascii="Tahoma" w:hAnsi="Tahoma" w:cs="Tahoma"/>
          <w:color w:val="FFFF00"/>
          <w:sz w:val="20"/>
          <w:szCs w:val="20"/>
        </w:rPr>
      </w:pPr>
    </w:p>
    <w:p w14:paraId="58119939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36300888" w14:textId="77777777" w:rsidR="00412F2E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2BEFEE76" w14:textId="77777777" w:rsidR="008159B7" w:rsidRPr="003408C6" w:rsidRDefault="008159B7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6BC427AA" w14:textId="73E95A49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>____________________</w:t>
      </w:r>
      <w:r w:rsidR="003305F1" w:rsidRPr="003408C6">
        <w:rPr>
          <w:rFonts w:ascii="Tahoma" w:hAnsi="Tahoma" w:cs="Tahoma"/>
          <w:sz w:val="20"/>
          <w:szCs w:val="20"/>
        </w:rPr>
        <w:t>________</w:t>
      </w:r>
      <w:r w:rsidR="007074A5">
        <w:rPr>
          <w:rFonts w:ascii="Tahoma" w:hAnsi="Tahoma" w:cs="Tahoma"/>
          <w:sz w:val="20"/>
          <w:szCs w:val="20"/>
        </w:rPr>
        <w:tab/>
      </w:r>
      <w:r w:rsidR="007074A5">
        <w:rPr>
          <w:rFonts w:ascii="Tahoma" w:hAnsi="Tahoma" w:cs="Tahoma"/>
          <w:sz w:val="20"/>
          <w:szCs w:val="20"/>
        </w:rPr>
        <w:tab/>
      </w:r>
      <w:r w:rsidR="007074A5">
        <w:rPr>
          <w:rFonts w:ascii="Tahoma" w:hAnsi="Tahoma" w:cs="Tahoma"/>
          <w:sz w:val="20"/>
          <w:szCs w:val="20"/>
        </w:rPr>
        <w:tab/>
      </w:r>
      <w:r w:rsidR="007074A5">
        <w:rPr>
          <w:rFonts w:ascii="Tahoma" w:hAnsi="Tahoma" w:cs="Tahoma"/>
          <w:sz w:val="20"/>
          <w:szCs w:val="20"/>
        </w:rPr>
        <w:tab/>
      </w:r>
      <w:r w:rsidR="007074A5">
        <w:rPr>
          <w:rFonts w:ascii="Tahoma" w:hAnsi="Tahoma" w:cs="Tahoma"/>
          <w:sz w:val="20"/>
          <w:szCs w:val="20"/>
        </w:rPr>
        <w:tab/>
      </w:r>
      <w:r w:rsidRPr="003408C6">
        <w:rPr>
          <w:rFonts w:ascii="Tahoma" w:hAnsi="Tahoma" w:cs="Tahoma"/>
          <w:sz w:val="20"/>
          <w:szCs w:val="20"/>
        </w:rPr>
        <w:t>_____________________</w:t>
      </w:r>
    </w:p>
    <w:p w14:paraId="5F3291ED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321523F7" w14:textId="02A47379" w:rsidR="00412F2E" w:rsidRPr="003408C6" w:rsidRDefault="00105885" w:rsidP="00412F2E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Mgr. Vladimír Kořen</w:t>
      </w:r>
      <w:r w:rsidR="008159B7">
        <w:rPr>
          <w:rFonts w:ascii="Tahoma" w:hAnsi="Tahoma" w:cs="Tahoma"/>
          <w:sz w:val="20"/>
          <w:szCs w:val="20"/>
        </w:rPr>
        <w:tab/>
      </w:r>
      <w:r w:rsidR="008159B7">
        <w:rPr>
          <w:rFonts w:ascii="Tahoma" w:hAnsi="Tahoma" w:cs="Tahoma"/>
          <w:sz w:val="20"/>
          <w:szCs w:val="20"/>
        </w:rPr>
        <w:tab/>
      </w:r>
      <w:r w:rsidR="008159B7">
        <w:rPr>
          <w:rFonts w:ascii="Tahoma" w:hAnsi="Tahoma" w:cs="Tahoma"/>
          <w:sz w:val="20"/>
          <w:szCs w:val="20"/>
        </w:rPr>
        <w:tab/>
      </w:r>
      <w:r w:rsidR="008159B7">
        <w:rPr>
          <w:rFonts w:ascii="Tahoma" w:hAnsi="Tahoma" w:cs="Tahoma"/>
          <w:sz w:val="20"/>
          <w:szCs w:val="20"/>
        </w:rPr>
        <w:tab/>
      </w:r>
      <w:r w:rsidR="008159B7">
        <w:rPr>
          <w:rFonts w:ascii="Tahoma" w:hAnsi="Tahoma" w:cs="Tahoma"/>
          <w:sz w:val="20"/>
          <w:szCs w:val="20"/>
        </w:rPr>
        <w:tab/>
      </w:r>
      <w:r w:rsidR="008159B7">
        <w:rPr>
          <w:rFonts w:ascii="Tahoma" w:hAnsi="Tahoma" w:cs="Tahoma"/>
          <w:sz w:val="20"/>
          <w:szCs w:val="20"/>
        </w:rPr>
        <w:tab/>
      </w:r>
      <w:r w:rsidR="008159B7">
        <w:rPr>
          <w:rFonts w:ascii="Tahoma" w:hAnsi="Tahoma" w:cs="Tahoma"/>
          <w:sz w:val="20"/>
          <w:szCs w:val="20"/>
        </w:rPr>
        <w:tab/>
      </w:r>
      <w:r w:rsidR="008159B7">
        <w:rPr>
          <w:rFonts w:ascii="Tahoma" w:hAnsi="Tahoma" w:cs="Tahoma"/>
          <w:sz w:val="20"/>
          <w:szCs w:val="20"/>
        </w:rPr>
        <w:tab/>
        <w:t>Ing. arch. Filip Tittl</w:t>
      </w:r>
    </w:p>
    <w:p w14:paraId="18B2F551" w14:textId="77777777" w:rsidR="004C0621" w:rsidRDefault="004C0621">
      <w:pPr>
        <w:jc w:val="left"/>
        <w:rPr>
          <w:rFonts w:ascii="Tahoma" w:eastAsia="Calibri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br w:type="page"/>
      </w:r>
    </w:p>
    <w:p w14:paraId="4553F50F" w14:textId="6B00CC85" w:rsidR="00FE292D" w:rsidRPr="00F60262" w:rsidRDefault="00FE292D" w:rsidP="00412F2E">
      <w:pPr>
        <w:pStyle w:val="Bezmezer"/>
        <w:rPr>
          <w:rFonts w:ascii="Tahoma" w:hAnsi="Tahoma" w:cs="Tahoma"/>
          <w:sz w:val="28"/>
          <w:szCs w:val="28"/>
        </w:rPr>
      </w:pPr>
      <w:r w:rsidRPr="00F60262">
        <w:rPr>
          <w:rFonts w:ascii="Tahoma" w:hAnsi="Tahoma" w:cs="Tahoma"/>
          <w:sz w:val="28"/>
          <w:szCs w:val="28"/>
        </w:rPr>
        <w:t>Příloha 1 - rozsah řešeného území</w:t>
      </w:r>
    </w:p>
    <w:p w14:paraId="40ED16EB" w14:textId="77777777" w:rsidR="00FE292D" w:rsidRPr="003408C6" w:rsidRDefault="00FE292D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171A86C5" w14:textId="77777777" w:rsidR="00DB6D87" w:rsidRDefault="00DB6D87" w:rsidP="00DB6D87">
      <w:pPr>
        <w:ind w:right="457"/>
      </w:pPr>
      <w:r w:rsidRPr="00A3351A">
        <w:t>Území je znázorněno na následujícím schématu ve 3 stupních – dotčené území, řešené území, území pro podrobnější doporučení. Plocha řešeného území je 8,81 ha.</w:t>
      </w:r>
    </w:p>
    <w:p w14:paraId="0BE1933E" w14:textId="77777777" w:rsidR="00DB6D87" w:rsidRDefault="00DB6D87" w:rsidP="00412F2E"/>
    <w:p w14:paraId="46611368" w14:textId="1389153B" w:rsidR="00DB6D87" w:rsidRDefault="00DB6D87" w:rsidP="00412F2E">
      <w:r>
        <w:rPr>
          <w:noProof/>
          <w:lang w:eastAsia="cs-CZ"/>
        </w:rPr>
        <w:drawing>
          <wp:inline distT="0" distB="0" distL="0" distR="0" wp14:anchorId="2457646B" wp14:editId="227B0C55">
            <wp:extent cx="6553200" cy="3647736"/>
            <wp:effectExtent l="0" t="0" r="0" b="0"/>
            <wp:docPr id="2" name="Obrázek 2" descr="ricany-resene-uze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any-resene-uzem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" t="21806" r="2025" b="2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364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09DED" w14:textId="77777777" w:rsidR="00DB6D87" w:rsidRDefault="00DB6D87" w:rsidP="00412F2E"/>
    <w:p w14:paraId="6A5B7ACA" w14:textId="77777777" w:rsidR="00412F2E" w:rsidRPr="003408C6" w:rsidRDefault="00412F2E" w:rsidP="00412F2E"/>
    <w:p w14:paraId="52829616" w14:textId="77777777" w:rsidR="00412F2E" w:rsidRPr="003305F1" w:rsidRDefault="00412F2E" w:rsidP="00412F2E">
      <w:pPr>
        <w:rPr>
          <w:sz w:val="22"/>
          <w:szCs w:val="22"/>
        </w:rPr>
      </w:pPr>
    </w:p>
    <w:p w14:paraId="76C4A9BF" w14:textId="3DFDE075" w:rsidR="00BF1BB4" w:rsidRPr="003305F1" w:rsidRDefault="00BF1BB4">
      <w:pPr>
        <w:rPr>
          <w:sz w:val="22"/>
          <w:szCs w:val="22"/>
        </w:rPr>
      </w:pPr>
    </w:p>
    <w:sectPr w:rsidR="00BF1BB4" w:rsidRPr="003305F1" w:rsidSect="00D873B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02D44" w14:textId="77777777" w:rsidR="00E26DCE" w:rsidRDefault="00E26DCE" w:rsidP="003305F1">
      <w:r>
        <w:separator/>
      </w:r>
    </w:p>
  </w:endnote>
  <w:endnote w:type="continuationSeparator" w:id="0">
    <w:p w14:paraId="737D8982" w14:textId="77777777" w:rsidR="00E26DCE" w:rsidRDefault="00E26DCE" w:rsidP="0033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F6909" w14:textId="77777777" w:rsidR="00824834" w:rsidRDefault="00AA679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41E4">
      <w:rPr>
        <w:noProof/>
      </w:rPr>
      <w:t>1</w:t>
    </w:r>
    <w:r>
      <w:rPr>
        <w:noProof/>
      </w:rPr>
      <w:fldChar w:fldCharType="end"/>
    </w:r>
  </w:p>
  <w:p w14:paraId="4B3D5C9B" w14:textId="77777777" w:rsidR="00824834" w:rsidRDefault="008248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F29B2" w14:textId="77777777" w:rsidR="00E26DCE" w:rsidRDefault="00E26DCE" w:rsidP="003305F1">
      <w:r>
        <w:separator/>
      </w:r>
    </w:p>
  </w:footnote>
  <w:footnote w:type="continuationSeparator" w:id="0">
    <w:p w14:paraId="2075A40F" w14:textId="77777777" w:rsidR="00E26DCE" w:rsidRDefault="00E26DCE" w:rsidP="00330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DA9AE" w14:textId="77777777" w:rsidR="00824834" w:rsidRDefault="00824834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" w15:restartNumberingAfterBreak="0">
    <w:nsid w:val="0156700B"/>
    <w:multiLevelType w:val="hybridMultilevel"/>
    <w:tmpl w:val="D3FC229E"/>
    <w:lvl w:ilvl="0" w:tplc="1FC648A2">
      <w:start w:val="1"/>
      <w:numFmt w:val="decimal"/>
      <w:lvlText w:val="17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81AB3"/>
    <w:multiLevelType w:val="hybridMultilevel"/>
    <w:tmpl w:val="E8708F4E"/>
    <w:lvl w:ilvl="0" w:tplc="4F304B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14EA7"/>
    <w:multiLevelType w:val="multilevel"/>
    <w:tmpl w:val="3E78FE6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2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4" w15:restartNumberingAfterBreak="0">
    <w:nsid w:val="0811191A"/>
    <w:multiLevelType w:val="multilevel"/>
    <w:tmpl w:val="1DAA6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A797570"/>
    <w:multiLevelType w:val="hybridMultilevel"/>
    <w:tmpl w:val="B64C23CA"/>
    <w:lvl w:ilvl="0" w:tplc="76C262A0">
      <w:start w:val="1"/>
      <w:numFmt w:val="decimal"/>
      <w:lvlText w:val="%1."/>
      <w:lvlJc w:val="left"/>
      <w:pPr>
        <w:tabs>
          <w:tab w:val="num" w:pos="993"/>
        </w:tabs>
        <w:ind w:left="993" w:hanging="567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C0713B"/>
    <w:multiLevelType w:val="hybridMultilevel"/>
    <w:tmpl w:val="1C461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D478D"/>
    <w:multiLevelType w:val="hybridMultilevel"/>
    <w:tmpl w:val="7E642108"/>
    <w:lvl w:ilvl="0" w:tplc="1D5E012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E7B32CD"/>
    <w:multiLevelType w:val="hybridMultilevel"/>
    <w:tmpl w:val="509A9554"/>
    <w:lvl w:ilvl="0" w:tplc="1E46DD5A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46DD5A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B53A18"/>
    <w:multiLevelType w:val="multilevel"/>
    <w:tmpl w:val="C1D0D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FC16CAF"/>
    <w:multiLevelType w:val="hybridMultilevel"/>
    <w:tmpl w:val="D076F770"/>
    <w:lvl w:ilvl="0" w:tplc="7ECAA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AEBF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A20E50"/>
    <w:multiLevelType w:val="hybridMultilevel"/>
    <w:tmpl w:val="0016B58E"/>
    <w:lvl w:ilvl="0" w:tplc="AF60616C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651"/>
        </w:tabs>
        <w:ind w:left="16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1"/>
        </w:tabs>
        <w:ind w:left="23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  <w:rPr>
        <w:rFonts w:cs="Times New Roman"/>
      </w:rPr>
    </w:lvl>
  </w:abstractNum>
  <w:abstractNum w:abstractNumId="12" w15:restartNumberingAfterBreak="0">
    <w:nsid w:val="28A20230"/>
    <w:multiLevelType w:val="multilevel"/>
    <w:tmpl w:val="53C2D0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B702D3A"/>
    <w:multiLevelType w:val="hybridMultilevel"/>
    <w:tmpl w:val="676C17B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825B23"/>
    <w:multiLevelType w:val="hybridMultilevel"/>
    <w:tmpl w:val="310C2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11753"/>
    <w:multiLevelType w:val="hybridMultilevel"/>
    <w:tmpl w:val="5BB45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03D20"/>
    <w:multiLevelType w:val="hybridMultilevel"/>
    <w:tmpl w:val="4A0E80AE"/>
    <w:lvl w:ilvl="0" w:tplc="0405000F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2F6910C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3482178B"/>
    <w:multiLevelType w:val="hybridMultilevel"/>
    <w:tmpl w:val="A546F8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7F617B8"/>
    <w:multiLevelType w:val="hybridMultilevel"/>
    <w:tmpl w:val="B5F859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8480F"/>
    <w:multiLevelType w:val="multilevel"/>
    <w:tmpl w:val="5F7A485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222D0B"/>
    <w:multiLevelType w:val="hybridMultilevel"/>
    <w:tmpl w:val="7F5EB3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C420214"/>
    <w:multiLevelType w:val="hybridMultilevel"/>
    <w:tmpl w:val="E736A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108A1"/>
    <w:multiLevelType w:val="hybridMultilevel"/>
    <w:tmpl w:val="D74E5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25189"/>
    <w:multiLevelType w:val="hybridMultilevel"/>
    <w:tmpl w:val="74C296C2"/>
    <w:lvl w:ilvl="0" w:tplc="467C8D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AD1779E"/>
    <w:multiLevelType w:val="hybridMultilevel"/>
    <w:tmpl w:val="CF301776"/>
    <w:lvl w:ilvl="0" w:tplc="FA10D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791CA6"/>
    <w:multiLevelType w:val="hybridMultilevel"/>
    <w:tmpl w:val="B77E0C12"/>
    <w:lvl w:ilvl="0" w:tplc="E8C0C2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F33A1A"/>
    <w:multiLevelType w:val="multilevel"/>
    <w:tmpl w:val="82AC98A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color w:val="000080"/>
        <w:sz w:val="20"/>
      </w:rPr>
    </w:lvl>
    <w:lvl w:ilvl="1">
      <w:start w:val="1"/>
      <w:numFmt w:val="decimal"/>
      <w:lvlText w:val="12.%2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8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8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8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8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8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8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color w:val="000080"/>
        <w:sz w:val="20"/>
      </w:rPr>
    </w:lvl>
  </w:abstractNum>
  <w:abstractNum w:abstractNumId="28" w15:restartNumberingAfterBreak="0">
    <w:nsid w:val="521703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9" w15:restartNumberingAfterBreak="0">
    <w:nsid w:val="55C51FAD"/>
    <w:multiLevelType w:val="hybridMultilevel"/>
    <w:tmpl w:val="FE383C9C"/>
    <w:lvl w:ilvl="0" w:tplc="1D5E012A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1956E98"/>
    <w:multiLevelType w:val="multilevel"/>
    <w:tmpl w:val="8B76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63975DC"/>
    <w:multiLevelType w:val="multilevel"/>
    <w:tmpl w:val="72EAEB4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88C20F4"/>
    <w:multiLevelType w:val="hybridMultilevel"/>
    <w:tmpl w:val="F1804BF4"/>
    <w:lvl w:ilvl="0" w:tplc="26E8FD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DD55C67"/>
    <w:multiLevelType w:val="multilevel"/>
    <w:tmpl w:val="8B76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F0321A5"/>
    <w:multiLevelType w:val="multilevel"/>
    <w:tmpl w:val="B89252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2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52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081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  <w:b/>
      </w:rPr>
    </w:lvl>
  </w:abstractNum>
  <w:abstractNum w:abstractNumId="35" w15:restartNumberingAfterBreak="0">
    <w:nsid w:val="6F0E337B"/>
    <w:multiLevelType w:val="hybridMultilevel"/>
    <w:tmpl w:val="40DEE7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66A0C"/>
    <w:multiLevelType w:val="hybridMultilevel"/>
    <w:tmpl w:val="4BDEFB10"/>
    <w:lvl w:ilvl="0" w:tplc="2B2E09F4">
      <w:start w:val="1"/>
      <w:numFmt w:val="bullet"/>
      <w:lvlText w:val=""/>
      <w:lvlJc w:val="left"/>
      <w:pPr>
        <w:tabs>
          <w:tab w:val="num" w:pos="1843"/>
        </w:tabs>
        <w:ind w:left="1843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1"/>
  </w:num>
  <w:num w:numId="4">
    <w:abstractNumId w:val="32"/>
  </w:num>
  <w:num w:numId="5">
    <w:abstractNumId w:val="14"/>
  </w:num>
  <w:num w:numId="6">
    <w:abstractNumId w:val="17"/>
  </w:num>
  <w:num w:numId="7">
    <w:abstractNumId w:val="13"/>
  </w:num>
  <w:num w:numId="8">
    <w:abstractNumId w:val="16"/>
  </w:num>
  <w:num w:numId="9">
    <w:abstractNumId w:val="28"/>
  </w:num>
  <w:num w:numId="10">
    <w:abstractNumId w:val="15"/>
  </w:num>
  <w:num w:numId="11">
    <w:abstractNumId w:val="11"/>
  </w:num>
  <w:num w:numId="12">
    <w:abstractNumId w:val="25"/>
  </w:num>
  <w:num w:numId="13">
    <w:abstractNumId w:val="22"/>
  </w:num>
  <w:num w:numId="14">
    <w:abstractNumId w:val="5"/>
  </w:num>
  <w:num w:numId="15">
    <w:abstractNumId w:val="36"/>
  </w:num>
  <w:num w:numId="16">
    <w:abstractNumId w:val="30"/>
  </w:num>
  <w:num w:numId="17">
    <w:abstractNumId w:val="8"/>
  </w:num>
  <w:num w:numId="18">
    <w:abstractNumId w:val="3"/>
  </w:num>
  <w:num w:numId="19">
    <w:abstractNumId w:val="33"/>
  </w:num>
  <w:num w:numId="20">
    <w:abstractNumId w:val="6"/>
  </w:num>
  <w:num w:numId="21">
    <w:abstractNumId w:val="23"/>
  </w:num>
  <w:num w:numId="22">
    <w:abstractNumId w:val="20"/>
  </w:num>
  <w:num w:numId="23">
    <w:abstractNumId w:val="31"/>
  </w:num>
  <w:num w:numId="24">
    <w:abstractNumId w:val="10"/>
  </w:num>
  <w:num w:numId="25">
    <w:abstractNumId w:val="19"/>
  </w:num>
  <w:num w:numId="26">
    <w:abstractNumId w:val="24"/>
  </w:num>
  <w:num w:numId="27">
    <w:abstractNumId w:val="27"/>
  </w:num>
  <w:num w:numId="28">
    <w:abstractNumId w:val="26"/>
  </w:num>
  <w:num w:numId="29">
    <w:abstractNumId w:val="29"/>
  </w:num>
  <w:num w:numId="30">
    <w:abstractNumId w:val="12"/>
  </w:num>
  <w:num w:numId="31">
    <w:abstractNumId w:val="2"/>
  </w:num>
  <w:num w:numId="32">
    <w:abstractNumId w:val="35"/>
  </w:num>
  <w:num w:numId="33">
    <w:abstractNumId w:val="0"/>
  </w:num>
  <w:num w:numId="34">
    <w:abstractNumId w:val="34"/>
  </w:num>
  <w:num w:numId="35">
    <w:abstractNumId w:val="18"/>
  </w:num>
  <w:num w:numId="36">
    <w:abstractNumId w:val="7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2E"/>
    <w:rsid w:val="0002457F"/>
    <w:rsid w:val="0004236F"/>
    <w:rsid w:val="0004253F"/>
    <w:rsid w:val="000E3442"/>
    <w:rsid w:val="000F3A24"/>
    <w:rsid w:val="00105885"/>
    <w:rsid w:val="001075C1"/>
    <w:rsid w:val="001233D0"/>
    <w:rsid w:val="00160593"/>
    <w:rsid w:val="001665D5"/>
    <w:rsid w:val="001861EB"/>
    <w:rsid w:val="001B409B"/>
    <w:rsid w:val="001B5D13"/>
    <w:rsid w:val="001C0DFA"/>
    <w:rsid w:val="001D2145"/>
    <w:rsid w:val="001D2702"/>
    <w:rsid w:val="001F1ADB"/>
    <w:rsid w:val="001F62A4"/>
    <w:rsid w:val="00243AFC"/>
    <w:rsid w:val="00254A38"/>
    <w:rsid w:val="00255D99"/>
    <w:rsid w:val="00273957"/>
    <w:rsid w:val="00280B15"/>
    <w:rsid w:val="002C6B7B"/>
    <w:rsid w:val="002E0AEA"/>
    <w:rsid w:val="002E2C76"/>
    <w:rsid w:val="002F3E54"/>
    <w:rsid w:val="003305F1"/>
    <w:rsid w:val="003408C6"/>
    <w:rsid w:val="00344AF9"/>
    <w:rsid w:val="003454FD"/>
    <w:rsid w:val="003B49AD"/>
    <w:rsid w:val="003B75C2"/>
    <w:rsid w:val="00412F2E"/>
    <w:rsid w:val="00444F22"/>
    <w:rsid w:val="004952A5"/>
    <w:rsid w:val="004A6FD6"/>
    <w:rsid w:val="004C0621"/>
    <w:rsid w:val="004C296A"/>
    <w:rsid w:val="005210AC"/>
    <w:rsid w:val="00534E2D"/>
    <w:rsid w:val="00582F4D"/>
    <w:rsid w:val="00591FCA"/>
    <w:rsid w:val="00644DA0"/>
    <w:rsid w:val="0065170C"/>
    <w:rsid w:val="00677D9D"/>
    <w:rsid w:val="00690204"/>
    <w:rsid w:val="006B5C79"/>
    <w:rsid w:val="006B7B96"/>
    <w:rsid w:val="006E3015"/>
    <w:rsid w:val="007000BB"/>
    <w:rsid w:val="007074A5"/>
    <w:rsid w:val="00781DF1"/>
    <w:rsid w:val="00791B50"/>
    <w:rsid w:val="007941E4"/>
    <w:rsid w:val="008159B7"/>
    <w:rsid w:val="00824834"/>
    <w:rsid w:val="00865EE5"/>
    <w:rsid w:val="00884A70"/>
    <w:rsid w:val="008E452C"/>
    <w:rsid w:val="00986511"/>
    <w:rsid w:val="00993DB6"/>
    <w:rsid w:val="009B6B9A"/>
    <w:rsid w:val="00A0415F"/>
    <w:rsid w:val="00A11B45"/>
    <w:rsid w:val="00A26DD2"/>
    <w:rsid w:val="00A53E15"/>
    <w:rsid w:val="00A60674"/>
    <w:rsid w:val="00A76D70"/>
    <w:rsid w:val="00A86B97"/>
    <w:rsid w:val="00A97DEB"/>
    <w:rsid w:val="00AA679C"/>
    <w:rsid w:val="00AD7344"/>
    <w:rsid w:val="00AF05AB"/>
    <w:rsid w:val="00B10AA1"/>
    <w:rsid w:val="00B360C4"/>
    <w:rsid w:val="00B641D3"/>
    <w:rsid w:val="00B95D7D"/>
    <w:rsid w:val="00BB094F"/>
    <w:rsid w:val="00BF1BB4"/>
    <w:rsid w:val="00BF7FEF"/>
    <w:rsid w:val="00C16C32"/>
    <w:rsid w:val="00C31800"/>
    <w:rsid w:val="00C51749"/>
    <w:rsid w:val="00C63D4C"/>
    <w:rsid w:val="00C6787A"/>
    <w:rsid w:val="00CA2586"/>
    <w:rsid w:val="00D151ED"/>
    <w:rsid w:val="00D31CA9"/>
    <w:rsid w:val="00D873BC"/>
    <w:rsid w:val="00DB6D87"/>
    <w:rsid w:val="00DC709A"/>
    <w:rsid w:val="00DF2D06"/>
    <w:rsid w:val="00DF376E"/>
    <w:rsid w:val="00DF6A11"/>
    <w:rsid w:val="00E26DCE"/>
    <w:rsid w:val="00E34015"/>
    <w:rsid w:val="00E61CB8"/>
    <w:rsid w:val="00E821F7"/>
    <w:rsid w:val="00E85F69"/>
    <w:rsid w:val="00F1104B"/>
    <w:rsid w:val="00F449DE"/>
    <w:rsid w:val="00F60262"/>
    <w:rsid w:val="00F6279B"/>
    <w:rsid w:val="00FB3AB5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29F2"/>
  <w15:docId w15:val="{262C4968-90CD-462E-873D-6B565574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2F2E"/>
    <w:pPr>
      <w:jc w:val="both"/>
    </w:pPr>
    <w:rPr>
      <w:rFonts w:ascii="Arial" w:eastAsia="Times New Roman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12F2E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2F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12F2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12F2E"/>
    <w:rPr>
      <w:rFonts w:ascii="Arial" w:eastAsia="Times New Roman" w:hAnsi="Arial" w:cs="Times New Roman"/>
      <w:sz w:val="32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412F2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12F2E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Bezmezer">
    <w:name w:val="No Spacing"/>
    <w:uiPriority w:val="1"/>
    <w:qFormat/>
    <w:rsid w:val="00412F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412F2E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412F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2F2E"/>
  </w:style>
  <w:style w:type="character" w:customStyle="1" w:styleId="TextkomenteChar">
    <w:name w:val="Text komentáře Char"/>
    <w:basedOn w:val="Standardnpsmoodstavce"/>
    <w:link w:val="Textkomente"/>
    <w:uiPriority w:val="99"/>
    <w:rsid w:val="00412F2E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2F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2F2E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F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F2E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12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12F2E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12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2F2E"/>
    <w:rPr>
      <w:rFonts w:ascii="Arial" w:eastAsia="Times New Roman" w:hAnsi="Arial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412F2E"/>
    <w:rPr>
      <w:b/>
      <w:bCs/>
    </w:rPr>
  </w:style>
  <w:style w:type="paragraph" w:styleId="Revize">
    <w:name w:val="Revision"/>
    <w:hidden/>
    <w:uiPriority w:val="99"/>
    <w:semiHidden/>
    <w:rsid w:val="00412F2E"/>
    <w:rPr>
      <w:rFonts w:ascii="Arial" w:eastAsia="Times New Roman" w:hAnsi="Arial"/>
      <w:lang w:eastAsia="en-US"/>
    </w:rPr>
  </w:style>
  <w:style w:type="paragraph" w:customStyle="1" w:styleId="Zkladntext21">
    <w:name w:val="Základní text 21"/>
    <w:basedOn w:val="Normln"/>
    <w:rsid w:val="00412F2E"/>
    <w:pPr>
      <w:ind w:left="851" w:hanging="851"/>
      <w:jc w:val="left"/>
    </w:pPr>
    <w:rPr>
      <w:sz w:val="21"/>
      <w:lang w:eastAsia="ar-SA"/>
    </w:rPr>
  </w:style>
  <w:style w:type="paragraph" w:customStyle="1" w:styleId="Normln0">
    <w:name w:val="Normální~"/>
    <w:basedOn w:val="Normln"/>
    <w:next w:val="Obsah1"/>
    <w:rsid w:val="003454FD"/>
    <w:pPr>
      <w:widowControl w:val="0"/>
      <w:jc w:val="left"/>
    </w:pPr>
    <w:rPr>
      <w:rFonts w:ascii="Times New Roman" w:hAnsi="Times New Roman"/>
      <w:lang w:eastAsia="ar-SA"/>
    </w:rPr>
  </w:style>
  <w:style w:type="paragraph" w:styleId="Obsah1">
    <w:name w:val="toc 1"/>
    <w:basedOn w:val="Normln"/>
    <w:rsid w:val="003454FD"/>
    <w:pPr>
      <w:suppressLineNumbers/>
      <w:tabs>
        <w:tab w:val="right" w:leader="dot" w:pos="9070"/>
      </w:tabs>
      <w:suppressAutoHyphens/>
      <w:jc w:val="left"/>
    </w:pPr>
    <w:rPr>
      <w:rFonts w:ascii="Times New Roman" w:hAnsi="Times New Roman" w:cs="Tahoma"/>
      <w:lang w:val="en-GB" w:eastAsia="ar-SA"/>
    </w:rPr>
  </w:style>
  <w:style w:type="character" w:customStyle="1" w:styleId="cislo">
    <w:name w:val="cislo"/>
    <w:rsid w:val="00582F4D"/>
  </w:style>
  <w:style w:type="paragraph" w:styleId="Zkladntextodsazen">
    <w:name w:val="Body Text Indent"/>
    <w:basedOn w:val="Normln"/>
    <w:link w:val="ZkladntextodsazenChar"/>
    <w:rsid w:val="001D2145"/>
    <w:pPr>
      <w:tabs>
        <w:tab w:val="left" w:pos="851"/>
      </w:tabs>
      <w:ind w:left="851"/>
      <w:jc w:val="left"/>
    </w:pPr>
    <w:rPr>
      <w:rFonts w:ascii="Arial Narrow" w:hAnsi="Arial Narrow"/>
      <w:sz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D2145"/>
    <w:rPr>
      <w:rFonts w:ascii="Arial Narrow" w:eastAsia="Times New Roman" w:hAnsi="Arial Narrow"/>
      <w:sz w:val="24"/>
    </w:rPr>
  </w:style>
  <w:style w:type="paragraph" w:styleId="Normlnweb">
    <w:name w:val="Normal (Web)"/>
    <w:basedOn w:val="Normln"/>
    <w:unhideWhenUsed/>
    <w:rsid w:val="00591FCA"/>
    <w:rPr>
      <w:rFonts w:ascii="Times New Roman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591F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1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3ED392B797A4A719282C126BED38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45161D-20F1-4AED-86AD-89C59C190AAA}"/>
      </w:docPartPr>
      <w:docPartBody>
        <w:p w:rsidR="007A2C6D" w:rsidRDefault="00E50253" w:rsidP="00E50253">
          <w:pPr>
            <w:pStyle w:val="13ED392B797A4A719282C126BED38057"/>
          </w:pPr>
          <w:r w:rsidRPr="007C4453">
            <w:rPr>
              <w:rStyle w:val="Zstupntext"/>
              <w:rFonts w:ascii="Calibri Light" w:hAnsi="Calibri Light" w:cs="Segoe UI"/>
            </w:rPr>
            <w:t>[………….…]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53"/>
    <w:rsid w:val="001058EC"/>
    <w:rsid w:val="001C5AB8"/>
    <w:rsid w:val="007A2C6D"/>
    <w:rsid w:val="00E5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50253"/>
    <w:rPr>
      <w:color w:val="808080"/>
    </w:rPr>
  </w:style>
  <w:style w:type="paragraph" w:customStyle="1" w:styleId="13ED392B797A4A719282C126BED38057">
    <w:name w:val="13ED392B797A4A719282C126BED38057"/>
    <w:rsid w:val="00E50253"/>
  </w:style>
  <w:style w:type="paragraph" w:customStyle="1" w:styleId="58356A714DE14699A580615979D9F4D2">
    <w:name w:val="58356A714DE14699A580615979D9F4D2"/>
    <w:rsid w:val="00E50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1884</Words>
  <Characters>11121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EvaF</dc:creator>
  <cp:lastModifiedBy>Kramářová Eva</cp:lastModifiedBy>
  <cp:revision>2</cp:revision>
  <cp:lastPrinted>2013-12-23T14:11:00Z</cp:lastPrinted>
  <dcterms:created xsi:type="dcterms:W3CDTF">2018-02-12T12:13:00Z</dcterms:created>
  <dcterms:modified xsi:type="dcterms:W3CDTF">2018-02-12T12:13:00Z</dcterms:modified>
</cp:coreProperties>
</file>