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57" w:rsidRPr="006B411E" w:rsidRDefault="00404757" w:rsidP="00494AF7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795EA5">
        <w:rPr>
          <w:b/>
          <w:sz w:val="28"/>
          <w:szCs w:val="28"/>
        </w:rPr>
        <w:t xml:space="preserve">Smlouva o </w:t>
      </w:r>
      <w:bookmarkEnd w:id="0"/>
      <w:bookmarkEnd w:id="1"/>
      <w:r w:rsidRPr="00795EA5">
        <w:rPr>
          <w:b/>
          <w:sz w:val="28"/>
          <w:szCs w:val="28"/>
        </w:rPr>
        <w:t xml:space="preserve">dílo </w:t>
      </w:r>
      <w:r>
        <w:rPr>
          <w:b/>
          <w:sz w:val="28"/>
          <w:szCs w:val="28"/>
        </w:rPr>
        <w:t xml:space="preserve">č. </w:t>
      </w:r>
      <w:r w:rsidRPr="006B411E">
        <w:rPr>
          <w:b/>
          <w:sz w:val="28"/>
          <w:szCs w:val="28"/>
        </w:rPr>
        <w:t>OVVI/SOD/000256/2018/Nas</w:t>
      </w:r>
    </w:p>
    <w:p w:rsidR="00404757" w:rsidRPr="00795EA5" w:rsidRDefault="00404757" w:rsidP="00494AF7">
      <w:pPr>
        <w:jc w:val="center"/>
        <w:rPr>
          <w:b/>
          <w:sz w:val="22"/>
          <w:szCs w:val="22"/>
        </w:rPr>
      </w:pPr>
      <w:r w:rsidRPr="00795EA5">
        <w:rPr>
          <w:sz w:val="22"/>
          <w:szCs w:val="22"/>
        </w:rPr>
        <w:t>(dále jen „</w:t>
      </w:r>
      <w:r w:rsidRPr="00795EA5">
        <w:rPr>
          <w:b/>
          <w:sz w:val="22"/>
          <w:szCs w:val="22"/>
          <w:u w:val="single"/>
        </w:rPr>
        <w:t>Smlouva</w:t>
      </w:r>
      <w:r w:rsidRPr="00795EA5">
        <w:rPr>
          <w:sz w:val="22"/>
          <w:szCs w:val="22"/>
        </w:rPr>
        <w:t>“)</w:t>
      </w:r>
    </w:p>
    <w:p w:rsidR="00404757" w:rsidRDefault="00404757" w:rsidP="00494AF7">
      <w:pPr>
        <w:jc w:val="center"/>
        <w:rPr>
          <w:sz w:val="22"/>
          <w:szCs w:val="22"/>
        </w:rPr>
      </w:pPr>
      <w:r w:rsidRPr="00795EA5">
        <w:rPr>
          <w:sz w:val="22"/>
          <w:szCs w:val="22"/>
        </w:rPr>
        <w:t xml:space="preserve">uzavřená níže uvedeného dne, měsíce a roku, v souladu s ustanovením § </w:t>
      </w:r>
      <w:smartTag w:uri="urn:schemas-microsoft-com:office:smarttags" w:element="metricconverter">
        <w:smartTagPr>
          <w:attr w:name="ProductID" w:val="2586 a"/>
        </w:smartTagPr>
        <w:r w:rsidRPr="00795EA5">
          <w:rPr>
            <w:sz w:val="22"/>
            <w:szCs w:val="22"/>
          </w:rPr>
          <w:t>2586 a</w:t>
        </w:r>
      </w:smartTag>
      <w:r w:rsidRPr="00795EA5">
        <w:rPr>
          <w:sz w:val="22"/>
          <w:szCs w:val="22"/>
        </w:rPr>
        <w:t xml:space="preserve"> násl. zákona č. 89/2012 Sb., občanského zákoníku, dále jen „</w:t>
      </w:r>
      <w:r w:rsidRPr="00795EA5">
        <w:rPr>
          <w:b/>
          <w:sz w:val="22"/>
          <w:szCs w:val="22"/>
          <w:u w:val="single"/>
        </w:rPr>
        <w:t>Občanský zákoník</w:t>
      </w:r>
      <w:r w:rsidRPr="00795EA5">
        <w:rPr>
          <w:sz w:val="22"/>
          <w:szCs w:val="22"/>
        </w:rPr>
        <w:t>“, mezi subjekty:</w:t>
      </w:r>
    </w:p>
    <w:p w:rsidR="00404757" w:rsidRPr="00795EA5" w:rsidRDefault="00404757" w:rsidP="00494AF7">
      <w:pPr>
        <w:jc w:val="center"/>
        <w:rPr>
          <w:sz w:val="22"/>
          <w:szCs w:val="22"/>
        </w:rPr>
      </w:pPr>
    </w:p>
    <w:p w:rsidR="00404757" w:rsidRDefault="00404757" w:rsidP="00494AF7">
      <w:pPr>
        <w:tabs>
          <w:tab w:val="left" w:pos="616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Statutární město Olomouc</w:t>
      </w:r>
    </w:p>
    <w:p w:rsidR="00404757" w:rsidRPr="006B411E" w:rsidRDefault="00404757" w:rsidP="00494AF7">
      <w:pPr>
        <w:tabs>
          <w:tab w:val="left" w:pos="6162"/>
        </w:tabs>
        <w:rPr>
          <w:bCs/>
          <w:sz w:val="22"/>
          <w:szCs w:val="22"/>
        </w:rPr>
      </w:pPr>
      <w:r w:rsidRPr="006B411E">
        <w:rPr>
          <w:bCs/>
          <w:sz w:val="22"/>
          <w:szCs w:val="22"/>
        </w:rPr>
        <w:t>se sídlem Horní náměstí č. p. 583, 779 11 Olomouc</w:t>
      </w:r>
    </w:p>
    <w:p w:rsidR="00404757" w:rsidRPr="006B411E" w:rsidRDefault="00404757" w:rsidP="00494AF7">
      <w:pPr>
        <w:tabs>
          <w:tab w:val="left" w:pos="6162"/>
        </w:tabs>
        <w:rPr>
          <w:bCs/>
          <w:sz w:val="22"/>
          <w:szCs w:val="22"/>
        </w:rPr>
      </w:pPr>
      <w:r w:rsidRPr="006B411E">
        <w:rPr>
          <w:bCs/>
          <w:sz w:val="22"/>
          <w:szCs w:val="22"/>
        </w:rPr>
        <w:t>zastoupené náměstkem primátora PhDr. Pavlem Urbáškem</w:t>
      </w:r>
    </w:p>
    <w:p w:rsidR="00404757" w:rsidRDefault="00404757" w:rsidP="00494AF7">
      <w:pPr>
        <w:tabs>
          <w:tab w:val="left" w:pos="6162"/>
        </w:tabs>
        <w:rPr>
          <w:sz w:val="22"/>
          <w:szCs w:val="22"/>
        </w:rPr>
      </w:pPr>
      <w:r>
        <w:rPr>
          <w:sz w:val="22"/>
          <w:szCs w:val="22"/>
        </w:rPr>
        <w:t>IČ: 00299308</w:t>
      </w:r>
    </w:p>
    <w:p w:rsidR="00404757" w:rsidRPr="006B411E" w:rsidRDefault="00404757" w:rsidP="00494AF7">
      <w:pPr>
        <w:tabs>
          <w:tab w:val="left" w:pos="6162"/>
        </w:tabs>
        <w:rPr>
          <w:b/>
          <w:bCs/>
          <w:sz w:val="22"/>
          <w:szCs w:val="22"/>
        </w:rPr>
      </w:pPr>
      <w:r w:rsidRPr="006B411E">
        <w:rPr>
          <w:sz w:val="22"/>
          <w:szCs w:val="22"/>
        </w:rPr>
        <w:t>DIČ: CZ 00299308</w:t>
      </w:r>
    </w:p>
    <w:p w:rsidR="00404757" w:rsidRDefault="00404757" w:rsidP="00494AF7">
      <w:pPr>
        <w:tabs>
          <w:tab w:val="left" w:pos="6162"/>
        </w:tabs>
        <w:rPr>
          <w:sz w:val="22"/>
          <w:szCs w:val="22"/>
        </w:rPr>
      </w:pPr>
    </w:p>
    <w:p w:rsidR="00404757" w:rsidRPr="00795EA5" w:rsidRDefault="00404757" w:rsidP="00494AF7">
      <w:pPr>
        <w:tabs>
          <w:tab w:val="left" w:pos="6162"/>
        </w:tabs>
        <w:rPr>
          <w:b/>
          <w:sz w:val="22"/>
          <w:szCs w:val="22"/>
        </w:rPr>
      </w:pPr>
      <w:r w:rsidRPr="00795EA5">
        <w:rPr>
          <w:sz w:val="22"/>
          <w:szCs w:val="22"/>
        </w:rPr>
        <w:t>dále jen „</w:t>
      </w:r>
      <w:r w:rsidRPr="00795EA5">
        <w:rPr>
          <w:b/>
          <w:sz w:val="22"/>
          <w:szCs w:val="22"/>
          <w:u w:val="single"/>
        </w:rPr>
        <w:t>Objednatel</w:t>
      </w:r>
      <w:r w:rsidRPr="00795EA5">
        <w:rPr>
          <w:sz w:val="22"/>
          <w:szCs w:val="22"/>
        </w:rPr>
        <w:t>“ na straně jedné</w:t>
      </w:r>
    </w:p>
    <w:p w:rsidR="00404757" w:rsidRPr="00795EA5" w:rsidRDefault="00404757" w:rsidP="00494AF7">
      <w:pPr>
        <w:rPr>
          <w:b/>
          <w:sz w:val="22"/>
          <w:szCs w:val="22"/>
        </w:rPr>
      </w:pPr>
    </w:p>
    <w:p w:rsidR="00404757" w:rsidRPr="00795EA5" w:rsidRDefault="00404757" w:rsidP="00494AF7">
      <w:pPr>
        <w:rPr>
          <w:b/>
          <w:sz w:val="22"/>
          <w:szCs w:val="22"/>
        </w:rPr>
      </w:pPr>
      <w:r w:rsidRPr="00795EA5">
        <w:rPr>
          <w:b/>
          <w:sz w:val="22"/>
          <w:szCs w:val="22"/>
        </w:rPr>
        <w:t>a</w:t>
      </w:r>
    </w:p>
    <w:p w:rsidR="00404757" w:rsidRPr="00795EA5" w:rsidRDefault="00404757" w:rsidP="00A360AB">
      <w:pPr>
        <w:rPr>
          <w:b/>
          <w:sz w:val="22"/>
          <w:szCs w:val="22"/>
        </w:rPr>
      </w:pPr>
    </w:p>
    <w:p w:rsidR="00404757" w:rsidRPr="00795EA5" w:rsidRDefault="00404757" w:rsidP="00C2579D">
      <w:pPr>
        <w:tabs>
          <w:tab w:val="left" w:pos="6162"/>
        </w:tabs>
        <w:rPr>
          <w:b/>
          <w:sz w:val="22"/>
          <w:szCs w:val="22"/>
        </w:rPr>
      </w:pPr>
      <w:r w:rsidRPr="00795EA5">
        <w:rPr>
          <w:b/>
          <w:sz w:val="22"/>
          <w:szCs w:val="22"/>
        </w:rPr>
        <w:t>Univerzita Palackého v Olomouci</w:t>
      </w:r>
    </w:p>
    <w:p w:rsidR="00404757" w:rsidRPr="00795EA5" w:rsidRDefault="00404757" w:rsidP="00C2579D">
      <w:pPr>
        <w:tabs>
          <w:tab w:val="left" w:pos="6162"/>
        </w:tabs>
        <w:rPr>
          <w:sz w:val="22"/>
          <w:szCs w:val="22"/>
        </w:rPr>
      </w:pPr>
      <w:r w:rsidRPr="00795EA5">
        <w:rPr>
          <w:sz w:val="22"/>
          <w:szCs w:val="22"/>
        </w:rPr>
        <w:t xml:space="preserve">se sídlem </w:t>
      </w:r>
      <w:r>
        <w:rPr>
          <w:sz w:val="22"/>
          <w:szCs w:val="22"/>
        </w:rPr>
        <w:t>Křížkovského 8, 771 47 Olomouc,</w:t>
      </w:r>
      <w:r w:rsidRPr="00795EA5">
        <w:rPr>
          <w:sz w:val="22"/>
          <w:szCs w:val="22"/>
        </w:rPr>
        <w:tab/>
        <w:t xml:space="preserve"> </w:t>
      </w:r>
    </w:p>
    <w:p w:rsidR="00404757" w:rsidRPr="00795EA5" w:rsidRDefault="00404757" w:rsidP="00C2579D">
      <w:pPr>
        <w:tabs>
          <w:tab w:val="left" w:pos="6162"/>
        </w:tabs>
        <w:rPr>
          <w:sz w:val="22"/>
          <w:szCs w:val="22"/>
        </w:rPr>
      </w:pPr>
      <w:r w:rsidRPr="00795EA5">
        <w:rPr>
          <w:sz w:val="22"/>
          <w:szCs w:val="22"/>
        </w:rPr>
        <w:t>zastoupená děkanem FTK UP</w:t>
      </w:r>
      <w:r>
        <w:rPr>
          <w:sz w:val="22"/>
          <w:szCs w:val="22"/>
        </w:rPr>
        <w:t>: Doc. PhDr. Zbyň</w:t>
      </w:r>
      <w:r w:rsidRPr="00795EA5">
        <w:rPr>
          <w:sz w:val="22"/>
          <w:szCs w:val="22"/>
        </w:rPr>
        <w:t>k</w:t>
      </w:r>
      <w:r>
        <w:rPr>
          <w:sz w:val="22"/>
          <w:szCs w:val="22"/>
        </w:rPr>
        <w:t>em</w:t>
      </w:r>
      <w:r w:rsidRPr="00795EA5">
        <w:rPr>
          <w:sz w:val="22"/>
          <w:szCs w:val="22"/>
        </w:rPr>
        <w:t xml:space="preserve"> Svozil</w:t>
      </w:r>
      <w:r>
        <w:rPr>
          <w:sz w:val="22"/>
          <w:szCs w:val="22"/>
        </w:rPr>
        <w:t>em</w:t>
      </w:r>
      <w:r w:rsidRPr="00795EA5">
        <w:rPr>
          <w:sz w:val="22"/>
          <w:szCs w:val="22"/>
        </w:rPr>
        <w:t xml:space="preserve">, Ph.D., </w:t>
      </w:r>
    </w:p>
    <w:p w:rsidR="00404757" w:rsidRPr="00795EA5" w:rsidRDefault="00404757" w:rsidP="00C2579D">
      <w:pPr>
        <w:tabs>
          <w:tab w:val="left" w:pos="6162"/>
        </w:tabs>
        <w:rPr>
          <w:sz w:val="22"/>
          <w:szCs w:val="22"/>
        </w:rPr>
      </w:pPr>
      <w:r w:rsidRPr="00795EA5">
        <w:rPr>
          <w:sz w:val="22"/>
          <w:szCs w:val="22"/>
        </w:rPr>
        <w:t xml:space="preserve">osoba oprávněná jednat ve věcech realizace díla: </w:t>
      </w:r>
      <w:r>
        <w:rPr>
          <w:sz w:val="22"/>
          <w:szCs w:val="22"/>
        </w:rPr>
        <w:t>Mgr. Zdeněk Hamřík, Ph.D.</w:t>
      </w:r>
    </w:p>
    <w:p w:rsidR="00404757" w:rsidRPr="00795EA5" w:rsidRDefault="00404757" w:rsidP="00C2579D">
      <w:pPr>
        <w:tabs>
          <w:tab w:val="left" w:pos="6162"/>
        </w:tabs>
        <w:rPr>
          <w:sz w:val="22"/>
          <w:szCs w:val="22"/>
        </w:rPr>
      </w:pPr>
      <w:r w:rsidRPr="00795EA5">
        <w:rPr>
          <w:sz w:val="22"/>
          <w:szCs w:val="22"/>
        </w:rPr>
        <w:t>IČ 61989592</w:t>
      </w:r>
      <w:r w:rsidRPr="00795EA5">
        <w:rPr>
          <w:sz w:val="22"/>
          <w:szCs w:val="22"/>
        </w:rPr>
        <w:tab/>
      </w:r>
      <w:r w:rsidRPr="00795EA5">
        <w:rPr>
          <w:sz w:val="22"/>
          <w:szCs w:val="22"/>
        </w:rPr>
        <w:tab/>
      </w:r>
      <w:r w:rsidRPr="00795EA5">
        <w:rPr>
          <w:sz w:val="22"/>
          <w:szCs w:val="22"/>
        </w:rPr>
        <w:tab/>
      </w:r>
      <w:r w:rsidRPr="00795EA5">
        <w:rPr>
          <w:sz w:val="22"/>
          <w:szCs w:val="22"/>
        </w:rPr>
        <w:tab/>
      </w:r>
      <w:r w:rsidRPr="00795EA5">
        <w:rPr>
          <w:sz w:val="22"/>
          <w:szCs w:val="22"/>
        </w:rPr>
        <w:tab/>
        <w:t xml:space="preserve"> </w:t>
      </w:r>
    </w:p>
    <w:p w:rsidR="00404757" w:rsidRPr="00795EA5" w:rsidRDefault="00404757" w:rsidP="00C2579D">
      <w:pPr>
        <w:tabs>
          <w:tab w:val="left" w:pos="6162"/>
        </w:tabs>
        <w:rPr>
          <w:sz w:val="22"/>
          <w:szCs w:val="22"/>
        </w:rPr>
      </w:pPr>
      <w:r w:rsidRPr="00795EA5">
        <w:rPr>
          <w:sz w:val="22"/>
          <w:szCs w:val="22"/>
        </w:rPr>
        <w:t>DIČ CZ61989592</w:t>
      </w:r>
    </w:p>
    <w:p w:rsidR="00404757" w:rsidRPr="00795EA5" w:rsidRDefault="00404757" w:rsidP="00C2579D">
      <w:pPr>
        <w:tabs>
          <w:tab w:val="left" w:pos="6162"/>
        </w:tabs>
        <w:rPr>
          <w:b/>
          <w:sz w:val="22"/>
          <w:szCs w:val="22"/>
        </w:rPr>
      </w:pPr>
      <w:r w:rsidRPr="00795EA5">
        <w:rPr>
          <w:sz w:val="22"/>
          <w:szCs w:val="22"/>
        </w:rPr>
        <w:t>bankovní spojení: Komerční banka, a.s., pobočka Olomouc</w:t>
      </w:r>
      <w:r w:rsidRPr="00795EA5">
        <w:rPr>
          <w:b/>
          <w:sz w:val="22"/>
          <w:szCs w:val="22"/>
        </w:rPr>
        <w:tab/>
      </w:r>
      <w:r w:rsidRPr="00795EA5">
        <w:rPr>
          <w:b/>
          <w:sz w:val="22"/>
          <w:szCs w:val="22"/>
        </w:rPr>
        <w:tab/>
      </w:r>
    </w:p>
    <w:p w:rsidR="00404757" w:rsidRPr="00795EA5" w:rsidRDefault="00404757" w:rsidP="00C2579D">
      <w:pPr>
        <w:rPr>
          <w:sz w:val="22"/>
          <w:szCs w:val="22"/>
        </w:rPr>
      </w:pPr>
      <w:r w:rsidRPr="00795EA5">
        <w:rPr>
          <w:sz w:val="22"/>
          <w:szCs w:val="22"/>
        </w:rPr>
        <w:t xml:space="preserve">číslo účtu: </w:t>
      </w:r>
      <w:r w:rsidRPr="00761C4E">
        <w:rPr>
          <w:sz w:val="22"/>
          <w:szCs w:val="22"/>
          <w:highlight w:val="black"/>
        </w:rPr>
        <w:t>19-1096330227/0100</w:t>
      </w:r>
      <w:r w:rsidRPr="00795EA5">
        <w:rPr>
          <w:b/>
          <w:sz w:val="22"/>
          <w:szCs w:val="22"/>
        </w:rPr>
        <w:br/>
      </w:r>
    </w:p>
    <w:p w:rsidR="00404757" w:rsidRPr="00795EA5" w:rsidRDefault="00404757" w:rsidP="00C2579D">
      <w:pPr>
        <w:rPr>
          <w:sz w:val="22"/>
          <w:szCs w:val="22"/>
        </w:rPr>
      </w:pPr>
      <w:r w:rsidRPr="00795EA5">
        <w:rPr>
          <w:sz w:val="22"/>
          <w:szCs w:val="22"/>
        </w:rPr>
        <w:t>dále jen „</w:t>
      </w:r>
      <w:r w:rsidRPr="00795EA5">
        <w:rPr>
          <w:b/>
          <w:sz w:val="22"/>
          <w:szCs w:val="22"/>
          <w:u w:val="single"/>
        </w:rPr>
        <w:t>Zhotovitel</w:t>
      </w:r>
      <w:r w:rsidRPr="00795EA5">
        <w:rPr>
          <w:sz w:val="22"/>
          <w:szCs w:val="22"/>
        </w:rPr>
        <w:t>“ na straně druhé</w:t>
      </w:r>
      <w:r>
        <w:rPr>
          <w:sz w:val="22"/>
          <w:szCs w:val="22"/>
        </w:rPr>
        <w:t>.</w:t>
      </w:r>
    </w:p>
    <w:p w:rsidR="00404757" w:rsidRPr="00795EA5" w:rsidRDefault="00404757" w:rsidP="00C2579D">
      <w:pPr>
        <w:rPr>
          <w:sz w:val="22"/>
          <w:szCs w:val="22"/>
        </w:rPr>
      </w:pPr>
    </w:p>
    <w:p w:rsidR="00404757" w:rsidRPr="00795EA5" w:rsidRDefault="00404757" w:rsidP="00C2579D">
      <w:pPr>
        <w:rPr>
          <w:sz w:val="22"/>
          <w:szCs w:val="22"/>
        </w:rPr>
      </w:pPr>
      <w:r w:rsidRPr="00795EA5">
        <w:rPr>
          <w:sz w:val="22"/>
          <w:szCs w:val="22"/>
        </w:rPr>
        <w:t>Objednatel a Zhotovitel</w:t>
      </w:r>
      <w:r>
        <w:rPr>
          <w:sz w:val="22"/>
          <w:szCs w:val="22"/>
        </w:rPr>
        <w:t xml:space="preserve"> -</w:t>
      </w:r>
      <w:r w:rsidRPr="00795EA5">
        <w:rPr>
          <w:sz w:val="22"/>
          <w:szCs w:val="22"/>
        </w:rPr>
        <w:t xml:space="preserve"> dále společně jen „</w:t>
      </w:r>
      <w:r w:rsidRPr="00795EA5">
        <w:rPr>
          <w:b/>
          <w:sz w:val="22"/>
          <w:szCs w:val="22"/>
          <w:u w:val="single"/>
        </w:rPr>
        <w:t>Smluvní strany</w:t>
      </w:r>
      <w:r w:rsidRPr="00795EA5">
        <w:rPr>
          <w:sz w:val="22"/>
          <w:szCs w:val="22"/>
        </w:rPr>
        <w:t>“</w:t>
      </w:r>
      <w:r>
        <w:rPr>
          <w:sz w:val="22"/>
          <w:szCs w:val="22"/>
        </w:rPr>
        <w:t xml:space="preserve"> se dohodly na textu Smlouvy</w:t>
      </w:r>
      <w:r w:rsidRPr="00795EA5">
        <w:rPr>
          <w:sz w:val="22"/>
          <w:szCs w:val="22"/>
        </w:rPr>
        <w:t xml:space="preserve"> </w:t>
      </w:r>
    </w:p>
    <w:p w:rsidR="00404757" w:rsidRPr="00795EA5" w:rsidRDefault="00404757" w:rsidP="00C2579D">
      <w:pPr>
        <w:rPr>
          <w:b/>
          <w:sz w:val="22"/>
          <w:szCs w:val="22"/>
        </w:rPr>
      </w:pPr>
    </w:p>
    <w:p w:rsidR="00404757" w:rsidRPr="00795EA5" w:rsidRDefault="00404757" w:rsidP="00C2579D">
      <w:pPr>
        <w:jc w:val="center"/>
        <w:rPr>
          <w:sz w:val="22"/>
          <w:szCs w:val="22"/>
        </w:rPr>
      </w:pPr>
      <w:r w:rsidRPr="00795EA5">
        <w:rPr>
          <w:sz w:val="22"/>
          <w:szCs w:val="22"/>
        </w:rPr>
        <w:t>t a k t o:</w:t>
      </w:r>
    </w:p>
    <w:p w:rsidR="00404757" w:rsidRDefault="00404757" w:rsidP="00714D2C">
      <w:pPr>
        <w:rPr>
          <w:b/>
          <w:sz w:val="22"/>
          <w:szCs w:val="22"/>
        </w:rPr>
      </w:pPr>
    </w:p>
    <w:p w:rsidR="00404757" w:rsidRPr="00795EA5" w:rsidRDefault="00404757" w:rsidP="00714D2C">
      <w:pPr>
        <w:rPr>
          <w:b/>
          <w:sz w:val="22"/>
          <w:szCs w:val="22"/>
        </w:rPr>
      </w:pPr>
    </w:p>
    <w:p w:rsidR="00404757" w:rsidRPr="00795EA5" w:rsidRDefault="00404757" w:rsidP="00494AF7">
      <w:pPr>
        <w:jc w:val="center"/>
        <w:rPr>
          <w:b/>
          <w:sz w:val="22"/>
          <w:szCs w:val="22"/>
        </w:rPr>
      </w:pPr>
      <w:r w:rsidRPr="00795EA5">
        <w:rPr>
          <w:b/>
          <w:sz w:val="22"/>
          <w:szCs w:val="22"/>
        </w:rPr>
        <w:t>I. Předmět Smlouvy</w:t>
      </w:r>
    </w:p>
    <w:p w:rsidR="00404757" w:rsidRPr="00795EA5" w:rsidRDefault="00404757" w:rsidP="004A78CB">
      <w:pPr>
        <w:numPr>
          <w:ilvl w:val="0"/>
          <w:numId w:val="3"/>
        </w:num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Předmětem této Smlouvy je závazek Zhotovitele provést pro Objednatele</w:t>
      </w:r>
      <w:r>
        <w:rPr>
          <w:sz w:val="22"/>
          <w:szCs w:val="22"/>
        </w:rPr>
        <w:t xml:space="preserve"> smluvní výzkum zaměřený na stanovení</w:t>
      </w:r>
      <w:r w:rsidRPr="00B37A1D">
        <w:rPr>
          <w:i/>
          <w:sz w:val="22"/>
          <w:szCs w:val="22"/>
        </w:rPr>
        <w:t>„</w:t>
      </w:r>
      <w:r w:rsidRPr="001C2E41">
        <w:rPr>
          <w:b/>
          <w:i/>
          <w:sz w:val="22"/>
          <w:szCs w:val="22"/>
        </w:rPr>
        <w:t>Koncepce</w:t>
      </w:r>
      <w:r>
        <w:rPr>
          <w:b/>
          <w:i/>
          <w:sz w:val="22"/>
          <w:szCs w:val="22"/>
        </w:rPr>
        <w:t xml:space="preserve"> statutárního města Olomouce v oblasti podpory sportu a pohybu na období 2018 - 2024</w:t>
      </w:r>
      <w:r w:rsidRPr="00B37A1D">
        <w:rPr>
          <w:b/>
          <w:i/>
          <w:sz w:val="22"/>
          <w:szCs w:val="22"/>
        </w:rPr>
        <w:t>“</w:t>
      </w:r>
      <w:r>
        <w:rPr>
          <w:sz w:val="22"/>
          <w:szCs w:val="22"/>
        </w:rPr>
        <w:t>,</w:t>
      </w:r>
      <w:r w:rsidRPr="00795EA5">
        <w:rPr>
          <w:sz w:val="22"/>
          <w:szCs w:val="22"/>
        </w:rPr>
        <w:t xml:space="preserve"> </w:t>
      </w:r>
      <w:r>
        <w:rPr>
          <w:sz w:val="22"/>
          <w:szCs w:val="22"/>
        </w:rPr>
        <w:t>jehož</w:t>
      </w:r>
      <w:r w:rsidRPr="00795EA5">
        <w:rPr>
          <w:sz w:val="22"/>
          <w:szCs w:val="22"/>
        </w:rPr>
        <w:t xml:space="preserve"> výstupem bude „</w:t>
      </w:r>
      <w:r w:rsidRPr="00B37A1D">
        <w:rPr>
          <w:b/>
          <w:i/>
          <w:sz w:val="22"/>
          <w:szCs w:val="22"/>
        </w:rPr>
        <w:t>Souhrnná výzkumná zpráva</w:t>
      </w:r>
      <w:r>
        <w:rPr>
          <w:b/>
          <w:i/>
          <w:sz w:val="22"/>
          <w:szCs w:val="22"/>
        </w:rPr>
        <w:t xml:space="preserve"> – Koncepce statutárního města Olomouce v oblasti podpory sportu a pohybu na období 2018 - 2024</w:t>
      </w:r>
      <w:r w:rsidRPr="00795EA5">
        <w:rPr>
          <w:sz w:val="22"/>
          <w:szCs w:val="22"/>
        </w:rPr>
        <w:t>“</w:t>
      </w:r>
      <w:r>
        <w:rPr>
          <w:sz w:val="22"/>
          <w:szCs w:val="22"/>
        </w:rPr>
        <w:t>.</w:t>
      </w:r>
      <w:r w:rsidRPr="00795EA5">
        <w:rPr>
          <w:sz w:val="22"/>
          <w:szCs w:val="22"/>
        </w:rPr>
        <w:t xml:space="preserve"> (dále jen „</w:t>
      </w:r>
      <w:r w:rsidRPr="00795EA5">
        <w:rPr>
          <w:b/>
          <w:sz w:val="22"/>
          <w:szCs w:val="22"/>
          <w:u w:val="single"/>
        </w:rPr>
        <w:t>Závěrečná zpráva</w:t>
      </w:r>
      <w:r w:rsidRPr="00795EA5">
        <w:rPr>
          <w:sz w:val="22"/>
          <w:szCs w:val="22"/>
        </w:rPr>
        <w:t>“), dále jen „</w:t>
      </w:r>
      <w:r w:rsidRPr="00795EA5">
        <w:rPr>
          <w:b/>
          <w:sz w:val="22"/>
          <w:szCs w:val="22"/>
          <w:u w:val="single"/>
        </w:rPr>
        <w:t>Dílo</w:t>
      </w:r>
      <w:r w:rsidRPr="00795EA5">
        <w:rPr>
          <w:sz w:val="22"/>
          <w:szCs w:val="22"/>
        </w:rPr>
        <w:t>“ a závazek Objednatele Dí</w:t>
      </w:r>
      <w:r>
        <w:rPr>
          <w:sz w:val="22"/>
          <w:szCs w:val="22"/>
        </w:rPr>
        <w:t>lo převzít a zaplatit Cenu Díla;</w:t>
      </w:r>
      <w:r w:rsidRPr="00795EA5">
        <w:rPr>
          <w:sz w:val="22"/>
          <w:szCs w:val="22"/>
        </w:rPr>
        <w:t xml:space="preserve"> to vše za podmínek stanovených touto Smlouvou. </w:t>
      </w:r>
    </w:p>
    <w:p w:rsidR="00404757" w:rsidRPr="00795EA5" w:rsidRDefault="00404757" w:rsidP="003E03FD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Rozsah Díla je stanoven dohodou Smluvních stran a zahrnuje:</w:t>
      </w:r>
    </w:p>
    <w:p w:rsidR="00404757" w:rsidRDefault="00404757" w:rsidP="001738DB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Analýzu</w:t>
      </w:r>
      <w:r w:rsidRPr="001738DB">
        <w:rPr>
          <w:sz w:val="22"/>
          <w:szCs w:val="22"/>
        </w:rPr>
        <w:t xml:space="preserve"> relevantních koncepčních a strategických dokumentů</w:t>
      </w:r>
      <w:r>
        <w:rPr>
          <w:sz w:val="22"/>
          <w:szCs w:val="22"/>
        </w:rPr>
        <w:t>;</w:t>
      </w:r>
      <w:r w:rsidRPr="001738DB">
        <w:rPr>
          <w:sz w:val="22"/>
          <w:szCs w:val="22"/>
        </w:rPr>
        <w:t xml:space="preserve"> </w:t>
      </w:r>
    </w:p>
    <w:p w:rsidR="00404757" w:rsidRDefault="00404757" w:rsidP="001738DB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ekonomickou analýzu</w:t>
      </w:r>
      <w:r w:rsidRPr="001738DB">
        <w:rPr>
          <w:sz w:val="22"/>
          <w:szCs w:val="22"/>
        </w:rPr>
        <w:t xml:space="preserve"> financování sportu z rozpočtu města </w:t>
      </w:r>
    </w:p>
    <w:p w:rsidR="00404757" w:rsidRDefault="00404757" w:rsidP="001738DB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1738DB">
        <w:rPr>
          <w:sz w:val="22"/>
          <w:szCs w:val="22"/>
        </w:rPr>
        <w:t xml:space="preserve">osouzení stavu současné materiálně-technické základny pro pohybové aktivity ve vlastnictví města, včetně školských zařízení </w:t>
      </w:r>
    </w:p>
    <w:p w:rsidR="00404757" w:rsidRPr="001738DB" w:rsidRDefault="00404757" w:rsidP="001738DB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analýzu</w:t>
      </w:r>
      <w:r w:rsidRPr="001738DB">
        <w:rPr>
          <w:sz w:val="22"/>
          <w:szCs w:val="22"/>
        </w:rPr>
        <w:t xml:space="preserve"> trávení volného času, pohybu a životního styl dětí – HBSC Studie</w:t>
      </w:r>
    </w:p>
    <w:p w:rsidR="00404757" w:rsidRDefault="00404757" w:rsidP="001738DB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analýzu</w:t>
      </w:r>
      <w:r w:rsidRPr="001738DB">
        <w:rPr>
          <w:sz w:val="22"/>
          <w:szCs w:val="22"/>
        </w:rPr>
        <w:t xml:space="preserve"> hodnotové orientace a preferencí občanů města Olomouce </w:t>
      </w:r>
    </w:p>
    <w:p w:rsidR="00404757" w:rsidRDefault="00404757" w:rsidP="001738DB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738DB">
        <w:rPr>
          <w:sz w:val="22"/>
          <w:szCs w:val="22"/>
        </w:rPr>
        <w:t xml:space="preserve">orkshopy s klíčovými aktéry v oblasti sportu a komunální politiky se zaměřením na místní specifika a preference v oblasti sportovní politiky </w:t>
      </w:r>
    </w:p>
    <w:p w:rsidR="00404757" w:rsidRDefault="00404757" w:rsidP="001738DB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strukturovanou SWOT analýzu</w:t>
      </w:r>
    </w:p>
    <w:p w:rsidR="00404757" w:rsidRDefault="00404757" w:rsidP="001738DB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formulaci</w:t>
      </w:r>
      <w:r w:rsidRPr="001738DB">
        <w:rPr>
          <w:sz w:val="22"/>
          <w:szCs w:val="22"/>
        </w:rPr>
        <w:t xml:space="preserve"> vize města v oblasti podpory pohybu a sportu na období 2018 - 2024 </w:t>
      </w:r>
    </w:p>
    <w:p w:rsidR="00404757" w:rsidRDefault="00404757" w:rsidP="001738DB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1738DB">
        <w:rPr>
          <w:sz w:val="22"/>
          <w:szCs w:val="22"/>
        </w:rPr>
        <w:t>oporučení k tvorbě koncepce podpory sportu ve městě Olomouci – programová oblast pro období 2018 – 2024</w:t>
      </w:r>
      <w:r w:rsidRPr="00795EA5">
        <w:rPr>
          <w:sz w:val="22"/>
          <w:szCs w:val="22"/>
        </w:rPr>
        <w:t>;</w:t>
      </w:r>
    </w:p>
    <w:p w:rsidR="00404757" w:rsidRDefault="00404757" w:rsidP="001738DB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identifikaci</w:t>
      </w:r>
      <w:r w:rsidRPr="001738DB">
        <w:rPr>
          <w:sz w:val="22"/>
          <w:szCs w:val="22"/>
        </w:rPr>
        <w:t xml:space="preserve"> strategických aktivit, oblastí a dlouhodobých cílů rozvoje sportovních aktivit a jednotlivých sportovišť</w:t>
      </w:r>
      <w:r>
        <w:rPr>
          <w:sz w:val="22"/>
          <w:szCs w:val="22"/>
        </w:rPr>
        <w:t xml:space="preserve">; </w:t>
      </w:r>
    </w:p>
    <w:p w:rsidR="00404757" w:rsidRDefault="00404757" w:rsidP="001738DB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1738DB">
        <w:rPr>
          <w:sz w:val="22"/>
          <w:szCs w:val="22"/>
        </w:rPr>
        <w:t>ávrh na programové financování sportu a grantový systém ve sportu a návrh na tvorbu systémové evidence výdajů pro podporu sportu</w:t>
      </w:r>
      <w:r w:rsidRPr="00795EA5">
        <w:rPr>
          <w:sz w:val="22"/>
          <w:szCs w:val="22"/>
        </w:rPr>
        <w:t>.</w:t>
      </w:r>
    </w:p>
    <w:p w:rsidR="00404757" w:rsidRPr="00884FB3" w:rsidRDefault="00404757" w:rsidP="00884FB3">
      <w:pPr>
        <w:jc w:val="both"/>
        <w:rPr>
          <w:sz w:val="22"/>
          <w:szCs w:val="22"/>
        </w:rPr>
      </w:pPr>
    </w:p>
    <w:p w:rsidR="00404757" w:rsidRDefault="00404757" w:rsidP="001738DB">
      <w:pPr>
        <w:pStyle w:val="ListParagraph"/>
        <w:jc w:val="both"/>
        <w:rPr>
          <w:sz w:val="22"/>
          <w:szCs w:val="22"/>
        </w:rPr>
      </w:pPr>
    </w:p>
    <w:p w:rsidR="00404757" w:rsidRPr="00795EA5" w:rsidRDefault="00404757" w:rsidP="001738DB">
      <w:pPr>
        <w:pStyle w:val="ListParagraph"/>
        <w:jc w:val="both"/>
        <w:rPr>
          <w:sz w:val="22"/>
          <w:szCs w:val="22"/>
        </w:rPr>
      </w:pPr>
    </w:p>
    <w:p w:rsidR="00404757" w:rsidRPr="00795EA5" w:rsidRDefault="00404757" w:rsidP="00494AF7">
      <w:pPr>
        <w:keepNext/>
        <w:jc w:val="center"/>
        <w:rPr>
          <w:b/>
          <w:sz w:val="22"/>
          <w:szCs w:val="22"/>
        </w:rPr>
      </w:pPr>
      <w:r w:rsidRPr="00795EA5">
        <w:rPr>
          <w:b/>
          <w:sz w:val="22"/>
          <w:szCs w:val="22"/>
        </w:rPr>
        <w:t>II. Práva a povinnosti Smluvních stran</w:t>
      </w:r>
    </w:p>
    <w:p w:rsidR="00404757" w:rsidRPr="00795EA5" w:rsidRDefault="00404757" w:rsidP="00692463">
      <w:pPr>
        <w:numPr>
          <w:ilvl w:val="0"/>
          <w:numId w:val="28"/>
        </w:num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Zhotovitel se zavazuje řádně provést Dílo v rozsahu uvedeném a v termínu sjednaném dle této Smlouvy. Zhotovitel zabezpečí na svůj náklad a své nebezpečí všechny práce, služby a výkony související s provedením Díla dle této Smlouvy.</w:t>
      </w:r>
    </w:p>
    <w:p w:rsidR="00404757" w:rsidRPr="00795EA5" w:rsidRDefault="00404757" w:rsidP="00714D2C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Zhotovitel má povinnost předat Závěrečnou zprávu Objednateli v termínu dle článku III. odst. 2 této Smlouvy pouze v případě, že Objednatel poskytne nezbytnou součinnost dle čl. II. odst. 6 této Smlouvy v</w:t>
      </w:r>
      <w:r>
        <w:rPr>
          <w:sz w:val="22"/>
          <w:szCs w:val="22"/>
        </w:rPr>
        <w:t xml:space="preserve"> dohodnutém </w:t>
      </w:r>
      <w:r w:rsidRPr="00795EA5">
        <w:rPr>
          <w:sz w:val="22"/>
          <w:szCs w:val="22"/>
        </w:rPr>
        <w:t>čas</w:t>
      </w:r>
      <w:r>
        <w:rPr>
          <w:sz w:val="22"/>
          <w:szCs w:val="22"/>
        </w:rPr>
        <w:t>e</w:t>
      </w:r>
      <w:r w:rsidRPr="00795EA5">
        <w:rPr>
          <w:sz w:val="22"/>
          <w:szCs w:val="22"/>
        </w:rPr>
        <w:t>. Při prodlení Objednatele s pos</w:t>
      </w:r>
      <w:r>
        <w:rPr>
          <w:sz w:val="22"/>
          <w:szCs w:val="22"/>
        </w:rPr>
        <w:t>kytnutím součinnosti se posouvá</w:t>
      </w:r>
      <w:r w:rsidRPr="00795EA5">
        <w:rPr>
          <w:sz w:val="22"/>
          <w:szCs w:val="22"/>
        </w:rPr>
        <w:t xml:space="preserve"> termín </w:t>
      </w:r>
      <w:r>
        <w:rPr>
          <w:sz w:val="22"/>
          <w:szCs w:val="22"/>
        </w:rPr>
        <w:t xml:space="preserve">provedení Díla </w:t>
      </w:r>
      <w:r w:rsidRPr="00795EA5">
        <w:rPr>
          <w:sz w:val="22"/>
          <w:szCs w:val="22"/>
        </w:rPr>
        <w:t>uvedený v čl. I</w:t>
      </w:r>
      <w:r>
        <w:rPr>
          <w:sz w:val="22"/>
          <w:szCs w:val="22"/>
        </w:rPr>
        <w:t>II</w:t>
      </w:r>
      <w:r w:rsidRPr="00795EA5">
        <w:rPr>
          <w:sz w:val="22"/>
          <w:szCs w:val="22"/>
        </w:rPr>
        <w:t>.</w:t>
      </w:r>
      <w:r>
        <w:rPr>
          <w:sz w:val="22"/>
          <w:szCs w:val="22"/>
        </w:rPr>
        <w:t xml:space="preserve"> odst. 2 této Smlouvy</w:t>
      </w:r>
      <w:r w:rsidRPr="00795EA5">
        <w:rPr>
          <w:sz w:val="22"/>
          <w:szCs w:val="22"/>
        </w:rPr>
        <w:t xml:space="preserve"> o tolik dnů, o kolik je Objednatel v prodlení.</w:t>
      </w:r>
    </w:p>
    <w:p w:rsidR="00404757" w:rsidRPr="00795EA5" w:rsidRDefault="00404757" w:rsidP="00714D2C">
      <w:pPr>
        <w:pStyle w:val="ListParagraph"/>
        <w:numPr>
          <w:ilvl w:val="0"/>
          <w:numId w:val="28"/>
        </w:num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Zhotovitel a jím pověřené osoby jsou oprávněné jednat za Objednatele ve všech věcech realizace Díla.</w:t>
      </w:r>
    </w:p>
    <w:p w:rsidR="00404757" w:rsidRPr="00D15025" w:rsidRDefault="00404757" w:rsidP="00714D2C">
      <w:pPr>
        <w:numPr>
          <w:ilvl w:val="0"/>
          <w:numId w:val="28"/>
        </w:numPr>
        <w:ind w:left="357" w:hanging="357"/>
        <w:jc w:val="both"/>
        <w:rPr>
          <w:iCs/>
          <w:sz w:val="22"/>
          <w:szCs w:val="22"/>
        </w:rPr>
      </w:pPr>
      <w:r w:rsidRPr="00D15025">
        <w:rPr>
          <w:sz w:val="22"/>
          <w:szCs w:val="22"/>
        </w:rPr>
        <w:t>Smluvní strany se dohodly, že Zhotovitel odpovídá za svoji činnost a má povinnost nahradit újmu v souvislosti s ní vzniklou pouze tehdy, pokud se jedná o újmu způsobenou úmyslně nebo z hrubé nedbalosti.</w:t>
      </w:r>
    </w:p>
    <w:p w:rsidR="00404757" w:rsidRPr="00795EA5" w:rsidRDefault="00404757" w:rsidP="00692463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Objednatel se zavazuje dokončené </w:t>
      </w:r>
      <w:r>
        <w:rPr>
          <w:sz w:val="22"/>
          <w:szCs w:val="22"/>
        </w:rPr>
        <w:t>D</w:t>
      </w:r>
      <w:r w:rsidRPr="00795EA5">
        <w:rPr>
          <w:sz w:val="22"/>
          <w:szCs w:val="22"/>
        </w:rPr>
        <w:t>ílo převzít a za provedené Dílo zaplatit sjednanou Cenu Díla dle čl. IV. této Smlouvy.</w:t>
      </w:r>
    </w:p>
    <w:p w:rsidR="00404757" w:rsidRPr="00795EA5" w:rsidRDefault="00404757" w:rsidP="00714D2C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Objednatel se zavazuje poskytnout Zhotovi</w:t>
      </w:r>
      <w:r>
        <w:rPr>
          <w:sz w:val="22"/>
          <w:szCs w:val="22"/>
        </w:rPr>
        <w:t>teli při provádění Díla dohodnutou</w:t>
      </w:r>
      <w:r w:rsidRPr="00795EA5">
        <w:rPr>
          <w:sz w:val="22"/>
          <w:szCs w:val="22"/>
        </w:rPr>
        <w:t xml:space="preserve"> nezbytnou součinnost, zej</w:t>
      </w:r>
      <w:r>
        <w:rPr>
          <w:sz w:val="22"/>
          <w:szCs w:val="22"/>
        </w:rPr>
        <w:t>ména umožnit Zhotoviteli předmětný</w:t>
      </w:r>
      <w:r w:rsidRPr="00795EA5">
        <w:rPr>
          <w:sz w:val="22"/>
          <w:szCs w:val="22"/>
        </w:rPr>
        <w:t xml:space="preserve"> sběr dat </w:t>
      </w:r>
      <w:r>
        <w:rPr>
          <w:sz w:val="22"/>
          <w:szCs w:val="22"/>
        </w:rPr>
        <w:t>a poskytnout</w:t>
      </w:r>
      <w:r w:rsidRPr="00795EA5">
        <w:rPr>
          <w:sz w:val="22"/>
          <w:szCs w:val="22"/>
        </w:rPr>
        <w:t xml:space="preserve"> další nezbytnou součinnost, kterou může Zhotovitel rozumně požadovat za účelem vypracování Díla. Neposkytnutí nezbytné součinnosti Objednatelem dle tohoto odstavce Smlouvy je</w:t>
      </w:r>
      <w:r>
        <w:rPr>
          <w:sz w:val="22"/>
          <w:szCs w:val="22"/>
        </w:rPr>
        <w:t xml:space="preserve"> kvalifikováno jako podstatné porušení</w:t>
      </w:r>
      <w:r w:rsidRPr="00795EA5">
        <w:rPr>
          <w:sz w:val="22"/>
          <w:szCs w:val="22"/>
        </w:rPr>
        <w:t xml:space="preserve"> povinností Objednatele.</w:t>
      </w:r>
    </w:p>
    <w:p w:rsidR="00404757" w:rsidRPr="00795EA5" w:rsidRDefault="00404757" w:rsidP="00714D2C">
      <w:pPr>
        <w:numPr>
          <w:ilvl w:val="0"/>
          <w:numId w:val="28"/>
        </w:numPr>
        <w:ind w:left="357" w:hanging="357"/>
        <w:jc w:val="both"/>
        <w:rPr>
          <w:b/>
          <w:sz w:val="22"/>
          <w:szCs w:val="22"/>
        </w:rPr>
      </w:pPr>
      <w:r w:rsidRPr="00795EA5">
        <w:rPr>
          <w:sz w:val="22"/>
          <w:szCs w:val="22"/>
        </w:rPr>
        <w:t xml:space="preserve">Objednatel potvrzuje a souhlasí s tím, že povinnosti a odpovědnosti Zhotovitele podle této Smlouvy se budou omezovat pouze na činnosti specifikované v článku I. odst. 2 této Smlouvy. </w:t>
      </w:r>
    </w:p>
    <w:p w:rsidR="00404757" w:rsidRPr="00795EA5" w:rsidRDefault="00404757" w:rsidP="00692463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Smluvní strany jsou povinny sdělit si navzájem bezodkladně případný vznik okolností bránících řádnému plnění této Smlouvy a zavazují se takovéto případné situace řešit vzájemným jednáním směřujícím k odstranění těchto okolností.</w:t>
      </w:r>
    </w:p>
    <w:p w:rsidR="00404757" w:rsidRPr="00795EA5" w:rsidRDefault="00404757" w:rsidP="00692463">
      <w:pPr>
        <w:numPr>
          <w:ilvl w:val="0"/>
          <w:numId w:val="28"/>
        </w:numPr>
        <w:ind w:left="357" w:hanging="357"/>
        <w:jc w:val="both"/>
        <w:rPr>
          <w:iCs/>
          <w:sz w:val="22"/>
          <w:szCs w:val="22"/>
        </w:rPr>
      </w:pPr>
      <w:r w:rsidRPr="00795EA5">
        <w:rPr>
          <w:iCs/>
          <w:sz w:val="22"/>
          <w:szCs w:val="22"/>
        </w:rPr>
        <w:t>Jakýkoliv dokument, na jehož vyhotovení se bude Zhotovitel podílet</w:t>
      </w:r>
      <w:r>
        <w:rPr>
          <w:iCs/>
          <w:sz w:val="22"/>
          <w:szCs w:val="22"/>
        </w:rPr>
        <w:t xml:space="preserve"> podle této Smlouvy</w:t>
      </w:r>
      <w:r w:rsidRPr="00795EA5">
        <w:rPr>
          <w:iCs/>
          <w:sz w:val="22"/>
          <w:szCs w:val="22"/>
        </w:rPr>
        <w:t>, bude považován za dokument zpracovaný výhradně Objednatelem. V případě, že Objednatel použije takovýto dokument vůči třetím osobám, ponese za jeho obsah a dodržování odpovědnost výhradně Objednatel.</w:t>
      </w:r>
    </w:p>
    <w:p w:rsidR="00404757" w:rsidRPr="00795EA5" w:rsidRDefault="00404757" w:rsidP="00692463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Zhotovitel a Objednatel jsou povinni zachovávat mlčenlivost o všech záležitostech, údajích a sděleních, o nichž se dozvěděli před uzavřením této Smlouvy a v souvislosti s jednáním o uzavření této Smlouvy a Smluvní strany berou na vědomí, že všechny tyto záležitosti, údaje a sdělení mají důvěrný charakter.</w:t>
      </w:r>
    </w:p>
    <w:p w:rsidR="00404757" w:rsidRDefault="00404757" w:rsidP="00494AF7">
      <w:pPr>
        <w:jc w:val="center"/>
        <w:rPr>
          <w:b/>
          <w:sz w:val="22"/>
          <w:szCs w:val="22"/>
        </w:rPr>
      </w:pPr>
    </w:p>
    <w:p w:rsidR="00404757" w:rsidRPr="00795EA5" w:rsidRDefault="00404757" w:rsidP="00494AF7">
      <w:pPr>
        <w:jc w:val="center"/>
        <w:rPr>
          <w:b/>
          <w:sz w:val="22"/>
          <w:szCs w:val="22"/>
        </w:rPr>
      </w:pPr>
    </w:p>
    <w:p w:rsidR="00404757" w:rsidRPr="00795EA5" w:rsidRDefault="00404757" w:rsidP="00494AF7">
      <w:pPr>
        <w:jc w:val="center"/>
        <w:rPr>
          <w:b/>
          <w:sz w:val="22"/>
          <w:szCs w:val="22"/>
        </w:rPr>
      </w:pPr>
      <w:r w:rsidRPr="00795EA5">
        <w:rPr>
          <w:b/>
          <w:sz w:val="22"/>
          <w:szCs w:val="22"/>
        </w:rPr>
        <w:t>III. Doba plnění</w:t>
      </w:r>
    </w:p>
    <w:p w:rsidR="00404757" w:rsidRPr="00795EA5" w:rsidRDefault="00404757" w:rsidP="00494AF7">
      <w:pPr>
        <w:numPr>
          <w:ilvl w:val="0"/>
          <w:numId w:val="25"/>
        </w:numPr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Zhotovitel </w:t>
      </w:r>
      <w:r>
        <w:rPr>
          <w:sz w:val="22"/>
          <w:szCs w:val="22"/>
        </w:rPr>
        <w:t>započne s prováděním Díla dny následující</w:t>
      </w:r>
      <w:r w:rsidRPr="00795EA5">
        <w:rPr>
          <w:sz w:val="22"/>
          <w:szCs w:val="22"/>
        </w:rPr>
        <w:t xml:space="preserve"> po dni </w:t>
      </w:r>
      <w:r>
        <w:rPr>
          <w:sz w:val="22"/>
          <w:szCs w:val="22"/>
        </w:rPr>
        <w:t>nabytí účinnosti této Smlouvy</w:t>
      </w:r>
      <w:r w:rsidRPr="00795EA5">
        <w:rPr>
          <w:sz w:val="22"/>
          <w:szCs w:val="22"/>
        </w:rPr>
        <w:t>.</w:t>
      </w:r>
    </w:p>
    <w:p w:rsidR="00404757" w:rsidRPr="00795EA5" w:rsidRDefault="00404757" w:rsidP="004D6499">
      <w:pPr>
        <w:numPr>
          <w:ilvl w:val="0"/>
          <w:numId w:val="25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Zhotovitel se zavazuje provést Dílo nejpozději </w:t>
      </w:r>
      <w:r w:rsidRPr="000E55D7">
        <w:rPr>
          <w:sz w:val="22"/>
          <w:szCs w:val="22"/>
        </w:rPr>
        <w:t xml:space="preserve">do </w:t>
      </w:r>
      <w:r>
        <w:rPr>
          <w:b/>
          <w:sz w:val="22"/>
          <w:szCs w:val="22"/>
        </w:rPr>
        <w:t>30.09</w:t>
      </w:r>
      <w:r w:rsidRPr="003E5216">
        <w:rPr>
          <w:b/>
          <w:sz w:val="22"/>
          <w:szCs w:val="22"/>
        </w:rPr>
        <w:t>.201</w:t>
      </w:r>
      <w:r>
        <w:rPr>
          <w:b/>
          <w:sz w:val="22"/>
          <w:szCs w:val="22"/>
        </w:rPr>
        <w:t>8</w:t>
      </w:r>
      <w:r>
        <w:rPr>
          <w:sz w:val="22"/>
          <w:szCs w:val="22"/>
        </w:rPr>
        <w:t>.</w:t>
      </w:r>
    </w:p>
    <w:p w:rsidR="00404757" w:rsidRPr="00795EA5" w:rsidRDefault="00404757" w:rsidP="004D6499">
      <w:pPr>
        <w:numPr>
          <w:ilvl w:val="0"/>
          <w:numId w:val="25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Závazek Zhotovitele provést Dílo dle této Smlouvy je splněn předáním Závěrečné zprávy Objednateli. Předáním Závěrečné zprávy se pro účely této Smlouvy rozumí její fyzické nebo elektronické předání Objednateli. O předání a převzetí </w:t>
      </w:r>
      <w:r>
        <w:rPr>
          <w:sz w:val="22"/>
          <w:szCs w:val="22"/>
        </w:rPr>
        <w:t>Závěrečné zprávy</w:t>
      </w:r>
      <w:r w:rsidRPr="00795EA5">
        <w:rPr>
          <w:sz w:val="22"/>
          <w:szCs w:val="22"/>
        </w:rPr>
        <w:t xml:space="preserve"> sepíší Smluvní strany datovaný předávací protokol podepsaný oprávněnými osobami obou Smluvních stran. </w:t>
      </w:r>
      <w:r w:rsidRPr="0029667D">
        <w:rPr>
          <w:sz w:val="22"/>
          <w:szCs w:val="22"/>
        </w:rPr>
        <w:t xml:space="preserve">V případě bezdůvodného odepření </w:t>
      </w:r>
      <w:r>
        <w:rPr>
          <w:sz w:val="22"/>
          <w:szCs w:val="22"/>
        </w:rPr>
        <w:t>podpisu předávacího protokolu ze strany</w:t>
      </w:r>
      <w:r w:rsidRPr="0029667D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29667D">
        <w:rPr>
          <w:sz w:val="22"/>
          <w:szCs w:val="22"/>
        </w:rPr>
        <w:t>bjednatele se sjednává,</w:t>
      </w:r>
      <w:r>
        <w:rPr>
          <w:sz w:val="22"/>
          <w:szCs w:val="22"/>
        </w:rPr>
        <w:t xml:space="preserve"> že Dílo je předáno okamžikem takového bezdůvodného odmítnutí podpisu předávacího protokolu Objednatelem. </w:t>
      </w:r>
    </w:p>
    <w:p w:rsidR="00404757" w:rsidRPr="00795EA5" w:rsidRDefault="00404757" w:rsidP="005904C6">
      <w:pPr>
        <w:ind w:left="357"/>
        <w:jc w:val="both"/>
        <w:rPr>
          <w:sz w:val="22"/>
          <w:szCs w:val="22"/>
        </w:rPr>
      </w:pPr>
    </w:p>
    <w:p w:rsidR="00404757" w:rsidRPr="00795EA5" w:rsidRDefault="00404757" w:rsidP="005904C6">
      <w:pPr>
        <w:ind w:left="357"/>
        <w:jc w:val="both"/>
        <w:rPr>
          <w:sz w:val="22"/>
          <w:szCs w:val="22"/>
        </w:rPr>
      </w:pPr>
    </w:p>
    <w:p w:rsidR="00404757" w:rsidRPr="00795EA5" w:rsidRDefault="00404757" w:rsidP="00494AF7">
      <w:pPr>
        <w:jc w:val="center"/>
        <w:rPr>
          <w:b/>
          <w:sz w:val="22"/>
          <w:szCs w:val="22"/>
        </w:rPr>
      </w:pPr>
      <w:r w:rsidRPr="00795EA5">
        <w:rPr>
          <w:b/>
          <w:sz w:val="22"/>
          <w:szCs w:val="22"/>
        </w:rPr>
        <w:t>IV. Cena za Dílo a platební podmínky</w:t>
      </w:r>
    </w:p>
    <w:p w:rsidR="00404757" w:rsidRPr="00795EA5" w:rsidRDefault="00404757" w:rsidP="00494AF7">
      <w:pPr>
        <w:numPr>
          <w:ilvl w:val="0"/>
          <w:numId w:val="8"/>
        </w:numPr>
        <w:ind w:left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Smluvní strany se dohodly na ceně za </w:t>
      </w:r>
      <w:r w:rsidRPr="003E5216">
        <w:rPr>
          <w:sz w:val="22"/>
          <w:szCs w:val="22"/>
        </w:rPr>
        <w:t xml:space="preserve">Dílo ve výši </w:t>
      </w:r>
      <w:r>
        <w:rPr>
          <w:b/>
          <w:sz w:val="22"/>
          <w:szCs w:val="22"/>
        </w:rPr>
        <w:t>320</w:t>
      </w:r>
      <w:r w:rsidRPr="003E5216">
        <w:rPr>
          <w:b/>
          <w:sz w:val="22"/>
          <w:szCs w:val="22"/>
        </w:rPr>
        <w:t>.000 Kč bez DPH</w:t>
      </w:r>
      <w:r w:rsidRPr="003E5216">
        <w:rPr>
          <w:sz w:val="22"/>
          <w:szCs w:val="22"/>
        </w:rPr>
        <w:t xml:space="preserve"> (slovy:</w:t>
      </w:r>
      <w:r>
        <w:rPr>
          <w:sz w:val="22"/>
          <w:szCs w:val="22"/>
        </w:rPr>
        <w:t xml:space="preserve"> třistadvacet </w:t>
      </w:r>
      <w:r w:rsidRPr="003E5216">
        <w:rPr>
          <w:sz w:val="22"/>
          <w:szCs w:val="22"/>
        </w:rPr>
        <w:t>tisíc korun českých), dále</w:t>
      </w:r>
      <w:r w:rsidRPr="00795EA5">
        <w:rPr>
          <w:sz w:val="22"/>
          <w:szCs w:val="22"/>
        </w:rPr>
        <w:t xml:space="preserve"> jen „</w:t>
      </w:r>
      <w:r w:rsidRPr="00795EA5">
        <w:rPr>
          <w:b/>
          <w:sz w:val="22"/>
          <w:szCs w:val="22"/>
          <w:u w:val="single"/>
        </w:rPr>
        <w:t>Cena Díla</w:t>
      </w:r>
      <w:r w:rsidRPr="00795EA5">
        <w:rPr>
          <w:sz w:val="22"/>
          <w:szCs w:val="22"/>
        </w:rPr>
        <w:t>“.</w:t>
      </w:r>
    </w:p>
    <w:p w:rsidR="00404757" w:rsidRPr="00E97302" w:rsidRDefault="00404757" w:rsidP="001E704E">
      <w:pPr>
        <w:numPr>
          <w:ilvl w:val="0"/>
          <w:numId w:val="8"/>
        </w:numPr>
        <w:tabs>
          <w:tab w:val="num" w:pos="426"/>
        </w:tabs>
        <w:jc w:val="both"/>
        <w:rPr>
          <w:b/>
          <w:sz w:val="22"/>
          <w:szCs w:val="22"/>
        </w:rPr>
      </w:pPr>
      <w:r w:rsidRPr="00795EA5">
        <w:rPr>
          <w:sz w:val="22"/>
          <w:szCs w:val="22"/>
        </w:rPr>
        <w:t>Objednatel se zavazuje zaplatit Zhotoviteli Cenu Díl</w:t>
      </w:r>
      <w:r>
        <w:rPr>
          <w:sz w:val="22"/>
          <w:szCs w:val="22"/>
        </w:rPr>
        <w:t>a</w:t>
      </w:r>
      <w:r w:rsidRPr="00795EA5">
        <w:rPr>
          <w:sz w:val="22"/>
          <w:szCs w:val="22"/>
        </w:rPr>
        <w:t xml:space="preserve"> na základě daňového dokladu (faktury) vystaveného Zhotovitelem nejdříve </w:t>
      </w:r>
      <w:r>
        <w:rPr>
          <w:sz w:val="22"/>
          <w:szCs w:val="22"/>
        </w:rPr>
        <w:t xml:space="preserve">v den provedení Díla. </w:t>
      </w:r>
      <w:r w:rsidRPr="00E97302">
        <w:rPr>
          <w:b/>
          <w:sz w:val="22"/>
          <w:szCs w:val="22"/>
        </w:rPr>
        <w:t>Záloha za provedené dílo činí 80</w:t>
      </w:r>
      <w:r>
        <w:rPr>
          <w:b/>
          <w:sz w:val="22"/>
          <w:szCs w:val="22"/>
        </w:rPr>
        <w:t xml:space="preserve"> </w:t>
      </w:r>
      <w:r w:rsidRPr="00E97302">
        <w:rPr>
          <w:b/>
          <w:sz w:val="22"/>
          <w:szCs w:val="22"/>
        </w:rPr>
        <w:t xml:space="preserve">% ceny díla. </w:t>
      </w:r>
    </w:p>
    <w:p w:rsidR="00404757" w:rsidRPr="00795EA5" w:rsidRDefault="00404757" w:rsidP="001E704E">
      <w:pPr>
        <w:numPr>
          <w:ilvl w:val="0"/>
          <w:numId w:val="8"/>
        </w:numPr>
        <w:tabs>
          <w:tab w:val="num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Faktura je splatná ve lhůtě </w:t>
      </w:r>
      <w:r w:rsidRPr="00D15025">
        <w:rPr>
          <w:sz w:val="22"/>
          <w:szCs w:val="22"/>
        </w:rPr>
        <w:t>30 (třicet)</w:t>
      </w:r>
      <w:r>
        <w:rPr>
          <w:sz w:val="22"/>
          <w:szCs w:val="22"/>
        </w:rPr>
        <w:t xml:space="preserve"> </w:t>
      </w:r>
      <w:r w:rsidRPr="00795EA5">
        <w:rPr>
          <w:sz w:val="22"/>
          <w:szCs w:val="22"/>
        </w:rPr>
        <w:t xml:space="preserve">dní ode dne jejího předání Objednateli. Předáním se rozumí osobní předání faktury osobě oprávněné k převzetí faktury za Objednatele nebo její prokazatelné doručení na adresu sídla Objednatele. </w:t>
      </w:r>
    </w:p>
    <w:p w:rsidR="00404757" w:rsidRPr="00795EA5" w:rsidRDefault="00404757" w:rsidP="00494AF7">
      <w:pPr>
        <w:numPr>
          <w:ilvl w:val="0"/>
          <w:numId w:val="8"/>
        </w:numPr>
        <w:ind w:left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Vystavená faktura musí obsahovat předepsané účetní a daňové náležitosti ve smyslu platných právních předpisů. </w:t>
      </w:r>
    </w:p>
    <w:p w:rsidR="00404757" w:rsidRPr="00D15025" w:rsidRDefault="00404757" w:rsidP="001E704E">
      <w:pPr>
        <w:numPr>
          <w:ilvl w:val="0"/>
          <w:numId w:val="8"/>
        </w:numPr>
        <w:ind w:left="351" w:hanging="357"/>
        <w:jc w:val="both"/>
        <w:rPr>
          <w:sz w:val="22"/>
          <w:szCs w:val="22"/>
        </w:rPr>
      </w:pPr>
      <w:r w:rsidRPr="00D15025">
        <w:rPr>
          <w:sz w:val="22"/>
          <w:szCs w:val="22"/>
        </w:rPr>
        <w:t>Pokud by z jakýchkoli důvodů na straně Objednatele byly práce na plnění předmětu této Smlouvy přerušeny nebo ukončeny, včetně případu odstoupení od Smlouvy Objednatelem nebo Zhotovitelem, má Zhotovitel v tomto případě nárok na úhradu doposud účelně nebo nutně vynaložených nákladů ve výši určené dle hodinového výkazu práce v informačním systému Zhotovitele ve výši 500,- Kč/hod., maximálně však ve výši Ceny Díla.</w:t>
      </w:r>
    </w:p>
    <w:p w:rsidR="00404757" w:rsidRDefault="00404757" w:rsidP="00494AF7">
      <w:pPr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Objednatel prohlašuje, že považuje Cenu Díla za přiměřenou povaze a rozsahu činnosti Zhotovitele dle této Smlouvy.</w:t>
      </w:r>
    </w:p>
    <w:p w:rsidR="00404757" w:rsidRDefault="00404757" w:rsidP="009033D0">
      <w:pPr>
        <w:jc w:val="both"/>
        <w:rPr>
          <w:sz w:val="22"/>
          <w:szCs w:val="22"/>
        </w:rPr>
      </w:pPr>
    </w:p>
    <w:p w:rsidR="00404757" w:rsidRDefault="00404757" w:rsidP="009033D0">
      <w:pPr>
        <w:jc w:val="both"/>
        <w:rPr>
          <w:sz w:val="22"/>
          <w:szCs w:val="22"/>
        </w:rPr>
      </w:pPr>
    </w:p>
    <w:p w:rsidR="00404757" w:rsidRPr="009D0B97" w:rsidRDefault="00404757" w:rsidP="0041699F">
      <w:pPr>
        <w:jc w:val="center"/>
        <w:rPr>
          <w:b/>
          <w:bCs/>
          <w:sz w:val="22"/>
          <w:szCs w:val="22"/>
        </w:rPr>
      </w:pPr>
      <w:r w:rsidRPr="009D0B97">
        <w:rPr>
          <w:b/>
          <w:bCs/>
          <w:sz w:val="22"/>
          <w:szCs w:val="22"/>
        </w:rPr>
        <w:t>V. Poskytnutí licence</w:t>
      </w:r>
    </w:p>
    <w:p w:rsidR="00404757" w:rsidRDefault="00404757">
      <w:pPr>
        <w:numPr>
          <w:ilvl w:val="0"/>
          <w:numId w:val="34"/>
        </w:numPr>
        <w:jc w:val="both"/>
        <w:rPr>
          <w:sz w:val="22"/>
          <w:szCs w:val="22"/>
        </w:rPr>
      </w:pPr>
      <w:r w:rsidRPr="009D0B97">
        <w:rPr>
          <w:sz w:val="22"/>
          <w:szCs w:val="22"/>
        </w:rPr>
        <w:t>Zhotovitel poskytuje touto smlouvou objednateli licenci k</w:t>
      </w:r>
      <w:r>
        <w:rPr>
          <w:sz w:val="22"/>
          <w:szCs w:val="22"/>
        </w:rPr>
        <w:t> </w:t>
      </w:r>
      <w:r w:rsidRPr="009D0B97">
        <w:rPr>
          <w:sz w:val="22"/>
          <w:szCs w:val="22"/>
        </w:rPr>
        <w:t>užití díla podle ust. § 61 odst. 1 autorského zákona.</w:t>
      </w:r>
    </w:p>
    <w:p w:rsidR="00404757" w:rsidRDefault="00404757">
      <w:pPr>
        <w:numPr>
          <w:ilvl w:val="0"/>
          <w:numId w:val="34"/>
        </w:numPr>
        <w:jc w:val="both"/>
        <w:rPr>
          <w:sz w:val="22"/>
          <w:szCs w:val="22"/>
        </w:rPr>
      </w:pPr>
      <w:r w:rsidRPr="009D0B97">
        <w:rPr>
          <w:sz w:val="22"/>
          <w:szCs w:val="22"/>
        </w:rPr>
        <w:t>Zhotovitel poskytuje objednateli na základě této smlouvy o dílo výhradní a neomezenou licenci k</w:t>
      </w:r>
      <w:r>
        <w:rPr>
          <w:sz w:val="22"/>
          <w:szCs w:val="22"/>
        </w:rPr>
        <w:t> </w:t>
      </w:r>
      <w:r w:rsidRPr="009D0B97">
        <w:rPr>
          <w:sz w:val="22"/>
          <w:szCs w:val="22"/>
        </w:rPr>
        <w:t xml:space="preserve">užití díla. Objednatel není povinen dílo využít. </w:t>
      </w:r>
    </w:p>
    <w:p w:rsidR="00404757" w:rsidRPr="00795EA5" w:rsidRDefault="00404757" w:rsidP="005904C6">
      <w:pPr>
        <w:ind w:left="357"/>
        <w:jc w:val="both"/>
        <w:rPr>
          <w:sz w:val="22"/>
          <w:szCs w:val="22"/>
        </w:rPr>
      </w:pPr>
    </w:p>
    <w:p w:rsidR="00404757" w:rsidRPr="00795EA5" w:rsidRDefault="00404757" w:rsidP="005904C6">
      <w:pPr>
        <w:ind w:left="357"/>
        <w:jc w:val="both"/>
        <w:rPr>
          <w:sz w:val="22"/>
          <w:szCs w:val="22"/>
        </w:rPr>
      </w:pPr>
    </w:p>
    <w:p w:rsidR="00404757" w:rsidRPr="00795EA5" w:rsidRDefault="00404757" w:rsidP="00494AF7">
      <w:pPr>
        <w:jc w:val="center"/>
        <w:rPr>
          <w:b/>
          <w:sz w:val="22"/>
          <w:szCs w:val="22"/>
        </w:rPr>
      </w:pPr>
      <w:r w:rsidRPr="00795EA5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95EA5">
        <w:rPr>
          <w:b/>
          <w:sz w:val="22"/>
          <w:szCs w:val="22"/>
        </w:rPr>
        <w:t>. Ostatní ujednání</w:t>
      </w:r>
    </w:p>
    <w:p w:rsidR="00404757" w:rsidRPr="00795EA5" w:rsidRDefault="00404757" w:rsidP="001E704E">
      <w:pPr>
        <w:numPr>
          <w:ilvl w:val="0"/>
          <w:numId w:val="5"/>
        </w:num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Pro účely této Smlouvy a odstranění pochybností o okamžiku doručení se příslušná písemnost považuje za řádně doručenou nejpozději třetím</w:t>
      </w:r>
      <w:r>
        <w:rPr>
          <w:sz w:val="22"/>
          <w:szCs w:val="22"/>
        </w:rPr>
        <w:t xml:space="preserve"> </w:t>
      </w:r>
      <w:r w:rsidRPr="00795EA5">
        <w:rPr>
          <w:sz w:val="22"/>
          <w:szCs w:val="22"/>
        </w:rPr>
        <w:t>dnem ode dne jejího odeslání druhé Smluvní straně.</w:t>
      </w:r>
    </w:p>
    <w:p w:rsidR="00404757" w:rsidRPr="00795EA5" w:rsidRDefault="00404757" w:rsidP="00494AF7">
      <w:pPr>
        <w:pStyle w:val="BodyText"/>
        <w:numPr>
          <w:ilvl w:val="0"/>
          <w:numId w:val="5"/>
        </w:numPr>
        <w:spacing w:after="0"/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Objednatel i Zhotovitel jsou oprávněni od Smlouvy odstoupit v případě podstatného porušení povinností druhé Smluvní strany. Odstoupení od Smlouvy musí být učiněno písemně a doručeno druhé Smluvní straně, přičemž účinky odstoupení nastávají dnem doručení písemného vyhotovení odstoupení. </w:t>
      </w:r>
    </w:p>
    <w:p w:rsidR="00404757" w:rsidRPr="00795EA5" w:rsidRDefault="00404757" w:rsidP="00494AF7">
      <w:pPr>
        <w:pStyle w:val="BodyText"/>
        <w:numPr>
          <w:ilvl w:val="0"/>
          <w:numId w:val="5"/>
        </w:numPr>
        <w:spacing w:after="0"/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Odstoupení od Smlouvy se nedotýká nároku na náhradu škody či smluvní pokuty. Odstoupení od Smlouvy se rovněž nedotýká ujednání, která mají vzhledem ke své povaze zavazovat Smluvní strany i po odstoupení od Smlouvy.</w:t>
      </w:r>
    </w:p>
    <w:p w:rsidR="00404757" w:rsidRPr="00795EA5" w:rsidRDefault="00404757" w:rsidP="00494AF7">
      <w:pPr>
        <w:pStyle w:val="BodyText"/>
        <w:numPr>
          <w:ilvl w:val="0"/>
          <w:numId w:val="5"/>
        </w:numPr>
        <w:spacing w:after="0"/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V zájmu zajištění sjednaného závazku se Smluvní strany dohodly na následujících sankcích: a) při nedodržení termínu pro řádné odevzdání Díla stanoveného v čl. III. odst. 2 této Smlouvy z důvodu na straně Zhotovitele činí smluvní pokuta 0,05 % z Ceny Díla za každý den prodlení; b) při prodlení Objednatele se zaplacením faktury má Zhotovitel právo požadovat uhrazení smluvní pokuty ze strany Objednatele ve výši 0,05 % z Ceny Díla za každý den prodlení.</w:t>
      </w:r>
    </w:p>
    <w:p w:rsidR="00404757" w:rsidRPr="00795EA5" w:rsidRDefault="00404757" w:rsidP="004602F7">
      <w:pPr>
        <w:pStyle w:val="BodyText"/>
        <w:spacing w:after="0"/>
        <w:ind w:left="357"/>
        <w:jc w:val="both"/>
        <w:rPr>
          <w:sz w:val="22"/>
          <w:szCs w:val="22"/>
        </w:rPr>
      </w:pPr>
    </w:p>
    <w:p w:rsidR="00404757" w:rsidRPr="00795EA5" w:rsidRDefault="00404757" w:rsidP="005904C6">
      <w:pPr>
        <w:pStyle w:val="BodyText"/>
        <w:spacing w:after="0"/>
        <w:ind w:left="357"/>
        <w:jc w:val="both"/>
        <w:rPr>
          <w:sz w:val="22"/>
          <w:szCs w:val="22"/>
        </w:rPr>
      </w:pPr>
    </w:p>
    <w:p w:rsidR="00404757" w:rsidRPr="00795EA5" w:rsidRDefault="00404757">
      <w:pPr>
        <w:keepNext/>
        <w:jc w:val="center"/>
        <w:rPr>
          <w:sz w:val="22"/>
          <w:szCs w:val="22"/>
        </w:rPr>
      </w:pPr>
      <w:r w:rsidRPr="00795EA5">
        <w:rPr>
          <w:b/>
          <w:sz w:val="22"/>
          <w:szCs w:val="22"/>
        </w:rPr>
        <w:t>VI</w:t>
      </w:r>
      <w:r>
        <w:rPr>
          <w:b/>
          <w:sz w:val="22"/>
          <w:szCs w:val="22"/>
        </w:rPr>
        <w:t>I</w:t>
      </w:r>
      <w:r w:rsidRPr="00795EA5">
        <w:rPr>
          <w:b/>
          <w:sz w:val="22"/>
          <w:szCs w:val="22"/>
        </w:rPr>
        <w:t>. Závěrečná ujednání</w:t>
      </w:r>
    </w:p>
    <w:p w:rsidR="00404757" w:rsidRPr="00795EA5" w:rsidRDefault="00404757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Pojmy nebo slovní spojení s počátečními velkými písmeny mají význam definovaný v této Smlouvě.</w:t>
      </w:r>
    </w:p>
    <w:p w:rsidR="00404757" w:rsidRPr="00795EA5" w:rsidRDefault="00404757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Tuto Smlouvu lze změnit nebo doplňovat pouze písemnými vzestupně číslovanými dodatky podepsanými oprávněnými zástupci obou Smluvních stran.</w:t>
      </w:r>
    </w:p>
    <w:p w:rsidR="00404757" w:rsidRPr="00795EA5" w:rsidRDefault="00404757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Otázky v této Smlouvě neuvedené se řídí Občanským zákoníkem a předpisy souvisejícími. Pro úpravu otázek neřešených v této Smlouvě se vylučuje použití zvyklostí nebo praxe zavedené mezi Smluvními stranami. Žádná část obsahu Smlouvy není určena odkazem na obchodní podmínky kterékoliv ze Smluvních stran.</w:t>
      </w:r>
    </w:p>
    <w:p w:rsidR="00404757" w:rsidRPr="00795EA5" w:rsidRDefault="00404757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Přijetí návrhu Zhotovitele na uzavření této Smlouvy ze strany Objednatele s dodatky nebo odchylkami dle ust. § 1740 odst. 3 Občanského zákoníku je vyloučeno. Pro účely této Smlouvy se nepoužije ustanovení o platnosti potvrzení, které vykazuje odchylky od skutečně ujednaného obsahu smlouvy ve smyslu ust. § 1757 odst. 2 a 3 Občanského zákoníku. Předpokladem uzavření této Smlouvy je dosažení úplné shody Smluvních stran o všech náležitostech a ustanoveních uvedených v návrhu Zhotovitele na uzavření této Smlouvy.</w:t>
      </w:r>
    </w:p>
    <w:p w:rsidR="00404757" w:rsidRPr="00795EA5" w:rsidRDefault="00404757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Smluvní strany konstatují, že tato Smlouva není uzavírána adhezním způsobem a ust. § 1799 a § 1800 Občanského zákoníku se na tuto Smlouvu proto nepoužije.</w:t>
      </w:r>
    </w:p>
    <w:p w:rsidR="00404757" w:rsidRPr="00795EA5" w:rsidRDefault="00404757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Jakákoliv ujednání či prohlášení učiněná Smluvními stranami před uzavřením této Smlouvy v průběhu jednání o uzavření této Smlouvy nejsou pro určení obsahu této Smlouvy právně závazná.</w:t>
      </w:r>
    </w:p>
    <w:p w:rsidR="00404757" w:rsidRPr="00795EA5" w:rsidRDefault="00404757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Tato Smlouva je vyhotovena ve dvou stejnopisech, z nichž každá ze Smluvních stran obdrží jeden.</w:t>
      </w:r>
    </w:p>
    <w:p w:rsidR="00404757" w:rsidRPr="00795EA5" w:rsidRDefault="00404757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Veškeré spory vzniklé z této Smlouvy budou Smluvní strany řešit dohodou. Pokud nedojde k dohodě mezi Smluvními stranami, případně některá ze Smluvních stran bude v tomto směru nečinná po dobu delší než třicet (30) dní, bude spor řešen prostřednictvím soudního řízení. </w:t>
      </w:r>
    </w:p>
    <w:p w:rsidR="00404757" w:rsidRPr="00795EA5" w:rsidRDefault="00404757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Smluvní strany prohlašují, že před uzavřením Smlouvy si v souladu s ust. § 1728 odst. 2 Občanského zákoníku vzájemně sdělily všechny skutkové a právní okolnosti rozhodné pro uzavření Smlouvy.</w:t>
      </w:r>
    </w:p>
    <w:p w:rsidR="00404757" w:rsidRDefault="00404757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>Smluvní strany prohlašují, že jsou dostatečně srozuměny s obsahem, významem a důsledky ujednání této Smlouvy a že mají dostatečné znalosti a zkušenosti taková ujednání, jejich význam a důsledky posoudit.</w:t>
      </w:r>
    </w:p>
    <w:p w:rsidR="00404757" w:rsidRPr="003755C0" w:rsidRDefault="00404757" w:rsidP="009033D0">
      <w:pPr>
        <w:pStyle w:val="BodyText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3755C0">
        <w:rPr>
          <w:sz w:val="22"/>
          <w:szCs w:val="22"/>
        </w:rPr>
        <w:t xml:space="preserve">Dodavatel bere na vědomí, že obsah této smlouvy včetně všech dodatků může být poskytnut žadateli v režimu zákona č. 106/1999 Sb., o svobodném přístupu k informacím, ve znění pozdějších předpisů, a že tato smlouva včetně všech dodatků bude statutárním městem Olomouc uveřejněna v registru smluv dle zákona č. 340/2015 Sb., o zvláštních podmínkách účinnosti některých smluv, uveřejňování těchto smluv a o registru smluv (zákon o registru smluv). </w:t>
      </w:r>
    </w:p>
    <w:p w:rsidR="00404757" w:rsidRDefault="00404757" w:rsidP="009D0B9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nabývá účinnosti uveřejněním v registru smluv. </w:t>
      </w:r>
    </w:p>
    <w:p w:rsidR="00404757" w:rsidRDefault="00404757" w:rsidP="00494AF7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Smluvní strany prohlašují, že si Smlouvu přečetly, jejímu obsahu bezezbytku porozuměly, a že vyjadřuje jejich skutečnou, vážnou a svobodnou vůli. To stvrzují níže podpisy osob oprávněných Smluvní strany zastupovat. </w:t>
      </w:r>
    </w:p>
    <w:p w:rsidR="00404757" w:rsidRPr="00EE037E" w:rsidRDefault="00404757" w:rsidP="009D0B97">
      <w:pPr>
        <w:numPr>
          <w:ilvl w:val="0"/>
          <w:numId w:val="6"/>
        </w:numPr>
        <w:ind w:left="357" w:hanging="357"/>
        <w:jc w:val="both"/>
        <w:rPr>
          <w:color w:val="000000"/>
          <w:sz w:val="22"/>
          <w:szCs w:val="22"/>
        </w:rPr>
      </w:pPr>
      <w:r w:rsidRPr="00EE037E">
        <w:rPr>
          <w:sz w:val="22"/>
          <w:szCs w:val="22"/>
        </w:rPr>
        <w:t xml:space="preserve">Objednatel </w:t>
      </w:r>
      <w:r w:rsidRPr="00EE037E">
        <w:rPr>
          <w:color w:val="000000"/>
          <w:sz w:val="22"/>
          <w:szCs w:val="22"/>
        </w:rPr>
        <w:t>podpisem této smlouvy potvrzuje, že toto právní jednání bylo schváleno Radou města Olomouce dne 6. 2. 2018.</w:t>
      </w:r>
    </w:p>
    <w:p w:rsidR="00404757" w:rsidRPr="00795EA5" w:rsidRDefault="00404757" w:rsidP="005904C6">
      <w:pPr>
        <w:ind w:left="357"/>
        <w:jc w:val="both"/>
        <w:rPr>
          <w:sz w:val="22"/>
          <w:szCs w:val="22"/>
        </w:rPr>
      </w:pPr>
    </w:p>
    <w:p w:rsidR="00404757" w:rsidRDefault="00404757" w:rsidP="00494AF7">
      <w:pPr>
        <w:jc w:val="both"/>
        <w:rPr>
          <w:sz w:val="22"/>
          <w:szCs w:val="22"/>
        </w:rPr>
      </w:pPr>
    </w:p>
    <w:p w:rsidR="00404757" w:rsidRDefault="00404757" w:rsidP="00494AF7">
      <w:pPr>
        <w:jc w:val="both"/>
        <w:rPr>
          <w:sz w:val="22"/>
          <w:szCs w:val="22"/>
        </w:rPr>
      </w:pPr>
    </w:p>
    <w:p w:rsidR="00404757" w:rsidRPr="00795EA5" w:rsidRDefault="00404757" w:rsidP="00494AF7">
      <w:pPr>
        <w:jc w:val="both"/>
        <w:rPr>
          <w:sz w:val="22"/>
          <w:szCs w:val="22"/>
        </w:rPr>
      </w:pPr>
    </w:p>
    <w:p w:rsidR="00404757" w:rsidRPr="00795EA5" w:rsidRDefault="00404757" w:rsidP="00494AF7">
      <w:pPr>
        <w:tabs>
          <w:tab w:val="left" w:pos="1701"/>
        </w:tabs>
        <w:jc w:val="both"/>
        <w:rPr>
          <w:sz w:val="22"/>
          <w:szCs w:val="22"/>
        </w:rPr>
      </w:pPr>
      <w:r w:rsidRPr="00795EA5">
        <w:rPr>
          <w:sz w:val="22"/>
          <w:szCs w:val="22"/>
        </w:rPr>
        <w:t>Místo a datum:</w:t>
      </w:r>
      <w:r>
        <w:rPr>
          <w:sz w:val="22"/>
          <w:szCs w:val="22"/>
        </w:rPr>
        <w:t xml:space="preserve"> v Olomouci, dne </w:t>
      </w:r>
      <w:r w:rsidRPr="00761C4E">
        <w:rPr>
          <w:sz w:val="22"/>
          <w:szCs w:val="22"/>
          <w:highlight w:val="black"/>
        </w:rPr>
        <w:t>8.2.2018</w:t>
      </w:r>
    </w:p>
    <w:p w:rsidR="00404757" w:rsidRPr="00795EA5" w:rsidRDefault="00404757" w:rsidP="00551047">
      <w:pPr>
        <w:rPr>
          <w:b/>
          <w:bCs/>
          <w:sz w:val="22"/>
          <w:szCs w:val="22"/>
        </w:rPr>
      </w:pPr>
      <w:bookmarkStart w:id="2" w:name="_GoBack"/>
      <w:bookmarkEnd w:id="2"/>
      <w:r w:rsidRPr="00795EA5">
        <w:rPr>
          <w:sz w:val="22"/>
          <w:szCs w:val="22"/>
        </w:rPr>
        <w:t>Objednatel: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Statutární město Olomouc</w:t>
      </w:r>
    </w:p>
    <w:p w:rsidR="00404757" w:rsidRPr="00795EA5" w:rsidRDefault="00404757" w:rsidP="00494AF7">
      <w:pPr>
        <w:tabs>
          <w:tab w:val="left" w:pos="1701"/>
        </w:tabs>
        <w:jc w:val="both"/>
        <w:rPr>
          <w:b/>
          <w:sz w:val="22"/>
          <w:szCs w:val="22"/>
        </w:rPr>
      </w:pPr>
      <w:r w:rsidRPr="00795EA5">
        <w:rPr>
          <w:sz w:val="22"/>
          <w:szCs w:val="22"/>
        </w:rPr>
        <w:tab/>
      </w:r>
    </w:p>
    <w:p w:rsidR="00404757" w:rsidRPr="00795EA5" w:rsidRDefault="00404757" w:rsidP="00494AF7">
      <w:pPr>
        <w:tabs>
          <w:tab w:val="left" w:pos="1701"/>
        </w:tabs>
        <w:jc w:val="both"/>
        <w:rPr>
          <w:sz w:val="22"/>
          <w:szCs w:val="22"/>
        </w:rPr>
      </w:pPr>
      <w:r w:rsidRPr="00795EA5">
        <w:rPr>
          <w:sz w:val="22"/>
          <w:szCs w:val="22"/>
        </w:rPr>
        <w:t>Jméno a příjmení:</w:t>
      </w:r>
      <w:r w:rsidRPr="00795EA5">
        <w:rPr>
          <w:sz w:val="22"/>
          <w:szCs w:val="22"/>
        </w:rPr>
        <w:tab/>
      </w:r>
      <w:r>
        <w:rPr>
          <w:sz w:val="22"/>
          <w:szCs w:val="22"/>
        </w:rPr>
        <w:t>PhDr. Pavel Urbášek</w:t>
      </w:r>
    </w:p>
    <w:p w:rsidR="00404757" w:rsidRPr="00795EA5" w:rsidRDefault="00404757" w:rsidP="00494AF7">
      <w:pPr>
        <w:tabs>
          <w:tab w:val="left" w:pos="1701"/>
        </w:tabs>
        <w:jc w:val="both"/>
        <w:rPr>
          <w:sz w:val="22"/>
          <w:szCs w:val="22"/>
        </w:rPr>
      </w:pPr>
      <w:r w:rsidRPr="00795EA5">
        <w:rPr>
          <w:sz w:val="22"/>
          <w:szCs w:val="22"/>
        </w:rPr>
        <w:t>Funkce:</w:t>
      </w:r>
      <w:r>
        <w:rPr>
          <w:sz w:val="22"/>
          <w:szCs w:val="22"/>
        </w:rPr>
        <w:t xml:space="preserve"> náměstek primátora</w:t>
      </w:r>
      <w:r w:rsidRPr="00795EA5">
        <w:rPr>
          <w:sz w:val="22"/>
          <w:szCs w:val="22"/>
        </w:rPr>
        <w:tab/>
      </w:r>
    </w:p>
    <w:p w:rsidR="00404757" w:rsidRPr="00795EA5" w:rsidRDefault="00404757" w:rsidP="00494AF7">
      <w:pPr>
        <w:jc w:val="both"/>
        <w:rPr>
          <w:sz w:val="22"/>
          <w:szCs w:val="22"/>
        </w:rPr>
      </w:pPr>
    </w:p>
    <w:p w:rsidR="00404757" w:rsidRDefault="00404757" w:rsidP="00494AF7">
      <w:pPr>
        <w:jc w:val="both"/>
        <w:rPr>
          <w:sz w:val="22"/>
          <w:szCs w:val="22"/>
        </w:rPr>
      </w:pPr>
    </w:p>
    <w:p w:rsidR="00404757" w:rsidRPr="00795EA5" w:rsidRDefault="00404757" w:rsidP="00494AF7">
      <w:pPr>
        <w:jc w:val="both"/>
        <w:rPr>
          <w:sz w:val="22"/>
          <w:szCs w:val="22"/>
        </w:rPr>
      </w:pPr>
    </w:p>
    <w:p w:rsidR="00404757" w:rsidRPr="00795EA5" w:rsidRDefault="00404757" w:rsidP="00494AF7">
      <w:p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____________________________________</w:t>
      </w:r>
    </w:p>
    <w:p w:rsidR="00404757" w:rsidRPr="00795EA5" w:rsidRDefault="00404757" w:rsidP="00494AF7">
      <w:p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Podpis</w:t>
      </w:r>
    </w:p>
    <w:p w:rsidR="00404757" w:rsidRPr="00795EA5" w:rsidRDefault="00404757" w:rsidP="00494AF7">
      <w:pPr>
        <w:jc w:val="both"/>
        <w:rPr>
          <w:sz w:val="22"/>
          <w:szCs w:val="22"/>
        </w:rPr>
      </w:pPr>
    </w:p>
    <w:p w:rsidR="00404757" w:rsidRDefault="00404757" w:rsidP="00494AF7">
      <w:pPr>
        <w:jc w:val="both"/>
        <w:rPr>
          <w:sz w:val="22"/>
          <w:szCs w:val="22"/>
        </w:rPr>
      </w:pPr>
    </w:p>
    <w:p w:rsidR="00404757" w:rsidRPr="00795EA5" w:rsidRDefault="00404757" w:rsidP="00494AF7">
      <w:pPr>
        <w:jc w:val="both"/>
        <w:rPr>
          <w:sz w:val="22"/>
          <w:szCs w:val="22"/>
        </w:rPr>
      </w:pPr>
    </w:p>
    <w:p w:rsidR="00404757" w:rsidRPr="00795EA5" w:rsidRDefault="00404757" w:rsidP="00494AF7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Místo a datum: v Olomouci, dne </w:t>
      </w:r>
      <w:r w:rsidRPr="00761C4E">
        <w:rPr>
          <w:sz w:val="22"/>
          <w:szCs w:val="22"/>
          <w:highlight w:val="black"/>
        </w:rPr>
        <w:t>8.2.2018</w:t>
      </w:r>
    </w:p>
    <w:p w:rsidR="00404757" w:rsidRPr="00795EA5" w:rsidRDefault="00404757" w:rsidP="00F40259">
      <w:pPr>
        <w:tabs>
          <w:tab w:val="left" w:pos="1701"/>
        </w:tabs>
        <w:rPr>
          <w:b/>
          <w:sz w:val="22"/>
          <w:szCs w:val="22"/>
        </w:rPr>
      </w:pPr>
      <w:r w:rsidRPr="00795EA5">
        <w:rPr>
          <w:sz w:val="22"/>
          <w:szCs w:val="22"/>
        </w:rPr>
        <w:t>Zhotovitel</w:t>
      </w:r>
      <w:r>
        <w:rPr>
          <w:sz w:val="22"/>
          <w:szCs w:val="22"/>
        </w:rPr>
        <w:t xml:space="preserve">: </w:t>
      </w:r>
      <w:r w:rsidRPr="00795EA5">
        <w:rPr>
          <w:b/>
          <w:sz w:val="22"/>
          <w:szCs w:val="22"/>
        </w:rPr>
        <w:t>Univerzita Palackého v Olomouci</w:t>
      </w:r>
    </w:p>
    <w:p w:rsidR="00404757" w:rsidRPr="00795EA5" w:rsidRDefault="00404757" w:rsidP="00494AF7">
      <w:pPr>
        <w:tabs>
          <w:tab w:val="left" w:pos="1701"/>
        </w:tabs>
        <w:jc w:val="both"/>
        <w:rPr>
          <w:sz w:val="22"/>
          <w:szCs w:val="22"/>
        </w:rPr>
      </w:pPr>
    </w:p>
    <w:p w:rsidR="00404757" w:rsidRPr="00795EA5" w:rsidRDefault="00404757" w:rsidP="0029667D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 a příjmení: Doc. PhDr. Zbyněk Svozil, Ph.D.</w:t>
      </w:r>
    </w:p>
    <w:p w:rsidR="00404757" w:rsidRPr="00795EA5" w:rsidRDefault="00404757" w:rsidP="0029667D">
      <w:pPr>
        <w:tabs>
          <w:tab w:val="left" w:pos="1701"/>
        </w:tabs>
        <w:jc w:val="both"/>
        <w:rPr>
          <w:sz w:val="22"/>
          <w:szCs w:val="22"/>
        </w:rPr>
      </w:pPr>
      <w:r w:rsidRPr="00795EA5">
        <w:rPr>
          <w:sz w:val="22"/>
          <w:szCs w:val="22"/>
        </w:rPr>
        <w:t xml:space="preserve">Funkce:  </w:t>
      </w:r>
      <w:r>
        <w:rPr>
          <w:sz w:val="22"/>
          <w:szCs w:val="22"/>
        </w:rPr>
        <w:t>děkan Fakulty tělesné kultury Univerzity Palackého</w:t>
      </w:r>
    </w:p>
    <w:p w:rsidR="00404757" w:rsidRDefault="00404757" w:rsidP="00494AF7">
      <w:pPr>
        <w:tabs>
          <w:tab w:val="left" w:pos="1701"/>
        </w:tabs>
        <w:jc w:val="both"/>
        <w:rPr>
          <w:sz w:val="22"/>
          <w:szCs w:val="22"/>
        </w:rPr>
      </w:pPr>
    </w:p>
    <w:p w:rsidR="00404757" w:rsidRDefault="00404757" w:rsidP="00494AF7">
      <w:pPr>
        <w:tabs>
          <w:tab w:val="left" w:pos="1701"/>
        </w:tabs>
        <w:jc w:val="both"/>
        <w:rPr>
          <w:sz w:val="22"/>
          <w:szCs w:val="22"/>
        </w:rPr>
      </w:pPr>
    </w:p>
    <w:p w:rsidR="00404757" w:rsidRPr="00795EA5" w:rsidRDefault="00404757" w:rsidP="00494AF7">
      <w:pPr>
        <w:tabs>
          <w:tab w:val="left" w:pos="1701"/>
        </w:tabs>
        <w:jc w:val="both"/>
        <w:rPr>
          <w:sz w:val="22"/>
          <w:szCs w:val="22"/>
        </w:rPr>
      </w:pPr>
    </w:p>
    <w:p w:rsidR="00404757" w:rsidRPr="00795EA5" w:rsidRDefault="00404757" w:rsidP="00795EA5">
      <w:p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____________________________________</w:t>
      </w:r>
    </w:p>
    <w:p w:rsidR="00404757" w:rsidRPr="00795EA5" w:rsidRDefault="00404757" w:rsidP="00795EA5">
      <w:pPr>
        <w:jc w:val="both"/>
        <w:rPr>
          <w:sz w:val="22"/>
          <w:szCs w:val="22"/>
        </w:rPr>
      </w:pPr>
      <w:r w:rsidRPr="00795EA5">
        <w:rPr>
          <w:sz w:val="22"/>
          <w:szCs w:val="22"/>
        </w:rPr>
        <w:t>Podpis</w:t>
      </w:r>
    </w:p>
    <w:p w:rsidR="00404757" w:rsidRPr="00104985" w:rsidRDefault="00404757" w:rsidP="00494AF7">
      <w:pPr>
        <w:jc w:val="both"/>
        <w:rPr>
          <w:sz w:val="22"/>
          <w:szCs w:val="22"/>
        </w:rPr>
      </w:pPr>
    </w:p>
    <w:sectPr w:rsidR="00404757" w:rsidRPr="00104985" w:rsidSect="00795EA5">
      <w:headerReference w:type="default" r:id="rId7"/>
      <w:footerReference w:type="even" r:id="rId8"/>
      <w:footerReference w:type="default" r:id="rId9"/>
      <w:pgSz w:w="11906" w:h="16838"/>
      <w:pgMar w:top="1276" w:right="1106" w:bottom="1276" w:left="1440" w:header="360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757" w:rsidRDefault="00404757">
      <w:r>
        <w:separator/>
      </w:r>
    </w:p>
  </w:endnote>
  <w:endnote w:type="continuationSeparator" w:id="0">
    <w:p w:rsidR="00404757" w:rsidRDefault="00404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57" w:rsidRDefault="00404757" w:rsidP="000B58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4757" w:rsidRDefault="00404757" w:rsidP="000B58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57" w:rsidRDefault="00404757" w:rsidP="008734B9">
    <w:pPr>
      <w:pStyle w:val="Footer"/>
      <w:tabs>
        <w:tab w:val="clear" w:pos="9072"/>
        <w:tab w:val="right" w:pos="9639"/>
      </w:tabs>
      <w:rPr>
        <w:rFonts w:ascii="Times New (W1)" w:hAnsi="Times New (W1)"/>
        <w:sz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7111CE">
      <w:rPr>
        <w:rFonts w:ascii="Times New (W1)" w:hAnsi="Times New (W1)"/>
        <w:sz w:val="20"/>
      </w:rPr>
      <w:t xml:space="preserve">Strana </w:t>
    </w:r>
    <w:r w:rsidRPr="007111CE">
      <w:rPr>
        <w:rFonts w:ascii="Times New (W1)" w:hAnsi="Times New (W1)"/>
        <w:sz w:val="20"/>
      </w:rPr>
      <w:fldChar w:fldCharType="begin"/>
    </w:r>
    <w:r w:rsidRPr="007111CE">
      <w:rPr>
        <w:rFonts w:ascii="Times New (W1)" w:hAnsi="Times New (W1)"/>
        <w:sz w:val="20"/>
      </w:rPr>
      <w:instrText xml:space="preserve"> PAGE </w:instrText>
    </w:r>
    <w:r w:rsidRPr="007111CE">
      <w:rPr>
        <w:rFonts w:ascii="Times New (W1)" w:hAnsi="Times New (W1)"/>
        <w:sz w:val="20"/>
      </w:rPr>
      <w:fldChar w:fldCharType="separate"/>
    </w:r>
    <w:r>
      <w:rPr>
        <w:rFonts w:ascii="Times New (W1)" w:hAnsi="Times New (W1)"/>
        <w:noProof/>
        <w:sz w:val="20"/>
      </w:rPr>
      <w:t>2</w:t>
    </w:r>
    <w:r w:rsidRPr="007111CE">
      <w:rPr>
        <w:rFonts w:ascii="Times New (W1)" w:hAnsi="Times New (W1)"/>
        <w:sz w:val="20"/>
      </w:rPr>
      <w:fldChar w:fldCharType="end"/>
    </w:r>
    <w:r w:rsidRPr="007111CE">
      <w:rPr>
        <w:rFonts w:ascii="Times New (W1)" w:hAnsi="Times New (W1)"/>
        <w:sz w:val="20"/>
      </w:rPr>
      <w:t xml:space="preserve"> (celkem </w:t>
    </w:r>
    <w:r w:rsidRPr="007111CE">
      <w:rPr>
        <w:rFonts w:ascii="Times New (W1)" w:hAnsi="Times New (W1)"/>
        <w:sz w:val="20"/>
      </w:rPr>
      <w:fldChar w:fldCharType="begin"/>
    </w:r>
    <w:r w:rsidRPr="007111CE">
      <w:rPr>
        <w:rFonts w:ascii="Times New (W1)" w:hAnsi="Times New (W1)"/>
        <w:sz w:val="20"/>
      </w:rPr>
      <w:instrText xml:space="preserve"> NUMPAGES </w:instrText>
    </w:r>
    <w:r w:rsidRPr="007111CE">
      <w:rPr>
        <w:rFonts w:ascii="Times New (W1)" w:hAnsi="Times New (W1)"/>
        <w:sz w:val="20"/>
      </w:rPr>
      <w:fldChar w:fldCharType="separate"/>
    </w:r>
    <w:r>
      <w:rPr>
        <w:rFonts w:ascii="Times New (W1)" w:hAnsi="Times New (W1)"/>
        <w:noProof/>
        <w:sz w:val="20"/>
      </w:rPr>
      <w:t>4</w:t>
    </w:r>
    <w:r w:rsidRPr="007111CE">
      <w:rPr>
        <w:rFonts w:ascii="Times New (W1)" w:hAnsi="Times New (W1)"/>
        <w:sz w:val="20"/>
      </w:rPr>
      <w:fldChar w:fldCharType="end"/>
    </w:r>
    <w:r w:rsidRPr="007111CE">
      <w:rPr>
        <w:rFonts w:ascii="Times New (W1)" w:hAnsi="Times New (W1)"/>
        <w:sz w:val="20"/>
      </w:rPr>
      <w:t>)</w:t>
    </w:r>
  </w:p>
  <w:p w:rsidR="00404757" w:rsidRPr="009C6762" w:rsidRDefault="00404757" w:rsidP="008734B9">
    <w:pPr>
      <w:pStyle w:val="Footer"/>
      <w:tabs>
        <w:tab w:val="clear" w:pos="9072"/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757" w:rsidRDefault="00404757">
      <w:r>
        <w:separator/>
      </w:r>
    </w:p>
  </w:footnote>
  <w:footnote w:type="continuationSeparator" w:id="0">
    <w:p w:rsidR="00404757" w:rsidRDefault="00404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57" w:rsidRDefault="00404757" w:rsidP="00C47D1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B7A"/>
    <w:multiLevelType w:val="hybridMultilevel"/>
    <w:tmpl w:val="567662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843272C"/>
    <w:multiLevelType w:val="hybridMultilevel"/>
    <w:tmpl w:val="78024A1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811F7B"/>
    <w:multiLevelType w:val="hybridMultilevel"/>
    <w:tmpl w:val="E75A18DA"/>
    <w:lvl w:ilvl="0" w:tplc="6F72D3E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C6291"/>
    <w:multiLevelType w:val="hybridMultilevel"/>
    <w:tmpl w:val="7D989C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F1830A7"/>
    <w:multiLevelType w:val="hybridMultilevel"/>
    <w:tmpl w:val="D8502B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DB1FD0"/>
    <w:multiLevelType w:val="multilevel"/>
    <w:tmpl w:val="A7829AF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6">
    <w:nsid w:val="14BD3915"/>
    <w:multiLevelType w:val="hybridMultilevel"/>
    <w:tmpl w:val="46AE02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C471716"/>
    <w:multiLevelType w:val="hybridMultilevel"/>
    <w:tmpl w:val="DE32DDA8"/>
    <w:lvl w:ilvl="0" w:tplc="C30C3A8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E079AF"/>
    <w:multiLevelType w:val="hybridMultilevel"/>
    <w:tmpl w:val="15A844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C84340A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2" w:tplc="04050011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3" w:tplc="423434B2">
      <w:start w:val="1"/>
      <w:numFmt w:val="ordinal"/>
      <w:lvlText w:val="%4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3A1114B"/>
    <w:multiLevelType w:val="hybridMultilevel"/>
    <w:tmpl w:val="4A8C5900"/>
    <w:lvl w:ilvl="0" w:tplc="0AEAF7F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EF20C0"/>
    <w:multiLevelType w:val="hybridMultilevel"/>
    <w:tmpl w:val="52F035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5E864D0"/>
    <w:multiLevelType w:val="hybridMultilevel"/>
    <w:tmpl w:val="C16AA4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7076473"/>
    <w:multiLevelType w:val="hybridMultilevel"/>
    <w:tmpl w:val="275A0FB6"/>
    <w:lvl w:ilvl="0" w:tplc="2DC8A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5C3B5C"/>
    <w:multiLevelType w:val="hybridMultilevel"/>
    <w:tmpl w:val="2CE83F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5A052B"/>
    <w:multiLevelType w:val="hybridMultilevel"/>
    <w:tmpl w:val="F72C19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18920FD"/>
    <w:multiLevelType w:val="hybridMultilevel"/>
    <w:tmpl w:val="952647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963521E"/>
    <w:multiLevelType w:val="multilevel"/>
    <w:tmpl w:val="F6DAB37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7">
    <w:nsid w:val="44CA32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75013FA"/>
    <w:multiLevelType w:val="hybridMultilevel"/>
    <w:tmpl w:val="14A2F8C2"/>
    <w:lvl w:ilvl="0" w:tplc="8304D5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B746CA"/>
    <w:multiLevelType w:val="hybridMultilevel"/>
    <w:tmpl w:val="337810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D67218C"/>
    <w:multiLevelType w:val="hybridMultilevel"/>
    <w:tmpl w:val="3AD67E5E"/>
    <w:lvl w:ilvl="0" w:tplc="C3201E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566DC3"/>
    <w:multiLevelType w:val="hybridMultilevel"/>
    <w:tmpl w:val="1BDAF458"/>
    <w:lvl w:ilvl="0" w:tplc="B61A85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BE57E6"/>
    <w:multiLevelType w:val="hybridMultilevel"/>
    <w:tmpl w:val="970074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8D8189A"/>
    <w:multiLevelType w:val="hybridMultilevel"/>
    <w:tmpl w:val="EE528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DA082F"/>
    <w:multiLevelType w:val="hybridMultilevel"/>
    <w:tmpl w:val="2E747CFA"/>
    <w:lvl w:ilvl="0" w:tplc="14DED31C">
      <w:start w:val="1"/>
      <w:numFmt w:val="upperRoman"/>
      <w:pStyle w:val="Heading1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024DB7"/>
    <w:multiLevelType w:val="hybridMultilevel"/>
    <w:tmpl w:val="0472D386"/>
    <w:lvl w:ilvl="0" w:tplc="57942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44AC03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6B87EAD"/>
    <w:multiLevelType w:val="hybridMultilevel"/>
    <w:tmpl w:val="D6482ED4"/>
    <w:lvl w:ilvl="0" w:tplc="0407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>
    <w:nsid w:val="67C967CF"/>
    <w:multiLevelType w:val="hybridMultilevel"/>
    <w:tmpl w:val="59EC4F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4E04A1"/>
    <w:multiLevelType w:val="hybridMultilevel"/>
    <w:tmpl w:val="9EE09C08"/>
    <w:lvl w:ilvl="0" w:tplc="656C6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74B05C71"/>
    <w:multiLevelType w:val="hybridMultilevel"/>
    <w:tmpl w:val="F320D4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902272E"/>
    <w:multiLevelType w:val="hybridMultilevel"/>
    <w:tmpl w:val="F320D4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790809C4"/>
    <w:multiLevelType w:val="hybridMultilevel"/>
    <w:tmpl w:val="A9EAF0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9377D43"/>
    <w:multiLevelType w:val="hybridMultilevel"/>
    <w:tmpl w:val="A7748D9A"/>
    <w:lvl w:ilvl="0" w:tplc="DF86D4BA">
      <w:start w:val="1"/>
      <w:numFmt w:val="lowerLetter"/>
      <w:lvlText w:val="%1)"/>
      <w:lvlJc w:val="right"/>
      <w:pPr>
        <w:tabs>
          <w:tab w:val="num" w:pos="720"/>
        </w:tabs>
        <w:ind w:left="720" w:hanging="18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3">
    <w:nsid w:val="79F213E4"/>
    <w:multiLevelType w:val="hybridMultilevel"/>
    <w:tmpl w:val="7E168B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0"/>
  </w:num>
  <w:num w:numId="3">
    <w:abstractNumId w:val="29"/>
  </w:num>
  <w:num w:numId="4">
    <w:abstractNumId w:val="8"/>
  </w:num>
  <w:num w:numId="5">
    <w:abstractNumId w:val="25"/>
  </w:num>
  <w:num w:numId="6">
    <w:abstractNumId w:val="15"/>
  </w:num>
  <w:num w:numId="7">
    <w:abstractNumId w:val="33"/>
  </w:num>
  <w:num w:numId="8">
    <w:abstractNumId w:val="1"/>
  </w:num>
  <w:num w:numId="9">
    <w:abstractNumId w:val="32"/>
  </w:num>
  <w:num w:numId="10">
    <w:abstractNumId w:val="27"/>
  </w:num>
  <w:num w:numId="11">
    <w:abstractNumId w:val="2"/>
  </w:num>
  <w:num w:numId="12">
    <w:abstractNumId w:val="9"/>
  </w:num>
  <w:num w:numId="13">
    <w:abstractNumId w:val="20"/>
  </w:num>
  <w:num w:numId="14">
    <w:abstractNumId w:val="21"/>
  </w:num>
  <w:num w:numId="15">
    <w:abstractNumId w:val="7"/>
  </w:num>
  <w:num w:numId="16">
    <w:abstractNumId w:val="0"/>
  </w:num>
  <w:num w:numId="17">
    <w:abstractNumId w:val="3"/>
  </w:num>
  <w:num w:numId="18">
    <w:abstractNumId w:val="11"/>
  </w:num>
  <w:num w:numId="19">
    <w:abstractNumId w:val="4"/>
  </w:num>
  <w:num w:numId="20">
    <w:abstractNumId w:val="22"/>
  </w:num>
  <w:num w:numId="21">
    <w:abstractNumId w:val="6"/>
  </w:num>
  <w:num w:numId="22">
    <w:abstractNumId w:val="16"/>
  </w:num>
  <w:num w:numId="23">
    <w:abstractNumId w:val="5"/>
  </w:num>
  <w:num w:numId="24">
    <w:abstractNumId w:val="26"/>
  </w:num>
  <w:num w:numId="25">
    <w:abstractNumId w:val="30"/>
  </w:num>
  <w:num w:numId="26">
    <w:abstractNumId w:val="12"/>
  </w:num>
  <w:num w:numId="27">
    <w:abstractNumId w:val="31"/>
  </w:num>
  <w:num w:numId="28">
    <w:abstractNumId w:val="28"/>
  </w:num>
  <w:num w:numId="29">
    <w:abstractNumId w:val="18"/>
  </w:num>
  <w:num w:numId="30">
    <w:abstractNumId w:val="13"/>
  </w:num>
  <w:num w:numId="31">
    <w:abstractNumId w:val="17"/>
  </w:num>
  <w:num w:numId="32">
    <w:abstractNumId w:val="23"/>
  </w:num>
  <w:num w:numId="33">
    <w:abstractNumId w:val="19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80B"/>
    <w:rsid w:val="00002A8F"/>
    <w:rsid w:val="00002E2E"/>
    <w:rsid w:val="000071A5"/>
    <w:rsid w:val="0001665B"/>
    <w:rsid w:val="00025A0B"/>
    <w:rsid w:val="00026D40"/>
    <w:rsid w:val="000342D5"/>
    <w:rsid w:val="00045D30"/>
    <w:rsid w:val="000645FE"/>
    <w:rsid w:val="00064C20"/>
    <w:rsid w:val="00071175"/>
    <w:rsid w:val="00073E3C"/>
    <w:rsid w:val="00080559"/>
    <w:rsid w:val="000823A9"/>
    <w:rsid w:val="00082C5E"/>
    <w:rsid w:val="000838A6"/>
    <w:rsid w:val="00086002"/>
    <w:rsid w:val="000A10C7"/>
    <w:rsid w:val="000B2F63"/>
    <w:rsid w:val="000B4B13"/>
    <w:rsid w:val="000B580B"/>
    <w:rsid w:val="000B61C1"/>
    <w:rsid w:val="000C2CB9"/>
    <w:rsid w:val="000C310E"/>
    <w:rsid w:val="000D3412"/>
    <w:rsid w:val="000D4C3C"/>
    <w:rsid w:val="000E0633"/>
    <w:rsid w:val="000E55D7"/>
    <w:rsid w:val="000E716F"/>
    <w:rsid w:val="000F7171"/>
    <w:rsid w:val="00104985"/>
    <w:rsid w:val="00105221"/>
    <w:rsid w:val="00106356"/>
    <w:rsid w:val="00106E85"/>
    <w:rsid w:val="0010763C"/>
    <w:rsid w:val="001076FE"/>
    <w:rsid w:val="00114665"/>
    <w:rsid w:val="0011771F"/>
    <w:rsid w:val="00120280"/>
    <w:rsid w:val="001348AE"/>
    <w:rsid w:val="00136964"/>
    <w:rsid w:val="001407D9"/>
    <w:rsid w:val="00144E9E"/>
    <w:rsid w:val="001470EB"/>
    <w:rsid w:val="001539A7"/>
    <w:rsid w:val="00163EB7"/>
    <w:rsid w:val="00164FF7"/>
    <w:rsid w:val="001738DB"/>
    <w:rsid w:val="00194391"/>
    <w:rsid w:val="001950A7"/>
    <w:rsid w:val="001A11A7"/>
    <w:rsid w:val="001A3FD1"/>
    <w:rsid w:val="001A597C"/>
    <w:rsid w:val="001A7032"/>
    <w:rsid w:val="001B076A"/>
    <w:rsid w:val="001B5D5A"/>
    <w:rsid w:val="001C129F"/>
    <w:rsid w:val="001C2E41"/>
    <w:rsid w:val="001C4BA5"/>
    <w:rsid w:val="001D582B"/>
    <w:rsid w:val="001D5959"/>
    <w:rsid w:val="001D7AE0"/>
    <w:rsid w:val="001E0C35"/>
    <w:rsid w:val="001E1095"/>
    <w:rsid w:val="001E531D"/>
    <w:rsid w:val="001E704E"/>
    <w:rsid w:val="0020430D"/>
    <w:rsid w:val="00211752"/>
    <w:rsid w:val="00217381"/>
    <w:rsid w:val="0022178C"/>
    <w:rsid w:val="00221AA2"/>
    <w:rsid w:val="00224741"/>
    <w:rsid w:val="00224FBF"/>
    <w:rsid w:val="0022692C"/>
    <w:rsid w:val="00227474"/>
    <w:rsid w:val="002279F4"/>
    <w:rsid w:val="00230916"/>
    <w:rsid w:val="00231275"/>
    <w:rsid w:val="00233E56"/>
    <w:rsid w:val="002365F5"/>
    <w:rsid w:val="00241E49"/>
    <w:rsid w:val="00245821"/>
    <w:rsid w:val="0025268C"/>
    <w:rsid w:val="0025318E"/>
    <w:rsid w:val="0025633E"/>
    <w:rsid w:val="002570F5"/>
    <w:rsid w:val="0026128B"/>
    <w:rsid w:val="00265DD3"/>
    <w:rsid w:val="00272232"/>
    <w:rsid w:val="002737BC"/>
    <w:rsid w:val="00274190"/>
    <w:rsid w:val="00275CBF"/>
    <w:rsid w:val="00286851"/>
    <w:rsid w:val="00287C14"/>
    <w:rsid w:val="00290861"/>
    <w:rsid w:val="00293700"/>
    <w:rsid w:val="00293BEF"/>
    <w:rsid w:val="00294BD1"/>
    <w:rsid w:val="002951D5"/>
    <w:rsid w:val="0029667D"/>
    <w:rsid w:val="002A1C3B"/>
    <w:rsid w:val="002B1DAF"/>
    <w:rsid w:val="002D42C1"/>
    <w:rsid w:val="002E5FC0"/>
    <w:rsid w:val="002E6B93"/>
    <w:rsid w:val="002F306F"/>
    <w:rsid w:val="002F7CCE"/>
    <w:rsid w:val="0030152B"/>
    <w:rsid w:val="00310394"/>
    <w:rsid w:val="00313D05"/>
    <w:rsid w:val="003176A7"/>
    <w:rsid w:val="0032142A"/>
    <w:rsid w:val="00331BB9"/>
    <w:rsid w:val="003436BB"/>
    <w:rsid w:val="00350191"/>
    <w:rsid w:val="00350C24"/>
    <w:rsid w:val="0035121A"/>
    <w:rsid w:val="00360E7E"/>
    <w:rsid w:val="00363909"/>
    <w:rsid w:val="00366C48"/>
    <w:rsid w:val="00367D5D"/>
    <w:rsid w:val="00373EEF"/>
    <w:rsid w:val="003755C0"/>
    <w:rsid w:val="00377A90"/>
    <w:rsid w:val="0038244F"/>
    <w:rsid w:val="00390DCB"/>
    <w:rsid w:val="003A1805"/>
    <w:rsid w:val="003A4883"/>
    <w:rsid w:val="003B2C46"/>
    <w:rsid w:val="003C2DE5"/>
    <w:rsid w:val="003C61DC"/>
    <w:rsid w:val="003D55F0"/>
    <w:rsid w:val="003D5E31"/>
    <w:rsid w:val="003E03FD"/>
    <w:rsid w:val="003E13E0"/>
    <w:rsid w:val="003E219A"/>
    <w:rsid w:val="003E5216"/>
    <w:rsid w:val="003E7F88"/>
    <w:rsid w:val="003F0F6D"/>
    <w:rsid w:val="00404757"/>
    <w:rsid w:val="00406964"/>
    <w:rsid w:val="0041699F"/>
    <w:rsid w:val="00426940"/>
    <w:rsid w:val="00427DBA"/>
    <w:rsid w:val="00432588"/>
    <w:rsid w:val="00433987"/>
    <w:rsid w:val="004378DB"/>
    <w:rsid w:val="004402B4"/>
    <w:rsid w:val="00441329"/>
    <w:rsid w:val="004420F8"/>
    <w:rsid w:val="004471C1"/>
    <w:rsid w:val="00450306"/>
    <w:rsid w:val="00454FF1"/>
    <w:rsid w:val="004602F7"/>
    <w:rsid w:val="0046160B"/>
    <w:rsid w:val="00463674"/>
    <w:rsid w:val="004637BF"/>
    <w:rsid w:val="004660D4"/>
    <w:rsid w:val="00466B39"/>
    <w:rsid w:val="00467904"/>
    <w:rsid w:val="004746F4"/>
    <w:rsid w:val="00490769"/>
    <w:rsid w:val="00494AF7"/>
    <w:rsid w:val="004A084E"/>
    <w:rsid w:val="004A664E"/>
    <w:rsid w:val="004A732B"/>
    <w:rsid w:val="004A78CB"/>
    <w:rsid w:val="004D2867"/>
    <w:rsid w:val="004D6499"/>
    <w:rsid w:val="004E0BC3"/>
    <w:rsid w:val="004E21B4"/>
    <w:rsid w:val="004E4E80"/>
    <w:rsid w:val="004F0A79"/>
    <w:rsid w:val="004F2726"/>
    <w:rsid w:val="004F3C5A"/>
    <w:rsid w:val="00501BA2"/>
    <w:rsid w:val="005038F0"/>
    <w:rsid w:val="005049FB"/>
    <w:rsid w:val="00505B71"/>
    <w:rsid w:val="00506B37"/>
    <w:rsid w:val="00510492"/>
    <w:rsid w:val="00511601"/>
    <w:rsid w:val="00517576"/>
    <w:rsid w:val="0052354C"/>
    <w:rsid w:val="00524F4D"/>
    <w:rsid w:val="00525C56"/>
    <w:rsid w:val="00526082"/>
    <w:rsid w:val="005272BF"/>
    <w:rsid w:val="00527F7F"/>
    <w:rsid w:val="005317F6"/>
    <w:rsid w:val="00532713"/>
    <w:rsid w:val="00532B79"/>
    <w:rsid w:val="00544507"/>
    <w:rsid w:val="00550BC3"/>
    <w:rsid w:val="00551047"/>
    <w:rsid w:val="005514FE"/>
    <w:rsid w:val="00556F65"/>
    <w:rsid w:val="005600F9"/>
    <w:rsid w:val="0056075A"/>
    <w:rsid w:val="00570A8E"/>
    <w:rsid w:val="00571675"/>
    <w:rsid w:val="005722A4"/>
    <w:rsid w:val="00572991"/>
    <w:rsid w:val="005904C6"/>
    <w:rsid w:val="00594925"/>
    <w:rsid w:val="00595466"/>
    <w:rsid w:val="005A3784"/>
    <w:rsid w:val="005B02F1"/>
    <w:rsid w:val="005B17C6"/>
    <w:rsid w:val="005B259C"/>
    <w:rsid w:val="005B621C"/>
    <w:rsid w:val="005D1F94"/>
    <w:rsid w:val="005D27EE"/>
    <w:rsid w:val="005D5137"/>
    <w:rsid w:val="005D729B"/>
    <w:rsid w:val="005E0802"/>
    <w:rsid w:val="005E084E"/>
    <w:rsid w:val="005E0CAD"/>
    <w:rsid w:val="005E1AFE"/>
    <w:rsid w:val="005E3DE3"/>
    <w:rsid w:val="005E4BFF"/>
    <w:rsid w:val="005F287D"/>
    <w:rsid w:val="005F2B84"/>
    <w:rsid w:val="005F61BE"/>
    <w:rsid w:val="005F6C0A"/>
    <w:rsid w:val="00600D61"/>
    <w:rsid w:val="00605E27"/>
    <w:rsid w:val="006064CD"/>
    <w:rsid w:val="00607D02"/>
    <w:rsid w:val="00617FFB"/>
    <w:rsid w:val="006221D5"/>
    <w:rsid w:val="00622909"/>
    <w:rsid w:val="00622D0A"/>
    <w:rsid w:val="00624D98"/>
    <w:rsid w:val="00630065"/>
    <w:rsid w:val="0063265D"/>
    <w:rsid w:val="00635BA2"/>
    <w:rsid w:val="006367DE"/>
    <w:rsid w:val="00640263"/>
    <w:rsid w:val="00647FED"/>
    <w:rsid w:val="00652DCF"/>
    <w:rsid w:val="0066018C"/>
    <w:rsid w:val="00660A0B"/>
    <w:rsid w:val="00666930"/>
    <w:rsid w:val="00683660"/>
    <w:rsid w:val="00687481"/>
    <w:rsid w:val="00692463"/>
    <w:rsid w:val="00695A44"/>
    <w:rsid w:val="006A343E"/>
    <w:rsid w:val="006A5036"/>
    <w:rsid w:val="006A6514"/>
    <w:rsid w:val="006B1034"/>
    <w:rsid w:val="006B3231"/>
    <w:rsid w:val="006B411E"/>
    <w:rsid w:val="006B5945"/>
    <w:rsid w:val="006C0FC4"/>
    <w:rsid w:val="006C247C"/>
    <w:rsid w:val="006C2A84"/>
    <w:rsid w:val="006C5C86"/>
    <w:rsid w:val="006C63C7"/>
    <w:rsid w:val="006C6F93"/>
    <w:rsid w:val="006E479F"/>
    <w:rsid w:val="006F169B"/>
    <w:rsid w:val="0070763C"/>
    <w:rsid w:val="007111CE"/>
    <w:rsid w:val="00714D2C"/>
    <w:rsid w:val="0072360B"/>
    <w:rsid w:val="00724448"/>
    <w:rsid w:val="00730F16"/>
    <w:rsid w:val="007367FE"/>
    <w:rsid w:val="00742508"/>
    <w:rsid w:val="00743502"/>
    <w:rsid w:val="0074641C"/>
    <w:rsid w:val="00751E35"/>
    <w:rsid w:val="00756654"/>
    <w:rsid w:val="00761C4E"/>
    <w:rsid w:val="0076718F"/>
    <w:rsid w:val="007738D0"/>
    <w:rsid w:val="00795251"/>
    <w:rsid w:val="00795EA5"/>
    <w:rsid w:val="007A2666"/>
    <w:rsid w:val="007A7428"/>
    <w:rsid w:val="007B1525"/>
    <w:rsid w:val="007B3361"/>
    <w:rsid w:val="007B4219"/>
    <w:rsid w:val="007B6C00"/>
    <w:rsid w:val="007B7FA4"/>
    <w:rsid w:val="007C5EA0"/>
    <w:rsid w:val="007D4BC0"/>
    <w:rsid w:val="007D521F"/>
    <w:rsid w:val="007D5C0D"/>
    <w:rsid w:val="007F0D35"/>
    <w:rsid w:val="007F6CA0"/>
    <w:rsid w:val="007F7EF1"/>
    <w:rsid w:val="00803D52"/>
    <w:rsid w:val="00804F70"/>
    <w:rsid w:val="00813F6F"/>
    <w:rsid w:val="00816122"/>
    <w:rsid w:val="008167B2"/>
    <w:rsid w:val="008210FB"/>
    <w:rsid w:val="008234C5"/>
    <w:rsid w:val="008239FD"/>
    <w:rsid w:val="00836D55"/>
    <w:rsid w:val="008609EF"/>
    <w:rsid w:val="00863875"/>
    <w:rsid w:val="00865B1A"/>
    <w:rsid w:val="00865DB6"/>
    <w:rsid w:val="008734B9"/>
    <w:rsid w:val="00874AAA"/>
    <w:rsid w:val="00884FB3"/>
    <w:rsid w:val="008A3909"/>
    <w:rsid w:val="008A58E3"/>
    <w:rsid w:val="008B1CC7"/>
    <w:rsid w:val="008B3D5B"/>
    <w:rsid w:val="008B5DDD"/>
    <w:rsid w:val="008B6864"/>
    <w:rsid w:val="008B6E27"/>
    <w:rsid w:val="008B7F64"/>
    <w:rsid w:val="008C1EA9"/>
    <w:rsid w:val="008C2FDE"/>
    <w:rsid w:val="008D0708"/>
    <w:rsid w:val="008D12E4"/>
    <w:rsid w:val="008D6DB4"/>
    <w:rsid w:val="008D77C9"/>
    <w:rsid w:val="008E1856"/>
    <w:rsid w:val="008E4C9F"/>
    <w:rsid w:val="008E4F27"/>
    <w:rsid w:val="008E7415"/>
    <w:rsid w:val="008F2DC6"/>
    <w:rsid w:val="008F53A2"/>
    <w:rsid w:val="008F62F7"/>
    <w:rsid w:val="008F75A9"/>
    <w:rsid w:val="009033D0"/>
    <w:rsid w:val="00904FDF"/>
    <w:rsid w:val="0090542B"/>
    <w:rsid w:val="00905C7F"/>
    <w:rsid w:val="00906CCC"/>
    <w:rsid w:val="00906DB4"/>
    <w:rsid w:val="00907547"/>
    <w:rsid w:val="0091167B"/>
    <w:rsid w:val="00913DF4"/>
    <w:rsid w:val="00920C8B"/>
    <w:rsid w:val="0092609E"/>
    <w:rsid w:val="0093172C"/>
    <w:rsid w:val="00951AB8"/>
    <w:rsid w:val="00960BC2"/>
    <w:rsid w:val="00961DD0"/>
    <w:rsid w:val="00973086"/>
    <w:rsid w:val="00974D43"/>
    <w:rsid w:val="00981A9A"/>
    <w:rsid w:val="009842BE"/>
    <w:rsid w:val="009A03C1"/>
    <w:rsid w:val="009A1E99"/>
    <w:rsid w:val="009A3C87"/>
    <w:rsid w:val="009A406D"/>
    <w:rsid w:val="009B0A0C"/>
    <w:rsid w:val="009B39E9"/>
    <w:rsid w:val="009B413A"/>
    <w:rsid w:val="009C179E"/>
    <w:rsid w:val="009C1D07"/>
    <w:rsid w:val="009C3E2E"/>
    <w:rsid w:val="009C61FC"/>
    <w:rsid w:val="009C6762"/>
    <w:rsid w:val="009D09F4"/>
    <w:rsid w:val="009D0B97"/>
    <w:rsid w:val="009D1F61"/>
    <w:rsid w:val="009D52C3"/>
    <w:rsid w:val="009E0126"/>
    <w:rsid w:val="009F32D7"/>
    <w:rsid w:val="00A0250E"/>
    <w:rsid w:val="00A1097A"/>
    <w:rsid w:val="00A134B8"/>
    <w:rsid w:val="00A17884"/>
    <w:rsid w:val="00A23133"/>
    <w:rsid w:val="00A3168D"/>
    <w:rsid w:val="00A32D71"/>
    <w:rsid w:val="00A344F8"/>
    <w:rsid w:val="00A360AB"/>
    <w:rsid w:val="00A371A3"/>
    <w:rsid w:val="00A41412"/>
    <w:rsid w:val="00A51A06"/>
    <w:rsid w:val="00A52A5E"/>
    <w:rsid w:val="00A5514C"/>
    <w:rsid w:val="00A608B5"/>
    <w:rsid w:val="00A65756"/>
    <w:rsid w:val="00A66DB6"/>
    <w:rsid w:val="00A814F1"/>
    <w:rsid w:val="00A81AD6"/>
    <w:rsid w:val="00A86FBD"/>
    <w:rsid w:val="00A90DD1"/>
    <w:rsid w:val="00A9194C"/>
    <w:rsid w:val="00A9313C"/>
    <w:rsid w:val="00A9420E"/>
    <w:rsid w:val="00AA12ED"/>
    <w:rsid w:val="00AA6C4D"/>
    <w:rsid w:val="00AC4B04"/>
    <w:rsid w:val="00AC588D"/>
    <w:rsid w:val="00AD4246"/>
    <w:rsid w:val="00AD4888"/>
    <w:rsid w:val="00AE2218"/>
    <w:rsid w:val="00AE4B4B"/>
    <w:rsid w:val="00AE5C8B"/>
    <w:rsid w:val="00AF0ECC"/>
    <w:rsid w:val="00AF1D05"/>
    <w:rsid w:val="00AF33C0"/>
    <w:rsid w:val="00B0493E"/>
    <w:rsid w:val="00B06216"/>
    <w:rsid w:val="00B10A8A"/>
    <w:rsid w:val="00B21289"/>
    <w:rsid w:val="00B27759"/>
    <w:rsid w:val="00B37A1D"/>
    <w:rsid w:val="00B37B01"/>
    <w:rsid w:val="00B43BF4"/>
    <w:rsid w:val="00B57AAC"/>
    <w:rsid w:val="00B61C99"/>
    <w:rsid w:val="00B675D1"/>
    <w:rsid w:val="00B704C9"/>
    <w:rsid w:val="00B72AC3"/>
    <w:rsid w:val="00B7355B"/>
    <w:rsid w:val="00B82501"/>
    <w:rsid w:val="00B9560C"/>
    <w:rsid w:val="00B95CE6"/>
    <w:rsid w:val="00B97D10"/>
    <w:rsid w:val="00BA474F"/>
    <w:rsid w:val="00BA7059"/>
    <w:rsid w:val="00BB4B71"/>
    <w:rsid w:val="00BB62EB"/>
    <w:rsid w:val="00BB6A1C"/>
    <w:rsid w:val="00BB7A7B"/>
    <w:rsid w:val="00BC4F01"/>
    <w:rsid w:val="00BD1974"/>
    <w:rsid w:val="00BD1B06"/>
    <w:rsid w:val="00BD37DD"/>
    <w:rsid w:val="00BD58F8"/>
    <w:rsid w:val="00BE2F40"/>
    <w:rsid w:val="00BF46B9"/>
    <w:rsid w:val="00C02E8B"/>
    <w:rsid w:val="00C04ABF"/>
    <w:rsid w:val="00C04BD5"/>
    <w:rsid w:val="00C064EA"/>
    <w:rsid w:val="00C143E5"/>
    <w:rsid w:val="00C14540"/>
    <w:rsid w:val="00C16847"/>
    <w:rsid w:val="00C170F5"/>
    <w:rsid w:val="00C246AE"/>
    <w:rsid w:val="00C2579D"/>
    <w:rsid w:val="00C26372"/>
    <w:rsid w:val="00C2667B"/>
    <w:rsid w:val="00C4449B"/>
    <w:rsid w:val="00C44970"/>
    <w:rsid w:val="00C45298"/>
    <w:rsid w:val="00C45F3F"/>
    <w:rsid w:val="00C47D1E"/>
    <w:rsid w:val="00C52BE9"/>
    <w:rsid w:val="00C53587"/>
    <w:rsid w:val="00C5627E"/>
    <w:rsid w:val="00C65ECF"/>
    <w:rsid w:val="00C7181A"/>
    <w:rsid w:val="00C75C51"/>
    <w:rsid w:val="00C765FC"/>
    <w:rsid w:val="00C8230F"/>
    <w:rsid w:val="00C83A45"/>
    <w:rsid w:val="00C84D50"/>
    <w:rsid w:val="00C84D7E"/>
    <w:rsid w:val="00C902FC"/>
    <w:rsid w:val="00C90610"/>
    <w:rsid w:val="00C906F9"/>
    <w:rsid w:val="00C92F58"/>
    <w:rsid w:val="00C9380B"/>
    <w:rsid w:val="00C93981"/>
    <w:rsid w:val="00C94F83"/>
    <w:rsid w:val="00CA2A32"/>
    <w:rsid w:val="00CA2B77"/>
    <w:rsid w:val="00CA3C50"/>
    <w:rsid w:val="00CA4354"/>
    <w:rsid w:val="00CA6418"/>
    <w:rsid w:val="00CA785E"/>
    <w:rsid w:val="00CB2650"/>
    <w:rsid w:val="00CB6150"/>
    <w:rsid w:val="00CB6E1E"/>
    <w:rsid w:val="00CB7FAB"/>
    <w:rsid w:val="00CC58F9"/>
    <w:rsid w:val="00CC7E6C"/>
    <w:rsid w:val="00CD0C37"/>
    <w:rsid w:val="00CD5208"/>
    <w:rsid w:val="00CD5B90"/>
    <w:rsid w:val="00CE4225"/>
    <w:rsid w:val="00CE458D"/>
    <w:rsid w:val="00CF19CF"/>
    <w:rsid w:val="00CF25B1"/>
    <w:rsid w:val="00CF4F0C"/>
    <w:rsid w:val="00D00DDB"/>
    <w:rsid w:val="00D052B2"/>
    <w:rsid w:val="00D061A4"/>
    <w:rsid w:val="00D136C5"/>
    <w:rsid w:val="00D15025"/>
    <w:rsid w:val="00D169EE"/>
    <w:rsid w:val="00D243C6"/>
    <w:rsid w:val="00D26A8F"/>
    <w:rsid w:val="00D35CDF"/>
    <w:rsid w:val="00D37E80"/>
    <w:rsid w:val="00D43C37"/>
    <w:rsid w:val="00D46100"/>
    <w:rsid w:val="00D53E54"/>
    <w:rsid w:val="00D652DE"/>
    <w:rsid w:val="00D657A8"/>
    <w:rsid w:val="00D67F80"/>
    <w:rsid w:val="00D7112D"/>
    <w:rsid w:val="00D72DFF"/>
    <w:rsid w:val="00D72FED"/>
    <w:rsid w:val="00D730EA"/>
    <w:rsid w:val="00D80E2F"/>
    <w:rsid w:val="00D84E86"/>
    <w:rsid w:val="00D8514C"/>
    <w:rsid w:val="00D8725E"/>
    <w:rsid w:val="00D94E1C"/>
    <w:rsid w:val="00D959C1"/>
    <w:rsid w:val="00DA1097"/>
    <w:rsid w:val="00DA6C49"/>
    <w:rsid w:val="00DB1CFA"/>
    <w:rsid w:val="00DC18D6"/>
    <w:rsid w:val="00DC5759"/>
    <w:rsid w:val="00DC595D"/>
    <w:rsid w:val="00DD2673"/>
    <w:rsid w:val="00DD7ECE"/>
    <w:rsid w:val="00DE374A"/>
    <w:rsid w:val="00DE4AFC"/>
    <w:rsid w:val="00DE6A3C"/>
    <w:rsid w:val="00DF1D5A"/>
    <w:rsid w:val="00DF3ACA"/>
    <w:rsid w:val="00E026C6"/>
    <w:rsid w:val="00E06E5F"/>
    <w:rsid w:val="00E11E6D"/>
    <w:rsid w:val="00E23B7F"/>
    <w:rsid w:val="00E23CF1"/>
    <w:rsid w:val="00E41558"/>
    <w:rsid w:val="00E4371F"/>
    <w:rsid w:val="00E47BC4"/>
    <w:rsid w:val="00E50FCA"/>
    <w:rsid w:val="00E52A0D"/>
    <w:rsid w:val="00E67821"/>
    <w:rsid w:val="00E74D64"/>
    <w:rsid w:val="00E77A0F"/>
    <w:rsid w:val="00E85AB5"/>
    <w:rsid w:val="00E91E00"/>
    <w:rsid w:val="00E97302"/>
    <w:rsid w:val="00EA0ACA"/>
    <w:rsid w:val="00EA5125"/>
    <w:rsid w:val="00EA7A21"/>
    <w:rsid w:val="00EA7F66"/>
    <w:rsid w:val="00EB6E95"/>
    <w:rsid w:val="00EC2BDE"/>
    <w:rsid w:val="00EC62A3"/>
    <w:rsid w:val="00EC6789"/>
    <w:rsid w:val="00EC7633"/>
    <w:rsid w:val="00EE037E"/>
    <w:rsid w:val="00EE2679"/>
    <w:rsid w:val="00EE2EEA"/>
    <w:rsid w:val="00EE6EFC"/>
    <w:rsid w:val="00EE7AFA"/>
    <w:rsid w:val="00EF1347"/>
    <w:rsid w:val="00EF26F1"/>
    <w:rsid w:val="00EF37BC"/>
    <w:rsid w:val="00EF49F0"/>
    <w:rsid w:val="00EF50D5"/>
    <w:rsid w:val="00F0151F"/>
    <w:rsid w:val="00F342F5"/>
    <w:rsid w:val="00F3610E"/>
    <w:rsid w:val="00F3637A"/>
    <w:rsid w:val="00F365AB"/>
    <w:rsid w:val="00F369DB"/>
    <w:rsid w:val="00F40259"/>
    <w:rsid w:val="00F42147"/>
    <w:rsid w:val="00F4452D"/>
    <w:rsid w:val="00F531F4"/>
    <w:rsid w:val="00F536EF"/>
    <w:rsid w:val="00F54490"/>
    <w:rsid w:val="00F650B0"/>
    <w:rsid w:val="00F74E28"/>
    <w:rsid w:val="00F839E7"/>
    <w:rsid w:val="00F85A25"/>
    <w:rsid w:val="00F907A2"/>
    <w:rsid w:val="00F92E1D"/>
    <w:rsid w:val="00F94BD6"/>
    <w:rsid w:val="00FA046D"/>
    <w:rsid w:val="00FA2DB3"/>
    <w:rsid w:val="00FA39BA"/>
    <w:rsid w:val="00FB18DA"/>
    <w:rsid w:val="00FB1C10"/>
    <w:rsid w:val="00FB3FF5"/>
    <w:rsid w:val="00FC1C6D"/>
    <w:rsid w:val="00FC2532"/>
    <w:rsid w:val="00FC3C48"/>
    <w:rsid w:val="00FC643F"/>
    <w:rsid w:val="00FD45D0"/>
    <w:rsid w:val="00FE0447"/>
    <w:rsid w:val="00FE46A1"/>
    <w:rsid w:val="00FF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580B"/>
    <w:pPr>
      <w:numPr>
        <w:numId w:val="1"/>
      </w:numPr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0610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0B58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C6762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0B580B"/>
    <w:rPr>
      <w:rFonts w:cs="Times New Roman"/>
    </w:rPr>
  </w:style>
  <w:style w:type="table" w:styleId="TableGrid">
    <w:name w:val="Table Grid"/>
    <w:basedOn w:val="TableNormal"/>
    <w:uiPriority w:val="99"/>
    <w:rsid w:val="00350C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266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061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94B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94BD6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rsid w:val="008C1EA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C1E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C1EA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C1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C1EA9"/>
    <w:rPr>
      <w:b/>
    </w:rPr>
  </w:style>
  <w:style w:type="paragraph" w:styleId="BalloonText">
    <w:name w:val="Balloon Text"/>
    <w:basedOn w:val="Normal"/>
    <w:link w:val="BalloonTextChar"/>
    <w:uiPriority w:val="99"/>
    <w:rsid w:val="008C1EA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1EA9"/>
    <w:rPr>
      <w:rFonts w:ascii="Tahoma" w:hAnsi="Tahoma" w:cs="Times New Roman"/>
      <w:sz w:val="16"/>
    </w:rPr>
  </w:style>
  <w:style w:type="paragraph" w:customStyle="1" w:styleId="Odstavecseseznamem1">
    <w:name w:val="Odstavec se seznamem1"/>
    <w:basedOn w:val="Normal"/>
    <w:uiPriority w:val="99"/>
    <w:rsid w:val="00BD58F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D58F8"/>
    <w:rPr>
      <w:rFonts w:cs="Times New Roman"/>
      <w:color w:val="0000FF"/>
      <w:u w:val="single"/>
    </w:rPr>
  </w:style>
  <w:style w:type="paragraph" w:customStyle="1" w:styleId="ECFStandard">
    <w:name w:val="ECF Standard"/>
    <w:link w:val="ECFStandardZchn"/>
    <w:uiPriority w:val="99"/>
    <w:rsid w:val="00DF1D5A"/>
    <w:pPr>
      <w:spacing w:after="240"/>
      <w:jc w:val="both"/>
    </w:pPr>
    <w:rPr>
      <w:rFonts w:ascii="Arial" w:hAnsi="Arial"/>
      <w:kern w:val="4"/>
      <w:lang w:val="en-GB" w:eastAsia="en-US"/>
    </w:rPr>
  </w:style>
  <w:style w:type="character" w:customStyle="1" w:styleId="ECFStandardZchn">
    <w:name w:val="ECF Standard Zchn"/>
    <w:link w:val="ECFStandard"/>
    <w:uiPriority w:val="99"/>
    <w:locked/>
    <w:rsid w:val="00DF1D5A"/>
    <w:rPr>
      <w:rFonts w:ascii="Arial" w:hAnsi="Arial"/>
      <w:kern w:val="4"/>
      <w:sz w:val="22"/>
      <w:lang w:val="en-GB" w:eastAsia="en-US"/>
    </w:rPr>
  </w:style>
  <w:style w:type="character" w:customStyle="1" w:styleId="ft">
    <w:name w:val="ft"/>
    <w:basedOn w:val="DefaultParagraphFont"/>
    <w:uiPriority w:val="99"/>
    <w:rsid w:val="00294BD1"/>
    <w:rPr>
      <w:rFonts w:cs="Times New Roman"/>
    </w:rPr>
  </w:style>
  <w:style w:type="paragraph" w:styleId="ListParagraph">
    <w:name w:val="List Paragraph"/>
    <w:basedOn w:val="Normal"/>
    <w:uiPriority w:val="99"/>
    <w:qFormat/>
    <w:rsid w:val="003E03FD"/>
    <w:pPr>
      <w:ind w:left="720"/>
      <w:contextualSpacing/>
    </w:pPr>
  </w:style>
  <w:style w:type="paragraph" w:customStyle="1" w:styleId="Styl">
    <w:name w:val="Styl"/>
    <w:uiPriority w:val="99"/>
    <w:rsid w:val="004471C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8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21702</ID_x0020_Pracovn_x00ed_ka>
    <Autor xmlns="57c63848-cd23-4d35-9a99-01368b7ae041">Bc. Iveta Nastoupilová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Finalni_dokument_smlouvy-21702-20180212-1139420167.docx</N_x00e1_zev_x0020_souboru>
  </documentManagement>
</p:properties>
</file>

<file path=customXml/itemProps1.xml><?xml version="1.0" encoding="utf-8"?>
<ds:datastoreItem xmlns:ds="http://schemas.openxmlformats.org/officeDocument/2006/customXml" ds:itemID="{DAA7F584-CA20-4EE6-BF22-14E1DA17BB2D}"/>
</file>

<file path=customXml/itemProps2.xml><?xml version="1.0" encoding="utf-8"?>
<ds:datastoreItem xmlns:ds="http://schemas.openxmlformats.org/officeDocument/2006/customXml" ds:itemID="{A223BA8D-4846-4ECC-B2A0-158ED6B72421}"/>
</file>

<file path=customXml/itemProps3.xml><?xml version="1.0" encoding="utf-8"?>
<ds:datastoreItem xmlns:ds="http://schemas.openxmlformats.org/officeDocument/2006/customXml" ds:itemID="{ADF28117-957F-4404-BD5F-B720C43CAF11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1717</Words>
  <Characters>10136</Characters>
  <Application>Microsoft Office Outlook</Application>
  <DocSecurity>0</DocSecurity>
  <Lines>0</Lines>
  <Paragraphs>0</Paragraphs>
  <ScaleCrop>false</ScaleCrop>
  <Company>GRANTIKA České spořitelny,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zpracování Projektu za účelem obdržení dotace</dc:title>
  <dc:subject/>
  <dc:creator>Mgr. Michal Marišinský</dc:creator>
  <cp:keywords/>
  <dc:description/>
  <cp:lastModifiedBy>nasiv</cp:lastModifiedBy>
  <cp:revision>2</cp:revision>
  <cp:lastPrinted>2018-02-12T08:01:00Z</cp:lastPrinted>
  <dcterms:created xsi:type="dcterms:W3CDTF">2018-02-12T10:37:00Z</dcterms:created>
  <dcterms:modified xsi:type="dcterms:W3CDTF">2018-02-12T10:37:00Z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Finalni_dokument_smlouvy-21702-20180212-1139420167.docx</vt:lpwstr>
  </property>
</Properties>
</file>