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07B" w:rsidRDefault="00D4607B">
      <w:pPr>
        <w:rPr>
          <w:sz w:val="2"/>
          <w:szCs w:val="2"/>
        </w:rPr>
      </w:pPr>
    </w:p>
    <w:p w:rsidR="00E0533B" w:rsidRPr="00B2713C" w:rsidRDefault="00B2713C" w:rsidP="00B2713C">
      <w:pPr>
        <w:jc w:val="center"/>
        <w:rPr>
          <w:rFonts w:ascii="Cambria" w:hAnsi="Cambria"/>
          <w:b/>
          <w:sz w:val="28"/>
          <w:szCs w:val="28"/>
        </w:rPr>
      </w:pPr>
      <w:r w:rsidRPr="00B2713C">
        <w:rPr>
          <w:rFonts w:ascii="Cambria" w:hAnsi="Cambria"/>
          <w:b/>
          <w:sz w:val="28"/>
          <w:szCs w:val="28"/>
        </w:rPr>
        <w:t>Smlouva o dílo</w:t>
      </w:r>
    </w:p>
    <w:p w:rsidR="00B2713C" w:rsidRDefault="00E826F7" w:rsidP="00B2713C">
      <w:pPr>
        <w:jc w:val="center"/>
        <w:rPr>
          <w:rFonts w:ascii="Cambria" w:hAnsi="Cambria"/>
        </w:rPr>
      </w:pPr>
      <w:r w:rsidRPr="00E0533B">
        <w:rPr>
          <w:rFonts w:ascii="Cambria" w:hAnsi="Cambria"/>
        </w:rPr>
        <w:t>číslo: 19/2017/GFPME/l 0601</w:t>
      </w:r>
      <w:r w:rsidRPr="00E0533B">
        <w:rPr>
          <w:rFonts w:ascii="Cambria" w:hAnsi="Cambria"/>
        </w:rPr>
        <w:br/>
      </w:r>
    </w:p>
    <w:p w:rsidR="00D4607B" w:rsidRPr="002252DD" w:rsidRDefault="00E826F7" w:rsidP="00B2713C">
      <w:pPr>
        <w:jc w:val="center"/>
        <w:rPr>
          <w:rFonts w:ascii="Cambria" w:hAnsi="Cambria"/>
          <w:sz w:val="18"/>
          <w:szCs w:val="18"/>
        </w:rPr>
      </w:pPr>
      <w:r w:rsidRPr="002252DD">
        <w:rPr>
          <w:rFonts w:ascii="Cambria" w:hAnsi="Cambria"/>
          <w:sz w:val="18"/>
          <w:szCs w:val="18"/>
        </w:rPr>
        <w:t>uzavřená ve smyslu ustanovení § 536 obchodního zákoníku</w:t>
      </w:r>
    </w:p>
    <w:p w:rsidR="002252DD" w:rsidRDefault="002252DD" w:rsidP="00E0533B">
      <w:pPr>
        <w:rPr>
          <w:rFonts w:ascii="Cambria" w:hAnsi="Cambria"/>
        </w:rPr>
      </w:pPr>
      <w:bookmarkStart w:id="0" w:name="bookmark0"/>
    </w:p>
    <w:p w:rsidR="00D4607B" w:rsidRPr="00E0533B" w:rsidRDefault="00E826F7" w:rsidP="00E0533B">
      <w:pPr>
        <w:rPr>
          <w:rFonts w:ascii="Cambria" w:hAnsi="Cambria"/>
        </w:rPr>
      </w:pPr>
      <w:r w:rsidRPr="00E0533B">
        <w:rPr>
          <w:rFonts w:ascii="Cambria" w:hAnsi="Cambria"/>
        </w:rPr>
        <w:t>1. Smluvní strany:</w:t>
      </w:r>
      <w:bookmarkEnd w:id="0"/>
    </w:p>
    <w:p w:rsidR="002252DD" w:rsidRDefault="002252DD" w:rsidP="00E0533B">
      <w:pPr>
        <w:rPr>
          <w:rFonts w:ascii="Cambria" w:hAnsi="Cambria"/>
        </w:rPr>
      </w:pPr>
    </w:p>
    <w:p w:rsidR="00D4607B" w:rsidRPr="00E0533B" w:rsidRDefault="00E826F7" w:rsidP="00E0533B">
      <w:pPr>
        <w:rPr>
          <w:rFonts w:ascii="Cambria" w:hAnsi="Cambria"/>
        </w:rPr>
      </w:pPr>
      <w:r w:rsidRPr="00E0533B">
        <w:rPr>
          <w:rFonts w:ascii="Cambria" w:hAnsi="Cambria"/>
        </w:rPr>
        <w:t>1.1. Zhotovitel;</w:t>
      </w:r>
      <w:r w:rsidRPr="00E0533B">
        <w:rPr>
          <w:rFonts w:ascii="Cambria" w:hAnsi="Cambria"/>
        </w:rPr>
        <w:tab/>
        <w:t>ELE</w:t>
      </w:r>
      <w:r w:rsidR="002252DD">
        <w:rPr>
          <w:rFonts w:ascii="Cambria" w:hAnsi="Cambria"/>
        </w:rPr>
        <w:t>K</w:t>
      </w:r>
      <w:r w:rsidRPr="00E0533B">
        <w:rPr>
          <w:rFonts w:ascii="Cambria" w:hAnsi="Cambria"/>
        </w:rPr>
        <w:t>TRODÍLNY Luboš Hlinecký</w:t>
      </w:r>
    </w:p>
    <w:p w:rsidR="00D4607B" w:rsidRPr="00E0533B" w:rsidRDefault="00E826F7" w:rsidP="002252DD">
      <w:pPr>
        <w:ind w:left="1416" w:firstLine="708"/>
        <w:rPr>
          <w:rFonts w:ascii="Cambria" w:hAnsi="Cambria"/>
        </w:rPr>
      </w:pPr>
      <w:r w:rsidRPr="00E0533B">
        <w:rPr>
          <w:rFonts w:ascii="Cambria" w:hAnsi="Cambria"/>
        </w:rPr>
        <w:t>Zádušní 3601 27601 Mělník</w:t>
      </w:r>
    </w:p>
    <w:p w:rsidR="002252DD" w:rsidRDefault="00E826F7" w:rsidP="002252DD">
      <w:pPr>
        <w:ind w:left="1416" w:firstLine="708"/>
        <w:rPr>
          <w:rFonts w:ascii="Cambria" w:hAnsi="Cambria"/>
        </w:rPr>
      </w:pPr>
      <w:r w:rsidRPr="00E0533B">
        <w:rPr>
          <w:rFonts w:ascii="Cambria" w:hAnsi="Cambria"/>
        </w:rPr>
        <w:t xml:space="preserve">IČO: 11284455, DIČ: CZ5607070810 </w:t>
      </w:r>
    </w:p>
    <w:p w:rsidR="002252DD" w:rsidRDefault="00E826F7" w:rsidP="002252DD">
      <w:pPr>
        <w:ind w:left="1416" w:firstLine="708"/>
        <w:rPr>
          <w:rFonts w:ascii="Cambria" w:hAnsi="Cambria"/>
        </w:rPr>
      </w:pPr>
      <w:r w:rsidRPr="00E0533B">
        <w:rPr>
          <w:rFonts w:ascii="Cambria" w:hAnsi="Cambria"/>
        </w:rPr>
        <w:t>Peněž</w:t>
      </w:r>
      <w:r w:rsidR="002252DD">
        <w:rPr>
          <w:rFonts w:ascii="Cambria" w:hAnsi="Cambria"/>
        </w:rPr>
        <w:t>ní</w:t>
      </w:r>
      <w:r w:rsidRPr="00E0533B">
        <w:rPr>
          <w:rFonts w:ascii="Cambria" w:hAnsi="Cambria"/>
        </w:rPr>
        <w:t xml:space="preserve"> ústav; ČS Mělník </w:t>
      </w:r>
    </w:p>
    <w:p w:rsidR="002252DD" w:rsidRDefault="00E826F7" w:rsidP="002252DD">
      <w:pPr>
        <w:ind w:left="1416" w:firstLine="708"/>
        <w:rPr>
          <w:rFonts w:ascii="Cambria" w:hAnsi="Cambria"/>
        </w:rPr>
      </w:pPr>
      <w:r w:rsidRPr="00E0533B">
        <w:rPr>
          <w:rFonts w:ascii="Cambria" w:hAnsi="Cambria"/>
        </w:rPr>
        <w:t xml:space="preserve">Číslo účtu: 460269369/0800 </w:t>
      </w:r>
    </w:p>
    <w:p w:rsidR="00D4607B" w:rsidRPr="00E0533B" w:rsidRDefault="00E826F7" w:rsidP="002252DD">
      <w:pPr>
        <w:ind w:left="1416" w:firstLine="708"/>
        <w:rPr>
          <w:rFonts w:ascii="Cambria" w:hAnsi="Cambria"/>
        </w:rPr>
      </w:pPr>
      <w:r w:rsidRPr="00E0533B">
        <w:rPr>
          <w:rFonts w:ascii="Cambria" w:hAnsi="Cambria"/>
        </w:rPr>
        <w:t>Zastoupení: Luboš Hlinecký</w:t>
      </w:r>
    </w:p>
    <w:p w:rsidR="002252DD" w:rsidRDefault="002252DD" w:rsidP="00E0533B">
      <w:pPr>
        <w:rPr>
          <w:rFonts w:ascii="Cambria" w:hAnsi="Cambria"/>
        </w:rPr>
      </w:pPr>
    </w:p>
    <w:p w:rsidR="002252DD" w:rsidRDefault="00E826F7" w:rsidP="00E0533B">
      <w:pPr>
        <w:rPr>
          <w:rFonts w:ascii="Cambria" w:hAnsi="Cambria"/>
        </w:rPr>
      </w:pPr>
      <w:r w:rsidRPr="00E0533B">
        <w:rPr>
          <w:rFonts w:ascii="Cambria" w:hAnsi="Cambria"/>
        </w:rPr>
        <w:t xml:space="preserve">1.2. Objednatel: </w:t>
      </w:r>
      <w:r w:rsidR="002252DD">
        <w:rPr>
          <w:rFonts w:ascii="Cambria" w:hAnsi="Cambria"/>
        </w:rPr>
        <w:tab/>
      </w:r>
      <w:r w:rsidRPr="00E0533B">
        <w:rPr>
          <w:rFonts w:ascii="Cambria" w:hAnsi="Cambria"/>
        </w:rPr>
        <w:t xml:space="preserve">Středočeský kraj </w:t>
      </w:r>
    </w:p>
    <w:p w:rsidR="00D4607B" w:rsidRPr="00E0533B" w:rsidRDefault="002252DD" w:rsidP="002252DD">
      <w:pPr>
        <w:ind w:left="1416" w:firstLine="708"/>
        <w:rPr>
          <w:rFonts w:ascii="Cambria" w:hAnsi="Cambria"/>
        </w:rPr>
      </w:pPr>
      <w:r>
        <w:rPr>
          <w:rFonts w:ascii="Cambria" w:hAnsi="Cambria"/>
        </w:rPr>
        <w:t>I</w:t>
      </w:r>
      <w:r w:rsidR="00E826F7" w:rsidRPr="00E0533B">
        <w:rPr>
          <w:rFonts w:ascii="Cambria" w:hAnsi="Cambria"/>
        </w:rPr>
        <w:t>Č 70891095</w:t>
      </w:r>
    </w:p>
    <w:p w:rsidR="002252DD" w:rsidRDefault="00E826F7" w:rsidP="002252DD">
      <w:pPr>
        <w:ind w:left="2124"/>
        <w:rPr>
          <w:rFonts w:ascii="Cambria" w:hAnsi="Cambria"/>
        </w:rPr>
      </w:pPr>
      <w:r w:rsidRPr="00E0533B">
        <w:rPr>
          <w:rFonts w:ascii="Cambria" w:hAnsi="Cambria"/>
        </w:rPr>
        <w:t xml:space="preserve">se sídlem v Praze 5-Smíchově, Zborovská 11, zastoupený panem Mgr. Alešem Jinochem ředitelem Gymnázia Františka Palackého v Neratovicích </w:t>
      </w:r>
    </w:p>
    <w:p w:rsidR="00D4607B" w:rsidRPr="00E0533B" w:rsidRDefault="00E826F7" w:rsidP="002252DD">
      <w:pPr>
        <w:ind w:left="2124"/>
        <w:rPr>
          <w:rFonts w:ascii="Cambria" w:hAnsi="Cambria"/>
        </w:rPr>
      </w:pPr>
      <w:r w:rsidRPr="00E0533B">
        <w:rPr>
          <w:rFonts w:ascii="Cambria" w:hAnsi="Cambria"/>
        </w:rPr>
        <w:t>př</w:t>
      </w:r>
      <w:r w:rsidR="002252DD">
        <w:rPr>
          <w:rFonts w:ascii="Cambria" w:hAnsi="Cambria"/>
        </w:rPr>
        <w:t>í</w:t>
      </w:r>
      <w:r w:rsidRPr="00E0533B">
        <w:rPr>
          <w:rFonts w:ascii="Cambria" w:hAnsi="Cambria"/>
        </w:rPr>
        <w:t>sp. org.</w:t>
      </w:r>
    </w:p>
    <w:p w:rsidR="00D4607B" w:rsidRPr="00E0533B" w:rsidRDefault="00E826F7" w:rsidP="002252DD">
      <w:pPr>
        <w:ind w:left="1416" w:firstLine="708"/>
        <w:rPr>
          <w:rFonts w:ascii="Cambria" w:hAnsi="Cambria"/>
        </w:rPr>
      </w:pPr>
      <w:r w:rsidRPr="00E0533B">
        <w:rPr>
          <w:rFonts w:ascii="Cambria" w:hAnsi="Cambria"/>
        </w:rPr>
        <w:t>IČ 00474029</w:t>
      </w:r>
    </w:p>
    <w:p w:rsidR="002252DD" w:rsidRDefault="00E826F7" w:rsidP="002252DD">
      <w:pPr>
        <w:ind w:left="1416" w:firstLine="708"/>
        <w:rPr>
          <w:rFonts w:ascii="Cambria" w:hAnsi="Cambria"/>
        </w:rPr>
      </w:pPr>
      <w:r w:rsidRPr="00E0533B">
        <w:rPr>
          <w:rFonts w:ascii="Cambria" w:hAnsi="Cambria"/>
        </w:rPr>
        <w:t xml:space="preserve">se sídlem v Neratovicích, Masarykova 450 </w:t>
      </w:r>
    </w:p>
    <w:p w:rsidR="00D4607B" w:rsidRDefault="00E826F7" w:rsidP="002252DD">
      <w:pPr>
        <w:ind w:left="1416" w:firstLine="708"/>
        <w:rPr>
          <w:rFonts w:ascii="Cambria" w:hAnsi="Cambria"/>
        </w:rPr>
      </w:pPr>
      <w:r w:rsidRPr="00E0533B">
        <w:rPr>
          <w:rFonts w:ascii="Cambria" w:hAnsi="Cambria"/>
        </w:rPr>
        <w:t>č. ú</w:t>
      </w:r>
      <w:r w:rsidR="002252DD">
        <w:rPr>
          <w:rFonts w:ascii="Cambria" w:hAnsi="Cambria"/>
        </w:rPr>
        <w:t>.</w:t>
      </w:r>
      <w:r w:rsidRPr="00E0533B">
        <w:rPr>
          <w:rFonts w:ascii="Cambria" w:hAnsi="Cambria"/>
        </w:rPr>
        <w:t xml:space="preserve"> 802906824/0600</w:t>
      </w: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Default="002252DD" w:rsidP="002252DD">
      <w:pPr>
        <w:ind w:left="1416" w:firstLine="708"/>
        <w:rPr>
          <w:rFonts w:ascii="Cambria" w:hAnsi="Cambria"/>
        </w:rPr>
      </w:pPr>
    </w:p>
    <w:p w:rsidR="002252DD" w:rsidRPr="008F6CFE" w:rsidRDefault="002252DD" w:rsidP="002252DD">
      <w:pPr>
        <w:jc w:val="center"/>
        <w:rPr>
          <w:rFonts w:ascii="Cambria" w:hAnsi="Cambria"/>
        </w:rPr>
      </w:pPr>
      <w:r w:rsidRPr="008F6CFE">
        <w:rPr>
          <w:rFonts w:ascii="Cambria" w:hAnsi="Cambria"/>
        </w:rPr>
        <w:lastRenderedPageBreak/>
        <w:t>II.</w:t>
      </w:r>
    </w:p>
    <w:p w:rsidR="002252DD" w:rsidRPr="008F6CFE" w:rsidRDefault="002252DD" w:rsidP="002252DD">
      <w:pPr>
        <w:jc w:val="center"/>
        <w:rPr>
          <w:rFonts w:ascii="Cambria" w:hAnsi="Cambria"/>
        </w:rPr>
      </w:pPr>
      <w:bookmarkStart w:id="1" w:name="bookmark1"/>
      <w:r w:rsidRPr="008F6CFE">
        <w:rPr>
          <w:rFonts w:ascii="Cambria" w:hAnsi="Cambria"/>
        </w:rPr>
        <w:t>Předmět plnění</w:t>
      </w:r>
      <w:bookmarkEnd w:id="1"/>
    </w:p>
    <w:p w:rsidR="002252DD" w:rsidRDefault="002252DD" w:rsidP="002252DD">
      <w:pPr>
        <w:rPr>
          <w:rFonts w:ascii="Cambria" w:hAnsi="Cambria"/>
        </w:rPr>
      </w:pPr>
    </w:p>
    <w:p w:rsidR="002252DD" w:rsidRPr="008F6CFE" w:rsidRDefault="002252DD" w:rsidP="002252DD">
      <w:pPr>
        <w:jc w:val="both"/>
        <w:rPr>
          <w:rFonts w:ascii="Cambria" w:hAnsi="Cambria"/>
        </w:rPr>
      </w:pPr>
      <w:r w:rsidRPr="008F6CFE">
        <w:rPr>
          <w:rFonts w:ascii="Cambria" w:hAnsi="Cambria"/>
        </w:rPr>
        <w:t>Předmětem díla je provedení oprav</w:t>
      </w:r>
      <w:r>
        <w:rPr>
          <w:rFonts w:ascii="Cambria" w:hAnsi="Cambria"/>
        </w:rPr>
        <w:t xml:space="preserve">y osvětlení v budově gymnázia v </w:t>
      </w:r>
      <w:r w:rsidRPr="008F6CFE">
        <w:rPr>
          <w:rFonts w:ascii="Cambria" w:hAnsi="Cambria"/>
        </w:rPr>
        <w:t xml:space="preserve">rozsahu podle cenové nabídky 2017029 ze dne 27. </w:t>
      </w:r>
      <w:r>
        <w:rPr>
          <w:rFonts w:ascii="Cambria" w:hAnsi="Cambria"/>
        </w:rPr>
        <w:t>11</w:t>
      </w:r>
      <w:r w:rsidRPr="008F6CFE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8F6CFE">
        <w:rPr>
          <w:rFonts w:ascii="Cambria" w:hAnsi="Cambria"/>
        </w:rPr>
        <w:t>2017</w:t>
      </w:r>
    </w:p>
    <w:p w:rsidR="002252DD" w:rsidRDefault="002252DD" w:rsidP="002252DD">
      <w:pPr>
        <w:rPr>
          <w:rFonts w:ascii="Cambria" w:hAnsi="Cambria"/>
        </w:rPr>
      </w:pPr>
      <w:bookmarkStart w:id="2" w:name="bookmark2"/>
    </w:p>
    <w:p w:rsidR="002252DD" w:rsidRPr="008F6CFE" w:rsidRDefault="002252DD" w:rsidP="002252DD">
      <w:pPr>
        <w:jc w:val="center"/>
        <w:rPr>
          <w:rFonts w:ascii="Cambria" w:hAnsi="Cambria"/>
        </w:rPr>
      </w:pPr>
      <w:r w:rsidRPr="008F6CFE">
        <w:rPr>
          <w:rFonts w:ascii="Cambria" w:hAnsi="Cambria"/>
        </w:rPr>
        <w:t>III.</w:t>
      </w:r>
      <w:bookmarkEnd w:id="2"/>
    </w:p>
    <w:p w:rsidR="002252DD" w:rsidRPr="008F6CFE" w:rsidRDefault="002252DD" w:rsidP="002252DD">
      <w:pPr>
        <w:jc w:val="center"/>
        <w:rPr>
          <w:rFonts w:ascii="Cambria" w:hAnsi="Cambria"/>
        </w:rPr>
      </w:pPr>
      <w:bookmarkStart w:id="3" w:name="bookmark3"/>
      <w:r w:rsidRPr="008F6CFE">
        <w:rPr>
          <w:rFonts w:ascii="Cambria" w:hAnsi="Cambria"/>
        </w:rPr>
        <w:t>Termíny plnění díla</w:t>
      </w:r>
      <w:bookmarkEnd w:id="3"/>
    </w:p>
    <w:p w:rsidR="002252DD" w:rsidRDefault="002252DD" w:rsidP="002252DD">
      <w:pPr>
        <w:rPr>
          <w:rFonts w:ascii="Cambria" w:hAnsi="Cambria"/>
        </w:rPr>
      </w:pPr>
    </w:p>
    <w:p w:rsidR="002252DD" w:rsidRDefault="002252DD" w:rsidP="002252DD">
      <w:pPr>
        <w:rPr>
          <w:rFonts w:ascii="Cambria" w:hAnsi="Cambria"/>
        </w:rPr>
      </w:pPr>
      <w:r w:rsidRPr="008F6CFE">
        <w:rPr>
          <w:rFonts w:ascii="Cambria" w:hAnsi="Cambria"/>
        </w:rPr>
        <w:t>Termín zahájení: 29.</w:t>
      </w:r>
      <w:r>
        <w:rPr>
          <w:rFonts w:ascii="Cambria" w:hAnsi="Cambria"/>
        </w:rPr>
        <w:t xml:space="preserve"> </w:t>
      </w:r>
      <w:r w:rsidRPr="008F6CFE">
        <w:rPr>
          <w:rFonts w:ascii="Cambria" w:hAnsi="Cambria"/>
        </w:rPr>
        <w:t>11</w:t>
      </w:r>
      <w:r>
        <w:rPr>
          <w:rFonts w:ascii="Cambria" w:hAnsi="Cambria"/>
        </w:rPr>
        <w:t>.</w:t>
      </w:r>
      <w:r w:rsidRPr="008F6CFE">
        <w:rPr>
          <w:rFonts w:ascii="Cambria" w:hAnsi="Cambria"/>
        </w:rPr>
        <w:t xml:space="preserve"> 2017 </w:t>
      </w:r>
    </w:p>
    <w:p w:rsidR="002252DD" w:rsidRPr="008F6CFE" w:rsidRDefault="002252DD" w:rsidP="002252DD">
      <w:pPr>
        <w:rPr>
          <w:rFonts w:ascii="Cambria" w:hAnsi="Cambria"/>
        </w:rPr>
      </w:pPr>
      <w:r w:rsidRPr="008F6CFE">
        <w:rPr>
          <w:rFonts w:ascii="Cambria" w:hAnsi="Cambria"/>
        </w:rPr>
        <w:t>Termín ukončení: 8. 12</w:t>
      </w:r>
      <w:r>
        <w:rPr>
          <w:rFonts w:ascii="Cambria" w:hAnsi="Cambria"/>
        </w:rPr>
        <w:t xml:space="preserve">. </w:t>
      </w:r>
      <w:r w:rsidRPr="008F6CFE">
        <w:rPr>
          <w:rFonts w:ascii="Cambria" w:hAnsi="Cambria"/>
        </w:rPr>
        <w:t>2017</w:t>
      </w:r>
    </w:p>
    <w:p w:rsidR="002252DD" w:rsidRDefault="002252DD" w:rsidP="002252DD">
      <w:pPr>
        <w:rPr>
          <w:rFonts w:ascii="Cambria" w:hAnsi="Cambria"/>
        </w:rPr>
      </w:pPr>
      <w:bookmarkStart w:id="4" w:name="bookmark4"/>
    </w:p>
    <w:p w:rsidR="002252DD" w:rsidRPr="008F6CFE" w:rsidRDefault="002252DD" w:rsidP="002252DD">
      <w:pPr>
        <w:rPr>
          <w:rFonts w:ascii="Cambria" w:hAnsi="Cambria"/>
        </w:rPr>
      </w:pPr>
      <w:r w:rsidRPr="008F6CFE">
        <w:rPr>
          <w:rFonts w:ascii="Cambria" w:hAnsi="Cambria"/>
        </w:rPr>
        <w:t>IV.</w:t>
      </w:r>
      <w:bookmarkEnd w:id="4"/>
    </w:p>
    <w:p w:rsidR="002252DD" w:rsidRPr="008F6CFE" w:rsidRDefault="002252DD" w:rsidP="002252DD">
      <w:pPr>
        <w:rPr>
          <w:rFonts w:ascii="Cambria" w:hAnsi="Cambria"/>
        </w:rPr>
      </w:pPr>
      <w:bookmarkStart w:id="5" w:name="bookmark5"/>
      <w:r w:rsidRPr="008F6CFE">
        <w:rPr>
          <w:rFonts w:ascii="Cambria" w:hAnsi="Cambria"/>
        </w:rPr>
        <w:t>Cena za dílo</w:t>
      </w:r>
      <w:bookmarkEnd w:id="5"/>
    </w:p>
    <w:p w:rsidR="002252DD" w:rsidRDefault="002252DD" w:rsidP="002252DD">
      <w:pPr>
        <w:rPr>
          <w:rFonts w:ascii="Cambria" w:hAnsi="Cambria"/>
        </w:rPr>
      </w:pPr>
    </w:p>
    <w:p w:rsidR="002252DD" w:rsidRPr="008F6CFE" w:rsidRDefault="002252DD" w:rsidP="002252DD">
      <w:pPr>
        <w:rPr>
          <w:rFonts w:ascii="Cambria" w:hAnsi="Cambria"/>
        </w:rPr>
      </w:pPr>
      <w:r w:rsidRPr="008F6CFE">
        <w:rPr>
          <w:rFonts w:ascii="Cambria" w:hAnsi="Cambria"/>
        </w:rPr>
        <w:t>Cena za dílo byla stanovena nabídkou 2017 029 ze dne 27. i 1.2017 a činí:</w:t>
      </w:r>
    </w:p>
    <w:p w:rsidR="002252DD" w:rsidRDefault="002252DD" w:rsidP="002252DD">
      <w:pPr>
        <w:rPr>
          <w:rFonts w:ascii="Cambria" w:hAnsi="Cambria"/>
        </w:rPr>
      </w:pPr>
    </w:p>
    <w:p w:rsidR="002252DD" w:rsidRPr="002252DD" w:rsidRDefault="002252DD" w:rsidP="002252DD">
      <w:pPr>
        <w:jc w:val="center"/>
        <w:rPr>
          <w:rFonts w:ascii="Cambria" w:hAnsi="Cambria"/>
          <w:b/>
        </w:rPr>
      </w:pPr>
      <w:r w:rsidRPr="002252DD">
        <w:rPr>
          <w:rFonts w:ascii="Cambria" w:hAnsi="Cambria"/>
          <w:b/>
        </w:rPr>
        <w:t>199</w:t>
      </w:r>
      <w:r>
        <w:rPr>
          <w:rFonts w:ascii="Cambria" w:hAnsi="Cambria"/>
          <w:b/>
        </w:rPr>
        <w:t> </w:t>
      </w:r>
      <w:r w:rsidRPr="002252DD">
        <w:rPr>
          <w:rFonts w:ascii="Cambria" w:hAnsi="Cambria"/>
          <w:b/>
        </w:rPr>
        <w:t>929</w:t>
      </w:r>
      <w:r>
        <w:rPr>
          <w:rFonts w:ascii="Cambria" w:hAnsi="Cambria"/>
          <w:b/>
        </w:rPr>
        <w:t>.-</w:t>
      </w:r>
      <w:r w:rsidRPr="002252DD">
        <w:rPr>
          <w:rFonts w:ascii="Cambria" w:hAnsi="Cambria"/>
          <w:b/>
        </w:rPr>
        <w:t xml:space="preserve"> Kč bez DPH</w:t>
      </w:r>
    </w:p>
    <w:p w:rsidR="002252DD" w:rsidRPr="002252DD" w:rsidRDefault="002252DD" w:rsidP="002252DD">
      <w:pPr>
        <w:jc w:val="center"/>
        <w:rPr>
          <w:rFonts w:ascii="Cambria" w:hAnsi="Cambria"/>
          <w:b/>
        </w:rPr>
      </w:pPr>
    </w:p>
    <w:p w:rsidR="002252DD" w:rsidRPr="002252DD" w:rsidRDefault="002252DD" w:rsidP="002252DD">
      <w:pPr>
        <w:jc w:val="center"/>
        <w:rPr>
          <w:rFonts w:ascii="Cambria" w:hAnsi="Cambria"/>
          <w:b/>
        </w:rPr>
      </w:pPr>
      <w:r w:rsidRPr="002252DD">
        <w:rPr>
          <w:rFonts w:ascii="Cambria" w:hAnsi="Cambria"/>
          <w:b/>
        </w:rPr>
        <w:t>241 914,- Kč vč. DPH</w:t>
      </w:r>
    </w:p>
    <w:p w:rsidR="002252DD" w:rsidRDefault="002252DD" w:rsidP="002252DD">
      <w:pPr>
        <w:jc w:val="center"/>
        <w:rPr>
          <w:rFonts w:ascii="Cambria" w:hAnsi="Cambria"/>
        </w:rPr>
      </w:pPr>
      <w:bookmarkStart w:id="6" w:name="bookmark6"/>
    </w:p>
    <w:p w:rsidR="002252DD" w:rsidRPr="008F6CFE" w:rsidRDefault="002252DD" w:rsidP="002252DD">
      <w:pPr>
        <w:jc w:val="center"/>
        <w:rPr>
          <w:rFonts w:ascii="Cambria" w:hAnsi="Cambria"/>
        </w:rPr>
      </w:pPr>
      <w:r w:rsidRPr="008F6CFE">
        <w:rPr>
          <w:rFonts w:ascii="Cambria" w:hAnsi="Cambria"/>
        </w:rPr>
        <w:t>V.</w:t>
      </w:r>
      <w:bookmarkEnd w:id="6"/>
    </w:p>
    <w:p w:rsidR="002252DD" w:rsidRPr="008F6CFE" w:rsidRDefault="002252DD" w:rsidP="002252DD">
      <w:pPr>
        <w:jc w:val="center"/>
        <w:rPr>
          <w:rFonts w:ascii="Cambria" w:hAnsi="Cambria"/>
        </w:rPr>
      </w:pPr>
      <w:bookmarkStart w:id="7" w:name="bookmark7"/>
      <w:r w:rsidRPr="008F6CFE">
        <w:rPr>
          <w:rFonts w:ascii="Cambria" w:hAnsi="Cambria"/>
        </w:rPr>
        <w:t>Platební podmínky</w:t>
      </w:r>
      <w:bookmarkEnd w:id="7"/>
    </w:p>
    <w:p w:rsidR="002252DD" w:rsidRDefault="002252DD" w:rsidP="002252DD">
      <w:pPr>
        <w:jc w:val="both"/>
        <w:rPr>
          <w:rFonts w:ascii="Cambria" w:hAnsi="Cambria"/>
        </w:rPr>
      </w:pPr>
    </w:p>
    <w:p w:rsidR="002252DD" w:rsidRDefault="002252DD" w:rsidP="002252D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2252DD">
        <w:rPr>
          <w:rFonts w:ascii="Cambria" w:hAnsi="Cambria"/>
        </w:rPr>
        <w:t>Faktura bude vystavena na základě písemného předání provedených prací v rozsahu dle nabídky</w:t>
      </w:r>
    </w:p>
    <w:p w:rsidR="002252DD" w:rsidRDefault="002252DD" w:rsidP="002252D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2252DD">
        <w:rPr>
          <w:rFonts w:ascii="Cambria" w:hAnsi="Cambria"/>
        </w:rPr>
        <w:t>Cena je stanovena pro celý rozsah předmětu plnění této Smlouvy jako cena končená, pevná a nepřekro</w:t>
      </w:r>
      <w:r>
        <w:rPr>
          <w:rFonts w:ascii="Cambria" w:hAnsi="Cambria"/>
        </w:rPr>
        <w:t>č</w:t>
      </w:r>
      <w:r w:rsidRPr="002252DD">
        <w:rPr>
          <w:rFonts w:ascii="Cambria" w:hAnsi="Cambria"/>
        </w:rPr>
        <w:t>itelná. V Ceně jsou zahrnuty veškeré náklady Zhotovitele na realizaci Díla, tedy veškeré práce, dodávky, služby, poplatky, výkony a další činnosti nutné pro řádné splnění předmětu této Smlouvy.</w:t>
      </w:r>
    </w:p>
    <w:p w:rsidR="002252DD" w:rsidRDefault="002252DD" w:rsidP="002252D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2252DD">
        <w:rPr>
          <w:rFonts w:ascii="Cambria" w:hAnsi="Cambria"/>
        </w:rPr>
        <w:t>Splatnost faktur byla dohodnuta na 31 dní.</w:t>
      </w:r>
    </w:p>
    <w:p w:rsidR="002252DD" w:rsidRDefault="002252DD" w:rsidP="002252DD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2252DD">
        <w:rPr>
          <w:rFonts w:ascii="Cambria" w:hAnsi="Cambria"/>
        </w:rPr>
        <w:t>Cenu je možné změnit či překročit pouze v případě změny příslušných právních předpisů upravujících výši DPH (v takovém případě bude účtována DPH ve výši platné k datu uskutečnění zdanitelného plnění).</w:t>
      </w:r>
    </w:p>
    <w:p w:rsidR="002252DD" w:rsidRDefault="002252DD" w:rsidP="002252DD">
      <w:pPr>
        <w:jc w:val="both"/>
        <w:rPr>
          <w:rFonts w:ascii="Cambria" w:hAnsi="Cambria"/>
        </w:rPr>
      </w:pPr>
    </w:p>
    <w:p w:rsidR="002252DD" w:rsidRDefault="002252DD" w:rsidP="002252DD">
      <w:pPr>
        <w:jc w:val="both"/>
        <w:rPr>
          <w:rFonts w:ascii="Cambria" w:hAnsi="Cambria"/>
        </w:rPr>
      </w:pPr>
    </w:p>
    <w:p w:rsidR="002252DD" w:rsidRDefault="002252DD" w:rsidP="002252DD">
      <w:pPr>
        <w:jc w:val="center"/>
        <w:rPr>
          <w:rFonts w:ascii="Cambria" w:hAnsi="Cambria"/>
        </w:rPr>
      </w:pPr>
    </w:p>
    <w:p w:rsidR="002252DD" w:rsidRDefault="002252DD" w:rsidP="002252DD">
      <w:pPr>
        <w:jc w:val="center"/>
        <w:rPr>
          <w:rFonts w:ascii="Cambria" w:hAnsi="Cambria"/>
        </w:rPr>
      </w:pPr>
    </w:p>
    <w:p w:rsidR="002252DD" w:rsidRDefault="002252DD" w:rsidP="002252DD">
      <w:pPr>
        <w:jc w:val="center"/>
        <w:rPr>
          <w:rFonts w:ascii="Cambria" w:hAnsi="Cambria"/>
        </w:rPr>
      </w:pPr>
    </w:p>
    <w:p w:rsidR="002252DD" w:rsidRDefault="002252DD" w:rsidP="002252DD">
      <w:pPr>
        <w:jc w:val="center"/>
        <w:rPr>
          <w:rFonts w:ascii="Cambria" w:hAnsi="Cambria"/>
        </w:rPr>
      </w:pPr>
    </w:p>
    <w:p w:rsidR="002252DD" w:rsidRDefault="002252DD" w:rsidP="002252DD">
      <w:pPr>
        <w:jc w:val="center"/>
        <w:rPr>
          <w:rFonts w:ascii="Cambria" w:hAnsi="Cambria"/>
        </w:rPr>
      </w:pPr>
    </w:p>
    <w:p w:rsidR="002252DD" w:rsidRDefault="002252DD" w:rsidP="002252DD">
      <w:pPr>
        <w:jc w:val="center"/>
        <w:rPr>
          <w:rFonts w:ascii="Cambria" w:hAnsi="Cambria"/>
        </w:rPr>
      </w:pPr>
    </w:p>
    <w:p w:rsidR="002252DD" w:rsidRDefault="002252DD" w:rsidP="002252DD">
      <w:pPr>
        <w:jc w:val="center"/>
        <w:rPr>
          <w:rFonts w:ascii="Cambria" w:hAnsi="Cambria"/>
        </w:rPr>
      </w:pPr>
    </w:p>
    <w:p w:rsidR="002252DD" w:rsidRPr="00C55FD8" w:rsidRDefault="002252DD" w:rsidP="002252DD">
      <w:pPr>
        <w:jc w:val="center"/>
        <w:rPr>
          <w:rFonts w:ascii="Cambria" w:hAnsi="Cambria"/>
        </w:rPr>
      </w:pPr>
      <w:r w:rsidRPr="00C55FD8">
        <w:rPr>
          <w:rFonts w:ascii="Cambria" w:hAnsi="Cambria"/>
        </w:rPr>
        <w:lastRenderedPageBreak/>
        <w:t>VI.</w:t>
      </w:r>
    </w:p>
    <w:p w:rsidR="002252DD" w:rsidRPr="00C55FD8" w:rsidRDefault="002252DD" w:rsidP="002252DD">
      <w:pPr>
        <w:jc w:val="center"/>
        <w:rPr>
          <w:rFonts w:ascii="Cambria" w:hAnsi="Cambria"/>
        </w:rPr>
      </w:pPr>
      <w:r w:rsidRPr="00C55FD8">
        <w:rPr>
          <w:rFonts w:ascii="Cambria" w:hAnsi="Cambria"/>
        </w:rPr>
        <w:t>Provedení zakázky</w:t>
      </w:r>
    </w:p>
    <w:p w:rsidR="002252DD" w:rsidRDefault="002252DD" w:rsidP="002252D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 w:rsidRPr="002252DD">
        <w:rPr>
          <w:rFonts w:ascii="Cambria" w:hAnsi="Cambria"/>
        </w:rPr>
        <w:t>Zhotovitel se zavazuje provést veškeré práce a dodávky kompletně a kvalitně tak, aby elektrická instalace společn</w:t>
      </w:r>
      <w:r>
        <w:rPr>
          <w:rFonts w:ascii="Cambria" w:hAnsi="Cambria"/>
        </w:rPr>
        <w:t>ých prostor odpovídala platným Č</w:t>
      </w:r>
      <w:r w:rsidRPr="002252DD">
        <w:rPr>
          <w:rFonts w:ascii="Cambria" w:hAnsi="Cambria"/>
        </w:rPr>
        <w:t>SN.</w:t>
      </w:r>
    </w:p>
    <w:p w:rsidR="002252DD" w:rsidRDefault="002252DD" w:rsidP="002252D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 w:rsidRPr="002252DD">
        <w:rPr>
          <w:rFonts w:ascii="Cambria" w:hAnsi="Cambria"/>
        </w:rPr>
        <w:t xml:space="preserve">Zhotovitel se zavazuje na žádost objednatele provést jeho připadne dodatečné </w:t>
      </w:r>
      <w:r>
        <w:rPr>
          <w:rFonts w:ascii="Cambria" w:hAnsi="Cambria"/>
        </w:rPr>
        <w:t>požadavky jako vícepráce</w:t>
      </w:r>
      <w:r w:rsidRPr="002252DD">
        <w:rPr>
          <w:rFonts w:ascii="Cambria" w:hAnsi="Cambria"/>
        </w:rPr>
        <w:t>.</w:t>
      </w:r>
    </w:p>
    <w:p w:rsidR="002252DD" w:rsidRDefault="002252DD" w:rsidP="002252D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 w:rsidRPr="002252DD">
        <w:rPr>
          <w:rFonts w:ascii="Cambria" w:hAnsi="Cambria"/>
        </w:rPr>
        <w:t>Požadované změny, t j. víceprác</w:t>
      </w:r>
      <w:r>
        <w:rPr>
          <w:rFonts w:ascii="Cambria" w:hAnsi="Cambria"/>
        </w:rPr>
        <w:t>e</w:t>
      </w:r>
      <w:r w:rsidRPr="002252DD">
        <w:rPr>
          <w:rFonts w:ascii="Cambria" w:hAnsi="Cambria"/>
        </w:rPr>
        <w:t xml:space="preserve"> nebo méněpráce (nad rámec nabídky) budou neprodleně dohodnuty mezi zhotovitelem a objednatelem formou dodatku k této smlouvě.</w:t>
      </w:r>
    </w:p>
    <w:p w:rsidR="002252DD" w:rsidRDefault="002252DD" w:rsidP="002252D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Cambria" w:hAnsi="Cambria"/>
        </w:rPr>
      </w:pPr>
      <w:r w:rsidRPr="002252DD">
        <w:rPr>
          <w:rFonts w:ascii="Cambria" w:hAnsi="Cambria"/>
        </w:rPr>
        <w:t>Objednatel poskytne zhotoviteli uzamykate</w:t>
      </w:r>
      <w:r w:rsidR="002110A4">
        <w:rPr>
          <w:rFonts w:ascii="Cambria" w:hAnsi="Cambria"/>
        </w:rPr>
        <w:t>l</w:t>
      </w:r>
      <w:r w:rsidRPr="002252DD">
        <w:rPr>
          <w:rFonts w:ascii="Cambria" w:hAnsi="Cambria"/>
        </w:rPr>
        <w:t>né prostory se soc.</w:t>
      </w:r>
      <w:r>
        <w:rPr>
          <w:rFonts w:ascii="Cambria" w:hAnsi="Cambria"/>
        </w:rPr>
        <w:t xml:space="preserve"> </w:t>
      </w:r>
      <w:r w:rsidRPr="002252DD">
        <w:rPr>
          <w:rFonts w:ascii="Cambria" w:hAnsi="Cambria"/>
        </w:rPr>
        <w:t>zařízením v suter</w:t>
      </w:r>
      <w:r>
        <w:rPr>
          <w:rFonts w:ascii="Cambria" w:hAnsi="Cambria"/>
        </w:rPr>
        <w:t>é</w:t>
      </w:r>
      <w:r w:rsidRPr="002252DD">
        <w:rPr>
          <w:rFonts w:ascii="Cambria" w:hAnsi="Cambria"/>
        </w:rPr>
        <w:t>nu domu.</w:t>
      </w:r>
    </w:p>
    <w:p w:rsidR="002110A4" w:rsidRDefault="002110A4" w:rsidP="002110A4">
      <w:pPr>
        <w:jc w:val="both"/>
        <w:rPr>
          <w:rFonts w:ascii="Cambria" w:hAnsi="Cambria"/>
        </w:rPr>
      </w:pPr>
    </w:p>
    <w:p w:rsidR="002252DD" w:rsidRPr="00C55FD8" w:rsidRDefault="002252DD" w:rsidP="002110A4">
      <w:pPr>
        <w:jc w:val="center"/>
        <w:rPr>
          <w:rFonts w:ascii="Cambria" w:hAnsi="Cambria"/>
        </w:rPr>
      </w:pPr>
      <w:r w:rsidRPr="00C55FD8">
        <w:rPr>
          <w:rFonts w:ascii="Cambria" w:hAnsi="Cambria"/>
        </w:rPr>
        <w:t>VI</w:t>
      </w:r>
      <w:r w:rsidR="002110A4">
        <w:rPr>
          <w:rFonts w:ascii="Cambria" w:hAnsi="Cambria"/>
        </w:rPr>
        <w:t>I</w:t>
      </w:r>
      <w:r w:rsidRPr="00C55FD8">
        <w:rPr>
          <w:rFonts w:ascii="Cambria" w:hAnsi="Cambria"/>
        </w:rPr>
        <w:t>.</w:t>
      </w:r>
    </w:p>
    <w:p w:rsidR="002252DD" w:rsidRPr="00C55FD8" w:rsidRDefault="002252DD" w:rsidP="002110A4">
      <w:pPr>
        <w:jc w:val="center"/>
        <w:rPr>
          <w:rFonts w:ascii="Cambria" w:hAnsi="Cambria"/>
        </w:rPr>
      </w:pPr>
      <w:r w:rsidRPr="00C55FD8">
        <w:rPr>
          <w:rFonts w:ascii="Cambria" w:hAnsi="Cambria"/>
        </w:rPr>
        <w:t>Předání a převzetí</w:t>
      </w:r>
    </w:p>
    <w:p w:rsidR="002252DD" w:rsidRDefault="002110A4" w:rsidP="002110A4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O </w:t>
      </w:r>
      <w:r w:rsidR="002252DD" w:rsidRPr="002110A4">
        <w:rPr>
          <w:rFonts w:ascii="Cambria" w:hAnsi="Cambria"/>
        </w:rPr>
        <w:t>odevzdání a převzetí zakázky sepíší smluvní strany zápis, ve kterém zhodnotí jakost provedených prací, uvedou soupis případných zjištěných vad a nedodělků a termíny jejich odstraněni.</w:t>
      </w:r>
    </w:p>
    <w:p w:rsidR="002252DD" w:rsidRDefault="002252DD" w:rsidP="002252DD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Cambria" w:hAnsi="Cambria"/>
        </w:rPr>
      </w:pPr>
      <w:r w:rsidRPr="002110A4">
        <w:rPr>
          <w:rFonts w:ascii="Cambria" w:hAnsi="Cambria"/>
        </w:rPr>
        <w:t>Při přejímacím řízení předá zhotovitel objednateli revizní zprávu společných prostor bez závad.</w:t>
      </w:r>
    </w:p>
    <w:p w:rsidR="002110A4" w:rsidRPr="002110A4" w:rsidRDefault="002110A4" w:rsidP="002110A4">
      <w:pPr>
        <w:pStyle w:val="Odstavecseseznamem"/>
        <w:ind w:left="426"/>
        <w:jc w:val="both"/>
        <w:rPr>
          <w:rFonts w:ascii="Cambria" w:hAnsi="Cambria"/>
        </w:rPr>
      </w:pPr>
    </w:p>
    <w:p w:rsidR="002252DD" w:rsidRPr="00C55FD8" w:rsidRDefault="002252DD" w:rsidP="002110A4">
      <w:pPr>
        <w:jc w:val="center"/>
        <w:rPr>
          <w:rFonts w:ascii="Cambria" w:hAnsi="Cambria"/>
        </w:rPr>
      </w:pPr>
      <w:r w:rsidRPr="00C55FD8">
        <w:rPr>
          <w:rFonts w:ascii="Cambria" w:hAnsi="Cambria"/>
        </w:rPr>
        <w:t>VIII.</w:t>
      </w:r>
    </w:p>
    <w:p w:rsidR="002252DD" w:rsidRPr="00C55FD8" w:rsidRDefault="002252DD" w:rsidP="002110A4">
      <w:pPr>
        <w:jc w:val="center"/>
        <w:rPr>
          <w:rFonts w:ascii="Cambria" w:hAnsi="Cambria"/>
        </w:rPr>
      </w:pPr>
      <w:r w:rsidRPr="00C55FD8">
        <w:rPr>
          <w:rFonts w:ascii="Cambria" w:hAnsi="Cambria"/>
        </w:rPr>
        <w:t>Lhůty a smluvní pokuty</w:t>
      </w:r>
    </w:p>
    <w:p w:rsidR="002252DD" w:rsidRDefault="002252DD" w:rsidP="002110A4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2110A4">
        <w:rPr>
          <w:rFonts w:ascii="Cambria" w:hAnsi="Cambria"/>
        </w:rPr>
        <w:t xml:space="preserve">Zhotovitel se zavazuje předat objednateli kompletně dokončené </w:t>
      </w:r>
      <w:r w:rsidR="002110A4" w:rsidRPr="002110A4">
        <w:rPr>
          <w:rFonts w:ascii="Cambria" w:hAnsi="Cambria"/>
        </w:rPr>
        <w:t>dílo</w:t>
      </w:r>
      <w:r w:rsidRPr="002110A4">
        <w:rPr>
          <w:rFonts w:ascii="Cambria" w:hAnsi="Cambria"/>
        </w:rPr>
        <w:t xml:space="preserve"> v te</w:t>
      </w:r>
      <w:r w:rsidR="002110A4">
        <w:rPr>
          <w:rFonts w:ascii="Cambria" w:hAnsi="Cambria"/>
        </w:rPr>
        <w:t>rmínu dle č</w:t>
      </w:r>
      <w:r w:rsidRPr="002110A4">
        <w:rPr>
          <w:rFonts w:ascii="Cambria" w:hAnsi="Cambria"/>
        </w:rPr>
        <w:t>. III. této smlouvy o dílo.</w:t>
      </w:r>
    </w:p>
    <w:p w:rsidR="002252DD" w:rsidRDefault="002252DD" w:rsidP="002252D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2110A4">
        <w:rPr>
          <w:rFonts w:ascii="Cambria" w:hAnsi="Cambria"/>
        </w:rPr>
        <w:t>Objednatel se zavazuje zajistit zhotoviteli vstup do domu a postupně clo jednotlivých bytů, tím bude umožněno provedení opravy.</w:t>
      </w:r>
    </w:p>
    <w:p w:rsidR="002252DD" w:rsidRDefault="002252DD" w:rsidP="002252D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2110A4">
        <w:rPr>
          <w:rFonts w:ascii="Cambria" w:hAnsi="Cambria"/>
        </w:rPr>
        <w:t>V případě nesplnění termínu u končení opravy dle č, III, této srnou vy o dílo uplatní objednatel vůči zhotoviteli sankci ve výši 300,- Kč za každý den prodlení. O tuto částku bude ponížena celková cena za dílo a zúčtována bude v konečné faktuře.</w:t>
      </w:r>
    </w:p>
    <w:p w:rsidR="002252DD" w:rsidRDefault="002252DD" w:rsidP="002252D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2110A4">
        <w:rPr>
          <w:rFonts w:ascii="Cambria" w:hAnsi="Cambria"/>
        </w:rPr>
        <w:t>J</w:t>
      </w:r>
      <w:r w:rsidR="002110A4">
        <w:rPr>
          <w:rFonts w:ascii="Cambria" w:hAnsi="Cambria"/>
        </w:rPr>
        <w:t>e</w:t>
      </w:r>
      <w:r w:rsidRPr="002110A4">
        <w:rPr>
          <w:rFonts w:ascii="Cambria" w:hAnsi="Cambria"/>
        </w:rPr>
        <w:t>-li objednatel v prodlení a úhradou plateb nad rámec jejich splatnosti, j</w:t>
      </w:r>
      <w:r w:rsidR="002110A4">
        <w:rPr>
          <w:rFonts w:ascii="Cambria" w:hAnsi="Cambria"/>
        </w:rPr>
        <w:t>e</w:t>
      </w:r>
      <w:r w:rsidRPr="002110A4">
        <w:rPr>
          <w:rFonts w:ascii="Cambria" w:hAnsi="Cambria"/>
        </w:rPr>
        <w:t xml:space="preserve"> povinen uhradit zhotoviteli smluvní sankci v</w:t>
      </w:r>
      <w:r w:rsidR="002110A4">
        <w:rPr>
          <w:rFonts w:ascii="Cambria" w:hAnsi="Cambria"/>
        </w:rPr>
        <w:t>e</w:t>
      </w:r>
      <w:r w:rsidRPr="002110A4">
        <w:rPr>
          <w:rFonts w:ascii="Cambria" w:hAnsi="Cambria"/>
        </w:rPr>
        <w:t xml:space="preserve"> výši 0,2 % z dluž</w:t>
      </w:r>
      <w:r w:rsidR="002110A4">
        <w:rPr>
          <w:rFonts w:ascii="Cambria" w:hAnsi="Cambria"/>
        </w:rPr>
        <w:t>né částky za každý den prodlení.</w:t>
      </w:r>
    </w:p>
    <w:p w:rsidR="002252DD" w:rsidRDefault="002252DD" w:rsidP="002252D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2110A4">
        <w:rPr>
          <w:rFonts w:ascii="Cambria" w:hAnsi="Cambria"/>
        </w:rPr>
        <w:t>Lhůta opravy se prodlužuje v případě, že okolnosti bránící řádnému výkonu prací a dodávek lze označit za vyšší moc.</w:t>
      </w:r>
    </w:p>
    <w:p w:rsidR="002252DD" w:rsidRPr="002110A4" w:rsidRDefault="002252DD" w:rsidP="002252D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2110A4">
        <w:rPr>
          <w:rFonts w:ascii="Cambria" w:hAnsi="Cambria"/>
        </w:rPr>
        <w:t>Za vyšší moc se pokládají okolnosti, které vznikly po uzavření této smlouvy o dílo v důsledku stranami nepředvídatelných a neodvrat</w:t>
      </w:r>
      <w:r w:rsidR="002110A4">
        <w:rPr>
          <w:rFonts w:ascii="Cambria" w:hAnsi="Cambria"/>
        </w:rPr>
        <w:t>i</w:t>
      </w:r>
      <w:r w:rsidRPr="002110A4">
        <w:rPr>
          <w:rFonts w:ascii="Cambria" w:hAnsi="Cambria"/>
        </w:rPr>
        <w:t>t</w:t>
      </w:r>
      <w:r w:rsidR="002110A4">
        <w:rPr>
          <w:rFonts w:ascii="Cambria" w:hAnsi="Cambria"/>
        </w:rPr>
        <w:t>e</w:t>
      </w:r>
      <w:r w:rsidRPr="002110A4">
        <w:rPr>
          <w:rFonts w:ascii="Cambria" w:hAnsi="Cambria"/>
        </w:rPr>
        <w:t>lných událostí a mají bezprostřední vliv na plnění díla.</w:t>
      </w:r>
    </w:p>
    <w:p w:rsidR="002252DD" w:rsidRDefault="002252DD" w:rsidP="002252DD">
      <w:pPr>
        <w:jc w:val="both"/>
        <w:rPr>
          <w:rFonts w:ascii="Cambria" w:hAnsi="Cambria"/>
        </w:rPr>
      </w:pP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Pr="002110A4" w:rsidRDefault="002110A4" w:rsidP="002110A4">
      <w:pPr>
        <w:jc w:val="center"/>
        <w:rPr>
          <w:rFonts w:ascii="Cambria" w:hAnsi="Cambria"/>
        </w:rPr>
      </w:pPr>
      <w:r w:rsidRPr="002110A4">
        <w:rPr>
          <w:rFonts w:ascii="Cambria" w:hAnsi="Cambria"/>
        </w:rPr>
        <w:t>IX.</w:t>
      </w:r>
    </w:p>
    <w:p w:rsidR="002110A4" w:rsidRPr="002110A4" w:rsidRDefault="002110A4" w:rsidP="002110A4">
      <w:pPr>
        <w:jc w:val="center"/>
        <w:rPr>
          <w:rFonts w:ascii="Cambria" w:hAnsi="Cambria"/>
        </w:rPr>
      </w:pPr>
      <w:r w:rsidRPr="002110A4">
        <w:rPr>
          <w:rFonts w:ascii="Cambria" w:hAnsi="Cambria"/>
        </w:rPr>
        <w:t>Zá</w:t>
      </w:r>
      <w:r>
        <w:rPr>
          <w:rFonts w:ascii="Cambria" w:hAnsi="Cambria"/>
        </w:rPr>
        <w:t>ru</w:t>
      </w:r>
      <w:r w:rsidRPr="002110A4">
        <w:rPr>
          <w:rFonts w:ascii="Cambria" w:hAnsi="Cambria"/>
        </w:rPr>
        <w:t>ky</w:t>
      </w:r>
    </w:p>
    <w:p w:rsidR="002110A4" w:rsidRDefault="002110A4" w:rsidP="002110A4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Cambria" w:hAnsi="Cambria"/>
        </w:rPr>
      </w:pPr>
      <w:r w:rsidRPr="002110A4">
        <w:rPr>
          <w:rFonts w:ascii="Cambria" w:hAnsi="Cambria"/>
        </w:rPr>
        <w:t>Zhotovitel ručí po</w:t>
      </w:r>
      <w:r>
        <w:rPr>
          <w:rFonts w:ascii="Cambria" w:hAnsi="Cambria"/>
        </w:rPr>
        <w:t>d</w:t>
      </w:r>
      <w:r w:rsidRPr="002110A4">
        <w:rPr>
          <w:rFonts w:ascii="Cambria" w:hAnsi="Cambria"/>
        </w:rPr>
        <w:t>l</w:t>
      </w:r>
      <w:r>
        <w:rPr>
          <w:rFonts w:ascii="Cambria" w:hAnsi="Cambria"/>
        </w:rPr>
        <w:t>e</w:t>
      </w:r>
      <w:r w:rsidRPr="002110A4">
        <w:rPr>
          <w:rFonts w:ascii="Cambria" w:hAnsi="Cambria"/>
        </w:rPr>
        <w:t xml:space="preserve"> této smlouvy za úplné a kompletní provedení prací a dodávek v rozsahu stanoveném v hodu </w:t>
      </w:r>
      <w:r>
        <w:rPr>
          <w:rFonts w:ascii="Cambria" w:hAnsi="Cambria"/>
        </w:rPr>
        <w:t>č</w:t>
      </w:r>
      <w:r w:rsidRPr="002110A4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II </w:t>
      </w:r>
      <w:r w:rsidRPr="002110A4">
        <w:rPr>
          <w:rFonts w:ascii="Cambria" w:hAnsi="Cambria"/>
        </w:rPr>
        <w:t>této smlouvy.</w:t>
      </w:r>
    </w:p>
    <w:p w:rsidR="002110A4" w:rsidRDefault="002110A4" w:rsidP="002110A4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Cambria" w:hAnsi="Cambria"/>
        </w:rPr>
      </w:pPr>
      <w:r w:rsidRPr="002110A4">
        <w:rPr>
          <w:rFonts w:ascii="Cambria" w:hAnsi="Cambria"/>
        </w:rPr>
        <w:t>Záruční doba z</w:t>
      </w:r>
      <w:r w:rsidR="00920233">
        <w:rPr>
          <w:rFonts w:ascii="Cambria" w:hAnsi="Cambria"/>
        </w:rPr>
        <w:t>a</w:t>
      </w:r>
      <w:r w:rsidRPr="002110A4">
        <w:rPr>
          <w:rFonts w:ascii="Cambria" w:hAnsi="Cambria"/>
        </w:rPr>
        <w:t xml:space="preserve"> dílo činí ode dne podpisu o předání a převzetí:</w:t>
      </w:r>
    </w:p>
    <w:p w:rsidR="002110A4" w:rsidRDefault="00920233" w:rsidP="00920233">
      <w:pPr>
        <w:pStyle w:val="Odstavecseseznamem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Montážní práce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3</w:t>
      </w:r>
      <w:r w:rsidR="002110A4" w:rsidRPr="00920233">
        <w:rPr>
          <w:rFonts w:ascii="Cambria" w:hAnsi="Cambria"/>
        </w:rPr>
        <w:t>6 měsíců</w:t>
      </w:r>
      <w:r>
        <w:rPr>
          <w:rFonts w:ascii="Cambria" w:hAnsi="Cambria"/>
        </w:rPr>
        <w:t xml:space="preserve"> </w:t>
      </w:r>
      <w:r w:rsidR="002110A4" w:rsidRPr="00920233">
        <w:rPr>
          <w:rFonts w:ascii="Cambria" w:hAnsi="Cambria"/>
        </w:rPr>
        <w:t>dle podkladu výrobce</w:t>
      </w:r>
    </w:p>
    <w:p w:rsidR="00920233" w:rsidRDefault="00920233" w:rsidP="00920233">
      <w:pPr>
        <w:pStyle w:val="Odstavecseseznamem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Materiál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dle podkladů výrobce</w:t>
      </w:r>
    </w:p>
    <w:p w:rsidR="00920233" w:rsidRDefault="002110A4" w:rsidP="002110A4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Cambria" w:hAnsi="Cambria"/>
        </w:rPr>
      </w:pPr>
      <w:r w:rsidRPr="00920233">
        <w:rPr>
          <w:rFonts w:ascii="Cambria" w:hAnsi="Cambria"/>
        </w:rPr>
        <w:t>Záruka se nevztahuje na závady způsobené cizím zaviněním.</w:t>
      </w:r>
    </w:p>
    <w:p w:rsidR="002110A4" w:rsidRDefault="002110A4" w:rsidP="002110A4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Cambria" w:hAnsi="Cambria"/>
        </w:rPr>
      </w:pPr>
      <w:r w:rsidRPr="00920233">
        <w:rPr>
          <w:rFonts w:ascii="Cambria" w:hAnsi="Cambria"/>
        </w:rPr>
        <w:t>Zhotovitel je povinen reklamované vady v dohodnutém term</w:t>
      </w:r>
      <w:r w:rsidR="00920233">
        <w:rPr>
          <w:rFonts w:ascii="Cambria" w:hAnsi="Cambria"/>
        </w:rPr>
        <w:t>í</w:t>
      </w:r>
      <w:r w:rsidRPr="00920233">
        <w:rPr>
          <w:rFonts w:ascii="Cambria" w:hAnsi="Cambria"/>
        </w:rPr>
        <w:t>nu na svůj náklad odstranit.</w:t>
      </w:r>
    </w:p>
    <w:p w:rsidR="00920233" w:rsidRPr="00920233" w:rsidRDefault="00920233" w:rsidP="00920233">
      <w:pPr>
        <w:pStyle w:val="Odstavecseseznamem"/>
        <w:ind w:left="426"/>
        <w:jc w:val="both"/>
        <w:rPr>
          <w:rFonts w:ascii="Cambria" w:hAnsi="Cambria"/>
        </w:rPr>
      </w:pPr>
    </w:p>
    <w:p w:rsidR="002110A4" w:rsidRPr="002110A4" w:rsidRDefault="002110A4" w:rsidP="00920233">
      <w:pPr>
        <w:jc w:val="center"/>
        <w:rPr>
          <w:rFonts w:ascii="Cambria" w:hAnsi="Cambria"/>
        </w:rPr>
      </w:pPr>
      <w:r w:rsidRPr="002110A4">
        <w:rPr>
          <w:rFonts w:ascii="Cambria" w:hAnsi="Cambria"/>
        </w:rPr>
        <w:t>X.</w:t>
      </w:r>
    </w:p>
    <w:p w:rsidR="002110A4" w:rsidRPr="002110A4" w:rsidRDefault="002110A4" w:rsidP="00920233">
      <w:pPr>
        <w:jc w:val="center"/>
        <w:rPr>
          <w:rFonts w:ascii="Cambria" w:hAnsi="Cambria"/>
        </w:rPr>
      </w:pPr>
      <w:r w:rsidRPr="002110A4">
        <w:rPr>
          <w:rFonts w:ascii="Cambria" w:hAnsi="Cambria"/>
        </w:rPr>
        <w:t>Odstoupení od smlouvy</w:t>
      </w:r>
    </w:p>
    <w:p w:rsidR="002110A4" w:rsidRDefault="002110A4" w:rsidP="00920233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20233">
        <w:rPr>
          <w:rFonts w:ascii="Cambria" w:hAnsi="Cambria"/>
        </w:rPr>
        <w:t>Objednatel j</w:t>
      </w:r>
      <w:r w:rsidR="00920233">
        <w:rPr>
          <w:rFonts w:ascii="Cambria" w:hAnsi="Cambria"/>
        </w:rPr>
        <w:t>e</w:t>
      </w:r>
      <w:r w:rsidRPr="00920233">
        <w:rPr>
          <w:rFonts w:ascii="Cambria" w:hAnsi="Cambria"/>
        </w:rPr>
        <w:t xml:space="preserve"> oprávněn odstoupi</w:t>
      </w:r>
      <w:r w:rsidR="00920233">
        <w:rPr>
          <w:rFonts w:ascii="Cambria" w:hAnsi="Cambria"/>
        </w:rPr>
        <w:t>t</w:t>
      </w:r>
      <w:r w:rsidRPr="00920233">
        <w:rPr>
          <w:rFonts w:ascii="Cambria" w:hAnsi="Cambria"/>
        </w:rPr>
        <w:t xml:space="preserve"> od smlouvy, jestliže zhotovitel zastaví nebo přeruš</w:t>
      </w:r>
      <w:r w:rsidR="00920233">
        <w:rPr>
          <w:rFonts w:ascii="Cambria" w:hAnsi="Cambria"/>
        </w:rPr>
        <w:t>í</w:t>
      </w:r>
      <w:r w:rsidRPr="00920233">
        <w:rPr>
          <w:rFonts w:ascii="Cambria" w:hAnsi="Cambria"/>
        </w:rPr>
        <w:t xml:space="preserve"> práce na dobu delší než 14 d</w:t>
      </w:r>
      <w:r w:rsidR="00920233">
        <w:rPr>
          <w:rFonts w:ascii="Cambria" w:hAnsi="Cambria"/>
        </w:rPr>
        <w:t>nů</w:t>
      </w:r>
      <w:r w:rsidRPr="00920233">
        <w:rPr>
          <w:rFonts w:ascii="Cambria" w:hAnsi="Cambria"/>
        </w:rPr>
        <w:t>, aniž by mu v prováděn</w:t>
      </w:r>
      <w:r w:rsidR="00920233">
        <w:rPr>
          <w:rFonts w:ascii="Cambria" w:hAnsi="Cambria"/>
        </w:rPr>
        <w:t>í</w:t>
      </w:r>
      <w:r w:rsidRPr="00920233">
        <w:rPr>
          <w:rFonts w:ascii="Cambria" w:hAnsi="Cambria"/>
        </w:rPr>
        <w:t xml:space="preserve"> prací bránila vyšší moc.</w:t>
      </w:r>
    </w:p>
    <w:p w:rsidR="002110A4" w:rsidRDefault="002110A4" w:rsidP="002110A4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20233">
        <w:rPr>
          <w:rFonts w:ascii="Cambria" w:hAnsi="Cambria"/>
        </w:rPr>
        <w:t>Právo na odstoupení je objedn</w:t>
      </w:r>
      <w:r w:rsidR="00920233">
        <w:rPr>
          <w:rFonts w:ascii="Cambria" w:hAnsi="Cambria"/>
        </w:rPr>
        <w:t>a</w:t>
      </w:r>
      <w:r w:rsidRPr="00920233">
        <w:rPr>
          <w:rFonts w:ascii="Cambria" w:hAnsi="Cambria"/>
        </w:rPr>
        <w:t>te</w:t>
      </w:r>
      <w:r w:rsidR="00920233">
        <w:rPr>
          <w:rFonts w:ascii="Cambria" w:hAnsi="Cambria"/>
        </w:rPr>
        <w:t>l</w:t>
      </w:r>
      <w:r w:rsidRPr="00920233">
        <w:rPr>
          <w:rFonts w:ascii="Cambria" w:hAnsi="Cambria"/>
        </w:rPr>
        <w:t xml:space="preserve"> povinen uplatnil u zhotovitele písemně doporučeným dopisem do 30-ti dnů poté, co s</w:t>
      </w:r>
      <w:r w:rsidR="00920233">
        <w:rPr>
          <w:rFonts w:ascii="Cambria" w:hAnsi="Cambria"/>
        </w:rPr>
        <w:t>e</w:t>
      </w:r>
      <w:r w:rsidRPr="00920233">
        <w:rPr>
          <w:rFonts w:ascii="Cambria" w:hAnsi="Cambria"/>
        </w:rPr>
        <w:t xml:space="preserve"> dozvěděl o skutečnostech opravňujících jej k odstoupení.</w:t>
      </w:r>
    </w:p>
    <w:p w:rsidR="002110A4" w:rsidRDefault="002110A4" w:rsidP="002110A4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20233">
        <w:rPr>
          <w:rFonts w:ascii="Cambria" w:hAnsi="Cambria"/>
        </w:rPr>
        <w:t>Zhotovitel je oprávněn odstoupit od smlouvy v případě platební neschopnosti objednatele, v případě prodlení s platbou podle smlouvy po dobu delší než 1 měsíc</w:t>
      </w:r>
      <w:r w:rsidR="00920233">
        <w:rPr>
          <w:rFonts w:ascii="Cambria" w:hAnsi="Cambria"/>
        </w:rPr>
        <w:t>.</w:t>
      </w:r>
    </w:p>
    <w:p w:rsidR="002110A4" w:rsidRPr="00920233" w:rsidRDefault="002110A4" w:rsidP="002110A4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920233">
        <w:rPr>
          <w:rFonts w:ascii="Cambria" w:hAnsi="Cambria"/>
        </w:rPr>
        <w:t>Právo n</w:t>
      </w:r>
      <w:r w:rsidR="00920233">
        <w:rPr>
          <w:rFonts w:ascii="Cambria" w:hAnsi="Cambria"/>
        </w:rPr>
        <w:t>a</w:t>
      </w:r>
      <w:r w:rsidRPr="00920233">
        <w:rPr>
          <w:rFonts w:ascii="Cambria" w:hAnsi="Cambria"/>
        </w:rPr>
        <w:t xml:space="preserve"> odstoupení je zhotovitel povinen uplatnil </w:t>
      </w:r>
      <w:r w:rsidR="00920233">
        <w:rPr>
          <w:rFonts w:ascii="Cambria" w:hAnsi="Cambria"/>
        </w:rPr>
        <w:t>u</w:t>
      </w:r>
      <w:r w:rsidRPr="00920233">
        <w:rPr>
          <w:rFonts w:ascii="Cambria" w:hAnsi="Cambria"/>
        </w:rPr>
        <w:t xml:space="preserve"> objednatele písemně dopisem do 14-t</w:t>
      </w:r>
      <w:r w:rsidR="00920233">
        <w:rPr>
          <w:rFonts w:ascii="Cambria" w:hAnsi="Cambria"/>
        </w:rPr>
        <w:t>i</w:t>
      </w:r>
      <w:r w:rsidRPr="00920233">
        <w:rPr>
          <w:rFonts w:ascii="Cambria" w:hAnsi="Cambria"/>
        </w:rPr>
        <w:t xml:space="preserve"> d</w:t>
      </w:r>
      <w:r w:rsidR="00920233">
        <w:rPr>
          <w:rFonts w:ascii="Cambria" w:hAnsi="Cambria"/>
        </w:rPr>
        <w:t>nů</w:t>
      </w:r>
      <w:r w:rsidRPr="00920233">
        <w:rPr>
          <w:rFonts w:ascii="Cambria" w:hAnsi="Cambria"/>
        </w:rPr>
        <w:t xml:space="preserve"> poté, co se dozvěděl o skutečnostech opravňujících jej odstoupit.</w:t>
      </w:r>
    </w:p>
    <w:p w:rsidR="00920233" w:rsidRDefault="00920233" w:rsidP="002110A4">
      <w:pPr>
        <w:jc w:val="both"/>
        <w:rPr>
          <w:rFonts w:ascii="Cambria" w:hAnsi="Cambria"/>
        </w:rPr>
      </w:pPr>
    </w:p>
    <w:p w:rsidR="002110A4" w:rsidRPr="002110A4" w:rsidRDefault="002110A4" w:rsidP="00920233">
      <w:pPr>
        <w:jc w:val="center"/>
        <w:rPr>
          <w:rFonts w:ascii="Cambria" w:hAnsi="Cambria"/>
        </w:rPr>
      </w:pPr>
      <w:r w:rsidRPr="002110A4">
        <w:rPr>
          <w:rFonts w:ascii="Cambria" w:hAnsi="Cambria"/>
        </w:rPr>
        <w:t>XI</w:t>
      </w:r>
      <w:r w:rsidR="00920233">
        <w:rPr>
          <w:rFonts w:ascii="Cambria" w:hAnsi="Cambria"/>
        </w:rPr>
        <w:t>.</w:t>
      </w:r>
    </w:p>
    <w:p w:rsidR="002110A4" w:rsidRPr="002110A4" w:rsidRDefault="002110A4" w:rsidP="00920233">
      <w:pPr>
        <w:jc w:val="center"/>
        <w:rPr>
          <w:rFonts w:ascii="Cambria" w:hAnsi="Cambria"/>
        </w:rPr>
      </w:pPr>
      <w:r w:rsidRPr="002110A4">
        <w:rPr>
          <w:rFonts w:ascii="Cambria" w:hAnsi="Cambria"/>
        </w:rPr>
        <w:t>Závěrečná ustanovení</w:t>
      </w:r>
    </w:p>
    <w:p w:rsidR="00920233" w:rsidRDefault="002110A4" w:rsidP="00075352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920233">
        <w:rPr>
          <w:rFonts w:ascii="Cambria" w:hAnsi="Cambria"/>
        </w:rPr>
        <w:t>Změny n</w:t>
      </w:r>
      <w:r w:rsidR="00920233" w:rsidRPr="00920233">
        <w:rPr>
          <w:rFonts w:ascii="Cambria" w:hAnsi="Cambria"/>
        </w:rPr>
        <w:t>eb</w:t>
      </w:r>
      <w:r w:rsidRPr="00920233">
        <w:rPr>
          <w:rFonts w:ascii="Cambria" w:hAnsi="Cambria"/>
        </w:rPr>
        <w:t>o doplňky léto smlouvy včetně jejich dodatku budou dohodnuty výlučně písemně.</w:t>
      </w:r>
    </w:p>
    <w:p w:rsidR="002110A4" w:rsidRDefault="00920233" w:rsidP="00075352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Tato</w:t>
      </w:r>
      <w:r w:rsidR="002110A4" w:rsidRPr="00920233">
        <w:rPr>
          <w:rFonts w:ascii="Cambria" w:hAnsi="Cambria"/>
        </w:rPr>
        <w:t xml:space="preserve"> smlouv</w:t>
      </w:r>
      <w:r>
        <w:rPr>
          <w:rFonts w:ascii="Cambria" w:hAnsi="Cambria"/>
        </w:rPr>
        <w:t>a</w:t>
      </w:r>
      <w:r w:rsidR="002110A4" w:rsidRPr="00920233">
        <w:rPr>
          <w:rFonts w:ascii="Cambria" w:hAnsi="Cambria"/>
        </w:rPr>
        <w:t xml:space="preserve"> vstupuje v platnost d</w:t>
      </w:r>
      <w:r>
        <w:rPr>
          <w:rFonts w:ascii="Cambria" w:hAnsi="Cambria"/>
        </w:rPr>
        <w:t>n</w:t>
      </w:r>
      <w:r w:rsidR="002110A4" w:rsidRPr="00920233">
        <w:rPr>
          <w:rFonts w:ascii="Cambria" w:hAnsi="Cambria"/>
        </w:rPr>
        <w:t>em podpisu oběma smluvními stranami.</w:t>
      </w:r>
    </w:p>
    <w:p w:rsidR="002110A4" w:rsidRPr="00920233" w:rsidRDefault="002110A4" w:rsidP="002110A4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920233">
        <w:rPr>
          <w:rFonts w:ascii="Cambria" w:hAnsi="Cambria"/>
        </w:rPr>
        <w:t>Tato smlouva</w:t>
      </w:r>
      <w:r w:rsidR="00920233">
        <w:rPr>
          <w:rFonts w:ascii="Cambria" w:hAnsi="Cambria"/>
        </w:rPr>
        <w:t xml:space="preserve"> </w:t>
      </w:r>
      <w:r w:rsidRPr="00920233">
        <w:rPr>
          <w:rFonts w:ascii="Cambria" w:hAnsi="Cambria"/>
        </w:rPr>
        <w:t>je vyhotovena ve 2 vý</w:t>
      </w:r>
      <w:r w:rsidR="00920233">
        <w:rPr>
          <w:rFonts w:ascii="Cambria" w:hAnsi="Cambria"/>
        </w:rPr>
        <w:t>t</w:t>
      </w:r>
      <w:r w:rsidRPr="00920233">
        <w:rPr>
          <w:rFonts w:ascii="Cambria" w:hAnsi="Cambria"/>
        </w:rPr>
        <w:t>iscích, z nichž každá strana obdrží 1.</w:t>
      </w: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Default="00920233" w:rsidP="002252DD">
      <w:pPr>
        <w:jc w:val="both"/>
        <w:rPr>
          <w:rFonts w:ascii="Cambria" w:hAnsi="Cambria"/>
        </w:rPr>
      </w:pPr>
      <w:r>
        <w:rPr>
          <w:rFonts w:ascii="Cambria" w:hAnsi="Cambria"/>
        </w:rPr>
        <w:t>Za objednavatele: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Za zhotovitele:</w:t>
      </w:r>
    </w:p>
    <w:p w:rsidR="00920233" w:rsidRDefault="00920233" w:rsidP="002252DD">
      <w:pPr>
        <w:jc w:val="both"/>
        <w:rPr>
          <w:rFonts w:ascii="Cambria" w:hAnsi="Cambria"/>
        </w:rPr>
      </w:pPr>
      <w:bookmarkStart w:id="8" w:name="_GoBack"/>
      <w:bookmarkEnd w:id="8"/>
    </w:p>
    <w:p w:rsidR="00920233" w:rsidRDefault="00920233" w:rsidP="002252DD">
      <w:pPr>
        <w:jc w:val="both"/>
        <w:rPr>
          <w:rFonts w:ascii="Cambria" w:hAnsi="Cambria"/>
        </w:rPr>
      </w:pPr>
      <w:r>
        <w:rPr>
          <w:rFonts w:ascii="Cambria" w:hAnsi="Cambria"/>
        </w:rPr>
        <w:t>Aleš Jinoch v. r.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Luboš Hlinecký v. r.</w:t>
      </w:r>
    </w:p>
    <w:p w:rsidR="00920233" w:rsidRDefault="00920233" w:rsidP="002252DD">
      <w:pPr>
        <w:jc w:val="both"/>
        <w:rPr>
          <w:rFonts w:ascii="Cambria" w:hAnsi="Cambria"/>
        </w:rPr>
      </w:pPr>
      <w:r>
        <w:rPr>
          <w:rFonts w:ascii="Cambria" w:hAnsi="Cambria"/>
        </w:rPr>
        <w:t>ředitel gymnázia</w:t>
      </w:r>
    </w:p>
    <w:p w:rsidR="00920233" w:rsidRDefault="00920233" w:rsidP="002252DD">
      <w:pPr>
        <w:jc w:val="both"/>
        <w:rPr>
          <w:rFonts w:ascii="Cambria" w:hAnsi="Cambria"/>
        </w:rPr>
      </w:pPr>
    </w:p>
    <w:p w:rsidR="00920233" w:rsidRDefault="00920233" w:rsidP="002252DD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V Mělníku dne 28. 11. 2017 </w:t>
      </w: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Default="002110A4" w:rsidP="002252DD">
      <w:pPr>
        <w:jc w:val="both"/>
        <w:rPr>
          <w:rFonts w:ascii="Cambria" w:hAnsi="Cambria"/>
        </w:rPr>
      </w:pPr>
    </w:p>
    <w:p w:rsidR="002110A4" w:rsidRPr="002252DD" w:rsidRDefault="002110A4" w:rsidP="002252DD">
      <w:pPr>
        <w:jc w:val="both"/>
        <w:rPr>
          <w:rFonts w:ascii="Cambria" w:hAnsi="Cambria"/>
        </w:rPr>
      </w:pPr>
    </w:p>
    <w:p w:rsidR="002252DD" w:rsidRDefault="002252DD" w:rsidP="002252DD">
      <w:pPr>
        <w:ind w:left="1416" w:firstLine="708"/>
        <w:jc w:val="both"/>
        <w:rPr>
          <w:rFonts w:ascii="Cambria" w:hAnsi="Cambria"/>
        </w:rPr>
      </w:pPr>
    </w:p>
    <w:p w:rsidR="002252DD" w:rsidRPr="00E0533B" w:rsidRDefault="002252DD" w:rsidP="002252DD">
      <w:pPr>
        <w:ind w:left="1416" w:firstLine="708"/>
        <w:rPr>
          <w:rFonts w:ascii="Cambria" w:hAnsi="Cambria"/>
        </w:rPr>
      </w:pPr>
    </w:p>
    <w:sectPr w:rsidR="002252DD" w:rsidRPr="00E0533B" w:rsidSect="00E0533B">
      <w:footerReference w:type="default" r:id="rId7"/>
      <w:pgSz w:w="12254" w:h="17083"/>
      <w:pgMar w:top="1276" w:right="2862" w:bottom="3235" w:left="17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82" w:rsidRDefault="00E826F7">
      <w:r>
        <w:separator/>
      </w:r>
    </w:p>
  </w:endnote>
  <w:endnote w:type="continuationSeparator" w:id="0">
    <w:p w:rsidR="00B30E82" w:rsidRDefault="00E8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942195"/>
      <w:docPartObj>
        <w:docPartGallery w:val="Page Numbers (Bottom of Page)"/>
        <w:docPartUnique/>
      </w:docPartObj>
    </w:sdtPr>
    <w:sdtContent>
      <w:p w:rsidR="002252DD" w:rsidRDefault="002252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233">
          <w:rPr>
            <w:noProof/>
          </w:rPr>
          <w:t>5</w:t>
        </w:r>
        <w:r>
          <w:fldChar w:fldCharType="end"/>
        </w:r>
      </w:p>
    </w:sdtContent>
  </w:sdt>
  <w:p w:rsidR="00D4607B" w:rsidRDefault="00D4607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07B" w:rsidRDefault="00D4607B"/>
  </w:footnote>
  <w:footnote w:type="continuationSeparator" w:id="0">
    <w:p w:rsidR="00D4607B" w:rsidRDefault="00D460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7CC"/>
    <w:multiLevelType w:val="hybridMultilevel"/>
    <w:tmpl w:val="5CA0D56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7D2"/>
    <w:multiLevelType w:val="multilevel"/>
    <w:tmpl w:val="1C6841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A6476A"/>
    <w:multiLevelType w:val="hybridMultilevel"/>
    <w:tmpl w:val="06C2C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2E7A"/>
    <w:multiLevelType w:val="multilevel"/>
    <w:tmpl w:val="58566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66740F"/>
    <w:multiLevelType w:val="hybridMultilevel"/>
    <w:tmpl w:val="7910C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A4C2C"/>
    <w:multiLevelType w:val="hybridMultilevel"/>
    <w:tmpl w:val="0254B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21481"/>
    <w:multiLevelType w:val="hybridMultilevel"/>
    <w:tmpl w:val="83E459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75C6"/>
    <w:multiLevelType w:val="multilevel"/>
    <w:tmpl w:val="DA4EA25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A36EA0"/>
    <w:multiLevelType w:val="hybridMultilevel"/>
    <w:tmpl w:val="6A4A39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247BC"/>
    <w:multiLevelType w:val="hybridMultilevel"/>
    <w:tmpl w:val="7ED2A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45469"/>
    <w:multiLevelType w:val="hybridMultilevel"/>
    <w:tmpl w:val="1480B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75D6A"/>
    <w:multiLevelType w:val="multilevel"/>
    <w:tmpl w:val="C5EEE2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2C7A10"/>
    <w:multiLevelType w:val="multilevel"/>
    <w:tmpl w:val="23827D80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12"/>
  </w:num>
  <w:num w:numId="8">
    <w:abstractNumId w:val="1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7B"/>
    <w:rsid w:val="002110A4"/>
    <w:rsid w:val="002252DD"/>
    <w:rsid w:val="00920233"/>
    <w:rsid w:val="00B2713C"/>
    <w:rsid w:val="00B30E82"/>
    <w:rsid w:val="00D4607B"/>
    <w:rsid w:val="00E0533B"/>
    <w:rsid w:val="00E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B06F7"/>
  <w15:docId w15:val="{07073C34-3047-4EFD-91E2-B854A96C9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">
    <w:name w:val="Char Style 4"/>
    <w:basedOn w:val="Char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CharStyle6">
    <w:name w:val="Char Style 6"/>
    <w:basedOn w:val="Standardnpsmoodstavce"/>
    <w:link w:val="Style5"/>
    <w:rPr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CharStyle7">
    <w:name w:val="Char Style 7"/>
    <w:basedOn w:val="CharStyle6"/>
    <w:link w:val="Styl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132" w:lineRule="exact"/>
    </w:pPr>
    <w:rPr>
      <w:sz w:val="12"/>
      <w:szCs w:val="12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before="440" w:after="880" w:line="672" w:lineRule="exact"/>
      <w:jc w:val="center"/>
    </w:pPr>
    <w:rPr>
      <w:i/>
      <w:iCs/>
      <w:sz w:val="28"/>
      <w:szCs w:val="28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before="880" w:after="880" w:line="310" w:lineRule="exact"/>
      <w:jc w:val="both"/>
      <w:outlineLvl w:val="0"/>
    </w:pPr>
    <w:rPr>
      <w:sz w:val="28"/>
      <w:szCs w:val="28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880" w:line="293" w:lineRule="exact"/>
      <w:ind w:hanging="1900"/>
      <w:jc w:val="both"/>
    </w:pPr>
  </w:style>
  <w:style w:type="paragraph" w:styleId="Zhlav">
    <w:name w:val="header"/>
    <w:basedOn w:val="Normln"/>
    <w:link w:val="ZhlavChar"/>
    <w:uiPriority w:val="99"/>
    <w:unhideWhenUsed/>
    <w:rsid w:val="002252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52D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252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2DD"/>
    <w:rPr>
      <w:color w:val="000000"/>
    </w:rPr>
  </w:style>
  <w:style w:type="paragraph" w:styleId="Odstavecseseznamem">
    <w:name w:val="List Paragraph"/>
    <w:basedOn w:val="Normln"/>
    <w:uiPriority w:val="34"/>
    <w:qFormat/>
    <w:rsid w:val="002252DD"/>
    <w:pPr>
      <w:ind w:left="720"/>
      <w:contextualSpacing/>
    </w:pPr>
  </w:style>
  <w:style w:type="character" w:customStyle="1" w:styleId="CharStyle3Exact">
    <w:name w:val="Char Style 3 Exact"/>
    <w:basedOn w:val="Standardnpsmoodstavce"/>
    <w:rsid w:val="002110A4"/>
    <w:rPr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character" w:customStyle="1" w:styleId="CharStyle5">
    <w:name w:val="Char Style 5"/>
    <w:basedOn w:val="Standardnpsmoodstavce"/>
    <w:link w:val="Style4"/>
    <w:rsid w:val="002110A4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CharStyle8">
    <w:name w:val="Char Style 8"/>
    <w:basedOn w:val="Standardnpsmoodstavce"/>
    <w:rsid w:val="002110A4"/>
    <w:rPr>
      <w:b w:val="0"/>
      <w:bCs w:val="0"/>
      <w:i w:val="0"/>
      <w:iCs w:val="0"/>
      <w:smallCaps w:val="0"/>
      <w:strike w:val="0"/>
      <w:w w:val="100"/>
      <w:sz w:val="18"/>
      <w:szCs w:val="18"/>
      <w:u w:val="none"/>
    </w:rPr>
  </w:style>
  <w:style w:type="paragraph" w:customStyle="1" w:styleId="Style4">
    <w:name w:val="Style 4"/>
    <w:basedOn w:val="Normln"/>
    <w:link w:val="CharStyle5"/>
    <w:rsid w:val="002110A4"/>
    <w:pPr>
      <w:shd w:val="clear" w:color="auto" w:fill="FFFFFF"/>
      <w:spacing w:line="312" w:lineRule="exact"/>
      <w:jc w:val="center"/>
    </w:pPr>
    <w:rPr>
      <w:rFonts w:ascii="Arial" w:eastAsia="Arial" w:hAnsi="Arial" w:cs="Arial"/>
      <w:b/>
      <w:bCs/>
      <w:color w:val="auto"/>
      <w:sz w:val="28"/>
      <w:szCs w:val="28"/>
    </w:rPr>
  </w:style>
  <w:style w:type="paragraph" w:customStyle="1" w:styleId="Style6">
    <w:name w:val="Style 6"/>
    <w:basedOn w:val="Normln"/>
    <w:link w:val="CharStyle7"/>
    <w:rsid w:val="002110A4"/>
    <w:pPr>
      <w:shd w:val="clear" w:color="auto" w:fill="FFFFFF"/>
      <w:spacing w:after="360" w:line="310" w:lineRule="exact"/>
      <w:jc w:val="center"/>
      <w:outlineLvl w:val="0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719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Jinoch</dc:creator>
  <cp:lastModifiedBy>Aleš Jinoch</cp:lastModifiedBy>
  <cp:revision>4</cp:revision>
  <dcterms:created xsi:type="dcterms:W3CDTF">2018-02-08T07:46:00Z</dcterms:created>
  <dcterms:modified xsi:type="dcterms:W3CDTF">2018-02-09T13:17:00Z</dcterms:modified>
</cp:coreProperties>
</file>