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78E9" w:rsidRDefault="000A78E9" w:rsidP="00056F73">
      <w:pPr>
        <w:rPr>
          <w:rFonts w:ascii="Times New Roman" w:hAnsi="Times New Roman"/>
          <w:sz w:val="16"/>
          <w:szCs w:val="16"/>
        </w:rPr>
      </w:pPr>
    </w:p>
    <w:p w:rsidR="000A78E9" w:rsidRDefault="000A78E9" w:rsidP="00056F73">
      <w:pPr>
        <w:framePr w:w="1021" w:h="1156" w:hRule="exact" w:hSpace="141" w:wrap="around" w:vAnchor="text" w:hAnchor="page" w:x="1540" w:y="78"/>
        <w:rPr>
          <w:rFonts w:ascii="Times New Roman" w:hAnsi="Times New Roman"/>
          <w:sz w:val="16"/>
          <w:szCs w:val="16"/>
        </w:rPr>
      </w:pPr>
      <w:r w:rsidRPr="00A4246B">
        <w:rPr>
          <w:rFonts w:cs="Arial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2" o:spid="_x0000_i1025" type="#_x0000_t75" style="width:33pt;height:38.25pt;visibility:visible">
            <v:imagedata r:id="rId7" o:title=""/>
          </v:shape>
        </w:pict>
      </w:r>
      <w:r w:rsidRPr="00597CA3">
        <w:rPr>
          <w:rFonts w:ascii="Times New Roman" w:hAnsi="Times New Roman"/>
          <w:sz w:val="16"/>
          <w:szCs w:val="16"/>
        </w:rPr>
        <w:object w:dxaOrig="1516" w:dyaOrig="1651">
          <v:shape id="_x0000_i1026" type="#_x0000_t75" style="width:75pt;height:82.5pt" o:ole="">
            <v:imagedata r:id="rId8" o:title=""/>
          </v:shape>
          <o:OLEObject Type="Embed" ProgID="Word.Picture.8" ShapeID="_x0000_i1026" DrawAspect="Content" ObjectID="_1531572252" r:id="rId9"/>
        </w:object>
      </w:r>
    </w:p>
    <w:p w:rsidR="000A78E9" w:rsidRDefault="000A78E9" w:rsidP="00056F73">
      <w:pPr>
        <w:rPr>
          <w:rFonts w:ascii="Times New Roman" w:hAnsi="Times New Roman"/>
          <w:sz w:val="16"/>
          <w:szCs w:val="16"/>
        </w:rPr>
      </w:pPr>
    </w:p>
    <w:p w:rsidR="000A78E9" w:rsidRDefault="000A78E9" w:rsidP="00056F73">
      <w:pPr>
        <w:ind w:left="567" w:firstLine="709"/>
        <w:rPr>
          <w:rFonts w:ascii="Times New Roman" w:hAnsi="Times New Roman"/>
          <w:b/>
          <w:noProof/>
          <w:spacing w:val="336"/>
          <w:szCs w:val="16"/>
        </w:rPr>
      </w:pPr>
      <w:r>
        <w:rPr>
          <w:rFonts w:ascii="Times New Roman" w:hAnsi="Times New Roman"/>
          <w:b/>
          <w:i/>
          <w:spacing w:val="336"/>
          <w:sz w:val="28"/>
          <w:szCs w:val="28"/>
        </w:rPr>
        <w:t>Město Králíky</w:t>
      </w:r>
    </w:p>
    <w:p w:rsidR="000A78E9" w:rsidRDefault="000A78E9" w:rsidP="00056F73">
      <w:pPr>
        <w:ind w:left="567" w:firstLine="709"/>
        <w:rPr>
          <w:rFonts w:ascii="Times New Roman" w:hAnsi="Times New Roman"/>
          <w:b/>
          <w:i/>
          <w:noProof/>
          <w:spacing w:val="50"/>
          <w:szCs w:val="16"/>
        </w:rPr>
      </w:pPr>
      <w:r>
        <w:rPr>
          <w:rFonts w:ascii="Times New Roman" w:hAnsi="Times New Roman"/>
          <w:b/>
          <w:i/>
          <w:noProof/>
          <w:spacing w:val="50"/>
          <w:sz w:val="24"/>
          <w:szCs w:val="24"/>
        </w:rPr>
        <w:t>Městský úřad</w:t>
      </w:r>
      <w:r>
        <w:rPr>
          <w:rFonts w:ascii="Times New Roman" w:hAnsi="Times New Roman"/>
          <w:b/>
          <w:i/>
          <w:noProof/>
          <w:spacing w:val="50"/>
          <w:szCs w:val="16"/>
        </w:rPr>
        <w:t xml:space="preserve"> Králíky – majetkový odbor</w:t>
      </w:r>
    </w:p>
    <w:p w:rsidR="000A78E9" w:rsidRDefault="000A78E9" w:rsidP="00056F73">
      <w:pPr>
        <w:pStyle w:val="NormlnIMP"/>
        <w:spacing w:before="120"/>
        <w:jc w:val="both"/>
        <w:rPr>
          <w:b/>
          <w:color w:val="000000"/>
          <w:szCs w:val="16"/>
        </w:rPr>
      </w:pPr>
    </w:p>
    <w:p w:rsidR="000A78E9" w:rsidRDefault="000A78E9" w:rsidP="00056F73">
      <w:pPr>
        <w:pStyle w:val="Normln1"/>
        <w:jc w:val="center"/>
        <w:outlineLvl w:val="0"/>
        <w:rPr>
          <w:rFonts w:ascii="Verdana" w:hAnsi="Verdana" w:cs="Arial Unicode MS"/>
          <w:b/>
          <w:color w:val="000000"/>
          <w:sz w:val="18"/>
          <w:szCs w:val="18"/>
        </w:rPr>
      </w:pPr>
    </w:p>
    <w:p w:rsidR="000A78E9" w:rsidRDefault="000A78E9" w:rsidP="00056F73">
      <w:pPr>
        <w:pStyle w:val="Normln1"/>
        <w:jc w:val="center"/>
        <w:outlineLvl w:val="0"/>
        <w:rPr>
          <w:rFonts w:ascii="Verdana" w:hAnsi="Verdana" w:cs="Arial Unicode MS"/>
          <w:b/>
          <w:color w:val="000000"/>
          <w:sz w:val="18"/>
          <w:szCs w:val="18"/>
        </w:rPr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Přímá spojnice se šipkou 5" o:spid="_x0000_s1026" type="#_x0000_t32" style="position:absolute;left:0;text-align:left;margin-left:4.9pt;margin-top:.95pt;width:446.25pt;height:0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"/>
        </w:pict>
      </w:r>
    </w:p>
    <w:p w:rsidR="000A78E9" w:rsidRDefault="000A78E9" w:rsidP="00056F73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aps/>
          <w:spacing w:val="240"/>
          <w:sz w:val="24"/>
          <w:szCs w:val="24"/>
        </w:rPr>
      </w:pPr>
    </w:p>
    <w:p w:rsidR="000A78E9" w:rsidRDefault="000A78E9" w:rsidP="00056F73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bCs/>
          <w:caps/>
          <w:spacing w:val="240"/>
          <w:sz w:val="36"/>
          <w:szCs w:val="36"/>
        </w:rPr>
      </w:pPr>
      <w:r>
        <w:rPr>
          <w:rFonts w:ascii="Times New Roman" w:hAnsi="Times New Roman"/>
          <w:b/>
          <w:bCs/>
          <w:caps/>
          <w:spacing w:val="240"/>
          <w:sz w:val="36"/>
          <w:szCs w:val="36"/>
        </w:rPr>
        <w:t>kupní smlouva</w:t>
      </w:r>
    </w:p>
    <w:p w:rsidR="000A78E9" w:rsidRDefault="000A78E9" w:rsidP="00056F73">
      <w:pPr>
        <w:jc w:val="center"/>
        <w:rPr>
          <w:rFonts w:ascii="Times New Roman" w:hAnsi="Times New Roman"/>
          <w:b/>
          <w:sz w:val="24"/>
          <w:szCs w:val="24"/>
        </w:rPr>
      </w:pPr>
    </w:p>
    <w:p w:rsidR="000A78E9" w:rsidRDefault="000A78E9" w:rsidP="00056F73">
      <w:pPr>
        <w:jc w:val="center"/>
        <w:rPr>
          <w:rFonts w:ascii="Times New Roman" w:hAnsi="Times New Roman"/>
          <w:b/>
          <w:sz w:val="24"/>
          <w:szCs w:val="24"/>
        </w:rPr>
      </w:pPr>
    </w:p>
    <w:p w:rsidR="000A78E9" w:rsidRDefault="000A78E9" w:rsidP="00056F73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pacing w:val="20"/>
          <w:sz w:val="24"/>
          <w:szCs w:val="24"/>
        </w:rPr>
      </w:pPr>
      <w:r>
        <w:rPr>
          <w:rFonts w:ascii="Times New Roman" w:hAnsi="Times New Roman"/>
          <w:b/>
          <w:bCs/>
          <w:spacing w:val="20"/>
          <w:sz w:val="24"/>
          <w:szCs w:val="24"/>
        </w:rPr>
        <w:t>Čl. I</w:t>
      </w:r>
    </w:p>
    <w:p w:rsidR="000A78E9" w:rsidRDefault="000A78E9" w:rsidP="00056F73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i/>
          <w:spacing w:val="60"/>
          <w:sz w:val="24"/>
          <w:szCs w:val="24"/>
        </w:rPr>
      </w:pPr>
      <w:r>
        <w:rPr>
          <w:rFonts w:ascii="Times New Roman" w:hAnsi="Times New Roman"/>
          <w:b/>
          <w:bCs/>
          <w:i/>
          <w:spacing w:val="60"/>
          <w:sz w:val="24"/>
          <w:szCs w:val="24"/>
        </w:rPr>
        <w:t>Smluvní strany</w:t>
      </w:r>
    </w:p>
    <w:p w:rsidR="000A78E9" w:rsidRDefault="000A78E9" w:rsidP="00056F73">
      <w:pPr>
        <w:rPr>
          <w:rFonts w:ascii="Times New Roman" w:hAnsi="Times New Roman"/>
          <w:sz w:val="24"/>
          <w:szCs w:val="24"/>
        </w:rPr>
      </w:pPr>
    </w:p>
    <w:p w:rsidR="000A78E9" w:rsidRDefault="000A78E9" w:rsidP="00056F73">
      <w:pPr>
        <w:jc w:val="center"/>
        <w:rPr>
          <w:rFonts w:ascii="Times New Roman" w:hAnsi="Times New Roman"/>
          <w:b/>
          <w:caps/>
          <w:noProof/>
          <w:spacing w:val="20"/>
          <w:sz w:val="24"/>
          <w:szCs w:val="24"/>
        </w:rPr>
      </w:pPr>
      <w:r w:rsidRPr="00A4246B">
        <w:rPr>
          <w:rFonts w:ascii="Times New Roman" w:hAnsi="Times New Roman"/>
          <w:b/>
          <w:caps/>
          <w:noProof/>
          <w:spacing w:val="20"/>
          <w:sz w:val="24"/>
          <w:szCs w:val="24"/>
        </w:rPr>
        <w:pict>
          <v:shape id="Obrázek 1" o:spid="_x0000_i1027" type="#_x0000_t75" style="width:18.75pt;height:22.5pt;visibility:visible">
            <v:imagedata r:id="rId10" o:title=""/>
          </v:shape>
        </w:pict>
      </w:r>
    </w:p>
    <w:p w:rsidR="000A78E9" w:rsidRDefault="000A78E9" w:rsidP="00056F73">
      <w:pPr>
        <w:jc w:val="center"/>
        <w:rPr>
          <w:rFonts w:ascii="Times New Roman" w:hAnsi="Times New Roman"/>
          <w:b/>
          <w:caps/>
          <w:spacing w:val="20"/>
          <w:sz w:val="16"/>
          <w:szCs w:val="16"/>
        </w:rPr>
      </w:pPr>
    </w:p>
    <w:p w:rsidR="000A78E9" w:rsidRDefault="000A78E9" w:rsidP="00056F73">
      <w:pPr>
        <w:spacing w:line="276" w:lineRule="auto"/>
        <w:jc w:val="center"/>
        <w:rPr>
          <w:rFonts w:ascii="Times New Roman" w:hAnsi="Times New Roman"/>
          <w:b/>
          <w:caps/>
          <w:spacing w:val="20"/>
          <w:sz w:val="24"/>
          <w:szCs w:val="24"/>
        </w:rPr>
      </w:pPr>
      <w:r>
        <w:rPr>
          <w:rFonts w:ascii="Times New Roman" w:hAnsi="Times New Roman"/>
          <w:b/>
          <w:caps/>
          <w:spacing w:val="20"/>
          <w:sz w:val="24"/>
          <w:szCs w:val="24"/>
        </w:rPr>
        <w:t>Město Králíky</w:t>
      </w:r>
    </w:p>
    <w:p w:rsidR="000A78E9" w:rsidRDefault="000A78E9" w:rsidP="00056F73">
      <w:pPr>
        <w:spacing w:line="276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 sídlem Velké náměstí 5, 561 69 Králíky</w:t>
      </w:r>
    </w:p>
    <w:p w:rsidR="000A78E9" w:rsidRDefault="000A78E9" w:rsidP="00056F73">
      <w:pPr>
        <w:spacing w:line="276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IČO 00279072; DIČ CZ00279072</w:t>
      </w:r>
    </w:p>
    <w:p w:rsidR="000A78E9" w:rsidRDefault="000A78E9" w:rsidP="00056F73">
      <w:pPr>
        <w:spacing w:line="276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bank. spojení: ČS a.s. pobočka Králíky, č. ú. 1324193309/0800, v.s. 2080000036</w:t>
      </w:r>
    </w:p>
    <w:p w:rsidR="000A78E9" w:rsidRDefault="000A78E9" w:rsidP="00056F73">
      <w:pPr>
        <w:spacing w:line="276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zastoupené Janou Ponocnou, starostkou města</w:t>
      </w:r>
    </w:p>
    <w:p w:rsidR="000A78E9" w:rsidRDefault="000A78E9" w:rsidP="00056F73">
      <w:pPr>
        <w:spacing w:line="276" w:lineRule="auto"/>
        <w:jc w:val="center"/>
        <w:rPr>
          <w:rFonts w:ascii="Times New Roman" w:hAnsi="Times New Roman"/>
          <w:b/>
          <w:i/>
          <w:spacing w:val="20"/>
          <w:sz w:val="24"/>
          <w:szCs w:val="24"/>
        </w:rPr>
      </w:pPr>
      <w:r w:rsidRPr="00B11C83">
        <w:rPr>
          <w:rFonts w:ascii="Times New Roman" w:hAnsi="Times New Roman"/>
          <w:spacing w:val="20"/>
          <w:sz w:val="24"/>
          <w:szCs w:val="24"/>
        </w:rPr>
        <w:t>(dále jen</w:t>
      </w:r>
      <w:r>
        <w:rPr>
          <w:rFonts w:ascii="Times New Roman" w:hAnsi="Times New Roman"/>
          <w:b/>
          <w:i/>
          <w:spacing w:val="20"/>
          <w:sz w:val="24"/>
          <w:szCs w:val="24"/>
        </w:rPr>
        <w:t xml:space="preserve"> „prodávající“</w:t>
      </w:r>
      <w:r w:rsidRPr="00B11C83">
        <w:rPr>
          <w:rFonts w:ascii="Times New Roman" w:hAnsi="Times New Roman"/>
          <w:spacing w:val="20"/>
          <w:sz w:val="24"/>
          <w:szCs w:val="24"/>
        </w:rPr>
        <w:t>)</w:t>
      </w:r>
    </w:p>
    <w:p w:rsidR="000A78E9" w:rsidRDefault="000A78E9" w:rsidP="00056F73">
      <w:pPr>
        <w:spacing w:after="120" w:line="276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</w:p>
    <w:p w:rsidR="000A78E9" w:rsidRDefault="000A78E9" w:rsidP="00056F73">
      <w:pPr>
        <w:spacing w:line="276" w:lineRule="auto"/>
        <w:jc w:val="center"/>
        <w:rPr>
          <w:rFonts w:ascii="Times New Roman" w:hAnsi="Times New Roman"/>
          <w:b/>
          <w:caps/>
          <w:spacing w:val="20"/>
          <w:sz w:val="24"/>
          <w:szCs w:val="24"/>
        </w:rPr>
      </w:pPr>
      <w:r>
        <w:rPr>
          <w:rFonts w:ascii="Times New Roman" w:hAnsi="Times New Roman"/>
          <w:b/>
          <w:spacing w:val="20"/>
          <w:sz w:val="24"/>
          <w:szCs w:val="24"/>
        </w:rPr>
        <w:t>FIMAR ITALY s.r.o.</w:t>
      </w:r>
    </w:p>
    <w:p w:rsidR="000A78E9" w:rsidRDefault="000A78E9" w:rsidP="003D5738">
      <w:pPr>
        <w:spacing w:line="276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se sídlem Čelakovského sady 1580/4, Nové Město, 110 00 Praha 1 </w:t>
      </w:r>
    </w:p>
    <w:p w:rsidR="000A78E9" w:rsidRDefault="000A78E9" w:rsidP="003D5738">
      <w:pPr>
        <w:spacing w:line="276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IČO 03063771</w:t>
      </w:r>
    </w:p>
    <w:p w:rsidR="000A78E9" w:rsidRDefault="000A78E9" w:rsidP="00056F73">
      <w:pPr>
        <w:spacing w:line="276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zastoupená Ivou Nevoránkovou, jednatelkou společnosti</w:t>
      </w:r>
    </w:p>
    <w:p w:rsidR="000A78E9" w:rsidRPr="00771601" w:rsidRDefault="000A78E9" w:rsidP="00056F73">
      <w:pPr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771601">
        <w:rPr>
          <w:rFonts w:ascii="Times New Roman" w:hAnsi="Times New Roman"/>
          <w:sz w:val="24"/>
        </w:rPr>
        <w:t xml:space="preserve">společnost </w:t>
      </w:r>
      <w:r>
        <w:rPr>
          <w:rFonts w:ascii="Times New Roman" w:hAnsi="Times New Roman"/>
          <w:sz w:val="24"/>
        </w:rPr>
        <w:t xml:space="preserve">s ručením omezeným </w:t>
      </w:r>
      <w:r w:rsidRPr="00771601">
        <w:rPr>
          <w:rFonts w:ascii="Times New Roman" w:hAnsi="Times New Roman"/>
          <w:sz w:val="24"/>
        </w:rPr>
        <w:t xml:space="preserve">zapsaná v obchodním rejstříku vedeném </w:t>
      </w:r>
      <w:r>
        <w:rPr>
          <w:rFonts w:ascii="Times New Roman" w:hAnsi="Times New Roman"/>
          <w:sz w:val="24"/>
        </w:rPr>
        <w:t xml:space="preserve">u </w:t>
      </w:r>
      <w:r w:rsidRPr="00771601">
        <w:rPr>
          <w:rFonts w:ascii="Times New Roman" w:hAnsi="Times New Roman"/>
          <w:sz w:val="24"/>
        </w:rPr>
        <w:t>Městsk</w:t>
      </w:r>
      <w:r>
        <w:rPr>
          <w:rFonts w:ascii="Times New Roman" w:hAnsi="Times New Roman"/>
          <w:sz w:val="24"/>
        </w:rPr>
        <w:t xml:space="preserve">ého </w:t>
      </w:r>
      <w:r w:rsidRPr="00771601">
        <w:rPr>
          <w:rFonts w:ascii="Times New Roman" w:hAnsi="Times New Roman"/>
          <w:sz w:val="24"/>
        </w:rPr>
        <w:t>soud</w:t>
      </w:r>
      <w:r>
        <w:rPr>
          <w:rFonts w:ascii="Times New Roman" w:hAnsi="Times New Roman"/>
          <w:sz w:val="24"/>
        </w:rPr>
        <w:t>u</w:t>
      </w:r>
      <w:r w:rsidRPr="00771601">
        <w:rPr>
          <w:rFonts w:ascii="Times New Roman" w:hAnsi="Times New Roman"/>
          <w:sz w:val="24"/>
        </w:rPr>
        <w:t xml:space="preserve"> v Praze v oddíle </w:t>
      </w:r>
      <w:r>
        <w:rPr>
          <w:rFonts w:ascii="Times New Roman" w:hAnsi="Times New Roman"/>
          <w:sz w:val="24"/>
        </w:rPr>
        <w:t>C</w:t>
      </w:r>
      <w:r w:rsidRPr="00771601">
        <w:rPr>
          <w:rFonts w:ascii="Times New Roman" w:hAnsi="Times New Roman"/>
          <w:sz w:val="24"/>
        </w:rPr>
        <w:t xml:space="preserve">, vložka </w:t>
      </w:r>
      <w:r>
        <w:rPr>
          <w:rFonts w:ascii="Times New Roman" w:hAnsi="Times New Roman"/>
          <w:sz w:val="24"/>
        </w:rPr>
        <w:t>227037</w:t>
      </w:r>
    </w:p>
    <w:p w:rsidR="000A78E9" w:rsidRDefault="000A78E9" w:rsidP="00056F73">
      <w:pPr>
        <w:spacing w:line="276" w:lineRule="auto"/>
        <w:jc w:val="center"/>
        <w:rPr>
          <w:rFonts w:ascii="Times New Roman" w:hAnsi="Times New Roman"/>
          <w:b/>
          <w:i/>
          <w:spacing w:val="20"/>
          <w:sz w:val="24"/>
          <w:szCs w:val="24"/>
        </w:rPr>
      </w:pPr>
      <w:r w:rsidRPr="00B11C83">
        <w:rPr>
          <w:rFonts w:ascii="Times New Roman" w:hAnsi="Times New Roman"/>
          <w:spacing w:val="20"/>
          <w:sz w:val="24"/>
          <w:szCs w:val="24"/>
        </w:rPr>
        <w:t xml:space="preserve"> (dále jen</w:t>
      </w:r>
      <w:r>
        <w:rPr>
          <w:rFonts w:ascii="Times New Roman" w:hAnsi="Times New Roman"/>
          <w:b/>
          <w:i/>
          <w:spacing w:val="20"/>
          <w:sz w:val="24"/>
          <w:szCs w:val="24"/>
        </w:rPr>
        <w:t xml:space="preserve"> „kupující“</w:t>
      </w:r>
      <w:r w:rsidRPr="00B11C83">
        <w:rPr>
          <w:rFonts w:ascii="Times New Roman" w:hAnsi="Times New Roman"/>
          <w:spacing w:val="20"/>
          <w:sz w:val="24"/>
          <w:szCs w:val="24"/>
        </w:rPr>
        <w:t>)</w:t>
      </w:r>
    </w:p>
    <w:p w:rsidR="000A78E9" w:rsidRDefault="000A78E9" w:rsidP="00056F73">
      <w:pPr>
        <w:spacing w:line="276" w:lineRule="auto"/>
        <w:jc w:val="center"/>
        <w:rPr>
          <w:rFonts w:ascii="Times New Roman" w:hAnsi="Times New Roman"/>
          <w:b/>
          <w:i/>
          <w:spacing w:val="20"/>
          <w:sz w:val="24"/>
          <w:szCs w:val="24"/>
        </w:rPr>
      </w:pPr>
    </w:p>
    <w:p w:rsidR="000A78E9" w:rsidRDefault="000A78E9" w:rsidP="00056F73">
      <w:pPr>
        <w:pStyle w:val="Smluvnstrana"/>
        <w:widowControl/>
        <w:spacing w:line="276" w:lineRule="auto"/>
        <w:jc w:val="center"/>
        <w:rPr>
          <w:b w:val="0"/>
          <w:sz w:val="24"/>
          <w:szCs w:val="24"/>
          <w:lang w:eastAsia="cs-CZ"/>
        </w:rPr>
      </w:pPr>
      <w:r>
        <w:rPr>
          <w:b w:val="0"/>
          <w:sz w:val="24"/>
          <w:szCs w:val="24"/>
          <w:lang w:eastAsia="cs-CZ"/>
        </w:rPr>
        <w:t xml:space="preserve">uzavřely níže uvedeného dne, měsíce a roku dle ustanovení § 2128 a násl. zákona č. 89/2012 Sb., občanský zákoník, v platném a účinném znění (dále jen o. z.) a dle usnesení Zastupitelstva města Králíky tuto kupní smlouvu </w:t>
      </w:r>
    </w:p>
    <w:p w:rsidR="000A78E9" w:rsidRDefault="000A78E9" w:rsidP="00056F73">
      <w:pPr>
        <w:pStyle w:val="Smluvnstrana"/>
        <w:widowControl/>
        <w:spacing w:line="276" w:lineRule="auto"/>
        <w:jc w:val="center"/>
        <w:rPr>
          <w:b w:val="0"/>
          <w:sz w:val="24"/>
          <w:szCs w:val="24"/>
          <w:lang w:eastAsia="cs-CZ"/>
        </w:rPr>
      </w:pPr>
      <w:r>
        <w:rPr>
          <w:b w:val="0"/>
          <w:sz w:val="24"/>
          <w:szCs w:val="24"/>
          <w:lang w:eastAsia="cs-CZ"/>
        </w:rPr>
        <w:t xml:space="preserve">(dále jen </w:t>
      </w:r>
      <w:r>
        <w:rPr>
          <w:i/>
          <w:spacing w:val="20"/>
          <w:sz w:val="24"/>
          <w:szCs w:val="24"/>
          <w:lang w:eastAsia="cs-CZ"/>
        </w:rPr>
        <w:t>„smlouva“</w:t>
      </w:r>
      <w:r>
        <w:rPr>
          <w:b w:val="0"/>
          <w:sz w:val="24"/>
          <w:szCs w:val="24"/>
          <w:lang w:eastAsia="cs-CZ"/>
        </w:rPr>
        <w:t>):</w:t>
      </w:r>
    </w:p>
    <w:p w:rsidR="000A78E9" w:rsidRDefault="000A78E9" w:rsidP="00056F73">
      <w:pPr>
        <w:widowControl w:val="0"/>
        <w:autoSpaceDE w:val="0"/>
        <w:autoSpaceDN w:val="0"/>
        <w:adjustRightInd w:val="0"/>
        <w:spacing w:after="120"/>
        <w:jc w:val="center"/>
        <w:rPr>
          <w:rFonts w:ascii="Times New Roman" w:hAnsi="Times New Roman"/>
          <w:b/>
          <w:bCs/>
          <w:spacing w:val="20"/>
          <w:sz w:val="24"/>
          <w:szCs w:val="24"/>
        </w:rPr>
      </w:pPr>
    </w:p>
    <w:p w:rsidR="000A78E9" w:rsidRDefault="000A78E9" w:rsidP="00056F73">
      <w:pPr>
        <w:widowControl w:val="0"/>
        <w:autoSpaceDE w:val="0"/>
        <w:autoSpaceDN w:val="0"/>
        <w:adjustRightInd w:val="0"/>
        <w:spacing w:after="120"/>
        <w:jc w:val="center"/>
        <w:rPr>
          <w:rFonts w:ascii="Times New Roman" w:hAnsi="Times New Roman"/>
          <w:b/>
          <w:bCs/>
          <w:spacing w:val="20"/>
          <w:sz w:val="24"/>
          <w:szCs w:val="24"/>
        </w:rPr>
      </w:pPr>
      <w:r>
        <w:rPr>
          <w:rFonts w:ascii="Times New Roman" w:hAnsi="Times New Roman"/>
          <w:b/>
          <w:bCs/>
          <w:spacing w:val="20"/>
          <w:sz w:val="24"/>
          <w:szCs w:val="24"/>
        </w:rPr>
        <w:t>Čl. II</w:t>
      </w:r>
    </w:p>
    <w:p w:rsidR="000A78E9" w:rsidRDefault="000A78E9" w:rsidP="00056F73">
      <w:pPr>
        <w:widowControl w:val="0"/>
        <w:autoSpaceDE w:val="0"/>
        <w:autoSpaceDN w:val="0"/>
        <w:adjustRightInd w:val="0"/>
        <w:spacing w:after="120"/>
        <w:jc w:val="center"/>
        <w:rPr>
          <w:rFonts w:ascii="Times New Roman" w:hAnsi="Times New Roman"/>
          <w:b/>
          <w:bCs/>
          <w:i/>
          <w:spacing w:val="60"/>
          <w:sz w:val="24"/>
          <w:szCs w:val="24"/>
        </w:rPr>
      </w:pPr>
      <w:r>
        <w:rPr>
          <w:rFonts w:ascii="Times New Roman" w:hAnsi="Times New Roman"/>
          <w:b/>
          <w:bCs/>
          <w:i/>
          <w:spacing w:val="60"/>
          <w:sz w:val="24"/>
          <w:szCs w:val="24"/>
        </w:rPr>
        <w:t>Úvodní ustanovení</w:t>
      </w:r>
    </w:p>
    <w:p w:rsidR="000A78E9" w:rsidRDefault="000A78E9" w:rsidP="00056F73">
      <w:pPr>
        <w:pStyle w:val="BodyText"/>
        <w:numPr>
          <w:ilvl w:val="0"/>
          <w:numId w:val="1"/>
        </w:numPr>
        <w:tabs>
          <w:tab w:val="left" w:pos="567"/>
        </w:tabs>
        <w:spacing w:after="120" w:line="276" w:lineRule="auto"/>
        <w:ind w:left="567" w:hanging="567"/>
      </w:pPr>
      <w:r>
        <w:t xml:space="preserve">Prodávající prohlašuje, že je výlučným vlastníkem pozemku </w:t>
      </w:r>
      <w:r>
        <w:rPr>
          <w:b/>
        </w:rPr>
        <w:t>stavební parcely č. 285/1 – zastavěné plochy a nádvoří o výměře 202 m</w:t>
      </w:r>
      <w:r>
        <w:rPr>
          <w:b/>
          <w:vertAlign w:val="superscript"/>
        </w:rPr>
        <w:t>2</w:t>
      </w:r>
      <w:r>
        <w:rPr>
          <w:b/>
        </w:rPr>
        <w:t>, jehož součástí je stavba čp. 109 – občanská vybavenost, v katastrálním území Dolní Boříkovice</w:t>
      </w:r>
      <w:r>
        <w:t xml:space="preserve">, pro obec Králíky, zapsaného na LV č. 10001 u Katastrálního úřadu pro Pardubický kraj, Katastrálního pracoviště Ústí nad Orlicí (dále jen </w:t>
      </w:r>
      <w:r w:rsidRPr="00FA6322">
        <w:rPr>
          <w:b/>
        </w:rPr>
        <w:t>„předmět koupě“</w:t>
      </w:r>
      <w:r>
        <w:t xml:space="preserve">). </w:t>
      </w:r>
    </w:p>
    <w:p w:rsidR="000A78E9" w:rsidRDefault="000A78E9" w:rsidP="00056F73">
      <w:pPr>
        <w:pStyle w:val="BodyText"/>
        <w:numPr>
          <w:ilvl w:val="0"/>
          <w:numId w:val="1"/>
        </w:numPr>
        <w:tabs>
          <w:tab w:val="left" w:pos="567"/>
        </w:tabs>
        <w:spacing w:after="120" w:line="276" w:lineRule="auto"/>
        <w:ind w:left="567" w:hanging="567"/>
      </w:pPr>
      <w:r>
        <w:t>Prodávající výslovně prohlašuje, že:</w:t>
      </w:r>
    </w:p>
    <w:p w:rsidR="000A78E9" w:rsidRDefault="000A78E9" w:rsidP="00056F73">
      <w:pPr>
        <w:pStyle w:val="BodyText"/>
        <w:numPr>
          <w:ilvl w:val="0"/>
          <w:numId w:val="2"/>
        </w:numPr>
        <w:tabs>
          <w:tab w:val="left" w:pos="567"/>
        </w:tabs>
        <w:spacing w:after="120" w:line="276" w:lineRule="auto"/>
      </w:pPr>
      <w:r>
        <w:t>součástí předmětu koupě dle čl. II, odst. 1 nejsou žádné jiné stavby a podle dosavadních zjištění pod ním nejsou podzemní prostory vzniklé působením přírodních sil (jeskyně) a předmět koupě nebyl a není vystaven ekologické zátěži způsobené člověkem</w:t>
      </w:r>
    </w:p>
    <w:p w:rsidR="000A78E9" w:rsidRDefault="000A78E9" w:rsidP="00056F73">
      <w:pPr>
        <w:pStyle w:val="BodyText"/>
        <w:numPr>
          <w:ilvl w:val="0"/>
          <w:numId w:val="2"/>
        </w:numPr>
        <w:tabs>
          <w:tab w:val="left" w:pos="567"/>
        </w:tabs>
        <w:spacing w:after="120" w:line="276" w:lineRule="auto"/>
      </w:pPr>
      <w:r>
        <w:t>předmět koupě není zatížen žádnou právní vadou, která by bránila nebo omezovala výkon vlastnického práva kupujícího</w:t>
      </w:r>
    </w:p>
    <w:p w:rsidR="000A78E9" w:rsidRDefault="000A78E9" w:rsidP="00056F73">
      <w:pPr>
        <w:pStyle w:val="BodyText"/>
        <w:numPr>
          <w:ilvl w:val="0"/>
          <w:numId w:val="2"/>
        </w:numPr>
        <w:tabs>
          <w:tab w:val="left" w:pos="567"/>
        </w:tabs>
        <w:spacing w:after="120" w:line="276" w:lineRule="auto"/>
      </w:pPr>
      <w:r>
        <w:t>vlastnické právo prodávajícího k předmětu koupě trvá i v den podpisu této kupní smlouvy a prodávající není nikterak omezen v nakládání s ním</w:t>
      </w:r>
    </w:p>
    <w:p w:rsidR="000A78E9" w:rsidRDefault="000A78E9" w:rsidP="00056F73">
      <w:pPr>
        <w:pStyle w:val="BodyText"/>
        <w:numPr>
          <w:ilvl w:val="0"/>
          <w:numId w:val="2"/>
        </w:numPr>
        <w:tabs>
          <w:tab w:val="left" w:pos="567"/>
        </w:tabs>
        <w:spacing w:after="120" w:line="276" w:lineRule="auto"/>
      </w:pPr>
      <w:r>
        <w:t>vůči němu a jeho majetku není veden žádný výkon rozhodnutí ani žádná exekuce</w:t>
      </w:r>
    </w:p>
    <w:p w:rsidR="000A78E9" w:rsidRDefault="000A78E9" w:rsidP="00056F73">
      <w:pPr>
        <w:pStyle w:val="BodyText"/>
        <w:numPr>
          <w:ilvl w:val="0"/>
          <w:numId w:val="2"/>
        </w:numPr>
        <w:tabs>
          <w:tab w:val="left" w:pos="567"/>
        </w:tabs>
        <w:spacing w:after="120" w:line="276" w:lineRule="auto"/>
      </w:pPr>
      <w:r>
        <w:t>předmět koupě není předmětem žádného sporu, žádného soudního ani jiného obdobného řízení a není mu ani známo, že by jakýkoliv spor či výše uvedené řízení týkající se předmětu koupě hrozilo.</w:t>
      </w:r>
    </w:p>
    <w:p w:rsidR="000A78E9" w:rsidRDefault="000A78E9" w:rsidP="00056F73">
      <w:pPr>
        <w:pStyle w:val="BodyText"/>
        <w:numPr>
          <w:ilvl w:val="0"/>
          <w:numId w:val="1"/>
        </w:numPr>
        <w:tabs>
          <w:tab w:val="left" w:pos="567"/>
        </w:tabs>
        <w:spacing w:after="120" w:line="276" w:lineRule="auto"/>
        <w:ind w:left="567" w:hanging="567"/>
      </w:pPr>
      <w:r>
        <w:t>Kupující prohlašuje, že je mu znám jak faktický stav předmětu koupě na základě prohlídky provedené před podpisem této smlouvy, tak i právní stav na základě výpisu z katastru nemovitostí pořízeného v den podpisu této smlouvy, leč před jejím podpisem.</w:t>
      </w:r>
    </w:p>
    <w:p w:rsidR="000A78E9" w:rsidRDefault="000A78E9" w:rsidP="00056F73">
      <w:pPr>
        <w:pStyle w:val="BodyText"/>
        <w:numPr>
          <w:ilvl w:val="0"/>
          <w:numId w:val="1"/>
        </w:numPr>
        <w:tabs>
          <w:tab w:val="left" w:pos="567"/>
        </w:tabs>
        <w:spacing w:after="120" w:line="276" w:lineRule="auto"/>
        <w:ind w:left="567" w:hanging="567"/>
      </w:pPr>
      <w:r>
        <w:t>Kupující podpisem této smlouvy potvrzuje převzetí průkazu energetické náročnosti budovy ze dne 24.06.2016.</w:t>
      </w:r>
    </w:p>
    <w:p w:rsidR="000A78E9" w:rsidRDefault="000A78E9" w:rsidP="00056F73">
      <w:pPr>
        <w:pStyle w:val="BodyText"/>
        <w:numPr>
          <w:ilvl w:val="0"/>
          <w:numId w:val="1"/>
        </w:numPr>
        <w:tabs>
          <w:tab w:val="left" w:pos="567"/>
        </w:tabs>
        <w:spacing w:after="120" w:line="276" w:lineRule="auto"/>
        <w:ind w:left="567" w:hanging="567"/>
      </w:pPr>
      <w:r>
        <w:t>Prodávající nezajišťuje zpřístupnění a vytyčení hranice předmětu koupě.</w:t>
      </w:r>
    </w:p>
    <w:p w:rsidR="000A78E9" w:rsidRDefault="000A78E9" w:rsidP="00056F73">
      <w:pPr>
        <w:widowControl w:val="0"/>
        <w:autoSpaceDE w:val="0"/>
        <w:autoSpaceDN w:val="0"/>
        <w:adjustRightInd w:val="0"/>
        <w:spacing w:after="120"/>
        <w:jc w:val="center"/>
        <w:rPr>
          <w:rFonts w:ascii="Times New Roman" w:hAnsi="Times New Roman"/>
          <w:b/>
          <w:bCs/>
          <w:spacing w:val="20"/>
          <w:sz w:val="24"/>
          <w:szCs w:val="24"/>
        </w:rPr>
      </w:pPr>
      <w:r>
        <w:rPr>
          <w:rFonts w:ascii="Times New Roman" w:hAnsi="Times New Roman"/>
          <w:b/>
          <w:bCs/>
          <w:spacing w:val="20"/>
          <w:sz w:val="24"/>
          <w:szCs w:val="24"/>
        </w:rPr>
        <w:t>Čl. III</w:t>
      </w:r>
    </w:p>
    <w:p w:rsidR="000A78E9" w:rsidRDefault="000A78E9" w:rsidP="00056F73">
      <w:pPr>
        <w:widowControl w:val="0"/>
        <w:autoSpaceDE w:val="0"/>
        <w:autoSpaceDN w:val="0"/>
        <w:adjustRightInd w:val="0"/>
        <w:spacing w:after="120"/>
        <w:jc w:val="center"/>
        <w:rPr>
          <w:rFonts w:ascii="Times New Roman" w:hAnsi="Times New Roman"/>
          <w:b/>
          <w:bCs/>
          <w:i/>
          <w:spacing w:val="60"/>
          <w:sz w:val="24"/>
          <w:szCs w:val="24"/>
        </w:rPr>
      </w:pPr>
      <w:r>
        <w:rPr>
          <w:rFonts w:ascii="Times New Roman" w:hAnsi="Times New Roman"/>
          <w:b/>
          <w:bCs/>
          <w:i/>
          <w:spacing w:val="60"/>
          <w:sz w:val="24"/>
          <w:szCs w:val="24"/>
        </w:rPr>
        <w:t>Předmět smlouvy</w:t>
      </w:r>
    </w:p>
    <w:p w:rsidR="000A78E9" w:rsidRDefault="000A78E9" w:rsidP="00056F73">
      <w:pPr>
        <w:pStyle w:val="BodyText"/>
        <w:numPr>
          <w:ilvl w:val="0"/>
          <w:numId w:val="3"/>
        </w:numPr>
        <w:tabs>
          <w:tab w:val="left" w:pos="567"/>
        </w:tabs>
        <w:spacing w:after="120" w:line="276" w:lineRule="auto"/>
        <w:ind w:left="567" w:hanging="567"/>
      </w:pPr>
      <w:r>
        <w:t xml:space="preserve">Prodávající se touto smlouvou zavazuje, že kupujícímu odevzdá předmět koupě včetně všech jeho součástí a příslušenství a umožní mu nabýt vlastnické právo k němu a kupující se zavazuje, že předmět koupě převezme a zaplatí prodávajícímu ujednanou kupní cenu uvedenou v čl. IV této smlouvy. </w:t>
      </w:r>
    </w:p>
    <w:p w:rsidR="000A78E9" w:rsidRDefault="000A78E9" w:rsidP="00056F73">
      <w:pPr>
        <w:widowControl w:val="0"/>
        <w:autoSpaceDE w:val="0"/>
        <w:autoSpaceDN w:val="0"/>
        <w:adjustRightInd w:val="0"/>
        <w:spacing w:after="120"/>
        <w:jc w:val="center"/>
        <w:rPr>
          <w:rFonts w:ascii="Times New Roman" w:hAnsi="Times New Roman"/>
          <w:b/>
          <w:bCs/>
          <w:spacing w:val="20"/>
          <w:sz w:val="24"/>
          <w:szCs w:val="24"/>
        </w:rPr>
      </w:pPr>
      <w:r>
        <w:rPr>
          <w:rFonts w:ascii="Times New Roman" w:hAnsi="Times New Roman"/>
          <w:b/>
          <w:bCs/>
          <w:spacing w:val="20"/>
          <w:sz w:val="24"/>
          <w:szCs w:val="24"/>
        </w:rPr>
        <w:t>Čl. IV</w:t>
      </w:r>
    </w:p>
    <w:p w:rsidR="000A78E9" w:rsidRDefault="000A78E9" w:rsidP="00056F73">
      <w:pPr>
        <w:widowControl w:val="0"/>
        <w:autoSpaceDE w:val="0"/>
        <w:autoSpaceDN w:val="0"/>
        <w:adjustRightInd w:val="0"/>
        <w:spacing w:after="120"/>
        <w:jc w:val="center"/>
        <w:rPr>
          <w:rFonts w:ascii="Times New Roman" w:hAnsi="Times New Roman"/>
          <w:b/>
          <w:bCs/>
          <w:i/>
          <w:spacing w:val="60"/>
          <w:sz w:val="24"/>
          <w:szCs w:val="24"/>
        </w:rPr>
      </w:pPr>
      <w:r>
        <w:rPr>
          <w:rFonts w:ascii="Times New Roman" w:hAnsi="Times New Roman"/>
          <w:b/>
          <w:bCs/>
          <w:i/>
          <w:spacing w:val="60"/>
          <w:sz w:val="24"/>
          <w:szCs w:val="24"/>
        </w:rPr>
        <w:t>Kupní cena a úhrada nákladů souvisejících s prodejem</w:t>
      </w:r>
    </w:p>
    <w:p w:rsidR="000A78E9" w:rsidRDefault="000A78E9" w:rsidP="00056F73">
      <w:pPr>
        <w:pStyle w:val="ListParagraph"/>
        <w:numPr>
          <w:ilvl w:val="0"/>
          <w:numId w:val="4"/>
        </w:numPr>
        <w:tabs>
          <w:tab w:val="left" w:pos="567"/>
        </w:tabs>
        <w:spacing w:after="120" w:line="276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Kupní cena byla stanovena dohodou a to ve výši </w:t>
      </w:r>
      <w:r>
        <w:rPr>
          <w:rFonts w:ascii="Times New Roman" w:hAnsi="Times New Roman"/>
          <w:b/>
          <w:sz w:val="24"/>
          <w:szCs w:val="24"/>
        </w:rPr>
        <w:t>460.000 Kč</w:t>
      </w:r>
      <w:r>
        <w:rPr>
          <w:rFonts w:ascii="Times New Roman" w:hAnsi="Times New Roman"/>
          <w:sz w:val="24"/>
          <w:szCs w:val="24"/>
        </w:rPr>
        <w:t xml:space="preserve"> (slovy: čtyři sta šedesát korun českých) s tím, že byla kupujícím kupní cena uhrazena zcela přede dnem podpisu této smlouvy. </w:t>
      </w:r>
    </w:p>
    <w:p w:rsidR="000A78E9" w:rsidRDefault="000A78E9" w:rsidP="00056F73">
      <w:pPr>
        <w:pStyle w:val="BodyText"/>
        <w:numPr>
          <w:ilvl w:val="0"/>
          <w:numId w:val="4"/>
        </w:numPr>
        <w:tabs>
          <w:tab w:val="left" w:pos="567"/>
        </w:tabs>
        <w:spacing w:after="120" w:line="276" w:lineRule="auto"/>
        <w:ind w:left="567" w:hanging="567"/>
      </w:pPr>
      <w:r>
        <w:t>Strany se dohodly, že veškeré náklady spojené se sepsáním a úplným provedením této smlouvy, jakož i náklady spojené s vkladem práv touto smlouvou převáděných do katastru nemovitostí, hradí kupující. Současně prodávající prohlašuje, že při stanovení kupní ceny bylo již k těmto nákladům přihlédnuto a že kupní cena ve výši 460.000 Kč je tedy (kromě správního poplatku za ověření podpisu) jediným a konečným nákladem pro stranu kupující.</w:t>
      </w:r>
    </w:p>
    <w:p w:rsidR="000A78E9" w:rsidRDefault="000A78E9" w:rsidP="00056F73">
      <w:pPr>
        <w:widowControl w:val="0"/>
        <w:autoSpaceDE w:val="0"/>
        <w:autoSpaceDN w:val="0"/>
        <w:adjustRightInd w:val="0"/>
        <w:spacing w:after="120"/>
        <w:jc w:val="center"/>
        <w:rPr>
          <w:rFonts w:ascii="Times New Roman" w:hAnsi="Times New Roman"/>
          <w:b/>
          <w:bCs/>
          <w:spacing w:val="20"/>
          <w:sz w:val="24"/>
          <w:szCs w:val="24"/>
        </w:rPr>
      </w:pPr>
      <w:r>
        <w:rPr>
          <w:rFonts w:ascii="Times New Roman" w:hAnsi="Times New Roman"/>
          <w:b/>
          <w:bCs/>
          <w:spacing w:val="20"/>
          <w:sz w:val="24"/>
          <w:szCs w:val="24"/>
        </w:rPr>
        <w:t>Čl. V</w:t>
      </w:r>
    </w:p>
    <w:p w:rsidR="000A78E9" w:rsidRDefault="000A78E9" w:rsidP="00056F73">
      <w:pPr>
        <w:widowControl w:val="0"/>
        <w:autoSpaceDE w:val="0"/>
        <w:autoSpaceDN w:val="0"/>
        <w:adjustRightInd w:val="0"/>
        <w:spacing w:after="120"/>
        <w:jc w:val="center"/>
        <w:rPr>
          <w:rFonts w:ascii="Times New Roman" w:hAnsi="Times New Roman"/>
          <w:b/>
          <w:bCs/>
          <w:i/>
          <w:spacing w:val="60"/>
          <w:sz w:val="24"/>
          <w:szCs w:val="24"/>
        </w:rPr>
      </w:pPr>
      <w:r>
        <w:rPr>
          <w:rFonts w:ascii="Times New Roman" w:hAnsi="Times New Roman"/>
          <w:b/>
          <w:bCs/>
          <w:i/>
          <w:spacing w:val="60"/>
          <w:sz w:val="24"/>
          <w:szCs w:val="24"/>
        </w:rPr>
        <w:t xml:space="preserve">Nabytí vlastnického práva </w:t>
      </w:r>
    </w:p>
    <w:p w:rsidR="000A78E9" w:rsidRDefault="000A78E9" w:rsidP="00056F73">
      <w:pPr>
        <w:pStyle w:val="BodyText"/>
        <w:numPr>
          <w:ilvl w:val="0"/>
          <w:numId w:val="5"/>
        </w:numPr>
        <w:tabs>
          <w:tab w:val="left" w:pos="567"/>
        </w:tabs>
        <w:spacing w:after="120" w:line="276" w:lineRule="auto"/>
        <w:ind w:left="567" w:hanging="567"/>
      </w:pPr>
      <w:r>
        <w:t xml:space="preserve">Smluvní strany této smlouvy se zavazují vzájemně si poskytnout veškerou nutnou součinnost vyžadovanou k provedení vkladu vlastnického práva podle této smlouvy do katastru nemovitostí. </w:t>
      </w:r>
    </w:p>
    <w:p w:rsidR="000A78E9" w:rsidRDefault="000A78E9" w:rsidP="00056F73">
      <w:pPr>
        <w:pStyle w:val="BodyText"/>
        <w:numPr>
          <w:ilvl w:val="0"/>
          <w:numId w:val="5"/>
        </w:numPr>
        <w:tabs>
          <w:tab w:val="left" w:pos="567"/>
        </w:tabs>
        <w:spacing w:after="120" w:line="276" w:lineRule="auto"/>
        <w:ind w:left="567" w:hanging="567"/>
      </w:pPr>
      <w:r>
        <w:t>Návrh na vklad vlastnického práva do katastru nemovitostí bude podepsán oběma smluvními stranami současně s podpisem této smlouvy. Návrh na vklad je oprávněn podat prodávající nebo obě smluvní strany společně.</w:t>
      </w:r>
    </w:p>
    <w:p w:rsidR="000A78E9" w:rsidRDefault="000A78E9" w:rsidP="00056F73">
      <w:pPr>
        <w:pStyle w:val="BodyText"/>
        <w:numPr>
          <w:ilvl w:val="0"/>
          <w:numId w:val="5"/>
        </w:numPr>
        <w:tabs>
          <w:tab w:val="left" w:pos="567"/>
        </w:tabs>
        <w:spacing w:after="120" w:line="276" w:lineRule="auto"/>
        <w:ind w:left="567" w:hanging="567"/>
      </w:pPr>
      <w:r>
        <w:t>V případě, že katastrální úřad vyzve navrhovatele vkladu k odstranění případných vad této smlouvy, zavazují se smluvní strany bez zbytečného odkladu poskytnout si nejširší možnou součinnost nezbytnou k odstranění vad bránících povolení vkladu vlastnického práva kupující dle této smlouvy, do 7 dnů uzavřít novou kupní smlouvu bez vad, jinak ze stejných podmínek prodeje jako jsou sjednány v této smlouvě (zejména co do předmětu prodeje a kupní ceny), aby mohlo neprodleně dojít ke vkladu vlastnického práva kupující do katastru nemovitostí.</w:t>
      </w:r>
    </w:p>
    <w:p w:rsidR="000A78E9" w:rsidRDefault="000A78E9" w:rsidP="00056F73">
      <w:pPr>
        <w:pStyle w:val="BodyText"/>
        <w:numPr>
          <w:ilvl w:val="0"/>
          <w:numId w:val="5"/>
        </w:numPr>
        <w:tabs>
          <w:tab w:val="left" w:pos="567"/>
        </w:tabs>
        <w:spacing w:after="120" w:line="276" w:lineRule="auto"/>
        <w:ind w:left="567" w:hanging="567"/>
      </w:pPr>
      <w:r>
        <w:t>Do doby provedení vkladu vlastnického práva do katastru nemovitostí podle této smlouvy jsou obě smluvní strany svými projevy vůle vázány a zavazují se bez souhlasu druhé strany nepřevést předmět koupě na třetí osobu, ani ji jakkoliv zatížit nebo sjednat práva k ní pro třetí osobu.</w:t>
      </w:r>
    </w:p>
    <w:p w:rsidR="000A78E9" w:rsidRDefault="000A78E9" w:rsidP="00056F73">
      <w:pPr>
        <w:pStyle w:val="BodyText"/>
        <w:numPr>
          <w:ilvl w:val="0"/>
          <w:numId w:val="5"/>
        </w:numPr>
        <w:tabs>
          <w:tab w:val="left" w:pos="567"/>
        </w:tabs>
        <w:spacing w:after="120" w:line="276" w:lineRule="auto"/>
        <w:ind w:left="567" w:hanging="567"/>
      </w:pPr>
      <w:r>
        <w:t xml:space="preserve">Nebezpečí škody na předmětu koupě přechází na kupující dnem, kdy k předmětu koupě nabude vlastnické právo. </w:t>
      </w:r>
    </w:p>
    <w:p w:rsidR="000A78E9" w:rsidRDefault="000A78E9" w:rsidP="00056F73">
      <w:pPr>
        <w:pStyle w:val="BodyText"/>
        <w:numPr>
          <w:ilvl w:val="0"/>
          <w:numId w:val="5"/>
        </w:numPr>
        <w:tabs>
          <w:tab w:val="left" w:pos="567"/>
        </w:tabs>
        <w:spacing w:after="120" w:line="276" w:lineRule="auto"/>
        <w:ind w:left="567" w:hanging="567"/>
      </w:pPr>
      <w:r>
        <w:t>Kupující se zavazuje po dobu 2 let ode dne uzavření této kupní smlouvy provozovat v předmětu prodeje minimarket.</w:t>
      </w:r>
    </w:p>
    <w:p w:rsidR="000A78E9" w:rsidRDefault="000A78E9" w:rsidP="00056F73">
      <w:pPr>
        <w:pStyle w:val="BodyText"/>
        <w:numPr>
          <w:ilvl w:val="0"/>
          <w:numId w:val="5"/>
        </w:numPr>
        <w:tabs>
          <w:tab w:val="left" w:pos="567"/>
        </w:tabs>
        <w:spacing w:after="120" w:line="276" w:lineRule="auto"/>
        <w:ind w:left="567" w:hanging="567"/>
      </w:pPr>
      <w:r>
        <w:t xml:space="preserve">Přiznání k dani z nabytí nemovitých věcí včetně její úhrady zajistí smluvní strana, které vznikne daňová povinnost podle platného zákona. </w:t>
      </w:r>
    </w:p>
    <w:p w:rsidR="000A78E9" w:rsidRDefault="000A78E9" w:rsidP="00056F73">
      <w:pPr>
        <w:widowControl w:val="0"/>
        <w:autoSpaceDE w:val="0"/>
        <w:autoSpaceDN w:val="0"/>
        <w:adjustRightInd w:val="0"/>
        <w:spacing w:after="120"/>
        <w:jc w:val="center"/>
        <w:rPr>
          <w:rFonts w:ascii="Times New Roman" w:hAnsi="Times New Roman"/>
          <w:b/>
          <w:bCs/>
          <w:spacing w:val="20"/>
          <w:sz w:val="24"/>
          <w:szCs w:val="24"/>
        </w:rPr>
      </w:pPr>
      <w:r>
        <w:rPr>
          <w:rFonts w:ascii="Times New Roman" w:hAnsi="Times New Roman"/>
          <w:b/>
          <w:bCs/>
          <w:spacing w:val="20"/>
          <w:sz w:val="24"/>
          <w:szCs w:val="24"/>
        </w:rPr>
        <w:t>Čl. VI</w:t>
      </w:r>
    </w:p>
    <w:p w:rsidR="000A78E9" w:rsidRDefault="000A78E9" w:rsidP="00056F73">
      <w:pPr>
        <w:pStyle w:val="BodyText"/>
        <w:numPr>
          <w:ilvl w:val="0"/>
          <w:numId w:val="6"/>
        </w:numPr>
        <w:tabs>
          <w:tab w:val="left" w:pos="567"/>
        </w:tabs>
        <w:spacing w:after="120" w:line="276" w:lineRule="auto"/>
        <w:ind w:left="567" w:hanging="567"/>
      </w:pPr>
      <w:r>
        <w:t>Smluvní strany této smlouvy navrhují, aby Katastrální úřad pro Pardubický kraj, Katastrální pracoviště Ústí nad Orlicí provedlo podle této smlouvy vklad vlastnického práva k předmětu koupě ve prospěch kupující.</w:t>
      </w:r>
    </w:p>
    <w:p w:rsidR="000A78E9" w:rsidRDefault="000A78E9" w:rsidP="00056F73">
      <w:pPr>
        <w:widowControl w:val="0"/>
        <w:autoSpaceDE w:val="0"/>
        <w:autoSpaceDN w:val="0"/>
        <w:adjustRightInd w:val="0"/>
        <w:spacing w:after="120"/>
        <w:jc w:val="center"/>
        <w:rPr>
          <w:rFonts w:ascii="Times New Roman" w:hAnsi="Times New Roman"/>
          <w:b/>
          <w:bCs/>
          <w:spacing w:val="20"/>
          <w:sz w:val="24"/>
          <w:szCs w:val="24"/>
        </w:rPr>
      </w:pPr>
      <w:r>
        <w:rPr>
          <w:rFonts w:ascii="Times New Roman" w:hAnsi="Times New Roman"/>
          <w:b/>
          <w:bCs/>
          <w:spacing w:val="20"/>
          <w:sz w:val="24"/>
          <w:szCs w:val="24"/>
        </w:rPr>
        <w:t>Čl. VII</w:t>
      </w:r>
    </w:p>
    <w:p w:rsidR="000A78E9" w:rsidRDefault="000A78E9" w:rsidP="00056F73">
      <w:pPr>
        <w:widowControl w:val="0"/>
        <w:autoSpaceDE w:val="0"/>
        <w:autoSpaceDN w:val="0"/>
        <w:adjustRightInd w:val="0"/>
        <w:spacing w:after="120"/>
        <w:jc w:val="center"/>
        <w:rPr>
          <w:rFonts w:ascii="Times New Roman" w:hAnsi="Times New Roman"/>
          <w:b/>
          <w:bCs/>
          <w:i/>
          <w:spacing w:val="20"/>
          <w:sz w:val="24"/>
          <w:szCs w:val="24"/>
        </w:rPr>
      </w:pPr>
      <w:r>
        <w:rPr>
          <w:rFonts w:ascii="Times New Roman" w:hAnsi="Times New Roman"/>
          <w:b/>
          <w:bCs/>
          <w:i/>
          <w:spacing w:val="20"/>
          <w:sz w:val="24"/>
          <w:szCs w:val="24"/>
        </w:rPr>
        <w:t>Závěrečná ustanovení</w:t>
      </w:r>
    </w:p>
    <w:p w:rsidR="000A78E9" w:rsidRDefault="000A78E9" w:rsidP="00056F73">
      <w:pPr>
        <w:pStyle w:val="BodyText"/>
        <w:numPr>
          <w:ilvl w:val="0"/>
          <w:numId w:val="7"/>
        </w:numPr>
        <w:spacing w:after="120" w:line="276" w:lineRule="auto"/>
        <w:ind w:left="567" w:hanging="720"/>
      </w:pPr>
      <w:r>
        <w:t>Tato smlouva nabývá platnosti dnem podpisu smluvních stran.</w:t>
      </w:r>
    </w:p>
    <w:p w:rsidR="000A78E9" w:rsidRDefault="000A78E9" w:rsidP="00056F73">
      <w:pPr>
        <w:pStyle w:val="BodyText"/>
        <w:numPr>
          <w:ilvl w:val="0"/>
          <w:numId w:val="7"/>
        </w:numPr>
        <w:spacing w:after="120" w:line="276" w:lineRule="auto"/>
        <w:ind w:left="567" w:hanging="720"/>
      </w:pPr>
      <w:r>
        <w:t>Smluvní strany se zavazují, že pokud se kterékoli ustanovení této smlouvy nebo s ní související ujednání či jakákoli její část ukážou být neplatnými či se neplatnými stanou, neovlivní tato skutečnost platnost smlouvy jako takové. V takovém případě se strany zavazují nahradit neplatné ustanovení ustanovením platným, které se svým účelem, pokud možno nejvíce, podobá neplatnému ustanovení. Obdobně se bude postupovat v případě ostatních zmíněných nedostatků smlouvy či souvisejících ujednání.</w:t>
      </w:r>
    </w:p>
    <w:p w:rsidR="000A78E9" w:rsidRDefault="000A78E9" w:rsidP="00056F73">
      <w:pPr>
        <w:pStyle w:val="BodyText"/>
        <w:numPr>
          <w:ilvl w:val="0"/>
          <w:numId w:val="7"/>
        </w:numPr>
        <w:spacing w:after="120" w:line="276" w:lineRule="auto"/>
        <w:ind w:left="567" w:hanging="720"/>
      </w:pPr>
      <w:r>
        <w:t>Vzájemná práva a povinnosti účastníků v této smlouvě výslovně neupravená se řídí příslušnými právními předpisy, zejména občanským zákoníkem.</w:t>
      </w:r>
    </w:p>
    <w:p w:rsidR="000A78E9" w:rsidRDefault="000A78E9" w:rsidP="00056F73">
      <w:pPr>
        <w:pStyle w:val="BodyText"/>
        <w:numPr>
          <w:ilvl w:val="0"/>
          <w:numId w:val="7"/>
        </w:numPr>
        <w:spacing w:after="120" w:line="276" w:lineRule="auto"/>
        <w:ind w:left="567" w:hanging="720"/>
      </w:pPr>
      <w:r>
        <w:t xml:space="preserve">Tuto smlouvu lze měnit pouze písemně, a to prostřednictvím chronologicky číslovaných dodatků ke smlouvě. </w:t>
      </w:r>
    </w:p>
    <w:p w:rsidR="000A78E9" w:rsidRDefault="000A78E9" w:rsidP="00056F73">
      <w:pPr>
        <w:pStyle w:val="BodyText"/>
        <w:numPr>
          <w:ilvl w:val="0"/>
          <w:numId w:val="7"/>
        </w:numPr>
        <w:spacing w:after="120" w:line="276" w:lineRule="auto"/>
        <w:ind w:left="567" w:hanging="720"/>
      </w:pPr>
      <w:r>
        <w:t>Tato smlouva je vyhotovena ve 4 stejnopisech s tím, že má každý právní sílu originálu, z nichž 2 vyhotovení obdrží prodávající, 1 vyhotovení obdrží kupující a 1 vyhotovení se připojí k návrhu na vklad vlastnického práva na katastrální úřad.</w:t>
      </w:r>
    </w:p>
    <w:p w:rsidR="000A78E9" w:rsidRDefault="000A78E9" w:rsidP="00056F73">
      <w:pPr>
        <w:pStyle w:val="BodyText"/>
        <w:numPr>
          <w:ilvl w:val="0"/>
          <w:numId w:val="7"/>
        </w:numPr>
        <w:spacing w:after="120" w:line="276" w:lineRule="auto"/>
        <w:ind w:left="567" w:hanging="720"/>
      </w:pPr>
      <w:r>
        <w:t xml:space="preserve">Smluvní strany prohlašují, že jsou způsobilí k tomuto právnímu jednání, že si smlouvu před jejím podpisem přečetli, že bylo toto právní jednání učiněno na základě jejich svobodné a vážné vůle, určitě a srozumitelně, s úmyslem spojit s ním takové právní účinky, které s takovým jednáním právní předpisy spojují. Na důkaz výše uvedeného připojují smluvní strany své vlastnoruční podpisy. </w:t>
      </w:r>
    </w:p>
    <w:p w:rsidR="000A78E9" w:rsidRDefault="000A78E9" w:rsidP="00056F73">
      <w:pPr>
        <w:pStyle w:val="Normln2"/>
        <w:ind w:left="360" w:right="72" w:hanging="360"/>
        <w:jc w:val="center"/>
        <w:rPr>
          <w:b/>
          <w:i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Čl. VIII</w:t>
      </w:r>
    </w:p>
    <w:p w:rsidR="000A78E9" w:rsidRDefault="000A78E9" w:rsidP="00056F73">
      <w:pPr>
        <w:widowControl w:val="0"/>
        <w:tabs>
          <w:tab w:val="left" w:pos="567"/>
        </w:tabs>
        <w:autoSpaceDE w:val="0"/>
        <w:autoSpaceDN w:val="0"/>
        <w:adjustRightInd w:val="0"/>
        <w:spacing w:line="276" w:lineRule="auto"/>
        <w:ind w:left="567" w:hanging="567"/>
        <w:jc w:val="center"/>
        <w:rPr>
          <w:rFonts w:ascii="Times New Roman" w:hAnsi="Times New Roman"/>
          <w:b/>
          <w:bCs/>
          <w:i/>
          <w:spacing w:val="20"/>
          <w:sz w:val="24"/>
          <w:szCs w:val="24"/>
        </w:rPr>
      </w:pPr>
      <w:r>
        <w:rPr>
          <w:rFonts w:ascii="Times New Roman" w:hAnsi="Times New Roman"/>
          <w:b/>
          <w:bCs/>
          <w:i/>
          <w:spacing w:val="20"/>
          <w:sz w:val="24"/>
          <w:szCs w:val="24"/>
        </w:rPr>
        <w:t>Doložka podle § 41 odst. 1 zákona o obcích</w:t>
      </w:r>
    </w:p>
    <w:p w:rsidR="000A78E9" w:rsidRDefault="000A78E9" w:rsidP="00056F73">
      <w:pPr>
        <w:pStyle w:val="ListParagraph"/>
        <w:numPr>
          <w:ilvl w:val="0"/>
          <w:numId w:val="8"/>
        </w:numPr>
        <w:tabs>
          <w:tab w:val="left" w:pos="567"/>
        </w:tabs>
        <w:spacing w:after="200" w:line="276" w:lineRule="auto"/>
        <w:ind w:left="540" w:hanging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Záměr prodeje byl schválen Zastupitelstvem města Králíky dne 09.05.2016 usnesením ZM/2016/04/065, zveřejněn dne 17.05.2016 a sejmut dne 15.06.2016, samotný prodej byl schválen usnesením ZM/2016/05/090 ze dne 18.07.2016.</w:t>
      </w:r>
    </w:p>
    <w:p w:rsidR="000A78E9" w:rsidRDefault="000A78E9" w:rsidP="00056F73">
      <w:pPr>
        <w:pStyle w:val="ListParagraph"/>
        <w:tabs>
          <w:tab w:val="left" w:pos="567"/>
        </w:tabs>
        <w:ind w:left="540"/>
        <w:jc w:val="both"/>
        <w:rPr>
          <w:rFonts w:ascii="Times New Roman" w:hAnsi="Times New Roman"/>
          <w:sz w:val="24"/>
          <w:szCs w:val="24"/>
        </w:rPr>
      </w:pPr>
    </w:p>
    <w:p w:rsidR="000A78E9" w:rsidRDefault="000A78E9" w:rsidP="00056F73">
      <w:pPr>
        <w:pStyle w:val="Normln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V Králíkách dne 29.07.2016</w:t>
      </w:r>
      <w:bookmarkStart w:id="0" w:name="_GoBack"/>
      <w:bookmarkEnd w:id="0"/>
    </w:p>
    <w:p w:rsidR="000A78E9" w:rsidRDefault="000A78E9" w:rsidP="00056F73">
      <w:pPr>
        <w:pStyle w:val="Normln1"/>
        <w:jc w:val="both"/>
        <w:rPr>
          <w:i/>
          <w:color w:val="000000"/>
          <w:sz w:val="24"/>
          <w:szCs w:val="24"/>
        </w:rPr>
      </w:pPr>
    </w:p>
    <w:p w:rsidR="000A78E9" w:rsidRDefault="000A78E9" w:rsidP="00056F73">
      <w:pPr>
        <w:pStyle w:val="Normln1"/>
        <w:jc w:val="both"/>
        <w:rPr>
          <w:i/>
          <w:color w:val="000000"/>
          <w:sz w:val="24"/>
          <w:szCs w:val="24"/>
        </w:rPr>
      </w:pPr>
    </w:p>
    <w:p w:rsidR="000A78E9" w:rsidRDefault="000A78E9" w:rsidP="00056F73">
      <w:pPr>
        <w:pStyle w:val="Normln1"/>
        <w:jc w:val="both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Za prodávající:</w:t>
      </w:r>
    </w:p>
    <w:p w:rsidR="000A78E9" w:rsidRDefault="000A78E9" w:rsidP="00056F73">
      <w:pPr>
        <w:pStyle w:val="Normln1"/>
        <w:jc w:val="both"/>
        <w:rPr>
          <w:color w:val="000000"/>
          <w:sz w:val="24"/>
          <w:szCs w:val="24"/>
        </w:rPr>
      </w:pPr>
    </w:p>
    <w:p w:rsidR="000A78E9" w:rsidRDefault="000A78E9" w:rsidP="00056F73">
      <w:pPr>
        <w:pStyle w:val="Normln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noProof/>
        </w:rPr>
        <w:pict>
          <v:shape id="Přímá spojnice se šipkou 4" o:spid="_x0000_s1027" type="#_x0000_t32" style="position:absolute;left:0;text-align:left;margin-left:277.15pt;margin-top:4.75pt;width:126pt;height:0;z-index:25165670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" strokecolor="#d8d8d8"/>
        </w:pict>
      </w:r>
    </w:p>
    <w:p w:rsidR="000A78E9" w:rsidRDefault="000A78E9" w:rsidP="00056F73">
      <w:pPr>
        <w:pStyle w:val="Normln1"/>
        <w:tabs>
          <w:tab w:val="center" w:pos="6804"/>
        </w:tabs>
        <w:jc w:val="both"/>
      </w:pPr>
      <w:r>
        <w:rPr>
          <w:color w:val="000000"/>
          <w:sz w:val="24"/>
          <w:szCs w:val="24"/>
        </w:rPr>
        <w:tab/>
        <w:t xml:space="preserve">Jana Ponocná, starostka města </w:t>
      </w:r>
    </w:p>
    <w:p w:rsidR="000A78E9" w:rsidRDefault="000A78E9" w:rsidP="00056F73">
      <w:pPr>
        <w:pStyle w:val="Normln1"/>
        <w:tabs>
          <w:tab w:val="center" w:pos="6804"/>
        </w:tabs>
        <w:ind w:firstLine="708"/>
        <w:jc w:val="both"/>
        <w:rPr>
          <w:color w:val="000000"/>
          <w:sz w:val="24"/>
          <w:szCs w:val="24"/>
        </w:rPr>
      </w:pPr>
    </w:p>
    <w:p w:rsidR="000A78E9" w:rsidRDefault="000A78E9" w:rsidP="00056F73">
      <w:pPr>
        <w:pStyle w:val="Normln1"/>
        <w:jc w:val="both"/>
        <w:rPr>
          <w:i/>
          <w:color w:val="000000"/>
          <w:sz w:val="24"/>
          <w:szCs w:val="24"/>
        </w:rPr>
      </w:pPr>
    </w:p>
    <w:p w:rsidR="000A78E9" w:rsidRDefault="000A78E9" w:rsidP="00056F73">
      <w:pPr>
        <w:pStyle w:val="Normln1"/>
        <w:jc w:val="both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Za kupující:</w:t>
      </w:r>
    </w:p>
    <w:p w:rsidR="000A78E9" w:rsidRDefault="000A78E9" w:rsidP="00056F73">
      <w:pPr>
        <w:pStyle w:val="Normln1"/>
        <w:jc w:val="both"/>
        <w:rPr>
          <w:i/>
          <w:color w:val="000000"/>
          <w:sz w:val="24"/>
          <w:szCs w:val="24"/>
        </w:rPr>
      </w:pPr>
    </w:p>
    <w:p w:rsidR="000A78E9" w:rsidRDefault="000A78E9" w:rsidP="00056F73">
      <w:pPr>
        <w:pStyle w:val="Normln1"/>
        <w:jc w:val="both"/>
        <w:rPr>
          <w:i/>
          <w:color w:val="000000"/>
          <w:sz w:val="24"/>
          <w:szCs w:val="24"/>
        </w:rPr>
      </w:pPr>
    </w:p>
    <w:p w:rsidR="000A78E9" w:rsidRDefault="000A78E9" w:rsidP="00056F73">
      <w:pPr>
        <w:pStyle w:val="Normln1"/>
        <w:jc w:val="both"/>
        <w:rPr>
          <w:color w:val="000000"/>
          <w:sz w:val="24"/>
          <w:szCs w:val="24"/>
        </w:rPr>
      </w:pPr>
      <w:r>
        <w:rPr>
          <w:noProof/>
        </w:rPr>
        <w:pict>
          <v:shape id="Přímá spojnice se šipkou 3" o:spid="_x0000_s1028" type="#_x0000_t32" style="position:absolute;left:0;text-align:left;margin-left:282.4pt;margin-top:1.9pt;width:126pt;height:0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" strokecolor="#d8d8d8"/>
        </w:pic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</w:p>
    <w:p w:rsidR="000A78E9" w:rsidRDefault="000A78E9" w:rsidP="00FC52C1">
      <w:pPr>
        <w:pStyle w:val="Normln1"/>
        <w:tabs>
          <w:tab w:val="center" w:pos="6804"/>
        </w:tabs>
        <w:jc w:val="both"/>
      </w:pPr>
      <w:r>
        <w:rPr>
          <w:color w:val="000000"/>
          <w:sz w:val="24"/>
          <w:szCs w:val="24"/>
        </w:rPr>
        <w:tab/>
        <w:t>Iva Nevoránková, jednatelka společnosti</w:t>
      </w:r>
    </w:p>
    <w:sectPr w:rsidR="000A78E9" w:rsidSect="00597CA3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78E9" w:rsidRDefault="000A78E9" w:rsidP="00056F73">
      <w:r>
        <w:separator/>
      </w:r>
    </w:p>
  </w:endnote>
  <w:endnote w:type="continuationSeparator" w:id="0">
    <w:p w:rsidR="000A78E9" w:rsidRDefault="000A78E9" w:rsidP="00056F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78E9" w:rsidRPr="005F34AF" w:rsidRDefault="000A78E9" w:rsidP="00056F73">
    <w:pPr>
      <w:pStyle w:val="Footer"/>
      <w:tabs>
        <w:tab w:val="clear" w:pos="9072"/>
      </w:tabs>
      <w:rPr>
        <w:rFonts w:ascii="Times New Roman" w:hAnsi="Times New Roman"/>
        <w:color w:val="808080"/>
        <w:sz w:val="20"/>
      </w:rPr>
    </w:pPr>
    <w:r w:rsidRPr="00323C3A">
      <w:rPr>
        <w:rFonts w:ascii="Times New Roman" w:hAnsi="Times New Roman"/>
        <w:sz w:val="20"/>
      </w:rPr>
      <w:t>Č.j.:</w:t>
    </w:r>
    <w:r>
      <w:rPr>
        <w:rFonts w:ascii="Times New Roman" w:hAnsi="Times New Roman"/>
        <w:sz w:val="20"/>
      </w:rPr>
      <w:t xml:space="preserve"> 1323/2015</w:t>
    </w:r>
    <w:r w:rsidRPr="00323C3A">
      <w:rPr>
        <w:rFonts w:ascii="Times New Roman" w:hAnsi="Times New Roman"/>
        <w:sz w:val="20"/>
      </w:rPr>
      <w:tab/>
    </w:r>
    <w:r w:rsidRPr="00323C3A">
      <w:rPr>
        <w:rFonts w:ascii="Times New Roman" w:hAnsi="Times New Roman"/>
        <w:sz w:val="20"/>
      </w:rPr>
      <w:tab/>
    </w:r>
    <w:r w:rsidRPr="00323C3A">
      <w:rPr>
        <w:rFonts w:ascii="Times New Roman" w:hAnsi="Times New Roman"/>
        <w:sz w:val="20"/>
      </w:rPr>
      <w:tab/>
    </w:r>
    <w:r w:rsidRPr="00323C3A">
      <w:rPr>
        <w:rFonts w:ascii="Times New Roman" w:hAnsi="Times New Roman"/>
        <w:sz w:val="20"/>
      </w:rPr>
      <w:tab/>
    </w:r>
    <w:r w:rsidRPr="005F34AF">
      <w:rPr>
        <w:rFonts w:ascii="Times New Roman" w:hAnsi="Times New Roman"/>
        <w:color w:val="808080"/>
        <w:sz w:val="20"/>
      </w:rPr>
      <w:sym w:font="Wingdings" w:char="F028"/>
    </w:r>
    <w:r w:rsidRPr="005F34AF">
      <w:rPr>
        <w:rFonts w:ascii="Times New Roman" w:hAnsi="Times New Roman"/>
        <w:color w:val="808080"/>
        <w:sz w:val="20"/>
      </w:rPr>
      <w:t xml:space="preserve"> </w:t>
    </w:r>
    <w:r>
      <w:rPr>
        <w:rFonts w:ascii="Times New Roman" w:hAnsi="Times New Roman"/>
        <w:sz w:val="20"/>
      </w:rPr>
      <w:t xml:space="preserve"> </w:t>
    </w:r>
    <w:r w:rsidRPr="005F34AF">
      <w:rPr>
        <w:rFonts w:ascii="Times New Roman" w:hAnsi="Times New Roman"/>
        <w:color w:val="808080"/>
        <w:sz w:val="20"/>
      </w:rPr>
      <w:t>465 670 74</w:t>
    </w:r>
    <w:r>
      <w:rPr>
        <w:rFonts w:ascii="Times New Roman" w:hAnsi="Times New Roman"/>
        <w:color w:val="808080"/>
        <w:sz w:val="20"/>
      </w:rPr>
      <w:t>1</w:t>
    </w:r>
    <w:r w:rsidRPr="005F34AF">
      <w:rPr>
        <w:rFonts w:ascii="Times New Roman" w:hAnsi="Times New Roman"/>
        <w:color w:val="808080"/>
        <w:sz w:val="20"/>
      </w:rPr>
      <w:t>,  465 670 701</w:t>
    </w:r>
    <w:r w:rsidRPr="005F34AF">
      <w:rPr>
        <w:rFonts w:ascii="Times New Roman" w:hAnsi="Times New Roman"/>
        <w:color w:val="808080"/>
        <w:sz w:val="20"/>
      </w:rPr>
      <w:tab/>
    </w:r>
    <w:r w:rsidRPr="005F34AF">
      <w:rPr>
        <w:rFonts w:ascii="Times New Roman" w:hAnsi="Times New Roman"/>
        <w:color w:val="808080"/>
        <w:sz w:val="20"/>
      </w:rPr>
      <w:tab/>
    </w:r>
    <w:r w:rsidRPr="005F34AF">
      <w:rPr>
        <w:rFonts w:ascii="Times New Roman" w:hAnsi="Times New Roman"/>
        <w:color w:val="808080"/>
        <w:sz w:val="20"/>
      </w:rPr>
      <w:tab/>
    </w:r>
    <w:r w:rsidRPr="005F34AF">
      <w:rPr>
        <w:rFonts w:ascii="Times New Roman" w:hAnsi="Times New Roman"/>
        <w:color w:val="808080"/>
        <w:sz w:val="20"/>
      </w:rPr>
      <w:tab/>
      <w:t>fax 465 631 321</w:t>
    </w:r>
  </w:p>
  <w:p w:rsidR="000A78E9" w:rsidRDefault="000A78E9" w:rsidP="00056F73">
    <w:pPr>
      <w:pStyle w:val="Footer"/>
      <w:tabs>
        <w:tab w:val="clear" w:pos="9072"/>
      </w:tabs>
      <w:rPr>
        <w:rFonts w:ascii="Times New Roman" w:hAnsi="Times New Roman"/>
        <w:color w:val="808080"/>
        <w:sz w:val="20"/>
      </w:rPr>
    </w:pPr>
    <w:r w:rsidRPr="005F34AF">
      <w:rPr>
        <w:rFonts w:ascii="Times New Roman" w:hAnsi="Times New Roman"/>
        <w:color w:val="808080"/>
        <w:sz w:val="20"/>
      </w:rPr>
      <w:tab/>
    </w:r>
    <w:r w:rsidRPr="005F34AF">
      <w:rPr>
        <w:rFonts w:ascii="Times New Roman" w:hAnsi="Times New Roman"/>
        <w:color w:val="808080"/>
        <w:sz w:val="20"/>
      </w:rPr>
      <w:tab/>
    </w:r>
    <w:r w:rsidRPr="005F34AF">
      <w:rPr>
        <w:rFonts w:ascii="Times New Roman" w:hAnsi="Times New Roman"/>
        <w:color w:val="808080"/>
        <w:sz w:val="20"/>
      </w:rPr>
      <w:tab/>
    </w:r>
    <w:r w:rsidRPr="005F34AF">
      <w:rPr>
        <w:rFonts w:ascii="Times New Roman" w:hAnsi="Times New Roman"/>
        <w:color w:val="808080"/>
        <w:sz w:val="20"/>
      </w:rPr>
      <w:tab/>
      <w:t xml:space="preserve">e-mail: </w:t>
    </w:r>
    <w:hyperlink r:id="rId1" w:history="1">
      <w:r w:rsidRPr="007F7114">
        <w:rPr>
          <w:rStyle w:val="Hyperlink"/>
          <w:rFonts w:ascii="Times New Roman" w:hAnsi="Times New Roman"/>
          <w:sz w:val="20"/>
        </w:rPr>
        <w:t>v.kubickova@kraliky.eu</w:t>
      </w:r>
    </w:hyperlink>
  </w:p>
  <w:p w:rsidR="000A78E9" w:rsidRPr="005F34AF" w:rsidRDefault="000A78E9" w:rsidP="00056F73">
    <w:pPr>
      <w:pStyle w:val="Footer"/>
      <w:tabs>
        <w:tab w:val="clear" w:pos="9072"/>
      </w:tabs>
      <w:rPr>
        <w:rFonts w:ascii="Times New Roman" w:hAnsi="Times New Roman"/>
        <w:color w:val="808080"/>
        <w:sz w:val="20"/>
      </w:rPr>
    </w:pPr>
    <w:r>
      <w:rPr>
        <w:rFonts w:ascii="Times New Roman" w:hAnsi="Times New Roman"/>
        <w:color w:val="808080"/>
        <w:sz w:val="20"/>
      </w:rPr>
      <w:tab/>
    </w:r>
    <w:r>
      <w:rPr>
        <w:rFonts w:ascii="Times New Roman" w:hAnsi="Times New Roman"/>
        <w:color w:val="808080"/>
        <w:sz w:val="20"/>
      </w:rPr>
      <w:tab/>
    </w:r>
    <w:r>
      <w:rPr>
        <w:rFonts w:ascii="Times New Roman" w:hAnsi="Times New Roman"/>
        <w:color w:val="808080"/>
        <w:sz w:val="20"/>
      </w:rPr>
      <w:tab/>
    </w:r>
    <w:r>
      <w:rPr>
        <w:rFonts w:ascii="Times New Roman" w:hAnsi="Times New Roman"/>
        <w:color w:val="808080"/>
        <w:sz w:val="20"/>
      </w:rPr>
      <w:tab/>
      <w:t xml:space="preserve">IDDS: </w:t>
    </w:r>
    <w:r>
      <w:rPr>
        <w:rFonts w:ascii="Times New Roman" w:hAnsi="Times New Roman"/>
        <w:color w:val="808080"/>
        <w:sz w:val="20"/>
      </w:rPr>
      <w:tab/>
      <w:t>kf6btex</w:t>
    </w:r>
  </w:p>
  <w:p w:rsidR="000A78E9" w:rsidRDefault="000A78E9" w:rsidP="00056F73">
    <w:pPr>
      <w:pStyle w:val="Footer"/>
    </w:pPr>
  </w:p>
  <w:p w:rsidR="000A78E9" w:rsidRDefault="000A78E9">
    <w:pPr>
      <w:pStyle w:val="Footer"/>
    </w:pPr>
  </w:p>
  <w:p w:rsidR="000A78E9" w:rsidRDefault="000A78E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78E9" w:rsidRDefault="000A78E9" w:rsidP="00056F73">
      <w:r>
        <w:separator/>
      </w:r>
    </w:p>
  </w:footnote>
  <w:footnote w:type="continuationSeparator" w:id="0">
    <w:p w:rsidR="000A78E9" w:rsidRDefault="000A78E9" w:rsidP="00056F7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E443D"/>
    <w:multiLevelType w:val="hybridMultilevel"/>
    <w:tmpl w:val="1408CAB4"/>
    <w:lvl w:ilvl="0" w:tplc="3E8E3B80">
      <w:start w:val="1"/>
      <w:numFmt w:val="decimal"/>
      <w:lvlText w:val="(%1)"/>
      <w:lvlJc w:val="center"/>
      <w:pPr>
        <w:ind w:left="360" w:hanging="360"/>
      </w:pPr>
      <w:rPr>
        <w:rFonts w:cs="Times New Roman"/>
        <w:b w:val="0"/>
        <w:vertAlign w:val="baseli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F8F02D8"/>
    <w:multiLevelType w:val="hybridMultilevel"/>
    <w:tmpl w:val="ADB6898A"/>
    <w:lvl w:ilvl="0" w:tplc="DBF4E422">
      <w:start w:val="1"/>
      <w:numFmt w:val="decimal"/>
      <w:lvlText w:val="(%1)"/>
      <w:lvlJc w:val="center"/>
      <w:pPr>
        <w:ind w:left="360" w:hanging="360"/>
      </w:pPr>
      <w:rPr>
        <w:rFonts w:cs="Times New Roman"/>
        <w:b w:val="0"/>
        <w:vertAlign w:val="baseline"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12631F94"/>
    <w:multiLevelType w:val="hybridMultilevel"/>
    <w:tmpl w:val="6B44826E"/>
    <w:lvl w:ilvl="0" w:tplc="87401FBE">
      <w:start w:val="1"/>
      <w:numFmt w:val="decimal"/>
      <w:lvlText w:val="(%1)"/>
      <w:lvlJc w:val="center"/>
      <w:pPr>
        <w:ind w:left="360" w:hanging="360"/>
      </w:pPr>
      <w:rPr>
        <w:rFonts w:cs="Times New Roman"/>
        <w:b w:val="0"/>
        <w:vertAlign w:val="baseli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BD03031"/>
    <w:multiLevelType w:val="hybridMultilevel"/>
    <w:tmpl w:val="18FE0D1C"/>
    <w:lvl w:ilvl="0" w:tplc="DBF4E422">
      <w:start w:val="1"/>
      <w:numFmt w:val="decimal"/>
      <w:lvlText w:val="(%1)"/>
      <w:lvlJc w:val="center"/>
      <w:pPr>
        <w:ind w:left="927" w:hanging="360"/>
      </w:pPr>
      <w:rPr>
        <w:rFonts w:cs="Times New Roman"/>
        <w:b w:val="0"/>
        <w:vertAlign w:val="baseline"/>
      </w:rPr>
    </w:lvl>
    <w:lvl w:ilvl="1" w:tplc="0405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4">
    <w:nsid w:val="3BCA6285"/>
    <w:multiLevelType w:val="hybridMultilevel"/>
    <w:tmpl w:val="9CF282DE"/>
    <w:lvl w:ilvl="0" w:tplc="CCC2B0CE">
      <w:start w:val="1"/>
      <w:numFmt w:val="decimal"/>
      <w:lvlText w:val="(%1)"/>
      <w:lvlJc w:val="center"/>
      <w:pPr>
        <w:ind w:left="360" w:hanging="360"/>
      </w:pPr>
      <w:rPr>
        <w:rFonts w:cs="Times New Roman"/>
        <w:b w:val="0"/>
        <w:vertAlign w:val="baseli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C4B1E3C"/>
    <w:multiLevelType w:val="hybridMultilevel"/>
    <w:tmpl w:val="2362EF58"/>
    <w:lvl w:ilvl="0" w:tplc="B2305402">
      <w:start w:val="1"/>
      <w:numFmt w:val="lowerLetter"/>
      <w:lvlText w:val="%1)"/>
      <w:lvlJc w:val="left"/>
      <w:pPr>
        <w:ind w:left="927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6">
    <w:nsid w:val="633F42D8"/>
    <w:multiLevelType w:val="hybridMultilevel"/>
    <w:tmpl w:val="3D66E506"/>
    <w:lvl w:ilvl="0" w:tplc="DBF4E422">
      <w:start w:val="1"/>
      <w:numFmt w:val="decimal"/>
      <w:lvlText w:val="(%1)"/>
      <w:lvlJc w:val="center"/>
      <w:pPr>
        <w:ind w:left="360" w:hanging="360"/>
      </w:pPr>
      <w:rPr>
        <w:rFonts w:cs="Times New Roman"/>
        <w:b w:val="0"/>
        <w:vertAlign w:val="baseline"/>
      </w:rPr>
    </w:lvl>
    <w:lvl w:ilvl="1" w:tplc="CA82713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71B8707E"/>
    <w:multiLevelType w:val="hybridMultilevel"/>
    <w:tmpl w:val="CBCCEFC8"/>
    <w:lvl w:ilvl="0" w:tplc="AC469CD2">
      <w:start w:val="1"/>
      <w:numFmt w:val="decimal"/>
      <w:lvlText w:val="(%1)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56F73"/>
    <w:rsid w:val="00032480"/>
    <w:rsid w:val="00056F73"/>
    <w:rsid w:val="00070DAF"/>
    <w:rsid w:val="000710A6"/>
    <w:rsid w:val="000842B9"/>
    <w:rsid w:val="00093738"/>
    <w:rsid w:val="000A78E9"/>
    <w:rsid w:val="000B708D"/>
    <w:rsid w:val="000C19AC"/>
    <w:rsid w:val="00100A6F"/>
    <w:rsid w:val="001113B2"/>
    <w:rsid w:val="0012653E"/>
    <w:rsid w:val="00141D28"/>
    <w:rsid w:val="0015288E"/>
    <w:rsid w:val="00167671"/>
    <w:rsid w:val="00173100"/>
    <w:rsid w:val="00196811"/>
    <w:rsid w:val="001F0F04"/>
    <w:rsid w:val="00213DF5"/>
    <w:rsid w:val="00242496"/>
    <w:rsid w:val="002C4007"/>
    <w:rsid w:val="00323C3A"/>
    <w:rsid w:val="00355C6D"/>
    <w:rsid w:val="00374A67"/>
    <w:rsid w:val="003776C3"/>
    <w:rsid w:val="003D5738"/>
    <w:rsid w:val="00403A49"/>
    <w:rsid w:val="0041427E"/>
    <w:rsid w:val="00456473"/>
    <w:rsid w:val="004F648A"/>
    <w:rsid w:val="00563282"/>
    <w:rsid w:val="0058217E"/>
    <w:rsid w:val="00597CA3"/>
    <w:rsid w:val="005A0EFA"/>
    <w:rsid w:val="005B39D6"/>
    <w:rsid w:val="005D7CAC"/>
    <w:rsid w:val="005F0318"/>
    <w:rsid w:val="005F34AF"/>
    <w:rsid w:val="00620D0D"/>
    <w:rsid w:val="0064531B"/>
    <w:rsid w:val="00690FA2"/>
    <w:rsid w:val="00694767"/>
    <w:rsid w:val="006A39E9"/>
    <w:rsid w:val="0075584F"/>
    <w:rsid w:val="00771601"/>
    <w:rsid w:val="007C49F3"/>
    <w:rsid w:val="007E36E4"/>
    <w:rsid w:val="007F024A"/>
    <w:rsid w:val="007F7114"/>
    <w:rsid w:val="00832E71"/>
    <w:rsid w:val="00840ACC"/>
    <w:rsid w:val="00853AFB"/>
    <w:rsid w:val="00891D49"/>
    <w:rsid w:val="008D4197"/>
    <w:rsid w:val="008D48C4"/>
    <w:rsid w:val="008D53BD"/>
    <w:rsid w:val="008E0873"/>
    <w:rsid w:val="00920C29"/>
    <w:rsid w:val="00935A83"/>
    <w:rsid w:val="00955C2D"/>
    <w:rsid w:val="00986D24"/>
    <w:rsid w:val="00993F05"/>
    <w:rsid w:val="009B3963"/>
    <w:rsid w:val="009E16E2"/>
    <w:rsid w:val="009E68F6"/>
    <w:rsid w:val="00A30ACA"/>
    <w:rsid w:val="00A4246B"/>
    <w:rsid w:val="00A848CA"/>
    <w:rsid w:val="00AA7D18"/>
    <w:rsid w:val="00B11C83"/>
    <w:rsid w:val="00B671C7"/>
    <w:rsid w:val="00C24004"/>
    <w:rsid w:val="00C307CE"/>
    <w:rsid w:val="00C33E3A"/>
    <w:rsid w:val="00C52A7D"/>
    <w:rsid w:val="00C86D0B"/>
    <w:rsid w:val="00CB47B8"/>
    <w:rsid w:val="00CD6AD0"/>
    <w:rsid w:val="00D17E06"/>
    <w:rsid w:val="00D856B1"/>
    <w:rsid w:val="00E30924"/>
    <w:rsid w:val="00E45250"/>
    <w:rsid w:val="00E51253"/>
    <w:rsid w:val="00E94A29"/>
    <w:rsid w:val="00EC33A4"/>
    <w:rsid w:val="00ED5E75"/>
    <w:rsid w:val="00ED77F5"/>
    <w:rsid w:val="00F143E7"/>
    <w:rsid w:val="00F41797"/>
    <w:rsid w:val="00F4718C"/>
    <w:rsid w:val="00F53F21"/>
    <w:rsid w:val="00F70FA0"/>
    <w:rsid w:val="00FA2C4A"/>
    <w:rsid w:val="00FA6322"/>
    <w:rsid w:val="00FC52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6F73"/>
    <w:rPr>
      <w:rFonts w:ascii="Arial" w:eastAsia="Times New Roman" w:hAnsi="Arial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rsid w:val="00056F73"/>
    <w:pPr>
      <w:jc w:val="both"/>
    </w:pPr>
    <w:rPr>
      <w:rFonts w:ascii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056F73"/>
    <w:rPr>
      <w:rFonts w:ascii="Times New Roman" w:hAnsi="Times New Roman" w:cs="Times New Roman"/>
      <w:sz w:val="24"/>
      <w:szCs w:val="24"/>
      <w:lang w:eastAsia="cs-CZ"/>
    </w:rPr>
  </w:style>
  <w:style w:type="paragraph" w:styleId="ListParagraph">
    <w:name w:val="List Paragraph"/>
    <w:basedOn w:val="Normal"/>
    <w:uiPriority w:val="99"/>
    <w:qFormat/>
    <w:rsid w:val="00056F73"/>
    <w:pPr>
      <w:ind w:left="720"/>
      <w:contextualSpacing/>
    </w:pPr>
  </w:style>
  <w:style w:type="paragraph" w:customStyle="1" w:styleId="Normln1">
    <w:name w:val="Normální1"/>
    <w:basedOn w:val="Normal"/>
    <w:uiPriority w:val="99"/>
    <w:rsid w:val="00056F73"/>
    <w:pPr>
      <w:suppressAutoHyphens/>
      <w:overflowPunct w:val="0"/>
      <w:autoSpaceDE w:val="0"/>
      <w:autoSpaceDN w:val="0"/>
      <w:adjustRightInd w:val="0"/>
      <w:spacing w:line="228" w:lineRule="auto"/>
    </w:pPr>
    <w:rPr>
      <w:rFonts w:ascii="Times New Roman" w:hAnsi="Times New Roman"/>
      <w:sz w:val="20"/>
    </w:rPr>
  </w:style>
  <w:style w:type="paragraph" w:customStyle="1" w:styleId="NormlnIMP">
    <w:name w:val="Normální_IMP"/>
    <w:basedOn w:val="Normal"/>
    <w:uiPriority w:val="99"/>
    <w:rsid w:val="00056F73"/>
    <w:pPr>
      <w:suppressAutoHyphens/>
      <w:overflowPunct w:val="0"/>
      <w:autoSpaceDE w:val="0"/>
      <w:autoSpaceDN w:val="0"/>
      <w:adjustRightInd w:val="0"/>
    </w:pPr>
    <w:rPr>
      <w:rFonts w:ascii="Times New Roman" w:hAnsi="Times New Roman"/>
      <w:sz w:val="20"/>
    </w:rPr>
  </w:style>
  <w:style w:type="paragraph" w:customStyle="1" w:styleId="Smluvnstrana">
    <w:name w:val="Smluvní strana"/>
    <w:basedOn w:val="Normal"/>
    <w:uiPriority w:val="99"/>
    <w:rsid w:val="00056F73"/>
    <w:pPr>
      <w:widowControl w:val="0"/>
      <w:spacing w:line="280" w:lineRule="atLeast"/>
      <w:jc w:val="both"/>
    </w:pPr>
    <w:rPr>
      <w:rFonts w:ascii="Times New Roman" w:hAnsi="Times New Roman"/>
      <w:b/>
      <w:sz w:val="28"/>
      <w:lang w:eastAsia="en-US"/>
    </w:rPr>
  </w:style>
  <w:style w:type="paragraph" w:customStyle="1" w:styleId="Normln2">
    <w:name w:val="Normální2"/>
    <w:basedOn w:val="Normal"/>
    <w:uiPriority w:val="99"/>
    <w:rsid w:val="00056F73"/>
    <w:pPr>
      <w:suppressAutoHyphens/>
      <w:overflowPunct w:val="0"/>
      <w:autoSpaceDE w:val="0"/>
      <w:autoSpaceDN w:val="0"/>
      <w:adjustRightInd w:val="0"/>
      <w:spacing w:line="228" w:lineRule="auto"/>
    </w:pPr>
    <w:rPr>
      <w:rFonts w:ascii="Times New Roman" w:hAnsi="Times New Roman"/>
      <w:sz w:val="20"/>
    </w:rPr>
  </w:style>
  <w:style w:type="paragraph" w:styleId="Header">
    <w:name w:val="header"/>
    <w:basedOn w:val="Normal"/>
    <w:link w:val="HeaderChar"/>
    <w:uiPriority w:val="99"/>
    <w:rsid w:val="00056F7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056F73"/>
    <w:rPr>
      <w:rFonts w:ascii="Arial" w:hAnsi="Arial" w:cs="Times New Roman"/>
      <w:sz w:val="20"/>
      <w:szCs w:val="20"/>
      <w:lang w:eastAsia="cs-CZ"/>
    </w:rPr>
  </w:style>
  <w:style w:type="paragraph" w:styleId="Footer">
    <w:name w:val="footer"/>
    <w:basedOn w:val="Normal"/>
    <w:link w:val="FooterChar"/>
    <w:uiPriority w:val="99"/>
    <w:rsid w:val="00056F7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056F73"/>
    <w:rPr>
      <w:rFonts w:ascii="Arial" w:hAnsi="Arial" w:cs="Times New Roman"/>
      <w:sz w:val="20"/>
      <w:szCs w:val="20"/>
      <w:lang w:eastAsia="cs-CZ"/>
    </w:rPr>
  </w:style>
  <w:style w:type="character" w:styleId="Hyperlink">
    <w:name w:val="Hyperlink"/>
    <w:basedOn w:val="DefaultParagraphFont"/>
    <w:uiPriority w:val="99"/>
    <w:rsid w:val="00056F73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891D4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91D49"/>
    <w:rPr>
      <w:rFonts w:ascii="Segoe UI" w:hAnsi="Segoe UI" w:cs="Segoe UI"/>
      <w:sz w:val="18"/>
      <w:szCs w:val="18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0835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v.kubickova@kraliky.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8</Pages>
  <Words>1050</Words>
  <Characters>6201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Kubíčková Věra</dc:creator>
  <cp:keywords/>
  <dc:description/>
  <cp:lastModifiedBy>Vachovcová</cp:lastModifiedBy>
  <cp:revision>2</cp:revision>
  <cp:lastPrinted>2016-06-29T13:41:00Z</cp:lastPrinted>
  <dcterms:created xsi:type="dcterms:W3CDTF">2016-08-01T13:58:00Z</dcterms:created>
  <dcterms:modified xsi:type="dcterms:W3CDTF">2016-08-01T13:58:00Z</dcterms:modified>
</cp:coreProperties>
</file>