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4B" w:rsidRDefault="000A434B" w:rsidP="000A434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0A434B" w:rsidRDefault="00CE1ACA" w:rsidP="000A434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0A434B">
        <w:rPr>
          <w:rFonts w:ascii="Arial" w:hAnsi="Arial" w:cs="Arial"/>
          <w:b/>
          <w:sz w:val="36"/>
        </w:rPr>
        <w:t>íslo 982407-0168/2015</w:t>
      </w:r>
    </w:p>
    <w:p w:rsidR="000A434B" w:rsidRDefault="000A434B" w:rsidP="000A434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Libor Plzák, obchodní ředitel regionu, obchod SČ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 w:rsidR="00CE1ACA">
        <w:t>:</w:t>
      </w:r>
      <w:r>
        <w:tab/>
      </w:r>
      <w:r>
        <w:tab/>
        <w:t>Městského soudu v Praze, oddíl A, vložka 7565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Jateční 436/77, 401 01 Ústí nad Labem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</w:p>
    <w:p w:rsidR="000A434B" w:rsidRDefault="000A434B" w:rsidP="000A434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A434B" w:rsidRDefault="000A434B" w:rsidP="000A434B">
      <w:pPr>
        <w:numPr>
          <w:ilvl w:val="0"/>
          <w:numId w:val="0"/>
        </w:numPr>
        <w:spacing w:after="0" w:line="240" w:lineRule="auto"/>
        <w:ind w:left="142"/>
      </w:pPr>
    </w:p>
    <w:p w:rsidR="000A434B" w:rsidRDefault="000A434B" w:rsidP="000A434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Statutární město Chomutov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Zborovská 4602, 430 28 Chomutov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261891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CZ00261891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Mgr. Jan Mareš</w:t>
      </w:r>
      <w:r w:rsidR="0019273D">
        <w:t xml:space="preserve"> MBA</w:t>
      </w:r>
      <w:r>
        <w:t>, primátor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zapsán/a v:</w:t>
      </w:r>
      <w:r w:rsidR="00CE1ACA">
        <w:tab/>
      </w:r>
      <w:r w:rsidR="00CE1ACA">
        <w:tab/>
      </w:r>
      <w:r w:rsidR="00CE1ACA">
        <w:tab/>
      </w:r>
      <w:r w:rsidR="00CE1ACA">
        <w:tab/>
      </w:r>
      <w:r w:rsidR="00CE1ACA">
        <w:tab/>
      </w:r>
      <w:r>
        <w:tab/>
      </w:r>
      <w:r>
        <w:tab/>
        <w:t>Registru ekonomických subjektů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626441/0100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Statutární město Chomutov, Zborovská 4602, 430 28 Chomutov</w:t>
      </w:r>
    </w:p>
    <w:p w:rsidR="000A434B" w:rsidRDefault="000A434B" w:rsidP="000A434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16311001</w:t>
      </w:r>
    </w:p>
    <w:p w:rsidR="000A434B" w:rsidRDefault="000A434B" w:rsidP="00CE1ACA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CE1ACA" w:rsidRDefault="00CE1ACA" w:rsidP="00CE1ACA">
      <w:pPr>
        <w:numPr>
          <w:ilvl w:val="0"/>
          <w:numId w:val="0"/>
        </w:numPr>
        <w:spacing w:before="50" w:after="70" w:line="240" w:lineRule="auto"/>
        <w:ind w:left="142"/>
      </w:pP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Účel a předmět Smlouvy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Účelem této Smlouvy o svozu a rozvozu poštovních zásilek (dále jen "Smlouva") je zajištění svozu/rozvozu poštovních zásilek (dále jen "zásilka") podávaných Objednatelem nebo adresovaných Objednateli.</w:t>
      </w: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Realizace služby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 xml:space="preserve">V čase dle volné kapacity ČP </w:t>
      </w:r>
      <w:r>
        <w:sym w:font="Wingdings" w:char="F078"/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 xml:space="preserve">V čase dle volné kapacity ČP </w:t>
      </w:r>
      <w:r>
        <w:sym w:font="Wingdings" w:char="F078"/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Bližší podrobnosti realizace služby stanoví </w:t>
      </w:r>
      <w:r w:rsidR="00CE1ACA" w:rsidRPr="00A210CB">
        <w:rPr>
          <w:b/>
        </w:rPr>
        <w:t>P</w:t>
      </w:r>
      <w:r w:rsidRPr="00A210CB">
        <w:rPr>
          <w:b/>
        </w:rPr>
        <w:t>říloha č. 2</w:t>
      </w:r>
      <w:r>
        <w:t xml:space="preserve">, popřípadě jednotlivé potvrzené Objednávky svozu a rozvozu zásilek. Objednávky svozu a rozvozu zásilek jsou přijímány pracovištěm ČP uvedeným v </w:t>
      </w:r>
      <w:r w:rsidR="00A210CB" w:rsidRPr="00A210CB">
        <w:rPr>
          <w:b/>
        </w:rPr>
        <w:t>P</w:t>
      </w:r>
      <w:r w:rsidRPr="00A210CB">
        <w:rPr>
          <w:b/>
        </w:rPr>
        <w:t>říloze č. 2</w:t>
      </w:r>
      <w:r>
        <w:t xml:space="preserve">. </w:t>
      </w: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0A434B" w:rsidRPr="000A434B" w:rsidRDefault="000A434B" w:rsidP="000A434B">
      <w:pPr>
        <w:numPr>
          <w:ilvl w:val="2"/>
          <w:numId w:val="50"/>
        </w:numPr>
        <w:spacing w:after="120"/>
        <w:ind w:left="624" w:hanging="624"/>
        <w:jc w:val="both"/>
      </w:pPr>
      <w:r>
        <w:t>Listovní zásilky v počtu 150 ks/obal a průměrné hmotnosti 7000 g.</w:t>
      </w:r>
    </w:p>
    <w:p w:rsidR="000A434B" w:rsidRPr="000A434B" w:rsidRDefault="000A434B" w:rsidP="000A434B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Balíkové zásilky v počtu </w:t>
      </w:r>
      <w:r w:rsidR="00EC4D1A">
        <w:t>5</w:t>
      </w:r>
      <w:r>
        <w:t xml:space="preserve"> ks a průměrné hmotnosti </w:t>
      </w:r>
      <w:r w:rsidR="00EC4D1A">
        <w:t>10</w:t>
      </w:r>
      <w:r>
        <w:t xml:space="preserve"> kg.</w:t>
      </w: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Objednatel se zavazuje za poskytnuté služby zaplatit řádně a včas stanovenou cenu, a to ve výši uvedené v Poštovních podmínkách České pošty, s.p. - Ceníku základních poštovních služeb a ostatních služeb poskytovaných Českou poštou, s.p.(dále jen "Ceník") platných ke dni poskytnutí služby. Aktuální znění Ceníku je k dispozici na všech poštách v ČR a na internetové adrese </w:t>
      </w:r>
      <w:hyperlink r:id="rId8" w:history="1">
        <w:r w:rsidR="00CE1ACA" w:rsidRPr="004B680D">
          <w:rPr>
            <w:rStyle w:val="Hypertextovodkaz"/>
          </w:rPr>
          <w:t>http://www.ceskaposta.cz</w:t>
        </w:r>
      </w:hyperlink>
      <w:r>
        <w:t>.</w:t>
      </w:r>
      <w:r w:rsidR="00CE1ACA">
        <w:t xml:space="preserve"> </w:t>
      </w:r>
      <w:r>
        <w:t xml:space="preserve"> ČP je oprávněna ceník jednostranně měnit. ČP poskytne Odesílateli informace o změně Ceníku, včetně informace o dni účinnosti změn, nejméně 30 dní před dnem účinnosti změn, a to zpřístupněním této informace na všech poštách v ČR a na výše uvedené internetové adrese.</w:t>
      </w:r>
    </w:p>
    <w:p w:rsidR="000A434B" w:rsidRPr="00CE1ACA" w:rsidRDefault="000A434B" w:rsidP="000A434B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CE1ACA">
        <w:rPr>
          <w:b/>
        </w:rPr>
        <w:t>Způsob úhrady ceny na základě faktury - daňového dokladu vyhotoveného ČP:</w:t>
      </w:r>
    </w:p>
    <w:p w:rsidR="000A434B" w:rsidRPr="00CE1ACA" w:rsidRDefault="000A434B" w:rsidP="000A434B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CE1ACA">
        <w:rPr>
          <w:b/>
        </w:rPr>
        <w:sym w:font="Wingdings" w:char="F078"/>
      </w:r>
      <w:r w:rsidRPr="00CE1ACA">
        <w:rPr>
          <w:b/>
        </w:rPr>
        <w:t xml:space="preserve"> převodem z účtu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 w:rsidRPr="00CE1ACA">
        <w:rPr>
          <w:b/>
        </w:rPr>
        <w:t>Fakturu - daňový doklad bude ČP vystavovat měsíčně</w:t>
      </w:r>
      <w:r w:rsidR="00CE1ACA" w:rsidRPr="00CE1ACA">
        <w:rPr>
          <w:b/>
        </w:rPr>
        <w:t xml:space="preserve"> </w:t>
      </w:r>
      <w:r w:rsidRPr="00CE1ACA">
        <w:rPr>
          <w:b/>
        </w:rPr>
        <w:t>s lhůtou splatnosti 14 dní ode dne jejího vystavení</w:t>
      </w:r>
      <w:r>
        <w:t>.</w:t>
      </w:r>
    </w:p>
    <w:p w:rsidR="000A434B" w:rsidRPr="000A434B" w:rsidRDefault="000A434B" w:rsidP="000A434B">
      <w:pPr>
        <w:numPr>
          <w:ilvl w:val="2"/>
          <w:numId w:val="50"/>
        </w:numPr>
        <w:spacing w:after="120"/>
        <w:ind w:left="624" w:hanging="624"/>
        <w:jc w:val="both"/>
      </w:pPr>
      <w:r>
        <w:t>Faktury - daňové doklady budou zasílány na adresu:</w:t>
      </w:r>
    </w:p>
    <w:p w:rsidR="000A434B" w:rsidRPr="00CE1ACA" w:rsidRDefault="000A434B" w:rsidP="000A434B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CE1ACA">
        <w:rPr>
          <w:b/>
        </w:rPr>
        <w:t>Název Objednatele</w:t>
      </w:r>
      <w:r w:rsidRPr="00CE1ACA">
        <w:rPr>
          <w:b/>
        </w:rPr>
        <w:tab/>
        <w:t>Statutární město Chomutov</w:t>
      </w:r>
    </w:p>
    <w:p w:rsidR="000A434B" w:rsidRPr="00CE1ACA" w:rsidRDefault="000A434B" w:rsidP="000A434B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CE1ACA">
        <w:rPr>
          <w:b/>
        </w:rPr>
        <w:t>Ulice a číslo popisné</w:t>
      </w:r>
      <w:r w:rsidRPr="00CE1ACA">
        <w:rPr>
          <w:b/>
        </w:rPr>
        <w:tab/>
        <w:t>Zborovská 4602</w:t>
      </w:r>
    </w:p>
    <w:p w:rsidR="000A434B" w:rsidRPr="00CE1ACA" w:rsidRDefault="000A434B" w:rsidP="000A434B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 w:rsidRPr="00CE1ACA">
        <w:rPr>
          <w:b/>
        </w:rPr>
        <w:t>PSČ a Město</w:t>
      </w:r>
      <w:r w:rsidRPr="00CE1ACA">
        <w:rPr>
          <w:b/>
        </w:rPr>
        <w:tab/>
      </w:r>
      <w:r w:rsidRPr="00CE1ACA">
        <w:rPr>
          <w:b/>
        </w:rPr>
        <w:tab/>
      </w:r>
      <w:r w:rsidRPr="00CE1ACA">
        <w:rPr>
          <w:b/>
        </w:rPr>
        <w:tab/>
        <w:t>43028 Chomutov</w:t>
      </w:r>
    </w:p>
    <w:p w:rsidR="000A434B" w:rsidRPr="000A434B" w:rsidRDefault="000A434B" w:rsidP="000A434B">
      <w:pPr>
        <w:numPr>
          <w:ilvl w:val="2"/>
          <w:numId w:val="50"/>
        </w:numPr>
        <w:spacing w:after="120"/>
        <w:ind w:left="624" w:hanging="624"/>
        <w:jc w:val="both"/>
      </w:pPr>
      <w:r w:rsidRPr="00CE1ACA">
        <w:rPr>
          <w:b/>
        </w:rPr>
        <w:t>ID složky CČK</w:t>
      </w:r>
      <w:r w:rsidRPr="00CE1ACA">
        <w:rPr>
          <w:b/>
        </w:rPr>
        <w:tab/>
      </w:r>
      <w:r w:rsidRPr="00CE1ACA">
        <w:rPr>
          <w:b/>
        </w:rPr>
        <w:tab/>
        <w:t>16311001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Pokud Objednatel nevyrovná své závazky vůči ČP ve lhůtě splatnosti stanovené podle čl. 4, bodu 4.1 této Smlouvy, vyhrazuje si ČP právo po dobu prodlení Objednatele s úhradou jeho závazků neposkytovat služby dle této Smlouvy. </w:t>
      </w: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Objednatele jsou:</w:t>
      </w:r>
    </w:p>
    <w:p w:rsidR="000A434B" w:rsidRDefault="00E54CF4" w:rsidP="000A434B">
      <w:pPr>
        <w:numPr>
          <w:ilvl w:val="5"/>
          <w:numId w:val="50"/>
        </w:numPr>
        <w:spacing w:after="120"/>
        <w:jc w:val="both"/>
      </w:pPr>
      <w:r>
        <w:t>XXX</w:t>
      </w:r>
    </w:p>
    <w:p w:rsidR="00CE1ACA" w:rsidRPr="000A434B" w:rsidRDefault="00E54CF4" w:rsidP="000A434B">
      <w:pPr>
        <w:numPr>
          <w:ilvl w:val="5"/>
          <w:numId w:val="50"/>
        </w:numPr>
        <w:spacing w:after="120"/>
        <w:jc w:val="both"/>
      </w:pPr>
      <w:r>
        <w:t>XXX</w:t>
      </w:r>
      <w:r w:rsidR="00CE1ACA">
        <w:t xml:space="preserve"> </w:t>
      </w:r>
    </w:p>
    <w:p w:rsidR="000A434B" w:rsidRPr="000A434B" w:rsidRDefault="000A434B" w:rsidP="000A434B">
      <w:pPr>
        <w:numPr>
          <w:ilvl w:val="2"/>
          <w:numId w:val="50"/>
        </w:numPr>
        <w:spacing w:after="120"/>
        <w:ind w:left="624" w:hanging="624"/>
        <w:jc w:val="both"/>
      </w:pPr>
      <w:r>
        <w:lastRenderedPageBreak/>
        <w:t>Kontaktními osobami za ČP jsou:</w:t>
      </w:r>
    </w:p>
    <w:p w:rsidR="000A434B" w:rsidRPr="000A434B" w:rsidRDefault="00CE1ACA" w:rsidP="000A434B">
      <w:pPr>
        <w:numPr>
          <w:ilvl w:val="5"/>
          <w:numId w:val="50"/>
        </w:numPr>
        <w:spacing w:after="120"/>
        <w:jc w:val="both"/>
      </w:pPr>
      <w:r>
        <w:t xml:space="preserve">za poštu: </w:t>
      </w:r>
      <w:r w:rsidR="00E54CF4">
        <w:t>XXX</w:t>
      </w:r>
    </w:p>
    <w:p w:rsidR="000A434B" w:rsidRPr="000A434B" w:rsidRDefault="000A434B" w:rsidP="000A434B">
      <w:pPr>
        <w:numPr>
          <w:ilvl w:val="5"/>
          <w:numId w:val="50"/>
        </w:numPr>
        <w:spacing w:after="120"/>
        <w:jc w:val="both"/>
      </w:pPr>
      <w:r>
        <w:t xml:space="preserve">za obchod: </w:t>
      </w:r>
      <w:r w:rsidR="00E54CF4">
        <w:t>XXX</w:t>
      </w:r>
      <w:r>
        <w:t>,</w:t>
      </w:r>
    </w:p>
    <w:p w:rsidR="000A434B" w:rsidRPr="000A434B" w:rsidRDefault="00CE1ACA" w:rsidP="000A434B">
      <w:pPr>
        <w:numPr>
          <w:ilvl w:val="2"/>
          <w:numId w:val="50"/>
        </w:numPr>
        <w:spacing w:after="120"/>
        <w:ind w:left="1077" w:hanging="510"/>
        <w:jc w:val="both"/>
      </w:pPr>
      <w:r>
        <w:t xml:space="preserve"> 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Čl. 4, bod 4.8 a v bodu 5.1 tohoto článku, se budou smluvní strany neprodleně písemně informovat. Tyto změny nejsou důvodem k sepsání Dodatku.</w:t>
      </w:r>
    </w:p>
    <w:p w:rsidR="000A434B" w:rsidRPr="000A434B" w:rsidRDefault="000A434B" w:rsidP="000A434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A434B" w:rsidRP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Nedílnou součástí této Smlouvy jsou Podmínky svozu a rozvozu poštovních zásilek (dále jen "Podmínky"), jejichž znění aktuální ke dni podpisu Smlouvy tvoří její </w:t>
      </w:r>
      <w:r w:rsidR="00A210CB" w:rsidRPr="00A210CB">
        <w:rPr>
          <w:b/>
        </w:rPr>
        <w:t>P</w:t>
      </w:r>
      <w:r w:rsidRPr="00A210CB">
        <w:rPr>
          <w:b/>
        </w:rPr>
        <w:t>řílohu č. 1</w:t>
      </w:r>
      <w:r>
        <w:t>. ČP je oprávněna Podmínky měnit. ČP Objednateli poskytne informace o změně Podmínek, včetně informace o dni účinnosti změn, nejméně 30 dní před dnem účinnosti změn, a to e-mailem na adresu kontaktní osoby za Objednatele uvedené v čl. 5, bodu 5.1.</w:t>
      </w:r>
    </w:p>
    <w:p w:rsidR="000A434B" w:rsidRDefault="000A434B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určitou </w:t>
      </w:r>
      <w:r w:rsidRPr="00CE1ACA">
        <w:rPr>
          <w:b/>
        </w:rPr>
        <w:t>do 31.3.2018</w:t>
      </w:r>
      <w:r>
        <w:t>. Každá ze stran může Smlouvu vypovědět i bez udání důvodů s tím, že výpovědní doba</w:t>
      </w:r>
      <w:r w:rsidR="00CE1ACA">
        <w:t xml:space="preserve"> </w:t>
      </w:r>
      <w:r>
        <w:t>15</w:t>
      </w:r>
      <w:r w:rsidR="00CE1ACA">
        <w:t xml:space="preserve"> </w:t>
      </w:r>
      <w:r>
        <w:t>dnů začne běžet dnem následujícím po doručení výpovědi druhé straně Smlouvy. Výpověď musí být učiněna písemně. Pokud Objednatel písemně odmítne změnu Ceníku a/nebo Podmínek, současně s 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</w:t>
      </w:r>
      <w:r w:rsidR="00CE1ACA">
        <w:t xml:space="preserve"> </w:t>
      </w:r>
    </w:p>
    <w:p w:rsidR="00CE1ACA" w:rsidRDefault="00CE1ACA" w:rsidP="00CE1ACA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CE1ACA" w:rsidRDefault="00E54CF4" w:rsidP="00CE1ACA">
      <w:pPr>
        <w:numPr>
          <w:ilvl w:val="3"/>
          <w:numId w:val="50"/>
        </w:numPr>
        <w:spacing w:after="120"/>
        <w:jc w:val="both"/>
      </w:pPr>
      <w:r>
        <w:t>XXX</w:t>
      </w:r>
      <w:bookmarkStart w:id="0" w:name="_GoBack"/>
      <w:bookmarkEnd w:id="0"/>
    </w:p>
    <w:p w:rsidR="000A434B" w:rsidRPr="000A434B" w:rsidRDefault="00CE1ACA" w:rsidP="000A434B">
      <w:pPr>
        <w:numPr>
          <w:ilvl w:val="1"/>
          <w:numId w:val="50"/>
        </w:numPr>
        <w:spacing w:after="120"/>
        <w:ind w:left="624" w:hanging="624"/>
        <w:jc w:val="both"/>
      </w:pPr>
      <w:r>
        <w:t>O uzavření této smlouvy rozhodl vedoucí odboru kancelář tajemníka Ing. Václav Fiala v souladu se směrnicí objednatele o zadávání veřejných zakázek č. 030/03-14 schválenou usnesením Rady statutárního města Chomutova č. 103/14 ze dne 3. 3. 2014.</w:t>
      </w: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0A434B" w:rsidRDefault="000A434B" w:rsidP="000A434B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0A434B" w:rsidRDefault="000A434B" w:rsidP="000A434B">
      <w:pPr>
        <w:numPr>
          <w:ilvl w:val="0"/>
          <w:numId w:val="0"/>
        </w:numPr>
        <w:spacing w:before="120" w:after="120"/>
        <w:jc w:val="both"/>
      </w:pPr>
    </w:p>
    <w:p w:rsidR="000A434B" w:rsidRDefault="000A434B" w:rsidP="000A434B">
      <w:pPr>
        <w:numPr>
          <w:ilvl w:val="0"/>
          <w:numId w:val="0"/>
        </w:numPr>
        <w:spacing w:before="120" w:after="120"/>
        <w:jc w:val="both"/>
      </w:pPr>
    </w:p>
    <w:p w:rsidR="000A434B" w:rsidRDefault="000A434B" w:rsidP="000A434B">
      <w:pPr>
        <w:numPr>
          <w:ilvl w:val="0"/>
          <w:numId w:val="0"/>
        </w:numPr>
        <w:spacing w:after="120"/>
        <w:jc w:val="both"/>
        <w:sectPr w:rsidR="000A434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  <w:r>
        <w:lastRenderedPageBreak/>
        <w:t xml:space="preserve">V Ústí nad Labem dne </w:t>
      </w: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  <w:r>
        <w:t>Za ČP:</w:t>
      </w:r>
    </w:p>
    <w:p w:rsidR="000A434B" w:rsidRDefault="000A434B" w:rsidP="000A434B">
      <w:pPr>
        <w:numPr>
          <w:ilvl w:val="0"/>
          <w:numId w:val="0"/>
        </w:numPr>
        <w:spacing w:after="120"/>
        <w:jc w:val="both"/>
      </w:pPr>
    </w:p>
    <w:p w:rsidR="000A434B" w:rsidRDefault="000A434B" w:rsidP="000A434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A434B" w:rsidRDefault="000A434B" w:rsidP="000A434B">
      <w:pPr>
        <w:numPr>
          <w:ilvl w:val="0"/>
          <w:numId w:val="0"/>
        </w:numPr>
        <w:spacing w:after="120"/>
        <w:jc w:val="center"/>
      </w:pPr>
      <w:r>
        <w:t>Ing. Libor Plzák</w:t>
      </w:r>
    </w:p>
    <w:p w:rsidR="000A434B" w:rsidRDefault="000A434B" w:rsidP="000A434B">
      <w:pPr>
        <w:numPr>
          <w:ilvl w:val="0"/>
          <w:numId w:val="0"/>
        </w:numPr>
        <w:spacing w:after="120"/>
        <w:jc w:val="center"/>
      </w:pPr>
      <w:r>
        <w:t>obchodní ředitel regionu, obchod SČ</w:t>
      </w:r>
    </w:p>
    <w:p w:rsidR="000A434B" w:rsidRDefault="000A434B" w:rsidP="000A434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CE1ACA">
        <w:t>Chomutově</w:t>
      </w:r>
      <w:r>
        <w:t xml:space="preserve"> dne </w:t>
      </w:r>
    </w:p>
    <w:p w:rsidR="000A434B" w:rsidRDefault="000A434B" w:rsidP="000A434B">
      <w:pPr>
        <w:numPr>
          <w:ilvl w:val="0"/>
          <w:numId w:val="0"/>
        </w:numPr>
        <w:spacing w:after="120"/>
      </w:pPr>
    </w:p>
    <w:p w:rsidR="000A434B" w:rsidRDefault="000A434B" w:rsidP="000A434B">
      <w:pPr>
        <w:numPr>
          <w:ilvl w:val="0"/>
          <w:numId w:val="0"/>
        </w:numPr>
        <w:spacing w:after="120"/>
      </w:pPr>
      <w:r>
        <w:t>Za Odesílatele:</w:t>
      </w:r>
    </w:p>
    <w:p w:rsidR="000A434B" w:rsidRDefault="000A434B" w:rsidP="000A434B">
      <w:pPr>
        <w:numPr>
          <w:ilvl w:val="0"/>
          <w:numId w:val="0"/>
        </w:numPr>
        <w:spacing w:after="120"/>
      </w:pPr>
    </w:p>
    <w:p w:rsidR="000A434B" w:rsidRDefault="000A434B" w:rsidP="000A434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A434B" w:rsidRDefault="000A434B" w:rsidP="000A434B">
      <w:pPr>
        <w:numPr>
          <w:ilvl w:val="0"/>
          <w:numId w:val="0"/>
        </w:numPr>
        <w:spacing w:after="120"/>
        <w:jc w:val="center"/>
      </w:pPr>
      <w:r>
        <w:t>Mgr. Jan Mareš</w:t>
      </w:r>
      <w:r w:rsidR="0019273D">
        <w:t xml:space="preserve"> MBA</w:t>
      </w:r>
    </w:p>
    <w:p w:rsidR="00AA4A4D" w:rsidRPr="000A434B" w:rsidRDefault="000A434B" w:rsidP="000A434B">
      <w:pPr>
        <w:numPr>
          <w:ilvl w:val="0"/>
          <w:numId w:val="0"/>
        </w:numPr>
        <w:spacing w:after="120"/>
        <w:jc w:val="center"/>
      </w:pPr>
      <w:r>
        <w:t>primátor</w:t>
      </w:r>
    </w:p>
    <w:sectPr w:rsidR="00AA4A4D" w:rsidRPr="000A434B" w:rsidSect="000A434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91" w:rsidRDefault="003F0691">
      <w:r>
        <w:separator/>
      </w:r>
    </w:p>
  </w:endnote>
  <w:endnote w:type="continuationSeparator" w:id="0">
    <w:p w:rsidR="003F0691" w:rsidRDefault="003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814B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814B6" w:rsidRPr="00160A6D">
      <w:rPr>
        <w:sz w:val="18"/>
        <w:szCs w:val="18"/>
      </w:rPr>
      <w:fldChar w:fldCharType="separate"/>
    </w:r>
    <w:r w:rsidR="00E54CF4">
      <w:rPr>
        <w:noProof/>
        <w:sz w:val="18"/>
        <w:szCs w:val="18"/>
      </w:rPr>
      <w:t>3</w:t>
    </w:r>
    <w:r w:rsidR="007814B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814B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814B6" w:rsidRPr="00160A6D">
      <w:rPr>
        <w:sz w:val="18"/>
        <w:szCs w:val="18"/>
      </w:rPr>
      <w:fldChar w:fldCharType="separate"/>
    </w:r>
    <w:r w:rsidR="00E54CF4">
      <w:rPr>
        <w:noProof/>
        <w:sz w:val="18"/>
        <w:szCs w:val="18"/>
      </w:rPr>
      <w:t>3</w:t>
    </w:r>
    <w:r w:rsidR="007814B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91" w:rsidRDefault="003F0691">
      <w:r>
        <w:separator/>
      </w:r>
    </w:p>
  </w:footnote>
  <w:footnote w:type="continuationSeparator" w:id="0">
    <w:p w:rsidR="003F0691" w:rsidRDefault="003F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F069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0A434B" w:rsidP="00CE1ACA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1ACA">
      <w:rPr>
        <w:rFonts w:ascii="Arial" w:hAnsi="Arial" w:cs="Arial"/>
        <w:szCs w:val="22"/>
      </w:rPr>
      <w:t xml:space="preserve"> č</w:t>
    </w:r>
    <w:r>
      <w:rPr>
        <w:rFonts w:ascii="Arial" w:hAnsi="Arial" w:cs="Arial"/>
        <w:szCs w:val="22"/>
      </w:rPr>
      <w:t>íslo 982407-0168/2015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24F2A2F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434B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273D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34E3"/>
    <w:rsid w:val="003A3142"/>
    <w:rsid w:val="003D30F2"/>
    <w:rsid w:val="003E2E65"/>
    <w:rsid w:val="003E5CFE"/>
    <w:rsid w:val="003F0691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814B6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5FD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10CB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4DF4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1ACA"/>
    <w:rsid w:val="00CE276D"/>
    <w:rsid w:val="00CE42DD"/>
    <w:rsid w:val="00CF34C7"/>
    <w:rsid w:val="00CF499A"/>
    <w:rsid w:val="00D0232D"/>
    <w:rsid w:val="00D06AF5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4CF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4D1A"/>
    <w:rsid w:val="00EC5EDC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E4B31C6-BBEB-4BBE-A166-8817984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5336-D7F6-4A61-A67C-9AD02120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2018-02-09T13:42:00Z</dcterms:created>
  <dcterms:modified xsi:type="dcterms:W3CDTF">2018-02-09T13:42:00Z</dcterms:modified>
</cp:coreProperties>
</file>