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F0878" w:rsidP="00BF087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BF0878" w:rsidRDefault="00BF0878" w:rsidP="00BF087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 do zahraničí</w:t>
      </w:r>
    </w:p>
    <w:p w:rsidR="00BF0878" w:rsidRDefault="00BF0878" w:rsidP="00BF087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982607-1702/2015</w:t>
      </w:r>
    </w:p>
    <w:p w:rsidR="00BF0878" w:rsidRDefault="00BF0878" w:rsidP="00BF087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F0878" w:rsidRDefault="00BF0878" w:rsidP="00BF087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F0878" w:rsidRDefault="00B94D80" w:rsidP="00BF087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94D80">
        <w:t>XX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B94D80">
        <w:t>Xx</w:t>
      </w:r>
      <w:proofErr w:type="spellEnd"/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BF0878" w:rsidRDefault="00BF0878" w:rsidP="00BF0878">
      <w:pPr>
        <w:numPr>
          <w:ilvl w:val="0"/>
          <w:numId w:val="0"/>
        </w:numPr>
        <w:spacing w:before="50" w:after="70" w:line="240" w:lineRule="auto"/>
        <w:ind w:left="142"/>
      </w:pPr>
    </w:p>
    <w:p w:rsidR="00BF0878" w:rsidRDefault="00BF0878" w:rsidP="00BF087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r w:rsidR="00D46665">
        <w:t xml:space="preserve"> </w:t>
      </w:r>
      <w:r>
        <w:t>uzavírají</w:t>
      </w:r>
      <w:r w:rsidR="00D46665">
        <w:t xml:space="preserve"> </w:t>
      </w:r>
      <w:r>
        <w:t>v</w:t>
      </w:r>
      <w:r w:rsidR="00D46665">
        <w:t xml:space="preserve"> </w:t>
      </w:r>
      <w:r>
        <w:t>souladu s ustanovením § 1746 odst. 2</w:t>
      </w:r>
      <w:r w:rsidR="00D46665">
        <w:t xml:space="preserve"> </w:t>
      </w:r>
      <w:r>
        <w:t>zákona č. 89/2012Sb., občanského zákoníku, ve znění pozdějších předpisů (dále jen "Občanský zákoník")</w:t>
      </w:r>
      <w:r w:rsidR="00D46665">
        <w:t xml:space="preserve"> </w:t>
      </w:r>
      <w:r>
        <w:t xml:space="preserve">tuto </w:t>
      </w:r>
      <w:r w:rsidRPr="00D46665">
        <w:rPr>
          <w:b/>
        </w:rPr>
        <w:t>Dohodu o podmínkách podávání poštovních zásilek Obchodní psaní</w:t>
      </w:r>
      <w:r>
        <w:t xml:space="preserve"> </w:t>
      </w:r>
      <w:r w:rsidR="00D46665" w:rsidRPr="00D46665">
        <w:rPr>
          <w:b/>
        </w:rPr>
        <w:t>do zahraničí</w:t>
      </w:r>
      <w:r w:rsidR="00D46665">
        <w:t xml:space="preserve"> </w:t>
      </w:r>
      <w:r>
        <w:t xml:space="preserve">(dále jen "Dohoda"). </w:t>
      </w:r>
    </w:p>
    <w:p w:rsidR="00BF0878" w:rsidRDefault="00BF087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F0878" w:rsidRPr="00BF0878" w:rsidRDefault="00BF0878" w:rsidP="00BF08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do zahraničí (dále jen "Zásilka"). Není-li v Dohodě výslovně ujednáno jinak, vyplývají práva a </w:t>
      </w:r>
      <w:proofErr w:type="gramStart"/>
      <w:r>
        <w:t>povinnosti z  poštovní</w:t>
      </w:r>
      <w:proofErr w:type="gramEnd"/>
      <w:r>
        <w:t xml:space="preserve"> smlouvy uzavřené podáním zásilky z Poštovních podmínek služby Obchodní psaní do zahraničí platných v den podání zásilky (dále jen "Poštovní podmínky").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BF0878" w:rsidRPr="00BF0878" w:rsidRDefault="00BF0878" w:rsidP="00BF08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F0878" w:rsidRPr="00D46665" w:rsidRDefault="00BF0878" w:rsidP="00A15683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  <w:r w:rsidR="00B94D80">
        <w:rPr>
          <w:b/>
        </w:rPr>
        <w:t>XX</w:t>
      </w:r>
    </w:p>
    <w:p w:rsidR="00D46665" w:rsidRPr="00552402" w:rsidRDefault="00B94D80" w:rsidP="00A15683">
      <w:pPr>
        <w:pStyle w:val="Odstavecseseznamem"/>
        <w:numPr>
          <w:ilvl w:val="0"/>
          <w:numId w:val="22"/>
        </w:numPr>
        <w:spacing w:after="0" w:line="340" w:lineRule="exact"/>
        <w:ind w:left="3385" w:hanging="357"/>
        <w:jc w:val="both"/>
      </w:pPr>
      <w:r>
        <w:rPr>
          <w:b/>
        </w:rPr>
        <w:t>XX</w:t>
      </w:r>
    </w:p>
    <w:p w:rsidR="00552402" w:rsidRDefault="00B94D80" w:rsidP="00A15683">
      <w:pPr>
        <w:pStyle w:val="Odstavecseseznamem"/>
        <w:numPr>
          <w:ilvl w:val="0"/>
          <w:numId w:val="22"/>
        </w:numPr>
        <w:spacing w:after="0" w:line="340" w:lineRule="exact"/>
        <w:ind w:left="3385" w:hanging="357"/>
        <w:jc w:val="both"/>
      </w:pPr>
      <w:r>
        <w:rPr>
          <w:b/>
        </w:rPr>
        <w:t>XX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BF0878" w:rsidRDefault="00BF0878" w:rsidP="00A15683">
      <w:pPr>
        <w:numPr>
          <w:ilvl w:val="3"/>
          <w:numId w:val="21"/>
        </w:numPr>
        <w:spacing w:after="120"/>
        <w:jc w:val="both"/>
      </w:pPr>
      <w:r>
        <w:t>na podací poště ve dnech pondělí - pátek   od 8:00 do 16:00 hod.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Podání více než 10000 ks Odesílatel oznámí ČP nejméně 2 dny předem:</w:t>
      </w:r>
    </w:p>
    <w:p w:rsidR="00BF0878" w:rsidRDefault="00BF0878" w:rsidP="00A15683">
      <w:pPr>
        <w:numPr>
          <w:ilvl w:val="3"/>
          <w:numId w:val="21"/>
        </w:numPr>
        <w:spacing w:after="120"/>
        <w:jc w:val="both"/>
      </w:pPr>
      <w:r>
        <w:t xml:space="preserve">na telefonní číslo: </w:t>
      </w:r>
      <w:r w:rsidR="00B94D80">
        <w:t>XX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 w:rsidRPr="00D46665">
        <w:rPr>
          <w:b/>
        </w:rPr>
        <w:t xml:space="preserve">Při každém podání Odesílatel předá ČP dvojmo "Podací doklad" dle vzoru uvedeného v Příloze č. 2 </w:t>
      </w:r>
      <w:proofErr w:type="gramStart"/>
      <w:r w:rsidRPr="00D46665">
        <w:rPr>
          <w:b/>
        </w:rPr>
        <w:t>této</w:t>
      </w:r>
      <w:proofErr w:type="gramEnd"/>
      <w:r w:rsidRPr="00D46665">
        <w:rPr>
          <w:b/>
        </w:rPr>
        <w:t xml:space="preserve"> Dohody, ve kterém ČP potvrdí Odesílateli počet podávaných zásilek a potvrzenou kopii vrátí Odesílateli</w:t>
      </w:r>
      <w:r>
        <w:t>.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t>Současně s "Podacím dokladem" předá Odesílatel vzorek podávané zásilky, který si ČP ponechá.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Před podáním vytvoří Odesílatel ze zásilek svazky dle požadavků ČP.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Veškeré Zásilky podávané na základě této Dohody musí být způsobem podle vzoru uvedeného v Příloze č. 2 označeny logem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; zkratkou stanovenou podnikem pro službu Obchodní psaní do zahraničí; poznámku, že výplatné bylo zapraveno </w:t>
      </w:r>
      <w:proofErr w:type="gramStart"/>
      <w:r>
        <w:t>P.P.</w:t>
      </w:r>
      <w:proofErr w:type="gramEnd"/>
      <w:r>
        <w:t>; číslem dohody upravující způsob úhrady ceny a údaj o zemi původu CZECH REPUBLIC.</w:t>
      </w:r>
    </w:p>
    <w:p w:rsidR="00BF0878" w:rsidRPr="00BF0878" w:rsidRDefault="00BF0878" w:rsidP="00BF08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BF0878" w:rsidRPr="00D46665" w:rsidRDefault="00B94D80" w:rsidP="00A15683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 w:rsidRPr="00D46665">
        <w:rPr>
          <w:b/>
        </w:rPr>
        <w:t xml:space="preserve">Cena za službu je účtována dle Poštovních podmínek České pošty, </w:t>
      </w:r>
      <w:proofErr w:type="spellStart"/>
      <w:proofErr w:type="gramStart"/>
      <w:r w:rsidRPr="00D46665">
        <w:rPr>
          <w:b/>
        </w:rPr>
        <w:t>s.p</w:t>
      </w:r>
      <w:proofErr w:type="spellEnd"/>
      <w:r w:rsidRPr="00D46665">
        <w:rPr>
          <w:b/>
        </w:rPr>
        <w:t>.</w:t>
      </w:r>
      <w:proofErr w:type="gramEnd"/>
      <w:r w:rsidRPr="00D46665">
        <w:rPr>
          <w:b/>
        </w:rPr>
        <w:t xml:space="preserve"> - Ceník základních poštovních služeb a ostatních služeb</w:t>
      </w:r>
      <w:r>
        <w:t xml:space="preserve"> (dále jen "Ceník"), platných služby den podání zásilky. Ceník je dostupný na všech poštách v ČR a na Internetové adrese http://www.ceskaposta.cz/. ČP si vyhrazuje právo tento Ceník jednostranně změnit. Odesílatel potvrzuje, že se seznámil s obsahem a významem </w:t>
      </w:r>
      <w:r>
        <w:lastRenderedPageBreak/>
        <w:t>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Příplatek za nedodržení podmínek služby Obchodní psaní do zahraničí, stanovený v bodu 13 Poštovních podmínek služby Obchodní psaní do zahraničí, je Odesílatel povinen zaplatit ČP do 15 dnů od jeho vyúčtování, a to dle tohoto Čl. 3.</w:t>
      </w:r>
    </w:p>
    <w:p w:rsidR="00BF0878" w:rsidRPr="00BF0878" w:rsidRDefault="00BF0878" w:rsidP="00BF08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BF0878" w:rsidRPr="00552402" w:rsidRDefault="00B94D80" w:rsidP="00A1568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BF0878" w:rsidRPr="00552402" w:rsidRDefault="00B94D80" w:rsidP="00A1568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BF0878" w:rsidRPr="00552402" w:rsidRDefault="00B94D80" w:rsidP="00A15683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</w:t>
      </w:r>
    </w:p>
    <w:p w:rsidR="00BF0878" w:rsidRDefault="00B94D80" w:rsidP="00A15683">
      <w:pPr>
        <w:numPr>
          <w:ilvl w:val="2"/>
          <w:numId w:val="21"/>
        </w:numPr>
        <w:spacing w:after="120"/>
        <w:ind w:left="1077" w:hanging="510"/>
        <w:jc w:val="both"/>
      </w:pPr>
      <w:r>
        <w:rPr>
          <w:b/>
        </w:rPr>
        <w:t>XX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BF0878" w:rsidRPr="00BF0878" w:rsidRDefault="00BF0878" w:rsidP="00BF087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r w:rsidR="00B94D80">
        <w:t>XX</w:t>
      </w:r>
      <w:r>
        <w:t>.</w:t>
      </w:r>
      <w:r w:rsidR="00552402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BF0878" w:rsidRDefault="00BF0878" w:rsidP="00A15683">
      <w:pPr>
        <w:numPr>
          <w:ilvl w:val="2"/>
          <w:numId w:val="21"/>
        </w:numPr>
        <w:spacing w:after="120"/>
        <w:ind w:left="624" w:hanging="624"/>
        <w:jc w:val="both"/>
      </w:pPr>
      <w:r>
        <w:lastRenderedPageBreak/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Tato Dohoda je vyhotovena ve 2 (slovy: dvou)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BF0878" w:rsidRDefault="00BF0878" w:rsidP="00A15683">
      <w:pPr>
        <w:numPr>
          <w:ilvl w:val="3"/>
          <w:numId w:val="21"/>
        </w:numPr>
        <w:spacing w:after="120"/>
        <w:jc w:val="both"/>
      </w:pPr>
      <w:r>
        <w:t>platným výpisem z obchodního rejstříku nebo jeho ověřenou kopií (ne staršími 6 měsíců)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BF0878" w:rsidRDefault="00BF0878" w:rsidP="00A1568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  <w:r>
        <w:t>Příloha č. 2 - Podací doklad (Vzor)</w:t>
      </w:r>
    </w:p>
    <w:p w:rsidR="00BF0878" w:rsidRDefault="00BF0878" w:rsidP="00BF0878">
      <w:pPr>
        <w:numPr>
          <w:ilvl w:val="0"/>
          <w:numId w:val="0"/>
        </w:numPr>
        <w:spacing w:before="120" w:after="120"/>
        <w:jc w:val="both"/>
      </w:pPr>
    </w:p>
    <w:p w:rsidR="00BF0878" w:rsidRDefault="00BF0878" w:rsidP="00BF0878">
      <w:pPr>
        <w:numPr>
          <w:ilvl w:val="0"/>
          <w:numId w:val="0"/>
        </w:numPr>
        <w:spacing w:before="120"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  <w:sectPr w:rsidR="00BF087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22.9.2015</w:t>
      </w:r>
      <w:proofErr w:type="gramEnd"/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  <w:r>
        <w:t>Za ČP:</w:t>
      </w:r>
    </w:p>
    <w:p w:rsidR="00BF0878" w:rsidRDefault="00BF0878" w:rsidP="00BF0878">
      <w:pPr>
        <w:numPr>
          <w:ilvl w:val="0"/>
          <w:numId w:val="0"/>
        </w:numPr>
        <w:spacing w:after="120"/>
        <w:jc w:val="both"/>
      </w:pP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BF0878" w:rsidRDefault="00BF0878" w:rsidP="00BF087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94D80">
        <w:t>XX</w:t>
      </w:r>
      <w:r>
        <w:t xml:space="preserve"> dne </w:t>
      </w:r>
    </w:p>
    <w:p w:rsidR="00BF0878" w:rsidRDefault="00BF0878" w:rsidP="00BF0878">
      <w:pPr>
        <w:numPr>
          <w:ilvl w:val="0"/>
          <w:numId w:val="0"/>
        </w:numPr>
        <w:spacing w:after="120"/>
      </w:pPr>
    </w:p>
    <w:p w:rsidR="00BF0878" w:rsidRDefault="00BF0878" w:rsidP="00BF0878">
      <w:pPr>
        <w:numPr>
          <w:ilvl w:val="0"/>
          <w:numId w:val="0"/>
        </w:numPr>
        <w:spacing w:after="120"/>
      </w:pPr>
      <w:r>
        <w:t>Za Odesílatele:</w:t>
      </w:r>
    </w:p>
    <w:p w:rsidR="00BF0878" w:rsidRDefault="00BF0878" w:rsidP="00BF0878">
      <w:pPr>
        <w:numPr>
          <w:ilvl w:val="0"/>
          <w:numId w:val="0"/>
        </w:numPr>
        <w:spacing w:after="120"/>
      </w:pP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F0878" w:rsidRDefault="00BF0878" w:rsidP="00BF0878">
      <w:pPr>
        <w:numPr>
          <w:ilvl w:val="0"/>
          <w:numId w:val="0"/>
        </w:numPr>
        <w:spacing w:after="120"/>
        <w:jc w:val="center"/>
      </w:pPr>
    </w:p>
    <w:p w:rsidR="00BF0878" w:rsidRDefault="00B94D80" w:rsidP="00BF0878">
      <w:pPr>
        <w:numPr>
          <w:ilvl w:val="0"/>
          <w:numId w:val="0"/>
        </w:numPr>
        <w:spacing w:after="120"/>
        <w:jc w:val="center"/>
      </w:pPr>
      <w:r>
        <w:t>XX</w:t>
      </w:r>
    </w:p>
    <w:p w:rsidR="00BF0878" w:rsidRPr="00BF0878" w:rsidRDefault="00B94D80" w:rsidP="00BF0878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BF0878" w:rsidRPr="00BF0878" w:rsidSect="00BF087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4C" w:rsidRDefault="007A4A4C">
      <w:r>
        <w:separator/>
      </w:r>
    </w:p>
  </w:endnote>
  <w:endnote w:type="continuationSeparator" w:id="0">
    <w:p w:rsidR="007A4A4C" w:rsidRDefault="007A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94D8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94D80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4C" w:rsidRDefault="007A4A4C">
      <w:r>
        <w:separator/>
      </w:r>
    </w:p>
  </w:footnote>
  <w:footnote w:type="continuationSeparator" w:id="0">
    <w:p w:rsidR="007A4A4C" w:rsidRDefault="007A4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6F530" wp14:editId="7949118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F087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32086B" wp14:editId="31798F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F087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982607-1702/2015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F94DF2F" wp14:editId="2D42E07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231E0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E55D54"/>
    <w:multiLevelType w:val="hybridMultilevel"/>
    <w:tmpl w:val="B574C5E6"/>
    <w:lvl w:ilvl="0" w:tplc="C27A54E8">
      <w:numFmt w:val="bullet"/>
      <w:lvlText w:val="-"/>
      <w:lvlJc w:val="left"/>
      <w:pPr>
        <w:ind w:left="33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0"/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  <w:i w:val="0"/>
        </w:rPr>
      </w:lvl>
    </w:lvlOverride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B9D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34B9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2402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4A4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1B05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5E0B"/>
    <w:rsid w:val="009B4F33"/>
    <w:rsid w:val="009C2E59"/>
    <w:rsid w:val="009D3A37"/>
    <w:rsid w:val="009D7203"/>
    <w:rsid w:val="00A15617"/>
    <w:rsid w:val="00A15683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D80"/>
    <w:rsid w:val="00BA477E"/>
    <w:rsid w:val="00BC169F"/>
    <w:rsid w:val="00BE18CC"/>
    <w:rsid w:val="00BE46E9"/>
    <w:rsid w:val="00BE5050"/>
    <w:rsid w:val="00BF0878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6665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39B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CB06-6B5B-4186-958F-39ECC372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4</Pages>
  <Words>1212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Kučerová Kamila Ing.</cp:lastModifiedBy>
  <cp:revision>6</cp:revision>
  <cp:lastPrinted>2015-09-23T13:24:00Z</cp:lastPrinted>
  <dcterms:created xsi:type="dcterms:W3CDTF">2015-09-22T12:14:00Z</dcterms:created>
  <dcterms:modified xsi:type="dcterms:W3CDTF">2018-02-09T12:10:00Z</dcterms:modified>
</cp:coreProperties>
</file>