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0E76DD">
        <w:rPr>
          <w:rFonts w:cs="Arial"/>
          <w:b/>
          <w:sz w:val="28"/>
          <w:szCs w:val="28"/>
        </w:rPr>
        <w:br/>
      </w:r>
      <w:r w:rsidRPr="00915663">
        <w:rPr>
          <w:rFonts w:cs="Arial"/>
          <w:b/>
          <w:sz w:val="28"/>
          <w:szCs w:val="28"/>
        </w:rPr>
        <w:t>č. </w:t>
      </w:r>
      <w:r w:rsidR="00FF53F0" w:rsidRPr="00FF53F0">
        <w:rPr>
          <w:rFonts w:cs="Arial"/>
          <w:b/>
          <w:sz w:val="28"/>
          <w:szCs w:val="28"/>
        </w:rPr>
        <w:t>OLA-MN-19/2018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F53F0" w:rsidRPr="00FF53F0">
        <w:rPr>
          <w:rFonts w:cs="Arial"/>
          <w:b/>
          <w:bCs/>
          <w:sz w:val="28"/>
          <w:szCs w:val="28"/>
        </w:rPr>
        <w:t>CZ.03</w:t>
      </w:r>
      <w:r w:rsidR="00FF53F0">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F53F0" w:rsidRPr="00FF53F0">
        <w:t xml:space="preserve">Ing. </w:t>
      </w:r>
      <w:r w:rsidR="00FF53F0">
        <w:rPr>
          <w:szCs w:val="20"/>
        </w:rPr>
        <w:t>Bořivoj Novotný</w:t>
      </w:r>
      <w:r w:rsidRPr="004521C7">
        <w:rPr>
          <w:rFonts w:cs="Arial"/>
          <w:szCs w:val="20"/>
        </w:rPr>
        <w:t xml:space="preserve">, </w:t>
      </w:r>
      <w:r w:rsidR="00FF53F0" w:rsidRPr="00FF53F0">
        <w:t>ředitel Odboru</w:t>
      </w:r>
      <w:r w:rsidR="00FF53F0">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F53F0" w:rsidRPr="00FF53F0">
        <w:t>Dobrovského 1278</w:t>
      </w:r>
      <w:r w:rsidR="00FF53F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F53F0" w:rsidRPr="00FF53F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F53F0" w:rsidRPr="00FF53F0">
        <w:t>Úřad práce</w:t>
      </w:r>
      <w:r w:rsidR="00FF53F0">
        <w:rPr>
          <w:szCs w:val="20"/>
        </w:rPr>
        <w:t xml:space="preserve"> ČR – krajská pobočka v Olomouci, </w:t>
      </w:r>
      <w:proofErr w:type="spellStart"/>
      <w:r w:rsidR="00FF53F0">
        <w:rPr>
          <w:szCs w:val="20"/>
        </w:rPr>
        <w:t>Vejdovského</w:t>
      </w:r>
      <w:proofErr w:type="spellEnd"/>
      <w:r w:rsidR="00FF53F0">
        <w:rPr>
          <w:szCs w:val="20"/>
        </w:rPr>
        <w:t xml:space="preserve"> </w:t>
      </w:r>
      <w:proofErr w:type="gramStart"/>
      <w:r w:rsidR="00FF53F0">
        <w:rPr>
          <w:szCs w:val="20"/>
        </w:rPr>
        <w:t>č.p.</w:t>
      </w:r>
      <w:proofErr w:type="gramEnd"/>
      <w:r w:rsidR="00FF53F0">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E76DD">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bookmarkStart w:id="0" w:name="_GoBack"/>
      <w:bookmarkEnd w:id="0"/>
    </w:p>
    <w:p w:rsidR="00FF53F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FF53F0" w:rsidRPr="00FF53F0">
        <w:t>Gastroland</w:t>
      </w:r>
      <w:proofErr w:type="spellEnd"/>
      <w:r w:rsidR="00FF53F0" w:rsidRPr="00FF53F0">
        <w:t xml:space="preserve"> </w:t>
      </w:r>
      <w:proofErr w:type="spellStart"/>
      <w:r w:rsidR="00FF53F0" w:rsidRPr="00FF53F0">
        <w:t>restaurants</w:t>
      </w:r>
      <w:proofErr w:type="spellEnd"/>
      <w:r w:rsidR="00FF53F0">
        <w:rPr>
          <w:szCs w:val="20"/>
        </w:rPr>
        <w:t xml:space="preserve"> s.r.o.</w:t>
      </w:r>
    </w:p>
    <w:p w:rsidR="000E23BB" w:rsidRDefault="00FF53F0" w:rsidP="00F97C90">
      <w:pPr>
        <w:tabs>
          <w:tab w:val="left" w:pos="2977"/>
        </w:tabs>
        <w:ind w:left="2977" w:hanging="2977"/>
        <w:rPr>
          <w:noProof/>
        </w:rPr>
      </w:pPr>
      <w:r w:rsidRPr="004521C7">
        <w:rPr>
          <w:rFonts w:cs="Arial"/>
          <w:noProof/>
          <w:szCs w:val="20"/>
        </w:rPr>
        <w:t>zastupující osoba:</w:t>
      </w:r>
      <w:r w:rsidRPr="004521C7">
        <w:rPr>
          <w:rFonts w:cs="Arial"/>
          <w:noProof/>
          <w:szCs w:val="20"/>
        </w:rPr>
        <w:tab/>
      </w:r>
      <w:r w:rsidRPr="00FF53F0">
        <w:rPr>
          <w:noProof/>
        </w:rPr>
        <w:t>Richard Morávek</w:t>
      </w:r>
      <w:r>
        <w:rPr>
          <w:noProof/>
        </w:rPr>
        <w:t>, jednatel</w:t>
      </w:r>
    </w:p>
    <w:p w:rsidR="007B48D7" w:rsidRPr="004521C7" w:rsidRDefault="007B48D7" w:rsidP="00F97C90">
      <w:pPr>
        <w:tabs>
          <w:tab w:val="left" w:pos="2977"/>
        </w:tabs>
        <w:ind w:left="2977" w:hanging="2977"/>
        <w:rPr>
          <w:rFonts w:cs="Arial"/>
          <w:szCs w:val="20"/>
        </w:rPr>
      </w:pPr>
      <w:r>
        <w:rPr>
          <w:noProof/>
        </w:rPr>
        <w:tab/>
        <w:t>v zastoupení na základě plné moci Danielem Schinerem</w:t>
      </w:r>
    </w:p>
    <w:p w:rsidR="000E23BB" w:rsidRPr="004521C7" w:rsidRDefault="00FF53F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F53F0">
        <w:t xml:space="preserve">tř. </w:t>
      </w:r>
      <w:r>
        <w:rPr>
          <w:szCs w:val="20"/>
        </w:rPr>
        <w:t xml:space="preserve">Svobody </w:t>
      </w:r>
      <w:proofErr w:type="gramStart"/>
      <w:r>
        <w:rPr>
          <w:szCs w:val="20"/>
        </w:rPr>
        <w:t>č.p.</w:t>
      </w:r>
      <w:proofErr w:type="gramEnd"/>
      <w:r>
        <w:rPr>
          <w:szCs w:val="20"/>
        </w:rPr>
        <w:t> 956/31,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F53F0" w:rsidRPr="00FF53F0">
        <w:t>28585836</w:t>
      </w:r>
    </w:p>
    <w:p w:rsidR="00C2620A" w:rsidRPr="004521C7" w:rsidRDefault="00FF53F0" w:rsidP="00C2620A">
      <w:pPr>
        <w:tabs>
          <w:tab w:val="left" w:pos="2977"/>
        </w:tabs>
        <w:ind w:left="2977" w:hanging="2977"/>
        <w:rPr>
          <w:rFonts w:cs="Arial"/>
          <w:szCs w:val="20"/>
        </w:rPr>
      </w:pPr>
      <w:r w:rsidRPr="00FF53F0">
        <w:rPr>
          <w:rFonts w:cs="Arial"/>
          <w:noProof/>
          <w:szCs w:val="20"/>
        </w:rPr>
        <w:t>adresa provozovny:</w:t>
      </w:r>
      <w:r w:rsidR="00C2620A" w:rsidRPr="004521C7">
        <w:rPr>
          <w:rFonts w:cs="Arial"/>
          <w:szCs w:val="20"/>
        </w:rPr>
        <w:tab/>
      </w:r>
      <w:r>
        <w:t xml:space="preserve">Polská </w:t>
      </w:r>
      <w:proofErr w:type="gramStart"/>
      <w:r>
        <w:rPr>
          <w:szCs w:val="20"/>
        </w:rPr>
        <w:t>č.p.</w:t>
      </w:r>
      <w:proofErr w:type="gramEnd"/>
      <w:r>
        <w:rPr>
          <w:szCs w:val="20"/>
        </w:rPr>
        <w:t> 1201/1,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E76DD">
        <w:t>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F53F0" w:rsidRPr="00FF53F0">
        <w:rPr>
          <w:bCs/>
        </w:rPr>
        <w:t>Podpora odborného</w:t>
      </w:r>
      <w:r w:rsidR="00FF53F0">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FF53F0" w:rsidRPr="00FF53F0">
        <w:rPr>
          <w:bCs/>
        </w:rPr>
        <w:t>CZ.03</w:t>
      </w:r>
      <w:r w:rsidR="00FF53F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F53F0" w:rsidRPr="00FF53F0">
        <w:t>Příprava certifikace</w:t>
      </w:r>
      <w:r w:rsidR="00FF53F0">
        <w:rPr>
          <w:szCs w:val="20"/>
        </w:rPr>
        <w:t xml:space="preserve"> a zavedení normy a auditů dle ISO 22000</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F53F0">
        <w:t>48</w:t>
      </w:r>
      <w:r w:rsidR="00FF53F0" w:rsidRPr="00FF53F0">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F53F0">
        <w:t>46</w:t>
      </w:r>
      <w:r w:rsidR="00FF53F0" w:rsidRPr="00FF53F0">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FF53F0" w:rsidRPr="00FF53F0">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F53F0" w:rsidRPr="00FF53F0">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0E76DD">
        <w:rPr>
          <w:szCs w:val="20"/>
        </w:rPr>
        <w:t>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FF53F0" w:rsidRPr="00FF53F0">
        <w:t>13.2</w:t>
      </w:r>
      <w:r w:rsidR="00FF53F0">
        <w:rPr>
          <w:szCs w:val="20"/>
        </w:rPr>
        <w:t>.2018</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FF53F0" w:rsidRPr="00FF53F0">
        <w:t>30.3</w:t>
      </w:r>
      <w:r w:rsidR="00FF53F0">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F53F0" w:rsidRPr="00FF53F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F53F0" w:rsidRPr="00FF53F0">
        <w:t>8</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F53F0" w:rsidRPr="00FF53F0">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FF53F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sidR="00FF53F0">
        <w:rPr>
          <w:rFonts w:cs="Arial"/>
          <w:szCs w:val="20"/>
        </w:rPr>
        <w:t xml:space="preserve"> 3 </w:t>
      </w:r>
      <w:r w:rsidRPr="00947E38">
        <w:rPr>
          <w:rFonts w:cs="Arial"/>
          <w:szCs w:val="20"/>
        </w:rPr>
        <w:t>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F53F0" w:rsidRPr="00FF53F0">
        <w:rPr>
          <w:b/>
          <w:szCs w:val="20"/>
        </w:rPr>
        <w:t>152 532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F53F0">
        <w:rPr>
          <w:szCs w:val="20"/>
        </w:rPr>
        <w:t>76 032</w:t>
      </w:r>
      <w:r w:rsidR="00C13AD5">
        <w:rPr>
          <w:rFonts w:cs="Arial"/>
          <w:szCs w:val="20"/>
        </w:rPr>
        <w:t xml:space="preserve"> </w:t>
      </w:r>
      <w:r w:rsidR="00C13AD5" w:rsidRPr="009E7648">
        <w:t>Kč</w:t>
      </w:r>
      <w:r w:rsidR="00C13AD5" w:rsidRPr="00556278">
        <w:t xml:space="preserve"> a maximální výše příspěvku na vzdělávací aktivity činí </w:t>
      </w:r>
      <w:r w:rsidR="00FF53F0" w:rsidRPr="00FF53F0">
        <w:rPr>
          <w:bCs/>
          <w:lang w:val="en-US"/>
        </w:rPr>
        <w:t>76 500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F53F0" w:rsidRPr="00FF53F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F53F0" w:rsidRPr="00FF53F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F53F0" w:rsidP="001C4C77">
      <w:pPr>
        <w:pStyle w:val="BoddohodyII"/>
        <w:keepNext/>
        <w:numPr>
          <w:ilvl w:val="0"/>
          <w:numId w:val="0"/>
        </w:numPr>
      </w:pPr>
      <w:r>
        <w:t xml:space="preserve">V Olomouci dne </w:t>
      </w:r>
      <w:proofErr w:type="gramStart"/>
      <w:r w:rsidR="000E76DD">
        <w:t>9.2.2018</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FF53F0" w:rsidRDefault="00FF53F0" w:rsidP="001C4C77">
      <w:pPr>
        <w:keepNext/>
        <w:keepLines/>
        <w:jc w:val="center"/>
      </w:pPr>
      <w:r w:rsidRPr="00FF53F0">
        <w:t>Richard Morávek</w:t>
      </w:r>
    </w:p>
    <w:p w:rsidR="000114A0" w:rsidRDefault="00FF53F0" w:rsidP="001C4C77">
      <w:pPr>
        <w:keepNext/>
        <w:keepLines/>
        <w:jc w:val="center"/>
        <w:rPr>
          <w:szCs w:val="20"/>
        </w:rPr>
      </w:pPr>
      <w:proofErr w:type="spellStart"/>
      <w:r>
        <w:rPr>
          <w:szCs w:val="20"/>
        </w:rPr>
        <w:t>Gastroland</w:t>
      </w:r>
      <w:proofErr w:type="spellEnd"/>
      <w:r>
        <w:rPr>
          <w:szCs w:val="20"/>
        </w:rPr>
        <w:t xml:space="preserve"> </w:t>
      </w:r>
      <w:proofErr w:type="spellStart"/>
      <w:r>
        <w:rPr>
          <w:szCs w:val="20"/>
        </w:rPr>
        <w:t>restaurants</w:t>
      </w:r>
      <w:proofErr w:type="spellEnd"/>
      <w:r>
        <w:rPr>
          <w:szCs w:val="20"/>
        </w:rPr>
        <w:t xml:space="preserve"> s.r.o.</w:t>
      </w:r>
    </w:p>
    <w:p w:rsidR="007B48D7" w:rsidRPr="004521C7" w:rsidRDefault="007B48D7" w:rsidP="001C4C77">
      <w:pPr>
        <w:keepNext/>
        <w:keepLines/>
        <w:jc w:val="center"/>
        <w:rPr>
          <w:rFonts w:cs="Arial"/>
          <w:szCs w:val="20"/>
        </w:rPr>
      </w:pPr>
      <w:r>
        <w:rPr>
          <w:szCs w:val="20"/>
        </w:rPr>
        <w:t xml:space="preserve">v zastoupení Danielem </w:t>
      </w:r>
      <w:proofErr w:type="spellStart"/>
      <w:r>
        <w:rPr>
          <w:szCs w:val="20"/>
        </w:rPr>
        <w:t>Schinerem</w:t>
      </w:r>
      <w:proofErr w:type="spellEnd"/>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F53F0" w:rsidP="001C4C77">
      <w:pPr>
        <w:keepNext/>
        <w:tabs>
          <w:tab w:val="center" w:pos="1800"/>
          <w:tab w:val="center" w:pos="7200"/>
        </w:tabs>
        <w:jc w:val="center"/>
      </w:pPr>
      <w:r w:rsidRPr="00FF53F0">
        <w:t xml:space="preserve">Ing. </w:t>
      </w:r>
      <w:r>
        <w:rPr>
          <w:szCs w:val="20"/>
        </w:rPr>
        <w:t>Bořivoj Novotný</w:t>
      </w:r>
    </w:p>
    <w:p w:rsidR="00580136" w:rsidRDefault="00FF53F0" w:rsidP="00580136">
      <w:pPr>
        <w:tabs>
          <w:tab w:val="center" w:pos="1800"/>
          <w:tab w:val="center" w:pos="7200"/>
        </w:tabs>
        <w:jc w:val="center"/>
      </w:pPr>
      <w:r w:rsidRPr="00FF53F0">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F53F0" w:rsidRPr="00FF53F0">
        <w:t xml:space="preserve">Mgr. </w:t>
      </w:r>
      <w:r w:rsidR="00FF53F0">
        <w:rPr>
          <w:szCs w:val="20"/>
        </w:rPr>
        <w:t>Andrea Höchsmannová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F53F0" w:rsidRPr="00FF53F0">
        <w:t>950 141</w:t>
      </w:r>
      <w:r w:rsidR="00FF53F0">
        <w:rPr>
          <w:szCs w:val="20"/>
        </w:rPr>
        <w:t xml:space="preserve"> 481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D0" w:rsidRDefault="00747BD0">
      <w:r>
        <w:separator/>
      </w:r>
    </w:p>
  </w:endnote>
  <w:endnote w:type="continuationSeparator" w:id="0">
    <w:p w:rsidR="00747BD0" w:rsidRDefault="0074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F0" w:rsidRDefault="00FF53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F53F0" w:rsidRPr="00FF53F0">
      <w:rPr>
        <w:i/>
      </w:rPr>
      <w:t>OLA-MN-19/2018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76D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76D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F53F0" w:rsidRPr="00FF53F0">
      <w:rPr>
        <w:i/>
      </w:rPr>
      <w:t>OLA-MN-19/2018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E76D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E76D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D0" w:rsidRDefault="00747BD0">
      <w:r>
        <w:separator/>
      </w:r>
    </w:p>
  </w:footnote>
  <w:footnote w:type="continuationSeparator" w:id="0">
    <w:p w:rsidR="00747BD0" w:rsidRDefault="0074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F0" w:rsidRDefault="00FF53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666A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5D3D"/>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E76DD"/>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267"/>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47BD0"/>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48D7"/>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6112"/>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6A7"/>
    <w:rsid w:val="00D66AF1"/>
    <w:rsid w:val="00D76767"/>
    <w:rsid w:val="00D80F59"/>
    <w:rsid w:val="00D82765"/>
    <w:rsid w:val="00D862AE"/>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53F0"/>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3A30-4454-457E-B436-4D7877FF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4157</Words>
  <Characters>24533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28633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MPSV123</cp:lastModifiedBy>
  <cp:revision>2</cp:revision>
  <cp:lastPrinted>2018-02-09T06:57:00Z</cp:lastPrinted>
  <dcterms:created xsi:type="dcterms:W3CDTF">2018-02-09T08:46:00Z</dcterms:created>
  <dcterms:modified xsi:type="dcterms:W3CDTF">2018-02-09T08:46:00Z</dcterms:modified>
</cp:coreProperties>
</file>