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9F" w:rsidRPr="00BD6B9F" w:rsidRDefault="00BD6B9F" w:rsidP="00BD6B9F">
      <w:pPr>
        <w:spacing w:line="240" w:lineRule="auto"/>
        <w:rPr>
          <w:rFonts w:ascii="Times New Roman" w:hAnsi="Times New Roman" w:cs="Times New Roman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Mateřská škola Valašské Meziříčí        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</w:rPr>
        <w:t>Elephant</w:t>
      </w:r>
      <w:proofErr w:type="spellEnd"/>
      <w:r>
        <w:rPr>
          <w:rFonts w:ascii="Times New Roman" w:hAnsi="Times New Roman" w:cs="Times New Roman"/>
        </w:rPr>
        <w:t xml:space="preserve"> smile </w:t>
      </w:r>
      <w:proofErr w:type="spellStart"/>
      <w:r>
        <w:rPr>
          <w:rFonts w:ascii="Times New Roman" w:hAnsi="Times New Roman" w:cs="Times New Roman"/>
        </w:rPr>
        <w:t>cz</w:t>
      </w:r>
      <w:proofErr w:type="spellEnd"/>
      <w:r>
        <w:rPr>
          <w:rFonts w:ascii="Times New Roman" w:hAnsi="Times New Roman" w:cs="Times New Roman"/>
        </w:rPr>
        <w:t>, s.r.o</w:t>
      </w:r>
    </w:p>
    <w:p w:rsidR="00BD6B9F" w:rsidRPr="00BD6B9F" w:rsidRDefault="00BD6B9F" w:rsidP="00BD6B9F">
      <w:pPr>
        <w:spacing w:line="240" w:lineRule="auto"/>
        <w:rPr>
          <w:rFonts w:ascii="Times New Roman" w:hAnsi="Times New Roman" w:cs="Times New Roman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Křižná 768, okres Vsetín, přísp.org.       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 w:rsidRPr="00BD6B9F">
        <w:rPr>
          <w:rFonts w:ascii="Times New Roman" w:hAnsi="Times New Roman" w:cs="Times New Roman"/>
        </w:rPr>
        <w:t>Ježov 75</w:t>
      </w:r>
    </w:p>
    <w:p w:rsidR="00BD6B9F" w:rsidRPr="001554CF" w:rsidRDefault="00BD6B9F" w:rsidP="00BD6B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sídlo: Janáčkova 768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696 48 Ježov</w:t>
      </w:r>
    </w:p>
    <w:p w:rsidR="00BD6B9F" w:rsidRPr="001554CF" w:rsidRDefault="00BD6B9F" w:rsidP="00BD6B9F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</w:t>
      </w: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757 01 Valašské Meziříčí                                                     </w:t>
      </w:r>
    </w:p>
    <w:p w:rsidR="00BD6B9F" w:rsidRPr="00BD6B9F" w:rsidRDefault="00BD6B9F" w:rsidP="00BD6B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IČO:  47863773     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 w:rsidRPr="00BD6B9F">
        <w:rPr>
          <w:rFonts w:ascii="Times New Roman" w:hAnsi="Times New Roman" w:cs="Times New Roman"/>
        </w:rPr>
        <w:t>IČ: 29303052</w:t>
      </w: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D6B9F" w:rsidRDefault="00BD6B9F" w:rsidP="00BD6B9F">
      <w:pPr>
        <w:spacing w:line="240" w:lineRule="auto"/>
        <w:rPr>
          <w:rFonts w:ascii="Times New Roman" w:hAnsi="Times New Roman" w:cs="Times New Roman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tel:     702021188         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proofErr w:type="gramStart"/>
      <w:r w:rsidRPr="00BD6B9F">
        <w:rPr>
          <w:rFonts w:ascii="Times New Roman" w:hAnsi="Times New Roman" w:cs="Times New Roman"/>
        </w:rPr>
        <w:t>Tel. : 515 531</w:t>
      </w:r>
      <w:r>
        <w:rPr>
          <w:rFonts w:ascii="Times New Roman" w:hAnsi="Times New Roman" w:cs="Times New Roman"/>
        </w:rPr>
        <w:t> </w:t>
      </w:r>
      <w:r w:rsidRPr="00BD6B9F">
        <w:rPr>
          <w:rFonts w:ascii="Times New Roman" w:hAnsi="Times New Roman" w:cs="Times New Roman"/>
        </w:rPr>
        <w:t>729</w:t>
      </w:r>
      <w:proofErr w:type="gramEnd"/>
    </w:p>
    <w:p w:rsidR="00BD6B9F" w:rsidRDefault="00BD6B9F" w:rsidP="00BD6B9F">
      <w:pPr>
        <w:spacing w:line="240" w:lineRule="auto"/>
        <w:rPr>
          <w:rFonts w:ascii="Times New Roman" w:hAnsi="Times New Roman" w:cs="Times New Roman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e-mail: </w:t>
      </w:r>
      <w:hyperlink r:id="rId5" w:history="1">
        <w:r w:rsidRPr="001554CF">
          <w:rPr>
            <w:rFonts w:ascii="Times New Roman" w:eastAsia="Lucida Sans Unicode" w:hAnsi="Times New Roman" w:cs="Times New Roman"/>
            <w:color w:val="000080"/>
            <w:sz w:val="24"/>
            <w:szCs w:val="24"/>
            <w:u w:val="single"/>
          </w:rPr>
          <w:t>mskriznavm@seznam.cz</w:t>
        </w:r>
      </w:hyperlink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</w:t>
      </w:r>
    </w:p>
    <w:p w:rsidR="00BD6B9F" w:rsidRDefault="00BD6B9F" w:rsidP="00BD6B9F">
      <w:pPr>
        <w:spacing w:line="240" w:lineRule="auto"/>
        <w:ind w:left="3540"/>
        <w:rPr>
          <w:rFonts w:ascii="Times New Roman" w:hAnsi="Times New Roman" w:cs="Times New Roman"/>
        </w:rPr>
      </w:pPr>
    </w:p>
    <w:p w:rsidR="00BD6B9F" w:rsidRDefault="00BD6B9F" w:rsidP="00BD6B9F">
      <w:pPr>
        <w:spacing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B J E D N Á V K A</w:t>
      </w:r>
    </w:p>
    <w:p w:rsidR="00BD6B9F" w:rsidRDefault="00BD6B9F" w:rsidP="00B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níže uvedené druhy zařízení a počet kusů: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596"/>
        <w:gridCol w:w="3135"/>
        <w:gridCol w:w="2099"/>
        <w:gridCol w:w="1582"/>
        <w:gridCol w:w="2114"/>
      </w:tblGrid>
      <w:tr w:rsidR="00BD6B9F" w:rsidRPr="00BD6B9F" w:rsidTr="00BD6B9F">
        <w:trPr>
          <w:tblCellSpacing w:w="15" w:type="dxa"/>
        </w:trPr>
        <w:tc>
          <w:tcPr>
            <w:tcW w:w="735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Kód</w:t>
            </w:r>
          </w:p>
        </w:tc>
        <w:tc>
          <w:tcPr>
            <w:tcW w:w="1471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Produkt</w:t>
            </w:r>
          </w:p>
        </w:tc>
        <w:tc>
          <w:tcPr>
            <w:tcW w:w="980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proofErr w:type="spellStart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Jedn</w:t>
            </w:r>
            <w:proofErr w:type="spellEnd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 xml:space="preserve">. </w:t>
            </w:r>
            <w:proofErr w:type="gramStart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cena</w:t>
            </w:r>
            <w:proofErr w:type="gramEnd"/>
          </w:p>
        </w:tc>
        <w:tc>
          <w:tcPr>
            <w:tcW w:w="735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980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Cena celkem</w:t>
            </w:r>
          </w:p>
        </w:tc>
      </w:tr>
      <w:tr w:rsidR="00BD6B9F" w:rsidRPr="00BD6B9F" w:rsidTr="005741B3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6B9F" w:rsidRPr="00BD6B9F" w:rsidTr="00BD6B9F">
        <w:trPr>
          <w:tblCellSpacing w:w="15" w:type="dxa"/>
        </w:trPr>
        <w:tc>
          <w:tcPr>
            <w:tcW w:w="735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T210</w:t>
            </w:r>
          </w:p>
        </w:tc>
        <w:tc>
          <w:tcPr>
            <w:tcW w:w="1471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 xml:space="preserve">Stůl </w:t>
            </w:r>
            <w:proofErr w:type="spellStart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obdelníkový</w:t>
            </w:r>
            <w:proofErr w:type="spellEnd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 xml:space="preserve"> - Barva </w:t>
            </w:r>
            <w:proofErr w:type="gramStart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desky : Buk</w:t>
            </w:r>
            <w:proofErr w:type="gramEnd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, Barva hrany : Žlutá, Rozměr : 100x75 cm, Výška : 58cm</w:t>
            </w:r>
          </w:p>
        </w:tc>
        <w:tc>
          <w:tcPr>
            <w:tcW w:w="980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1 790 Kč</w:t>
            </w:r>
          </w:p>
        </w:tc>
        <w:tc>
          <w:tcPr>
            <w:tcW w:w="735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3 / 0</w:t>
            </w:r>
          </w:p>
        </w:tc>
        <w:tc>
          <w:tcPr>
            <w:tcW w:w="980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5 370 Kč</w:t>
            </w:r>
          </w:p>
        </w:tc>
      </w:tr>
      <w:tr w:rsidR="00BD6B9F" w:rsidRPr="00BD6B9F" w:rsidTr="00BD6B9F">
        <w:trPr>
          <w:tblCellSpacing w:w="15" w:type="dxa"/>
        </w:trPr>
        <w:tc>
          <w:tcPr>
            <w:tcW w:w="735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T230</w:t>
            </w:r>
          </w:p>
        </w:tc>
        <w:tc>
          <w:tcPr>
            <w:tcW w:w="1471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 xml:space="preserve">Stůl kruhový - Barva </w:t>
            </w:r>
            <w:proofErr w:type="gramStart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desky : Buk</w:t>
            </w:r>
            <w:proofErr w:type="gramEnd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, Barva hrany : Žlutá, Výška : 58cm</w:t>
            </w:r>
          </w:p>
        </w:tc>
        <w:tc>
          <w:tcPr>
            <w:tcW w:w="980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2 590 Kč</w:t>
            </w:r>
          </w:p>
        </w:tc>
        <w:tc>
          <w:tcPr>
            <w:tcW w:w="735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 / 0</w:t>
            </w:r>
          </w:p>
        </w:tc>
        <w:tc>
          <w:tcPr>
            <w:tcW w:w="980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2 590 Kč</w:t>
            </w:r>
          </w:p>
        </w:tc>
      </w:tr>
      <w:tr w:rsidR="00BD6B9F" w:rsidRPr="00BD6B9F" w:rsidTr="00BD6B9F">
        <w:trPr>
          <w:tblCellSpacing w:w="15" w:type="dxa"/>
        </w:trPr>
        <w:tc>
          <w:tcPr>
            <w:tcW w:w="735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T260</w:t>
            </w:r>
          </w:p>
        </w:tc>
        <w:tc>
          <w:tcPr>
            <w:tcW w:w="1471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 xml:space="preserve">Stůl půlkruhový - Barva </w:t>
            </w:r>
            <w:proofErr w:type="gramStart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desky : Buk</w:t>
            </w:r>
            <w:proofErr w:type="gramEnd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, Barva hrany : Žlutá, Výška : 58cm</w:t>
            </w:r>
          </w:p>
        </w:tc>
        <w:tc>
          <w:tcPr>
            <w:tcW w:w="980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2 050 Kč</w:t>
            </w:r>
          </w:p>
        </w:tc>
        <w:tc>
          <w:tcPr>
            <w:tcW w:w="735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2 / 0</w:t>
            </w:r>
          </w:p>
        </w:tc>
        <w:tc>
          <w:tcPr>
            <w:tcW w:w="980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4 100 Kč</w:t>
            </w:r>
          </w:p>
        </w:tc>
      </w:tr>
      <w:tr w:rsidR="00BD6B9F" w:rsidRPr="00BD6B9F" w:rsidTr="00BD6B9F">
        <w:trPr>
          <w:tblCellSpacing w:w="15" w:type="dxa"/>
        </w:trPr>
        <w:tc>
          <w:tcPr>
            <w:tcW w:w="735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Z190</w:t>
            </w:r>
          </w:p>
        </w:tc>
        <w:tc>
          <w:tcPr>
            <w:tcW w:w="1471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 xml:space="preserve">Elizabeth - barevná - </w:t>
            </w:r>
            <w:proofErr w:type="gramStart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Barva : Žlutá</w:t>
            </w:r>
            <w:proofErr w:type="gramEnd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, Výška sezení : 30cm</w:t>
            </w:r>
          </w:p>
        </w:tc>
        <w:tc>
          <w:tcPr>
            <w:tcW w:w="980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870 Kč</w:t>
            </w:r>
          </w:p>
        </w:tc>
        <w:tc>
          <w:tcPr>
            <w:tcW w:w="735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12 / 0</w:t>
            </w:r>
          </w:p>
        </w:tc>
        <w:tc>
          <w:tcPr>
            <w:tcW w:w="980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10 440 Kč</w:t>
            </w:r>
          </w:p>
        </w:tc>
      </w:tr>
      <w:tr w:rsidR="00BD6B9F" w:rsidRPr="00BD6B9F" w:rsidTr="00BD6B9F">
        <w:trPr>
          <w:trHeight w:val="548"/>
          <w:tblCellSpacing w:w="15" w:type="dxa"/>
        </w:trPr>
        <w:tc>
          <w:tcPr>
            <w:tcW w:w="735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Z190</w:t>
            </w:r>
          </w:p>
        </w:tc>
        <w:tc>
          <w:tcPr>
            <w:tcW w:w="1471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 xml:space="preserve">Elizabeth - barevná - </w:t>
            </w:r>
            <w:proofErr w:type="gramStart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Barva : Limetková</w:t>
            </w:r>
            <w:proofErr w:type="gramEnd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, Výška sezení : 30cm</w:t>
            </w:r>
          </w:p>
        </w:tc>
        <w:tc>
          <w:tcPr>
            <w:tcW w:w="980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870 Kč</w:t>
            </w:r>
          </w:p>
        </w:tc>
        <w:tc>
          <w:tcPr>
            <w:tcW w:w="735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12 / 0</w:t>
            </w:r>
          </w:p>
        </w:tc>
        <w:tc>
          <w:tcPr>
            <w:tcW w:w="980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10 440 Kč</w:t>
            </w:r>
          </w:p>
        </w:tc>
      </w:tr>
      <w:tr w:rsidR="00BD6B9F" w:rsidRPr="00BD6B9F" w:rsidTr="00BD6B9F">
        <w:trPr>
          <w:trHeight w:val="462"/>
          <w:tblCellSpacing w:w="15" w:type="dxa"/>
        </w:trPr>
        <w:tc>
          <w:tcPr>
            <w:tcW w:w="735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Z190</w:t>
            </w:r>
          </w:p>
        </w:tc>
        <w:tc>
          <w:tcPr>
            <w:tcW w:w="1471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 xml:space="preserve">Elizabeth - barevná - </w:t>
            </w:r>
            <w:proofErr w:type="gramStart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Barva : Žlutá</w:t>
            </w:r>
            <w:proofErr w:type="gramEnd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, Výška sezení : 34cm</w:t>
            </w:r>
          </w:p>
        </w:tc>
        <w:tc>
          <w:tcPr>
            <w:tcW w:w="980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890 Kč</w:t>
            </w:r>
          </w:p>
        </w:tc>
        <w:tc>
          <w:tcPr>
            <w:tcW w:w="735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18 / 0</w:t>
            </w:r>
          </w:p>
        </w:tc>
        <w:tc>
          <w:tcPr>
            <w:tcW w:w="980" w:type="pct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16 020 Kč</w:t>
            </w:r>
          </w:p>
        </w:tc>
      </w:tr>
      <w:tr w:rsidR="00BD6B9F" w:rsidRPr="00BD6B9F" w:rsidTr="00BD6B9F">
        <w:trPr>
          <w:trHeight w:val="659"/>
          <w:tblCellSpacing w:w="15" w:type="dxa"/>
        </w:trPr>
        <w:tc>
          <w:tcPr>
            <w:tcW w:w="735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Z190</w:t>
            </w:r>
          </w:p>
        </w:tc>
        <w:tc>
          <w:tcPr>
            <w:tcW w:w="1471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 xml:space="preserve">Elizabeth - barevná - </w:t>
            </w:r>
            <w:proofErr w:type="gramStart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Barva : Limetková</w:t>
            </w:r>
            <w:proofErr w:type="gramEnd"/>
            <w:r w:rsidRPr="00BD6B9F">
              <w:rPr>
                <w:rFonts w:ascii="Verdana" w:eastAsia="Times New Roman" w:hAnsi="Verdana" w:cs="Times New Roman"/>
                <w:b/>
                <w:bCs/>
                <w:color w:val="374953"/>
                <w:sz w:val="17"/>
                <w:szCs w:val="17"/>
                <w:lang w:eastAsia="cs-CZ"/>
              </w:rPr>
              <w:t>, Výška sezení : 34cm</w:t>
            </w:r>
          </w:p>
        </w:tc>
        <w:tc>
          <w:tcPr>
            <w:tcW w:w="980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890 Kč</w:t>
            </w:r>
          </w:p>
        </w:tc>
        <w:tc>
          <w:tcPr>
            <w:tcW w:w="735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18 / 0</w:t>
            </w:r>
          </w:p>
        </w:tc>
        <w:tc>
          <w:tcPr>
            <w:tcW w:w="980" w:type="pct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16 020 Kč</w:t>
            </w:r>
          </w:p>
        </w:tc>
      </w:tr>
      <w:tr w:rsidR="00BD6B9F" w:rsidRPr="00BD6B9F" w:rsidTr="005741B3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6B9F" w:rsidRPr="00BD6B9F" w:rsidTr="005741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Zboží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B9F" w:rsidRPr="00BD6B9F" w:rsidRDefault="00BD6B9F" w:rsidP="00BD6B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</w:pPr>
            <w:r w:rsidRPr="00BD6B9F">
              <w:rPr>
                <w:rFonts w:ascii="Verdana" w:eastAsia="Times New Roman" w:hAnsi="Verdana" w:cs="Times New Roman"/>
                <w:color w:val="374953"/>
                <w:sz w:val="17"/>
                <w:szCs w:val="17"/>
                <w:lang w:eastAsia="cs-CZ"/>
              </w:rPr>
              <w:t>64 980 Kč</w:t>
            </w:r>
          </w:p>
        </w:tc>
      </w:tr>
    </w:tbl>
    <w:p w:rsidR="00BD6B9F" w:rsidRDefault="00BD6B9F" w:rsidP="00BD6B9F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Platba fakturou.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Do faktury, prosím, uvést celý název naší školy: Mateřská škola Valašské Meziříčí Křižná 768, okres Vsetín, příspěvková organizace.                                            </w:t>
      </w:r>
    </w:p>
    <w:p w:rsidR="00BD6B9F" w:rsidRDefault="00BD6B9F" w:rsidP="00BD6B9F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Děkuji.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S přátelským pozdravem 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  <w:t xml:space="preserve">Bc. Martina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Hadašová</w:t>
      </w:r>
      <w:proofErr w:type="spellEnd"/>
    </w:p>
    <w:p w:rsidR="00BD6B9F" w:rsidRDefault="00BD6B9F" w:rsidP="00BD6B9F">
      <w:pPr>
        <w:spacing w:before="100" w:beforeAutospacing="1" w:after="100" w:afterAutospacing="1" w:line="240" w:lineRule="auto"/>
        <w:ind w:left="4956" w:firstLine="708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V zastoupení ředitelky MŠ </w:t>
      </w:r>
    </w:p>
    <w:p w:rsidR="00BD6B9F" w:rsidRPr="001554CF" w:rsidRDefault="00BD6B9F" w:rsidP="00BD6B9F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Ve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Valašském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</w:rPr>
        <w:t>Meziříčí  3</w:t>
      </w: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</w:rPr>
        <w:t>10</w:t>
      </w:r>
      <w:bookmarkStart w:id="0" w:name="_GoBack"/>
      <w:bookmarkEnd w:id="0"/>
      <w:r w:rsidRPr="001554CF">
        <w:rPr>
          <w:rFonts w:ascii="Times New Roman" w:eastAsia="Lucida Sans Unicode" w:hAnsi="Times New Roman" w:cs="Times New Roman"/>
          <w:sz w:val="24"/>
          <w:szCs w:val="24"/>
        </w:rPr>
        <w:t>. 2017</w:t>
      </w:r>
    </w:p>
    <w:p w:rsidR="00BD6B9F" w:rsidRDefault="00BD6B9F" w:rsidP="00B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br/>
      </w:r>
    </w:p>
    <w:p w:rsidR="00BD6B9F" w:rsidRPr="00BD6B9F" w:rsidRDefault="00BD6B9F" w:rsidP="00BD6B9F">
      <w:pPr>
        <w:spacing w:line="240" w:lineRule="auto"/>
        <w:rPr>
          <w:rFonts w:ascii="Times New Roman" w:hAnsi="Times New Roman" w:cs="Times New Roman"/>
        </w:rPr>
      </w:pPr>
    </w:p>
    <w:sectPr w:rsidR="00BD6B9F" w:rsidRPr="00BD6B9F" w:rsidSect="00BD6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9F"/>
    <w:rsid w:val="00382BCE"/>
    <w:rsid w:val="00B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B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B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kriznav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2018-02-08T08:29:00Z</dcterms:created>
  <dcterms:modified xsi:type="dcterms:W3CDTF">2018-02-08T08:41:00Z</dcterms:modified>
</cp:coreProperties>
</file>