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C65" w:rsidRPr="00CB05EC" w:rsidRDefault="005E4C65" w:rsidP="005E4C6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B05EC">
        <w:rPr>
          <w:rFonts w:ascii="Times New Roman" w:hAnsi="Times New Roman" w:cs="Times New Roman"/>
          <w:b/>
          <w:sz w:val="32"/>
          <w:szCs w:val="32"/>
        </w:rPr>
        <w:t xml:space="preserve">Smlouva o nájmu </w:t>
      </w:r>
      <w:r w:rsidR="002F3483">
        <w:rPr>
          <w:rFonts w:ascii="Times New Roman" w:hAnsi="Times New Roman" w:cs="Times New Roman"/>
          <w:b/>
          <w:sz w:val="32"/>
          <w:szCs w:val="32"/>
        </w:rPr>
        <w:t>pozemku</w:t>
      </w:r>
      <w:r w:rsidRPr="00CB05E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CB05EC">
        <w:rPr>
          <w:rFonts w:ascii="Times New Roman" w:hAnsi="Times New Roman" w:cs="Times New Roman"/>
          <w:b/>
          <w:sz w:val="32"/>
          <w:szCs w:val="32"/>
        </w:rPr>
        <w:br/>
        <w:t>č. 0</w:t>
      </w:r>
      <w:r>
        <w:rPr>
          <w:rFonts w:ascii="Times New Roman" w:hAnsi="Times New Roman" w:cs="Times New Roman"/>
          <w:b/>
          <w:sz w:val="32"/>
          <w:szCs w:val="32"/>
        </w:rPr>
        <w:t>1</w:t>
      </w:r>
      <w:r w:rsidRPr="00CB05EC">
        <w:rPr>
          <w:rFonts w:ascii="Times New Roman" w:hAnsi="Times New Roman" w:cs="Times New Roman"/>
          <w:b/>
          <w:sz w:val="32"/>
          <w:szCs w:val="32"/>
        </w:rPr>
        <w:t>/N</w:t>
      </w:r>
      <w:r>
        <w:rPr>
          <w:rFonts w:ascii="Times New Roman" w:hAnsi="Times New Roman" w:cs="Times New Roman"/>
          <w:b/>
          <w:sz w:val="32"/>
          <w:szCs w:val="32"/>
        </w:rPr>
        <w:t>EM</w:t>
      </w:r>
      <w:r w:rsidRPr="00CB05EC">
        <w:rPr>
          <w:rFonts w:ascii="Times New Roman" w:hAnsi="Times New Roman" w:cs="Times New Roman"/>
          <w:b/>
          <w:sz w:val="32"/>
          <w:szCs w:val="32"/>
        </w:rPr>
        <w:t>/</w:t>
      </w:r>
      <w:r>
        <w:rPr>
          <w:rFonts w:ascii="Times New Roman" w:hAnsi="Times New Roman" w:cs="Times New Roman"/>
          <w:b/>
          <w:sz w:val="32"/>
          <w:szCs w:val="32"/>
        </w:rPr>
        <w:t>P</w:t>
      </w:r>
      <w:r w:rsidRPr="00CB05EC">
        <w:rPr>
          <w:rFonts w:ascii="Times New Roman" w:hAnsi="Times New Roman" w:cs="Times New Roman"/>
          <w:b/>
          <w:sz w:val="32"/>
          <w:szCs w:val="32"/>
        </w:rPr>
        <w:t>/201</w:t>
      </w:r>
      <w:r w:rsidR="002F3483">
        <w:rPr>
          <w:rFonts w:ascii="Times New Roman" w:hAnsi="Times New Roman" w:cs="Times New Roman"/>
          <w:b/>
          <w:sz w:val="32"/>
          <w:szCs w:val="32"/>
        </w:rPr>
        <w:t>8</w:t>
      </w:r>
    </w:p>
    <w:p w:rsidR="005E4C65" w:rsidRPr="001F4BBB" w:rsidRDefault="005E4C65" w:rsidP="00CB6BAA">
      <w:pPr>
        <w:ind w:right="-283"/>
        <w:jc w:val="center"/>
        <w:rPr>
          <w:rFonts w:ascii="Times New Roman" w:hAnsi="Times New Roman" w:cs="Times New Roman"/>
          <w:sz w:val="24"/>
          <w:szCs w:val="24"/>
          <w:highlight w:val="green"/>
        </w:rPr>
      </w:pPr>
    </w:p>
    <w:p w:rsidR="005E4C65" w:rsidRDefault="005E4C65" w:rsidP="00CB6BAA">
      <w:pPr>
        <w:ind w:right="-283"/>
        <w:jc w:val="both"/>
        <w:rPr>
          <w:rFonts w:ascii="Times New Roman" w:hAnsi="Times New Roman" w:cs="Times New Roman"/>
          <w:sz w:val="24"/>
          <w:szCs w:val="24"/>
        </w:rPr>
      </w:pPr>
      <w:r w:rsidRPr="00CB05EC">
        <w:rPr>
          <w:rFonts w:ascii="Times New Roman" w:hAnsi="Times New Roman" w:cs="Times New Roman"/>
          <w:sz w:val="24"/>
          <w:szCs w:val="24"/>
        </w:rPr>
        <w:t>uzavřená podle § 2302 a násl. zákona č. 89/2012 Sb</w:t>
      </w:r>
      <w:r w:rsidR="00EC6C52">
        <w:rPr>
          <w:rFonts w:ascii="Times New Roman" w:hAnsi="Times New Roman" w:cs="Times New Roman"/>
          <w:sz w:val="24"/>
          <w:szCs w:val="24"/>
        </w:rPr>
        <w:t>.</w:t>
      </w:r>
      <w:r w:rsidRPr="00CB05EC">
        <w:rPr>
          <w:rFonts w:ascii="Times New Roman" w:hAnsi="Times New Roman" w:cs="Times New Roman"/>
          <w:sz w:val="24"/>
          <w:szCs w:val="24"/>
        </w:rPr>
        <w:t>, občanský zákoník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3C7F">
        <w:rPr>
          <w:rFonts w:ascii="Times New Roman" w:hAnsi="Times New Roman" w:cs="Times New Roman"/>
          <w:sz w:val="24"/>
          <w:szCs w:val="24"/>
        </w:rPr>
        <w:t>(dále jen „</w:t>
      </w:r>
      <w:r w:rsidRPr="00CB05EC">
        <w:rPr>
          <w:rFonts w:ascii="Times New Roman" w:hAnsi="Times New Roman" w:cs="Times New Roman"/>
          <w:sz w:val="24"/>
          <w:szCs w:val="24"/>
        </w:rPr>
        <w:t>občanský zákoník“</w:t>
      </w:r>
      <w:r w:rsidR="006C3C7F">
        <w:rPr>
          <w:rFonts w:ascii="Times New Roman" w:hAnsi="Times New Roman" w:cs="Times New Roman"/>
          <w:sz w:val="24"/>
          <w:szCs w:val="24"/>
        </w:rPr>
        <w:t>)</w:t>
      </w:r>
      <w:r w:rsidRPr="00CB05EC">
        <w:rPr>
          <w:rFonts w:ascii="Times New Roman" w:hAnsi="Times New Roman" w:cs="Times New Roman"/>
          <w:sz w:val="24"/>
          <w:szCs w:val="24"/>
        </w:rPr>
        <w:t xml:space="preserve"> a v souladu se zákonem č. 219/200</w:t>
      </w:r>
      <w:r w:rsidR="00654222">
        <w:rPr>
          <w:rFonts w:ascii="Times New Roman" w:hAnsi="Times New Roman" w:cs="Times New Roman"/>
          <w:sz w:val="24"/>
          <w:szCs w:val="24"/>
        </w:rPr>
        <w:t>0</w:t>
      </w:r>
      <w:r w:rsidRPr="00CB05EC">
        <w:rPr>
          <w:rFonts w:ascii="Times New Roman" w:hAnsi="Times New Roman" w:cs="Times New Roman"/>
          <w:sz w:val="24"/>
          <w:szCs w:val="24"/>
        </w:rPr>
        <w:t xml:space="preserve"> Sb., o majetku České republiky a</w:t>
      </w:r>
      <w:r w:rsidR="006C3C7F">
        <w:rPr>
          <w:rFonts w:ascii="Times New Roman" w:hAnsi="Times New Roman" w:cs="Times New Roman"/>
          <w:sz w:val="24"/>
          <w:szCs w:val="24"/>
        </w:rPr>
        <w:t> </w:t>
      </w:r>
      <w:r w:rsidRPr="00CB05EC">
        <w:rPr>
          <w:rFonts w:ascii="Times New Roman" w:hAnsi="Times New Roman" w:cs="Times New Roman"/>
          <w:sz w:val="24"/>
          <w:szCs w:val="24"/>
        </w:rPr>
        <w:t>jejím vystupování v právních vztazích, ve znění pozdějších</w:t>
      </w:r>
      <w:r>
        <w:rPr>
          <w:rFonts w:ascii="Times New Roman" w:hAnsi="Times New Roman" w:cs="Times New Roman"/>
          <w:sz w:val="24"/>
          <w:szCs w:val="24"/>
        </w:rPr>
        <w:t xml:space="preserve"> předpisů</w:t>
      </w:r>
    </w:p>
    <w:p w:rsidR="005E4C65" w:rsidRPr="00A4678E" w:rsidRDefault="005E4C65" w:rsidP="00CB6BAA">
      <w:pPr>
        <w:ind w:right="-28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678E">
        <w:rPr>
          <w:rFonts w:ascii="Times New Roman" w:hAnsi="Times New Roman" w:cs="Times New Roman"/>
          <w:b/>
          <w:sz w:val="24"/>
          <w:szCs w:val="24"/>
        </w:rPr>
        <w:t>mezi těmito smluvním stranami:</w:t>
      </w:r>
    </w:p>
    <w:p w:rsidR="00DE2E2A" w:rsidRPr="001E3A2F" w:rsidRDefault="00DE2E2A" w:rsidP="00CB6BAA">
      <w:pPr>
        <w:ind w:right="-283"/>
        <w:rPr>
          <w:rFonts w:ascii="Times New Roman" w:hAnsi="Times New Roman" w:cs="Times New Roman"/>
          <w:sz w:val="24"/>
          <w:szCs w:val="24"/>
        </w:rPr>
      </w:pPr>
    </w:p>
    <w:p w:rsidR="00CE0C05" w:rsidRPr="00CE0C05" w:rsidRDefault="00CE0C05" w:rsidP="00CB6BAA">
      <w:pPr>
        <w:spacing w:after="0"/>
        <w:ind w:right="-283"/>
        <w:rPr>
          <w:rFonts w:ascii="Times New Roman" w:hAnsi="Times New Roman" w:cs="Times New Roman"/>
          <w:b/>
          <w:sz w:val="24"/>
          <w:szCs w:val="24"/>
        </w:rPr>
      </w:pPr>
      <w:r w:rsidRPr="00CE0C05">
        <w:rPr>
          <w:rFonts w:ascii="Times New Roman" w:hAnsi="Times New Roman" w:cs="Times New Roman"/>
          <w:b/>
          <w:sz w:val="24"/>
          <w:szCs w:val="24"/>
        </w:rPr>
        <w:t>Státní veterinární ústav Praha</w:t>
      </w:r>
    </w:p>
    <w:p w:rsidR="00CE0C05" w:rsidRPr="00CE0C05" w:rsidRDefault="00CE0C05" w:rsidP="00CB6BAA">
      <w:pPr>
        <w:spacing w:after="0"/>
        <w:ind w:right="-283"/>
        <w:rPr>
          <w:rFonts w:ascii="Times New Roman" w:hAnsi="Times New Roman" w:cs="Times New Roman"/>
          <w:sz w:val="24"/>
          <w:szCs w:val="24"/>
        </w:rPr>
      </w:pPr>
      <w:r w:rsidRPr="00CE0C05">
        <w:rPr>
          <w:rFonts w:ascii="Times New Roman" w:hAnsi="Times New Roman" w:cs="Times New Roman"/>
          <w:sz w:val="24"/>
          <w:szCs w:val="24"/>
        </w:rPr>
        <w:t>Sídlištní 136/24,165 03 Praha 6 – Lysolaje</w:t>
      </w:r>
    </w:p>
    <w:p w:rsidR="00CE0C05" w:rsidRPr="00CE0C05" w:rsidRDefault="00CE0C05" w:rsidP="00CB6BAA">
      <w:pPr>
        <w:spacing w:after="0"/>
        <w:ind w:right="-283"/>
        <w:rPr>
          <w:rFonts w:ascii="Times New Roman" w:hAnsi="Times New Roman" w:cs="Times New Roman"/>
          <w:sz w:val="24"/>
          <w:szCs w:val="24"/>
        </w:rPr>
      </w:pPr>
      <w:r w:rsidRPr="00CE0C05">
        <w:rPr>
          <w:rFonts w:ascii="Times New Roman" w:hAnsi="Times New Roman" w:cs="Times New Roman"/>
          <w:sz w:val="24"/>
          <w:szCs w:val="24"/>
        </w:rPr>
        <w:t>IČ: 00019305, DIČ: CZ00019305</w:t>
      </w:r>
    </w:p>
    <w:p w:rsidR="00CE0C05" w:rsidRPr="00CE0C05" w:rsidRDefault="00CE0C05" w:rsidP="00CB6BAA">
      <w:pPr>
        <w:spacing w:after="0"/>
        <w:ind w:right="-283"/>
        <w:rPr>
          <w:rFonts w:ascii="Times New Roman" w:hAnsi="Times New Roman" w:cs="Times New Roman"/>
          <w:sz w:val="24"/>
          <w:szCs w:val="24"/>
        </w:rPr>
      </w:pPr>
      <w:r w:rsidRPr="00CE0C05">
        <w:rPr>
          <w:rFonts w:ascii="Times New Roman" w:hAnsi="Times New Roman" w:cs="Times New Roman"/>
          <w:sz w:val="24"/>
          <w:szCs w:val="24"/>
        </w:rPr>
        <w:t>č. účtu: 20439061/0710, vedený u ČNB</w:t>
      </w:r>
    </w:p>
    <w:p w:rsidR="00CE0C05" w:rsidRPr="00CE0C05" w:rsidRDefault="00CE0C05" w:rsidP="00CB6BAA">
      <w:pPr>
        <w:spacing w:after="0"/>
        <w:ind w:right="-283"/>
        <w:rPr>
          <w:rFonts w:ascii="Times New Roman" w:hAnsi="Times New Roman" w:cs="Times New Roman"/>
          <w:sz w:val="24"/>
          <w:szCs w:val="24"/>
        </w:rPr>
      </w:pPr>
      <w:r w:rsidRPr="00CE0C05">
        <w:rPr>
          <w:rFonts w:ascii="Times New Roman" w:hAnsi="Times New Roman" w:cs="Times New Roman"/>
          <w:sz w:val="24"/>
          <w:szCs w:val="24"/>
        </w:rPr>
        <w:t>zastoupený: ředitelem ústavu MVDr. Kamilem Sedlákem, Ph.D.</w:t>
      </w:r>
    </w:p>
    <w:p w:rsidR="00CE0C05" w:rsidRDefault="00CE0C05" w:rsidP="00CB6BAA">
      <w:pPr>
        <w:spacing w:after="0"/>
        <w:ind w:right="-283"/>
        <w:rPr>
          <w:rFonts w:ascii="Times New Roman" w:hAnsi="Times New Roman" w:cs="Times New Roman"/>
          <w:sz w:val="24"/>
          <w:szCs w:val="24"/>
        </w:rPr>
      </w:pPr>
      <w:r w:rsidRPr="00CE0C05">
        <w:rPr>
          <w:rFonts w:ascii="Times New Roman" w:hAnsi="Times New Roman" w:cs="Times New Roman"/>
          <w:sz w:val="24"/>
          <w:szCs w:val="24"/>
        </w:rPr>
        <w:t>(jako pronajímatel)</w:t>
      </w:r>
    </w:p>
    <w:p w:rsidR="002373EC" w:rsidRPr="001E3A2F" w:rsidRDefault="002373EC" w:rsidP="00CB6BAA">
      <w:pPr>
        <w:spacing w:after="0"/>
        <w:ind w:right="-283"/>
        <w:rPr>
          <w:rFonts w:ascii="Times New Roman" w:hAnsi="Times New Roman" w:cs="Times New Roman"/>
          <w:sz w:val="24"/>
          <w:szCs w:val="24"/>
        </w:rPr>
      </w:pPr>
    </w:p>
    <w:p w:rsidR="00DE2E2A" w:rsidRPr="001E3A2F" w:rsidRDefault="00DE2E2A" w:rsidP="00CB6BAA">
      <w:pPr>
        <w:ind w:right="-283"/>
        <w:rPr>
          <w:rFonts w:ascii="Times New Roman" w:hAnsi="Times New Roman" w:cs="Times New Roman"/>
          <w:sz w:val="24"/>
          <w:szCs w:val="24"/>
        </w:rPr>
      </w:pPr>
      <w:r w:rsidRPr="001E3A2F">
        <w:rPr>
          <w:rFonts w:ascii="Times New Roman" w:hAnsi="Times New Roman" w:cs="Times New Roman"/>
          <w:sz w:val="24"/>
          <w:szCs w:val="24"/>
        </w:rPr>
        <w:t>a</w:t>
      </w:r>
    </w:p>
    <w:p w:rsidR="00DE2E2A" w:rsidRPr="001E3A2F" w:rsidRDefault="00883AEA" w:rsidP="00CB6BAA">
      <w:pPr>
        <w:spacing w:after="0"/>
        <w:ind w:right="-283"/>
        <w:rPr>
          <w:rFonts w:ascii="Times New Roman" w:hAnsi="Times New Roman" w:cs="Times New Roman"/>
          <w:b/>
          <w:sz w:val="24"/>
          <w:szCs w:val="24"/>
        </w:rPr>
      </w:pPr>
      <w:r w:rsidRPr="001E3A2F">
        <w:rPr>
          <w:rFonts w:ascii="Times New Roman" w:hAnsi="Times New Roman" w:cs="Times New Roman"/>
          <w:b/>
          <w:sz w:val="24"/>
          <w:szCs w:val="24"/>
        </w:rPr>
        <w:t>Josef Bártl DIOXO</w:t>
      </w:r>
    </w:p>
    <w:p w:rsidR="00CA4558" w:rsidRPr="001E3A2F" w:rsidRDefault="00883AEA" w:rsidP="00CB6BAA">
      <w:pPr>
        <w:spacing w:after="0"/>
        <w:ind w:right="-283"/>
        <w:rPr>
          <w:rFonts w:ascii="Times New Roman" w:hAnsi="Times New Roman" w:cs="Times New Roman"/>
          <w:sz w:val="24"/>
          <w:szCs w:val="24"/>
        </w:rPr>
      </w:pPr>
      <w:r w:rsidRPr="001E3A2F">
        <w:rPr>
          <w:rFonts w:ascii="Times New Roman" w:hAnsi="Times New Roman" w:cs="Times New Roman"/>
          <w:sz w:val="24"/>
          <w:szCs w:val="24"/>
        </w:rPr>
        <w:t>Fyzická osoba podnikající dle živnostenského zákona nezapsaná v OR</w:t>
      </w:r>
    </w:p>
    <w:p w:rsidR="00DE2E2A" w:rsidRPr="001E3A2F" w:rsidRDefault="00CA4558" w:rsidP="00CB6BAA">
      <w:pPr>
        <w:spacing w:after="0"/>
        <w:ind w:right="-283"/>
        <w:rPr>
          <w:rFonts w:ascii="Times New Roman" w:hAnsi="Times New Roman" w:cs="Times New Roman"/>
          <w:sz w:val="24"/>
          <w:szCs w:val="24"/>
        </w:rPr>
      </w:pPr>
      <w:r w:rsidRPr="001E3A2F">
        <w:rPr>
          <w:rFonts w:ascii="Times New Roman" w:hAnsi="Times New Roman" w:cs="Times New Roman"/>
          <w:sz w:val="24"/>
          <w:szCs w:val="24"/>
        </w:rPr>
        <w:t xml:space="preserve">se sídlem: </w:t>
      </w:r>
      <w:r w:rsidR="00883AEA" w:rsidRPr="001E3A2F">
        <w:rPr>
          <w:rFonts w:ascii="Times New Roman" w:hAnsi="Times New Roman" w:cs="Times New Roman"/>
          <w:sz w:val="24"/>
          <w:szCs w:val="24"/>
        </w:rPr>
        <w:t>U Košíku 1499/11, 102 00 Praha Hostivař</w:t>
      </w:r>
    </w:p>
    <w:p w:rsidR="00DE2E2A" w:rsidRPr="001E3A2F" w:rsidRDefault="00DE2E2A" w:rsidP="00CB6BAA">
      <w:pPr>
        <w:spacing w:after="0"/>
        <w:ind w:right="-283"/>
        <w:rPr>
          <w:rFonts w:ascii="Times New Roman" w:hAnsi="Times New Roman" w:cs="Times New Roman"/>
          <w:sz w:val="24"/>
          <w:szCs w:val="24"/>
        </w:rPr>
      </w:pPr>
      <w:r w:rsidRPr="001E3A2F">
        <w:rPr>
          <w:rFonts w:ascii="Times New Roman" w:hAnsi="Times New Roman" w:cs="Times New Roman"/>
          <w:sz w:val="24"/>
          <w:szCs w:val="24"/>
        </w:rPr>
        <w:t>IČ</w:t>
      </w:r>
      <w:r w:rsidR="00CE0C05">
        <w:rPr>
          <w:rFonts w:ascii="Times New Roman" w:hAnsi="Times New Roman" w:cs="Times New Roman"/>
          <w:sz w:val="24"/>
          <w:szCs w:val="24"/>
        </w:rPr>
        <w:t>:</w:t>
      </w:r>
      <w:r w:rsidRPr="001E3A2F">
        <w:rPr>
          <w:rFonts w:ascii="Times New Roman" w:hAnsi="Times New Roman" w:cs="Times New Roman"/>
          <w:sz w:val="24"/>
          <w:szCs w:val="24"/>
        </w:rPr>
        <w:t xml:space="preserve"> </w:t>
      </w:r>
      <w:r w:rsidR="00883AEA" w:rsidRPr="001E3A2F">
        <w:rPr>
          <w:rFonts w:ascii="Times New Roman" w:hAnsi="Times New Roman" w:cs="Times New Roman"/>
          <w:sz w:val="24"/>
          <w:szCs w:val="24"/>
        </w:rPr>
        <w:t>01245317</w:t>
      </w:r>
      <w:r w:rsidR="007D00C7" w:rsidRPr="001E3A2F">
        <w:rPr>
          <w:rFonts w:ascii="Times New Roman" w:hAnsi="Times New Roman" w:cs="Times New Roman"/>
          <w:sz w:val="24"/>
          <w:szCs w:val="24"/>
        </w:rPr>
        <w:t>,</w:t>
      </w:r>
      <w:r w:rsidRPr="001E3A2F">
        <w:rPr>
          <w:rFonts w:ascii="Times New Roman" w:hAnsi="Times New Roman" w:cs="Times New Roman"/>
          <w:sz w:val="24"/>
          <w:szCs w:val="24"/>
        </w:rPr>
        <w:t xml:space="preserve"> DIČ</w:t>
      </w:r>
      <w:r w:rsidR="00CE0C05">
        <w:rPr>
          <w:rFonts w:ascii="Times New Roman" w:hAnsi="Times New Roman" w:cs="Times New Roman"/>
          <w:sz w:val="24"/>
          <w:szCs w:val="24"/>
        </w:rPr>
        <w:t>:</w:t>
      </w:r>
      <w:r w:rsidRPr="001E3A2F">
        <w:rPr>
          <w:rFonts w:ascii="Times New Roman" w:hAnsi="Times New Roman" w:cs="Times New Roman"/>
          <w:sz w:val="24"/>
          <w:szCs w:val="24"/>
        </w:rPr>
        <w:t xml:space="preserve"> CZ</w:t>
      </w:r>
      <w:r w:rsidR="00883AEA" w:rsidRPr="001E3A2F">
        <w:rPr>
          <w:rFonts w:ascii="Times New Roman" w:hAnsi="Times New Roman" w:cs="Times New Roman"/>
          <w:sz w:val="24"/>
          <w:szCs w:val="24"/>
        </w:rPr>
        <w:t>8104250484</w:t>
      </w:r>
      <w:r w:rsidR="00CA4558" w:rsidRPr="001E3A2F">
        <w:rPr>
          <w:rFonts w:ascii="Times New Roman" w:hAnsi="Times New Roman" w:cs="Times New Roman"/>
          <w:sz w:val="24"/>
          <w:szCs w:val="24"/>
        </w:rPr>
        <w:t xml:space="preserve"> (plátce DPH)</w:t>
      </w:r>
    </w:p>
    <w:p w:rsidR="00B52633" w:rsidRPr="001E3A2F" w:rsidRDefault="00C867A3" w:rsidP="00CB6BAA">
      <w:pPr>
        <w:spacing w:after="0"/>
        <w:ind w:right="-283"/>
        <w:rPr>
          <w:rFonts w:ascii="Times New Roman" w:hAnsi="Times New Roman" w:cs="Times New Roman"/>
          <w:sz w:val="24"/>
          <w:szCs w:val="24"/>
        </w:rPr>
      </w:pPr>
      <w:r w:rsidRPr="001E3A2F">
        <w:rPr>
          <w:rFonts w:ascii="Times New Roman" w:hAnsi="Times New Roman" w:cs="Times New Roman"/>
          <w:sz w:val="24"/>
          <w:szCs w:val="24"/>
        </w:rPr>
        <w:t>č</w:t>
      </w:r>
      <w:r w:rsidR="00B52633" w:rsidRPr="001E3A2F">
        <w:rPr>
          <w:rFonts w:ascii="Times New Roman" w:hAnsi="Times New Roman" w:cs="Times New Roman"/>
          <w:sz w:val="24"/>
          <w:szCs w:val="24"/>
        </w:rPr>
        <w:t xml:space="preserve">. účtu: </w:t>
      </w:r>
      <w:r w:rsidR="00883AEA" w:rsidRPr="001E3A2F">
        <w:rPr>
          <w:rFonts w:ascii="Times New Roman" w:hAnsi="Times New Roman" w:cs="Times New Roman"/>
          <w:sz w:val="24"/>
          <w:szCs w:val="24"/>
        </w:rPr>
        <w:t>19-8488110217/0100</w:t>
      </w:r>
      <w:r w:rsidR="00FB4BE2">
        <w:rPr>
          <w:rFonts w:ascii="Times New Roman" w:hAnsi="Times New Roman" w:cs="Times New Roman"/>
          <w:sz w:val="24"/>
          <w:szCs w:val="24"/>
        </w:rPr>
        <w:t>,</w:t>
      </w:r>
      <w:r w:rsidR="00B52633" w:rsidRPr="001E3A2F">
        <w:rPr>
          <w:rFonts w:ascii="Times New Roman" w:hAnsi="Times New Roman" w:cs="Times New Roman"/>
          <w:sz w:val="24"/>
          <w:szCs w:val="24"/>
        </w:rPr>
        <w:t xml:space="preserve"> vedený u </w:t>
      </w:r>
      <w:r w:rsidR="00465075" w:rsidRPr="001E3A2F">
        <w:rPr>
          <w:rFonts w:ascii="Times New Roman" w:hAnsi="Times New Roman" w:cs="Times New Roman"/>
          <w:sz w:val="24"/>
          <w:szCs w:val="24"/>
        </w:rPr>
        <w:t>Komerční banky</w:t>
      </w:r>
      <w:r w:rsidR="007D00C7" w:rsidRPr="001E3A2F">
        <w:rPr>
          <w:rFonts w:ascii="Times New Roman" w:hAnsi="Times New Roman" w:cs="Times New Roman"/>
          <w:sz w:val="24"/>
          <w:szCs w:val="24"/>
        </w:rPr>
        <w:t xml:space="preserve"> a.s.</w:t>
      </w:r>
    </w:p>
    <w:p w:rsidR="00DE2E2A" w:rsidRPr="001E3A2F" w:rsidRDefault="00883AEA" w:rsidP="00CB6BAA">
      <w:pPr>
        <w:spacing w:after="0"/>
        <w:ind w:right="-283"/>
        <w:rPr>
          <w:rFonts w:ascii="Times New Roman" w:hAnsi="Times New Roman" w:cs="Times New Roman"/>
          <w:sz w:val="24"/>
          <w:szCs w:val="24"/>
        </w:rPr>
      </w:pPr>
      <w:r w:rsidRPr="001E3A2F">
        <w:rPr>
          <w:rFonts w:ascii="Times New Roman" w:hAnsi="Times New Roman" w:cs="Times New Roman"/>
          <w:sz w:val="24"/>
          <w:szCs w:val="24"/>
        </w:rPr>
        <w:t>zastoupen</w:t>
      </w:r>
      <w:r w:rsidR="00B52633" w:rsidRPr="001E3A2F">
        <w:rPr>
          <w:rFonts w:ascii="Times New Roman" w:hAnsi="Times New Roman" w:cs="Times New Roman"/>
          <w:sz w:val="24"/>
          <w:szCs w:val="24"/>
        </w:rPr>
        <w:t xml:space="preserve">: </w:t>
      </w:r>
      <w:r w:rsidRPr="001E3A2F">
        <w:rPr>
          <w:rFonts w:ascii="Times New Roman" w:hAnsi="Times New Roman" w:cs="Times New Roman"/>
          <w:sz w:val="24"/>
          <w:szCs w:val="24"/>
        </w:rPr>
        <w:t xml:space="preserve"> Mgr. Josefem Bártlem, podnikatelem</w:t>
      </w:r>
    </w:p>
    <w:p w:rsidR="00DE2E2A" w:rsidRPr="001E3A2F" w:rsidRDefault="00DE2E2A" w:rsidP="00E603A0">
      <w:pPr>
        <w:spacing w:after="0"/>
        <w:ind w:right="-283"/>
        <w:rPr>
          <w:rFonts w:ascii="Times New Roman" w:hAnsi="Times New Roman" w:cs="Times New Roman"/>
          <w:sz w:val="24"/>
          <w:szCs w:val="24"/>
        </w:rPr>
      </w:pPr>
      <w:r w:rsidRPr="001E3A2F">
        <w:rPr>
          <w:rFonts w:ascii="Times New Roman" w:hAnsi="Times New Roman" w:cs="Times New Roman"/>
          <w:sz w:val="24"/>
          <w:szCs w:val="24"/>
        </w:rPr>
        <w:t xml:space="preserve">(jako </w:t>
      </w:r>
      <w:r w:rsidR="002D4722" w:rsidRPr="001E3A2F">
        <w:rPr>
          <w:rFonts w:ascii="Times New Roman" w:hAnsi="Times New Roman" w:cs="Times New Roman"/>
          <w:sz w:val="24"/>
          <w:szCs w:val="24"/>
        </w:rPr>
        <w:t>nájemce</w:t>
      </w:r>
      <w:r w:rsidRPr="001E3A2F">
        <w:rPr>
          <w:rFonts w:ascii="Times New Roman" w:hAnsi="Times New Roman" w:cs="Times New Roman"/>
          <w:sz w:val="24"/>
          <w:szCs w:val="24"/>
        </w:rPr>
        <w:t>)</w:t>
      </w:r>
    </w:p>
    <w:p w:rsidR="005E4C65" w:rsidRPr="00404D36" w:rsidRDefault="005E4C65" w:rsidP="00CB6BAA">
      <w:pPr>
        <w:ind w:right="-283"/>
        <w:rPr>
          <w:rFonts w:ascii="Times New Roman" w:hAnsi="Times New Roman" w:cs="Times New Roman"/>
          <w:sz w:val="24"/>
          <w:szCs w:val="24"/>
        </w:rPr>
      </w:pPr>
    </w:p>
    <w:p w:rsidR="005E4C65" w:rsidRPr="00CB05EC" w:rsidRDefault="005E4C65" w:rsidP="00CB6BAA">
      <w:pPr>
        <w:pStyle w:val="Nadpis2"/>
        <w:ind w:right="-283"/>
      </w:pPr>
      <w:r w:rsidRPr="00CB05EC">
        <w:t>Článek 1.</w:t>
      </w:r>
    </w:p>
    <w:p w:rsidR="005E4C65" w:rsidRPr="00CB05EC" w:rsidRDefault="005E4C65" w:rsidP="00CB6BAA">
      <w:pPr>
        <w:pStyle w:val="Nadpis2"/>
        <w:ind w:right="-283"/>
      </w:pPr>
      <w:r w:rsidRPr="00CB05EC">
        <w:t>Úvodní ustanovení</w:t>
      </w:r>
    </w:p>
    <w:p w:rsidR="00CE0C05" w:rsidRPr="00CE0C05" w:rsidRDefault="00CE0C05" w:rsidP="00CB6BAA">
      <w:pPr>
        <w:pStyle w:val="Odstavecseseznamem"/>
        <w:numPr>
          <w:ilvl w:val="1"/>
          <w:numId w:val="1"/>
        </w:numPr>
        <w:ind w:left="567" w:right="-283" w:hanging="709"/>
        <w:jc w:val="both"/>
        <w:rPr>
          <w:rFonts w:ascii="Times New Roman" w:hAnsi="Times New Roman" w:cs="Times New Roman"/>
          <w:sz w:val="24"/>
          <w:szCs w:val="24"/>
        </w:rPr>
      </w:pPr>
      <w:r w:rsidRPr="00CE0C05">
        <w:rPr>
          <w:rFonts w:ascii="Times New Roman" w:hAnsi="Times New Roman" w:cs="Times New Roman"/>
          <w:sz w:val="24"/>
          <w:szCs w:val="24"/>
        </w:rPr>
        <w:t>Tato smlouva je uzavírána v souladu se zákonem č. 219/2000 Sb., o majetku České republiky a jejím vystupování v právních vztazích, ve znění p</w:t>
      </w:r>
      <w:r w:rsidR="006C3C7F">
        <w:rPr>
          <w:rFonts w:ascii="Times New Roman" w:hAnsi="Times New Roman" w:cs="Times New Roman"/>
          <w:sz w:val="24"/>
          <w:szCs w:val="24"/>
        </w:rPr>
        <w:t>ozdějších předpisů (dále také „</w:t>
      </w:r>
      <w:r w:rsidRPr="00CE0C05">
        <w:rPr>
          <w:rFonts w:ascii="Times New Roman" w:hAnsi="Times New Roman" w:cs="Times New Roman"/>
          <w:sz w:val="24"/>
          <w:szCs w:val="24"/>
        </w:rPr>
        <w:t>zákon o majetku státu“) a jejím prostřednictvím je pronajímán nepotřebný majetek státu, k němuž má právo hospodaření Státní veterinární ústav Praha.</w:t>
      </w:r>
    </w:p>
    <w:p w:rsidR="005E4C65" w:rsidRPr="00CE0C05" w:rsidRDefault="00CE0C05" w:rsidP="00CB6BAA">
      <w:pPr>
        <w:pStyle w:val="Odstavecseseznamem"/>
        <w:numPr>
          <w:ilvl w:val="1"/>
          <w:numId w:val="1"/>
        </w:numPr>
        <w:ind w:left="567" w:right="-283" w:hanging="709"/>
        <w:jc w:val="both"/>
        <w:rPr>
          <w:rFonts w:ascii="Times New Roman" w:hAnsi="Times New Roman" w:cs="Times New Roman"/>
          <w:sz w:val="24"/>
          <w:szCs w:val="24"/>
        </w:rPr>
      </w:pPr>
      <w:r w:rsidRPr="00CE0C05">
        <w:rPr>
          <w:rFonts w:ascii="Times New Roman" w:hAnsi="Times New Roman" w:cs="Times New Roman"/>
          <w:sz w:val="24"/>
          <w:szCs w:val="24"/>
        </w:rPr>
        <w:t>Majetek tvořící předmět nájmu je ve smyslu ustanovení § 14 odst. 7 zákona o</w:t>
      </w:r>
      <w:r w:rsidR="006C3C7F">
        <w:rPr>
          <w:rFonts w:ascii="Times New Roman" w:hAnsi="Times New Roman" w:cs="Times New Roman"/>
          <w:sz w:val="24"/>
          <w:szCs w:val="24"/>
        </w:rPr>
        <w:t> </w:t>
      </w:r>
      <w:r w:rsidRPr="00CE0C05">
        <w:rPr>
          <w:rFonts w:ascii="Times New Roman" w:hAnsi="Times New Roman" w:cs="Times New Roman"/>
          <w:sz w:val="24"/>
          <w:szCs w:val="24"/>
        </w:rPr>
        <w:t>majetku dočasně nepotřebný a o nepotřebnosti bylo písemně rozhodnuto ředitelem Státního veterinárního ústavu Praha Rozhodnutím o dočasné nepotřebnosti majetku č. j. </w:t>
      </w:r>
      <w:r w:rsidR="005E4C65" w:rsidRPr="00CE0C05">
        <w:rPr>
          <w:rFonts w:ascii="Times New Roman" w:hAnsi="Times New Roman" w:cs="Times New Roman"/>
          <w:sz w:val="24"/>
          <w:szCs w:val="24"/>
        </w:rPr>
        <w:t xml:space="preserve">1107/2017 ze dne </w:t>
      </w:r>
      <w:proofErr w:type="gramStart"/>
      <w:r w:rsidR="005E4C65" w:rsidRPr="00CE0C05">
        <w:rPr>
          <w:rFonts w:ascii="Times New Roman" w:hAnsi="Times New Roman" w:cs="Times New Roman"/>
          <w:sz w:val="24"/>
          <w:szCs w:val="24"/>
        </w:rPr>
        <w:t>08.11.2017</w:t>
      </w:r>
      <w:proofErr w:type="gramEnd"/>
      <w:r w:rsidR="005E4C65" w:rsidRPr="00CE0C05">
        <w:rPr>
          <w:rFonts w:ascii="Times New Roman" w:hAnsi="Times New Roman" w:cs="Times New Roman"/>
          <w:sz w:val="24"/>
          <w:szCs w:val="24"/>
        </w:rPr>
        <w:t>.</w:t>
      </w:r>
    </w:p>
    <w:p w:rsidR="00DE2E2A" w:rsidRPr="001E3A2F" w:rsidRDefault="00DE2E2A" w:rsidP="00CB6BAA">
      <w:pPr>
        <w:ind w:right="-28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4C65" w:rsidRPr="001E3A2F" w:rsidRDefault="005E4C65" w:rsidP="00CB6BAA">
      <w:pPr>
        <w:pStyle w:val="Nadpis2"/>
        <w:ind w:left="644" w:right="-283" w:hanging="502"/>
      </w:pPr>
      <w:r w:rsidRPr="001E3A2F">
        <w:lastRenderedPageBreak/>
        <w:t>Článek 2.</w:t>
      </w:r>
    </w:p>
    <w:p w:rsidR="005E4C65" w:rsidRPr="001E3A2F" w:rsidRDefault="005E4C65" w:rsidP="00CB6BAA">
      <w:pPr>
        <w:pStyle w:val="Nadpis2"/>
        <w:ind w:left="644" w:right="-283" w:hanging="502"/>
      </w:pPr>
      <w:r w:rsidRPr="001E3A2F">
        <w:t>Předmět nájmu</w:t>
      </w:r>
    </w:p>
    <w:p w:rsidR="005E4C65" w:rsidRPr="005E4C65" w:rsidRDefault="005E4C65" w:rsidP="00CB6BAA">
      <w:pPr>
        <w:pStyle w:val="Odstavecseseznamem"/>
        <w:numPr>
          <w:ilvl w:val="0"/>
          <w:numId w:val="1"/>
        </w:numPr>
        <w:ind w:right="-283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:rsidR="00DC6FFF" w:rsidRPr="001E3A2F" w:rsidRDefault="00CE0C05" w:rsidP="00CB6BAA">
      <w:pPr>
        <w:pStyle w:val="Odstavecseseznamem"/>
        <w:numPr>
          <w:ilvl w:val="1"/>
          <w:numId w:val="1"/>
        </w:numPr>
        <w:ind w:left="567" w:right="-283" w:hanging="709"/>
        <w:jc w:val="both"/>
      </w:pPr>
      <w:r w:rsidRPr="00CB05EC">
        <w:rPr>
          <w:rFonts w:ascii="Times New Roman" w:hAnsi="Times New Roman" w:cs="Times New Roman"/>
          <w:sz w:val="24"/>
          <w:szCs w:val="24"/>
        </w:rPr>
        <w:t xml:space="preserve">Státní veterinární ústav </w:t>
      </w:r>
      <w:r w:rsidRPr="002C3240">
        <w:rPr>
          <w:rFonts w:ascii="Times New Roman" w:hAnsi="Times New Roman" w:cs="Times New Roman"/>
          <w:sz w:val="24"/>
          <w:szCs w:val="24"/>
        </w:rPr>
        <w:t xml:space="preserve">Praha </w:t>
      </w:r>
      <w:r w:rsidR="00FB4BE2" w:rsidRPr="002C3240">
        <w:rPr>
          <w:rFonts w:ascii="Times New Roman" w:hAnsi="Times New Roman" w:cs="Times New Roman"/>
          <w:sz w:val="24"/>
          <w:szCs w:val="24"/>
        </w:rPr>
        <w:t xml:space="preserve">(dále také SVÚ) </w:t>
      </w:r>
      <w:r w:rsidRPr="002C3240">
        <w:rPr>
          <w:rFonts w:ascii="Times New Roman" w:hAnsi="Times New Roman" w:cs="Times New Roman"/>
          <w:sz w:val="24"/>
          <w:szCs w:val="24"/>
        </w:rPr>
        <w:t>prohlašuje</w:t>
      </w:r>
      <w:r w:rsidRPr="00CB05EC">
        <w:rPr>
          <w:rFonts w:ascii="Times New Roman" w:hAnsi="Times New Roman" w:cs="Times New Roman"/>
          <w:sz w:val="24"/>
          <w:szCs w:val="24"/>
        </w:rPr>
        <w:t xml:space="preserve">, </w:t>
      </w:r>
      <w:r w:rsidRPr="00CE0C05">
        <w:rPr>
          <w:rFonts w:ascii="Times New Roman" w:hAnsi="Times New Roman" w:cs="Times New Roman"/>
          <w:sz w:val="24"/>
          <w:szCs w:val="24"/>
        </w:rPr>
        <w:t>že má právo hospodařit s majetkem České republiky,</w:t>
      </w:r>
      <w:r w:rsidRPr="00CB05EC">
        <w:rPr>
          <w:rFonts w:ascii="Times New Roman" w:hAnsi="Times New Roman" w:cs="Times New Roman"/>
          <w:sz w:val="24"/>
          <w:szCs w:val="24"/>
        </w:rPr>
        <w:t xml:space="preserve"> </w:t>
      </w:r>
      <w:r w:rsidR="00DE2E2A" w:rsidRPr="001E3A2F">
        <w:rPr>
          <w:rFonts w:ascii="Times New Roman" w:hAnsi="Times New Roman" w:cs="Times New Roman"/>
          <w:sz w:val="24"/>
          <w:szCs w:val="24"/>
        </w:rPr>
        <w:t>a to kromě jiného také s</w:t>
      </w:r>
      <w:r w:rsidR="00CA4558" w:rsidRPr="001E3A2F">
        <w:rPr>
          <w:rFonts w:ascii="Times New Roman" w:hAnsi="Times New Roman" w:cs="Times New Roman"/>
          <w:sz w:val="24"/>
          <w:szCs w:val="24"/>
        </w:rPr>
        <w:t> </w:t>
      </w:r>
      <w:r w:rsidR="002F3483">
        <w:rPr>
          <w:rFonts w:ascii="Times New Roman" w:hAnsi="Times New Roman" w:cs="Times New Roman"/>
          <w:sz w:val="24"/>
          <w:szCs w:val="24"/>
        </w:rPr>
        <w:t>pozemkem</w:t>
      </w:r>
      <w:r w:rsidR="00DE2E2A" w:rsidRPr="001E3A2F">
        <w:rPr>
          <w:rFonts w:ascii="Times New Roman" w:hAnsi="Times New Roman" w:cs="Times New Roman"/>
          <w:sz w:val="24"/>
          <w:szCs w:val="24"/>
        </w:rPr>
        <w:t xml:space="preserve"> </w:t>
      </w:r>
      <w:r w:rsidR="002F3483">
        <w:rPr>
          <w:rFonts w:ascii="Times New Roman" w:hAnsi="Times New Roman" w:cs="Times New Roman"/>
          <w:sz w:val="24"/>
          <w:szCs w:val="24"/>
        </w:rPr>
        <w:t xml:space="preserve">parcelní číslo </w:t>
      </w:r>
      <w:r w:rsidR="00A77C9F">
        <w:rPr>
          <w:rFonts w:ascii="Times New Roman" w:hAnsi="Times New Roman" w:cs="Times New Roman"/>
          <w:sz w:val="24"/>
          <w:szCs w:val="24"/>
        </w:rPr>
        <w:t>513/2, ostatní plocha. Touto smlouvou pronajímatel přenechává za úplatu nájemci do užívání jeho část</w:t>
      </w:r>
      <w:r w:rsidR="00DA33F1">
        <w:rPr>
          <w:rFonts w:ascii="Times New Roman" w:hAnsi="Times New Roman" w:cs="Times New Roman"/>
          <w:sz w:val="24"/>
          <w:szCs w:val="24"/>
        </w:rPr>
        <w:t xml:space="preserve"> pro umístění vlastí buňky</w:t>
      </w:r>
      <w:r w:rsidR="00A77C9F">
        <w:rPr>
          <w:rFonts w:ascii="Times New Roman" w:hAnsi="Times New Roman" w:cs="Times New Roman"/>
          <w:sz w:val="24"/>
          <w:szCs w:val="24"/>
        </w:rPr>
        <w:t xml:space="preserve"> o celkové výměře 18 m2</w:t>
      </w:r>
      <w:r w:rsidR="00DA33F1">
        <w:rPr>
          <w:rFonts w:ascii="Times New Roman" w:hAnsi="Times New Roman" w:cs="Times New Roman"/>
          <w:sz w:val="24"/>
          <w:szCs w:val="24"/>
        </w:rPr>
        <w:t xml:space="preserve"> (výměra dle náčrtku, která je vyznačena na situačním plánku, který je nedílnou součástí této smlouvy jako příloha.</w:t>
      </w:r>
      <w:r w:rsidR="007B1E5B" w:rsidRPr="001E3A2F">
        <w:rPr>
          <w:rFonts w:ascii="Times New Roman" w:hAnsi="Times New Roman" w:cs="Times New Roman"/>
          <w:sz w:val="24"/>
          <w:szCs w:val="24"/>
        </w:rPr>
        <w:t xml:space="preserve"> Nemovitost je zapsána v katastru nemovitostí u Katastrálního úřadu pro hlavní město Prahu, Katastrální pracoviště Praha </w:t>
      </w:r>
      <w:r w:rsidR="0051066D">
        <w:rPr>
          <w:rFonts w:ascii="Times New Roman" w:hAnsi="Times New Roman" w:cs="Times New Roman"/>
          <w:sz w:val="24"/>
          <w:szCs w:val="24"/>
        </w:rPr>
        <w:t>na</w:t>
      </w:r>
      <w:r w:rsidR="007B1E5B" w:rsidRPr="001E3A2F">
        <w:rPr>
          <w:rFonts w:ascii="Times New Roman" w:hAnsi="Times New Roman" w:cs="Times New Roman"/>
          <w:sz w:val="24"/>
          <w:szCs w:val="24"/>
        </w:rPr>
        <w:t> listu vlastnictví č 7</w:t>
      </w:r>
      <w:r w:rsidR="00DA33F1">
        <w:rPr>
          <w:rFonts w:ascii="Times New Roman" w:hAnsi="Times New Roman" w:cs="Times New Roman"/>
          <w:sz w:val="24"/>
          <w:szCs w:val="24"/>
        </w:rPr>
        <w:t>19, katastrální území Lysolaje.</w:t>
      </w:r>
    </w:p>
    <w:p w:rsidR="00CE0C05" w:rsidRPr="00CE0C05" w:rsidRDefault="00CE0C05" w:rsidP="00CB6BAA">
      <w:pPr>
        <w:ind w:left="644" w:right="-283"/>
        <w:jc w:val="both"/>
        <w:rPr>
          <w:rFonts w:ascii="Times New Roman" w:hAnsi="Times New Roman" w:cs="Times New Roman"/>
          <w:sz w:val="24"/>
          <w:szCs w:val="24"/>
        </w:rPr>
      </w:pPr>
      <w:r w:rsidRPr="00CE0C05">
        <w:rPr>
          <w:rFonts w:ascii="Times New Roman" w:hAnsi="Times New Roman" w:cs="Times New Roman"/>
          <w:sz w:val="24"/>
          <w:szCs w:val="24"/>
        </w:rPr>
        <w:t xml:space="preserve">Grafické </w:t>
      </w:r>
      <w:r w:rsidR="00DA33F1">
        <w:rPr>
          <w:rFonts w:ascii="Times New Roman" w:hAnsi="Times New Roman" w:cs="Times New Roman"/>
          <w:sz w:val="24"/>
          <w:szCs w:val="24"/>
        </w:rPr>
        <w:t xml:space="preserve">vymezení pronajaté části pozemku je přílohou této smlouvy </w:t>
      </w:r>
      <w:r w:rsidR="0051066D">
        <w:rPr>
          <w:rFonts w:ascii="Times New Roman" w:hAnsi="Times New Roman" w:cs="Times New Roman"/>
          <w:sz w:val="24"/>
          <w:szCs w:val="24"/>
        </w:rPr>
        <w:t>v</w:t>
      </w:r>
      <w:r w:rsidR="00DA33F1">
        <w:rPr>
          <w:rFonts w:ascii="Times New Roman" w:hAnsi="Times New Roman" w:cs="Times New Roman"/>
          <w:sz w:val="24"/>
          <w:szCs w:val="24"/>
        </w:rPr>
        <w:t> </w:t>
      </w:r>
      <w:r w:rsidR="006C3C7F">
        <w:rPr>
          <w:rFonts w:ascii="Times New Roman" w:hAnsi="Times New Roman" w:cs="Times New Roman"/>
          <w:sz w:val="24"/>
          <w:szCs w:val="24"/>
        </w:rPr>
        <w:t>Příloze</w:t>
      </w:r>
      <w:r w:rsidR="00DA33F1">
        <w:rPr>
          <w:rFonts w:ascii="Times New Roman" w:hAnsi="Times New Roman" w:cs="Times New Roman"/>
          <w:sz w:val="24"/>
          <w:szCs w:val="24"/>
        </w:rPr>
        <w:t> </w:t>
      </w:r>
      <w:r w:rsidR="006C3C7F">
        <w:rPr>
          <w:rFonts w:ascii="Times New Roman" w:hAnsi="Times New Roman" w:cs="Times New Roman"/>
          <w:sz w:val="24"/>
          <w:szCs w:val="24"/>
        </w:rPr>
        <w:t>č. </w:t>
      </w:r>
      <w:r w:rsidRPr="00CE0C05">
        <w:rPr>
          <w:rFonts w:ascii="Times New Roman" w:hAnsi="Times New Roman" w:cs="Times New Roman"/>
          <w:sz w:val="24"/>
          <w:szCs w:val="24"/>
        </w:rPr>
        <w:t>1</w:t>
      </w:r>
      <w:r w:rsidR="006C3C7F">
        <w:rPr>
          <w:rFonts w:ascii="Times New Roman" w:hAnsi="Times New Roman" w:cs="Times New Roman"/>
          <w:sz w:val="24"/>
          <w:szCs w:val="24"/>
        </w:rPr>
        <w:t> </w:t>
      </w:r>
      <w:r w:rsidRPr="00CE0C05">
        <w:rPr>
          <w:rFonts w:ascii="Times New Roman" w:hAnsi="Times New Roman" w:cs="Times New Roman"/>
          <w:sz w:val="24"/>
          <w:szCs w:val="24"/>
        </w:rPr>
        <w:t>(situační plánek).</w:t>
      </w:r>
    </w:p>
    <w:p w:rsidR="005E4C65" w:rsidRPr="0051066D" w:rsidRDefault="00CE0C05" w:rsidP="00CB6BAA">
      <w:pPr>
        <w:pStyle w:val="Odstavecseseznamem"/>
        <w:numPr>
          <w:ilvl w:val="1"/>
          <w:numId w:val="1"/>
        </w:numPr>
        <w:ind w:left="567" w:right="-283" w:hanging="709"/>
        <w:jc w:val="both"/>
        <w:rPr>
          <w:rFonts w:ascii="Times New Roman" w:hAnsi="Times New Roman" w:cs="Times New Roman"/>
          <w:sz w:val="24"/>
          <w:szCs w:val="24"/>
        </w:rPr>
      </w:pPr>
      <w:r w:rsidRPr="0051066D">
        <w:rPr>
          <w:rFonts w:ascii="Times New Roman" w:hAnsi="Times New Roman" w:cs="Times New Roman"/>
          <w:sz w:val="24"/>
          <w:szCs w:val="24"/>
        </w:rPr>
        <w:t>Pronajímatel se zavazuje přenechat předmět nájmu nájemci k dočasnému užívání a nájemce se zavazuje platit za to sjednané nájemné v souladu s článkem 6. této smlouvy</w:t>
      </w:r>
      <w:r w:rsidR="005E4C65" w:rsidRPr="0051066D">
        <w:rPr>
          <w:rFonts w:ascii="Times New Roman" w:hAnsi="Times New Roman" w:cs="Times New Roman"/>
          <w:sz w:val="24"/>
          <w:szCs w:val="24"/>
        </w:rPr>
        <w:t>.</w:t>
      </w:r>
    </w:p>
    <w:p w:rsidR="00E603A0" w:rsidRDefault="00E603A0" w:rsidP="00CB6BAA">
      <w:pPr>
        <w:pStyle w:val="Nadpis2"/>
        <w:ind w:left="644" w:right="-283" w:hanging="502"/>
      </w:pPr>
    </w:p>
    <w:p w:rsidR="00A00D89" w:rsidRPr="001E3A2F" w:rsidRDefault="00A00D89" w:rsidP="00CB6BAA">
      <w:pPr>
        <w:pStyle w:val="Nadpis2"/>
        <w:ind w:left="644" w:right="-283" w:hanging="502"/>
      </w:pPr>
      <w:r w:rsidRPr="001E3A2F">
        <w:t>Článek 3.</w:t>
      </w:r>
    </w:p>
    <w:p w:rsidR="00A00D89" w:rsidRPr="001E3A2F" w:rsidRDefault="00A00D89" w:rsidP="00CB6BAA">
      <w:pPr>
        <w:pStyle w:val="Nadpis2"/>
        <w:ind w:left="644" w:right="-283" w:hanging="502"/>
      </w:pPr>
      <w:r w:rsidRPr="001E3A2F">
        <w:t>Účel nájmu</w:t>
      </w:r>
    </w:p>
    <w:p w:rsidR="00A25D1F" w:rsidRPr="00A25D1F" w:rsidRDefault="00A25D1F" w:rsidP="00CB6BAA">
      <w:pPr>
        <w:pStyle w:val="Odstavecseseznamem"/>
        <w:numPr>
          <w:ilvl w:val="0"/>
          <w:numId w:val="1"/>
        </w:numPr>
        <w:ind w:right="-283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:rsidR="005E4C65" w:rsidRPr="00CB05EC" w:rsidRDefault="005E4C65" w:rsidP="00CB6BAA">
      <w:pPr>
        <w:pStyle w:val="Odstavecseseznamem"/>
        <w:numPr>
          <w:ilvl w:val="1"/>
          <w:numId w:val="1"/>
        </w:numPr>
        <w:ind w:left="567" w:right="-283" w:hanging="709"/>
        <w:jc w:val="both"/>
        <w:rPr>
          <w:rFonts w:ascii="Times New Roman" w:hAnsi="Times New Roman" w:cs="Times New Roman"/>
          <w:sz w:val="24"/>
          <w:szCs w:val="24"/>
        </w:rPr>
      </w:pPr>
      <w:r w:rsidRPr="00CB05EC">
        <w:rPr>
          <w:rFonts w:ascii="Times New Roman" w:hAnsi="Times New Roman" w:cs="Times New Roman"/>
          <w:sz w:val="24"/>
          <w:szCs w:val="24"/>
        </w:rPr>
        <w:t>Nájemce je oprávněn</w:t>
      </w:r>
      <w:r w:rsidR="00AA0CB5">
        <w:rPr>
          <w:rFonts w:ascii="Times New Roman" w:hAnsi="Times New Roman" w:cs="Times New Roman"/>
          <w:sz w:val="24"/>
          <w:szCs w:val="24"/>
        </w:rPr>
        <w:t xml:space="preserve"> a povinen užívat shora uvedený pozemek </w:t>
      </w:r>
      <w:r w:rsidRPr="00CB05EC">
        <w:rPr>
          <w:rFonts w:ascii="Times New Roman" w:hAnsi="Times New Roman" w:cs="Times New Roman"/>
          <w:sz w:val="24"/>
          <w:szCs w:val="24"/>
        </w:rPr>
        <w:t>pro</w:t>
      </w:r>
      <w:r w:rsidR="006C3C7F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skladování materiálu (archivačních dokumentů a uskladnění kancelářského nábytku)</w:t>
      </w:r>
      <w:r w:rsidRPr="00CB05EC">
        <w:rPr>
          <w:rFonts w:ascii="Times New Roman" w:hAnsi="Times New Roman" w:cs="Times New Roman"/>
          <w:sz w:val="24"/>
          <w:szCs w:val="24"/>
        </w:rPr>
        <w:t>. Pronajímatel prohlašuje, že předmět nájmu je k tomuto účelu stavebně technicky určen. Případná změna účelu užívání předmětu nájmu nebo předmětu činnosti nájemce v předmětu nájmu musí být předem projednána a písemně schválena pronajímatelem, a to</w:t>
      </w:r>
      <w:r w:rsidR="00DD0860">
        <w:rPr>
          <w:rFonts w:ascii="Times New Roman" w:hAnsi="Times New Roman" w:cs="Times New Roman"/>
          <w:sz w:val="24"/>
          <w:szCs w:val="24"/>
        </w:rPr>
        <w:t xml:space="preserve"> </w:t>
      </w:r>
      <w:r w:rsidRPr="00CB05EC">
        <w:rPr>
          <w:rFonts w:ascii="Times New Roman" w:hAnsi="Times New Roman" w:cs="Times New Roman"/>
          <w:sz w:val="24"/>
          <w:szCs w:val="24"/>
        </w:rPr>
        <w:t>i</w:t>
      </w:r>
      <w:r w:rsidR="00E044B8">
        <w:rPr>
          <w:rFonts w:ascii="Times New Roman" w:hAnsi="Times New Roman" w:cs="Times New Roman"/>
          <w:sz w:val="24"/>
          <w:szCs w:val="24"/>
        </w:rPr>
        <w:t> </w:t>
      </w:r>
      <w:r w:rsidRPr="00CB05EC">
        <w:rPr>
          <w:rFonts w:ascii="Times New Roman" w:hAnsi="Times New Roman" w:cs="Times New Roman"/>
          <w:sz w:val="24"/>
          <w:szCs w:val="24"/>
        </w:rPr>
        <w:t>v případě, že by se mělo jednat jen o nepodstatnou změnu ve smyslu § 2304 odst. 2 občanského zákoníku. Nájemce prohlašuje, že je mu znám stav předmětu nájmu, který odpovídá účelu sjednaného nájmu</w:t>
      </w:r>
      <w:r w:rsidR="00CE0C0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05EC">
        <w:rPr>
          <w:rFonts w:ascii="Times New Roman" w:hAnsi="Times New Roman" w:cs="Times New Roman"/>
          <w:sz w:val="24"/>
          <w:szCs w:val="24"/>
        </w:rPr>
        <w:t>a</w:t>
      </w:r>
      <w:r w:rsidR="00076E55">
        <w:rPr>
          <w:rFonts w:ascii="Times New Roman" w:hAnsi="Times New Roman" w:cs="Times New Roman"/>
          <w:sz w:val="24"/>
          <w:szCs w:val="24"/>
        </w:rPr>
        <w:t> </w:t>
      </w:r>
      <w:r w:rsidRPr="00CB05EC">
        <w:rPr>
          <w:rFonts w:ascii="Times New Roman" w:hAnsi="Times New Roman" w:cs="Times New Roman"/>
          <w:sz w:val="24"/>
          <w:szCs w:val="24"/>
        </w:rPr>
        <w:t>že tento prostor v tomto stavu do nájmu přejímá.</w:t>
      </w:r>
    </w:p>
    <w:p w:rsidR="005E4C65" w:rsidRPr="00CB05EC" w:rsidRDefault="00231C7F" w:rsidP="00CB6BAA">
      <w:pPr>
        <w:pStyle w:val="Odstavecseseznamem"/>
        <w:numPr>
          <w:ilvl w:val="1"/>
          <w:numId w:val="1"/>
        </w:numPr>
        <w:ind w:left="567" w:right="-283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Nájemce se seznámil se stavem </w:t>
      </w:r>
      <w:r w:rsidR="00AA0CB5">
        <w:rPr>
          <w:rFonts w:ascii="Times New Roman" w:hAnsi="Times New Roman" w:cs="Times New Roman"/>
          <w:sz w:val="24"/>
          <w:szCs w:val="24"/>
        </w:rPr>
        <w:t>pozemku</w:t>
      </w:r>
      <w:r w:rsidR="005E4C65" w:rsidRPr="00CB05EC">
        <w:rPr>
          <w:rFonts w:ascii="Times New Roman" w:hAnsi="Times New Roman" w:cs="Times New Roman"/>
          <w:sz w:val="24"/>
          <w:szCs w:val="24"/>
        </w:rPr>
        <w:t xml:space="preserve"> a prohlašuje, že je způsobilý ke</w:t>
      </w:r>
      <w:r w:rsidR="006C3C7F">
        <w:rPr>
          <w:rFonts w:ascii="Times New Roman" w:hAnsi="Times New Roman" w:cs="Times New Roman"/>
          <w:sz w:val="24"/>
          <w:szCs w:val="24"/>
        </w:rPr>
        <w:t> </w:t>
      </w:r>
      <w:r w:rsidR="005E4C65" w:rsidRPr="00CB05EC">
        <w:rPr>
          <w:rFonts w:ascii="Times New Roman" w:hAnsi="Times New Roman" w:cs="Times New Roman"/>
          <w:sz w:val="24"/>
          <w:szCs w:val="24"/>
        </w:rPr>
        <w:t xml:space="preserve">smluvenému způsobu užívání dle odst. </w:t>
      </w:r>
      <w:proofErr w:type="gramStart"/>
      <w:r w:rsidR="005E4C65" w:rsidRPr="00CB05EC">
        <w:rPr>
          <w:rFonts w:ascii="Times New Roman" w:hAnsi="Times New Roman" w:cs="Times New Roman"/>
          <w:sz w:val="24"/>
          <w:szCs w:val="24"/>
        </w:rPr>
        <w:t>3.1. této</w:t>
      </w:r>
      <w:proofErr w:type="gramEnd"/>
      <w:r w:rsidR="005E4C65" w:rsidRPr="00CB05EC">
        <w:rPr>
          <w:rFonts w:ascii="Times New Roman" w:hAnsi="Times New Roman" w:cs="Times New Roman"/>
          <w:sz w:val="24"/>
          <w:szCs w:val="24"/>
        </w:rPr>
        <w:t xml:space="preserve"> smlouvy, což potvrzuje podpisem této smlouvy.</w:t>
      </w:r>
    </w:p>
    <w:p w:rsidR="00422D74" w:rsidRPr="001E3A2F" w:rsidRDefault="00422D74" w:rsidP="00CB6BAA">
      <w:pPr>
        <w:pStyle w:val="Odstavecseseznamem"/>
        <w:ind w:left="644" w:right="-283" w:hanging="502"/>
        <w:jc w:val="both"/>
        <w:rPr>
          <w:rFonts w:ascii="Times New Roman" w:hAnsi="Times New Roman" w:cs="Times New Roman"/>
          <w:sz w:val="24"/>
          <w:szCs w:val="24"/>
        </w:rPr>
      </w:pPr>
    </w:p>
    <w:p w:rsidR="00422D74" w:rsidRPr="001E3A2F" w:rsidRDefault="00422D74" w:rsidP="00CB6BAA">
      <w:pPr>
        <w:pStyle w:val="Nadpis2"/>
        <w:ind w:left="644" w:right="-283" w:hanging="502"/>
      </w:pPr>
      <w:r w:rsidRPr="001E3A2F">
        <w:t xml:space="preserve">Článek </w:t>
      </w:r>
      <w:r w:rsidR="00A00D89" w:rsidRPr="001E3A2F">
        <w:t>4</w:t>
      </w:r>
      <w:r w:rsidRPr="001E3A2F">
        <w:t>.</w:t>
      </w:r>
    </w:p>
    <w:p w:rsidR="00422D74" w:rsidRPr="001E3A2F" w:rsidRDefault="00703B8E" w:rsidP="00CB6BAA">
      <w:pPr>
        <w:pStyle w:val="Nadpis2"/>
        <w:ind w:left="644" w:right="-283" w:hanging="502"/>
      </w:pPr>
      <w:r w:rsidRPr="001E3A2F">
        <w:t>Práva a povinnosti</w:t>
      </w:r>
    </w:p>
    <w:p w:rsidR="00422D74" w:rsidRPr="001E3A2F" w:rsidRDefault="00422D74" w:rsidP="00CB6BAA">
      <w:pPr>
        <w:pStyle w:val="Odstavecseseznamem"/>
        <w:ind w:left="644" w:right="-283" w:hanging="502"/>
        <w:jc w:val="both"/>
        <w:rPr>
          <w:rFonts w:ascii="Times New Roman" w:hAnsi="Times New Roman" w:cs="Times New Roman"/>
          <w:sz w:val="24"/>
          <w:szCs w:val="24"/>
        </w:rPr>
      </w:pPr>
    </w:p>
    <w:p w:rsidR="00A25D1F" w:rsidRPr="00A25D1F" w:rsidRDefault="00A25D1F" w:rsidP="00CB6BAA">
      <w:pPr>
        <w:pStyle w:val="Odstavecseseznamem"/>
        <w:numPr>
          <w:ilvl w:val="0"/>
          <w:numId w:val="1"/>
        </w:numPr>
        <w:ind w:right="-283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:rsidR="005E4C65" w:rsidRPr="00CB05EC" w:rsidRDefault="005E4C65" w:rsidP="00CB6BAA">
      <w:pPr>
        <w:pStyle w:val="Odstavecseseznamem"/>
        <w:numPr>
          <w:ilvl w:val="1"/>
          <w:numId w:val="1"/>
        </w:numPr>
        <w:ind w:left="567" w:right="-283" w:hanging="709"/>
        <w:jc w:val="both"/>
        <w:rPr>
          <w:rFonts w:ascii="Times New Roman" w:hAnsi="Times New Roman" w:cs="Times New Roman"/>
          <w:sz w:val="24"/>
          <w:szCs w:val="24"/>
        </w:rPr>
      </w:pPr>
      <w:r w:rsidRPr="00CB05EC">
        <w:rPr>
          <w:rFonts w:ascii="Times New Roman" w:hAnsi="Times New Roman" w:cs="Times New Roman"/>
          <w:sz w:val="24"/>
          <w:szCs w:val="24"/>
        </w:rPr>
        <w:t>Nájemce se zavazuje platit za pronajatý předmět nájmu sjednané nájemné ve výši, způsobem a v termínech uvedených v článku 6</w:t>
      </w:r>
      <w:r w:rsidR="00CE0C05">
        <w:rPr>
          <w:rFonts w:ascii="Times New Roman" w:hAnsi="Times New Roman" w:cs="Times New Roman"/>
          <w:sz w:val="24"/>
          <w:szCs w:val="24"/>
        </w:rPr>
        <w:t>.</w:t>
      </w:r>
      <w:r w:rsidRPr="00CB05EC">
        <w:rPr>
          <w:rFonts w:ascii="Times New Roman" w:hAnsi="Times New Roman" w:cs="Times New Roman"/>
          <w:sz w:val="24"/>
          <w:szCs w:val="24"/>
        </w:rPr>
        <w:t xml:space="preserve"> této smlouvy, jakož i hradit v souladu s touto smlouvou plnění spojená s užíváním předmětu nájmu.</w:t>
      </w:r>
    </w:p>
    <w:p w:rsidR="005E4C65" w:rsidRPr="00CB05EC" w:rsidRDefault="005E4C65" w:rsidP="00CB6BAA">
      <w:pPr>
        <w:pStyle w:val="Odstavecseseznamem"/>
        <w:numPr>
          <w:ilvl w:val="1"/>
          <w:numId w:val="1"/>
        </w:numPr>
        <w:ind w:left="567" w:right="-283" w:hanging="709"/>
        <w:jc w:val="both"/>
        <w:rPr>
          <w:rFonts w:ascii="Times New Roman" w:hAnsi="Times New Roman" w:cs="Times New Roman"/>
          <w:sz w:val="24"/>
          <w:szCs w:val="24"/>
        </w:rPr>
      </w:pPr>
      <w:r w:rsidRPr="00CB05EC">
        <w:rPr>
          <w:rFonts w:ascii="Times New Roman" w:hAnsi="Times New Roman" w:cs="Times New Roman"/>
          <w:sz w:val="24"/>
          <w:szCs w:val="24"/>
        </w:rPr>
        <w:t xml:space="preserve">Nájemce je povinen užívat </w:t>
      </w:r>
      <w:r w:rsidR="00AA0CB5">
        <w:rPr>
          <w:rFonts w:ascii="Times New Roman" w:hAnsi="Times New Roman" w:cs="Times New Roman"/>
          <w:sz w:val="24"/>
          <w:szCs w:val="24"/>
        </w:rPr>
        <w:t>předmět nájmu</w:t>
      </w:r>
      <w:r w:rsidRPr="00CB05EC">
        <w:rPr>
          <w:rFonts w:ascii="Times New Roman" w:hAnsi="Times New Roman" w:cs="Times New Roman"/>
          <w:sz w:val="24"/>
          <w:szCs w:val="24"/>
        </w:rPr>
        <w:t xml:space="preserve"> v souladu s touto smlouvou a plnit povinnosti</w:t>
      </w:r>
      <w:r w:rsidR="00CE0C05">
        <w:rPr>
          <w:rFonts w:ascii="Times New Roman" w:hAnsi="Times New Roman" w:cs="Times New Roman"/>
          <w:sz w:val="24"/>
          <w:szCs w:val="24"/>
        </w:rPr>
        <w:t xml:space="preserve"> spojené</w:t>
      </w:r>
      <w:r w:rsidRPr="00CB05EC">
        <w:rPr>
          <w:rFonts w:ascii="Times New Roman" w:hAnsi="Times New Roman" w:cs="Times New Roman"/>
          <w:sz w:val="24"/>
          <w:szCs w:val="24"/>
        </w:rPr>
        <w:t xml:space="preserve"> s užíváním </w:t>
      </w:r>
      <w:r w:rsidR="00AA0CB5">
        <w:rPr>
          <w:rFonts w:ascii="Times New Roman" w:hAnsi="Times New Roman" w:cs="Times New Roman"/>
          <w:sz w:val="24"/>
          <w:szCs w:val="24"/>
        </w:rPr>
        <w:t>pozemku</w:t>
      </w:r>
      <w:r w:rsidRPr="00CB05E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E4C65" w:rsidRPr="00CB05EC" w:rsidRDefault="005E4C65" w:rsidP="00CB6BAA">
      <w:pPr>
        <w:pStyle w:val="Odstavecseseznamem"/>
        <w:numPr>
          <w:ilvl w:val="1"/>
          <w:numId w:val="1"/>
        </w:numPr>
        <w:ind w:left="567" w:right="-283" w:hanging="709"/>
        <w:jc w:val="both"/>
        <w:rPr>
          <w:rFonts w:ascii="Times New Roman" w:hAnsi="Times New Roman" w:cs="Times New Roman"/>
          <w:sz w:val="24"/>
          <w:szCs w:val="24"/>
        </w:rPr>
      </w:pPr>
      <w:r w:rsidRPr="00CB05EC">
        <w:rPr>
          <w:rFonts w:ascii="Times New Roman" w:hAnsi="Times New Roman" w:cs="Times New Roman"/>
          <w:sz w:val="24"/>
          <w:szCs w:val="24"/>
        </w:rPr>
        <w:t>Nájemce není oprávněn přenechat před</w:t>
      </w:r>
      <w:r w:rsidR="00CE0C05">
        <w:rPr>
          <w:rFonts w:ascii="Times New Roman" w:hAnsi="Times New Roman" w:cs="Times New Roman"/>
          <w:sz w:val="24"/>
          <w:szCs w:val="24"/>
        </w:rPr>
        <w:t>mět nájmu uvedený v článku II. n</w:t>
      </w:r>
      <w:r w:rsidRPr="00CB05EC">
        <w:rPr>
          <w:rFonts w:ascii="Times New Roman" w:hAnsi="Times New Roman" w:cs="Times New Roman"/>
          <w:sz w:val="24"/>
          <w:szCs w:val="24"/>
        </w:rPr>
        <w:t>ebo jeho část do</w:t>
      </w:r>
      <w:r w:rsidR="00076E55">
        <w:rPr>
          <w:rFonts w:ascii="Times New Roman" w:hAnsi="Times New Roman" w:cs="Times New Roman"/>
          <w:sz w:val="24"/>
          <w:szCs w:val="24"/>
        </w:rPr>
        <w:t> </w:t>
      </w:r>
      <w:r w:rsidRPr="00CB05EC">
        <w:rPr>
          <w:rFonts w:ascii="Times New Roman" w:hAnsi="Times New Roman" w:cs="Times New Roman"/>
          <w:sz w:val="24"/>
          <w:szCs w:val="24"/>
        </w:rPr>
        <w:t>podnájmu třetí osobě bez předchozího písemného souhlasu zřizovatele pronajímatele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05EC">
        <w:rPr>
          <w:rFonts w:ascii="Times New Roman" w:hAnsi="Times New Roman" w:cs="Times New Roman"/>
          <w:sz w:val="24"/>
          <w:szCs w:val="24"/>
        </w:rPr>
        <w:t>a</w:t>
      </w:r>
      <w:r w:rsidR="00076E55">
        <w:rPr>
          <w:rFonts w:ascii="Times New Roman" w:hAnsi="Times New Roman" w:cs="Times New Roman"/>
          <w:sz w:val="24"/>
          <w:szCs w:val="24"/>
        </w:rPr>
        <w:t> </w:t>
      </w:r>
      <w:r w:rsidRPr="00CB05EC">
        <w:rPr>
          <w:rFonts w:ascii="Times New Roman" w:hAnsi="Times New Roman" w:cs="Times New Roman"/>
          <w:sz w:val="24"/>
          <w:szCs w:val="24"/>
        </w:rPr>
        <w:t>bez splnění podmínek uvedených v ustanovení §</w:t>
      </w:r>
      <w:r>
        <w:rPr>
          <w:rFonts w:ascii="Times New Roman" w:hAnsi="Times New Roman" w:cs="Times New Roman"/>
          <w:sz w:val="24"/>
          <w:szCs w:val="24"/>
        </w:rPr>
        <w:t xml:space="preserve"> 27 zákona č.</w:t>
      </w:r>
      <w:r w:rsidR="006C3C7F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219/2000 Sb.</w:t>
      </w:r>
      <w:r w:rsidRPr="00CB05EC">
        <w:rPr>
          <w:rFonts w:ascii="Times New Roman" w:hAnsi="Times New Roman" w:cs="Times New Roman"/>
          <w:sz w:val="24"/>
          <w:szCs w:val="24"/>
        </w:rPr>
        <w:t>, o</w:t>
      </w:r>
      <w:r w:rsidR="00E044B8">
        <w:rPr>
          <w:rFonts w:ascii="Times New Roman" w:hAnsi="Times New Roman" w:cs="Times New Roman"/>
          <w:sz w:val="24"/>
          <w:szCs w:val="24"/>
        </w:rPr>
        <w:t> </w:t>
      </w:r>
      <w:r w:rsidRPr="00CB05EC">
        <w:rPr>
          <w:rFonts w:ascii="Times New Roman" w:hAnsi="Times New Roman" w:cs="Times New Roman"/>
          <w:sz w:val="24"/>
          <w:szCs w:val="24"/>
        </w:rPr>
        <w:t xml:space="preserve">majetku České republiky a jejím vystupování v právních vztazích, ve znění pozdějších předpisů. </w:t>
      </w:r>
    </w:p>
    <w:p w:rsidR="005E4C65" w:rsidRPr="00CB05EC" w:rsidRDefault="005E4C65" w:rsidP="00CB6BAA">
      <w:pPr>
        <w:pStyle w:val="Odstavecseseznamem"/>
        <w:numPr>
          <w:ilvl w:val="1"/>
          <w:numId w:val="1"/>
        </w:numPr>
        <w:ind w:left="567" w:right="-283" w:hanging="709"/>
        <w:jc w:val="both"/>
        <w:rPr>
          <w:rFonts w:ascii="Times New Roman" w:hAnsi="Times New Roman" w:cs="Times New Roman"/>
          <w:sz w:val="24"/>
          <w:szCs w:val="24"/>
        </w:rPr>
      </w:pPr>
      <w:r w:rsidRPr="00CB05EC">
        <w:rPr>
          <w:rFonts w:ascii="Times New Roman" w:hAnsi="Times New Roman" w:cs="Times New Roman"/>
          <w:sz w:val="24"/>
          <w:szCs w:val="24"/>
        </w:rPr>
        <w:t xml:space="preserve">Nájemce nemůže provádět na </w:t>
      </w:r>
      <w:r>
        <w:rPr>
          <w:rFonts w:ascii="Times New Roman" w:hAnsi="Times New Roman" w:cs="Times New Roman"/>
          <w:sz w:val="24"/>
          <w:szCs w:val="24"/>
        </w:rPr>
        <w:t>předmětu nájmu</w:t>
      </w:r>
      <w:r w:rsidRPr="00CB05EC">
        <w:rPr>
          <w:rFonts w:ascii="Times New Roman" w:hAnsi="Times New Roman" w:cs="Times New Roman"/>
          <w:sz w:val="24"/>
          <w:szCs w:val="24"/>
        </w:rPr>
        <w:t xml:space="preserve"> jakékoliv další změny, pokud k takové činnosti nebude mít písemný souhlas pronajímatele.</w:t>
      </w:r>
    </w:p>
    <w:p w:rsidR="005E4C65" w:rsidRPr="00CB05EC" w:rsidRDefault="005E4C65" w:rsidP="00CB6BAA">
      <w:pPr>
        <w:pStyle w:val="Odstavecseseznamem"/>
        <w:numPr>
          <w:ilvl w:val="1"/>
          <w:numId w:val="1"/>
        </w:numPr>
        <w:ind w:left="567" w:right="-283" w:hanging="709"/>
        <w:jc w:val="both"/>
        <w:rPr>
          <w:rFonts w:ascii="Times New Roman" w:hAnsi="Times New Roman" w:cs="Times New Roman"/>
          <w:sz w:val="24"/>
          <w:szCs w:val="24"/>
        </w:rPr>
      </w:pPr>
      <w:r w:rsidRPr="00CB05EC">
        <w:rPr>
          <w:rFonts w:ascii="Times New Roman" w:hAnsi="Times New Roman" w:cs="Times New Roman"/>
          <w:sz w:val="24"/>
          <w:szCs w:val="24"/>
        </w:rPr>
        <w:lastRenderedPageBreak/>
        <w:t xml:space="preserve">Nedohodnou-li se smluvní strany jinak, nemá nájemce právo na náhradu nákladů, které na </w:t>
      </w:r>
      <w:r w:rsidR="00556EA9">
        <w:rPr>
          <w:rFonts w:ascii="Times New Roman" w:hAnsi="Times New Roman" w:cs="Times New Roman"/>
          <w:sz w:val="24"/>
          <w:szCs w:val="24"/>
        </w:rPr>
        <w:t>pronajatý pozemek</w:t>
      </w:r>
      <w:r w:rsidRPr="00CB05EC">
        <w:rPr>
          <w:rFonts w:ascii="Times New Roman" w:hAnsi="Times New Roman" w:cs="Times New Roman"/>
          <w:sz w:val="24"/>
          <w:szCs w:val="24"/>
        </w:rPr>
        <w:t xml:space="preserve"> vynaložil, což může učinit jen s předchozím písemným souhlasem pronajímatele.</w:t>
      </w:r>
    </w:p>
    <w:p w:rsidR="005E4C65" w:rsidRDefault="005E4C65" w:rsidP="00CB6BAA">
      <w:pPr>
        <w:pStyle w:val="Odstavecseseznamem"/>
        <w:numPr>
          <w:ilvl w:val="1"/>
          <w:numId w:val="1"/>
        </w:numPr>
        <w:ind w:left="567" w:right="-283" w:hanging="709"/>
        <w:jc w:val="both"/>
        <w:rPr>
          <w:rFonts w:ascii="Times New Roman" w:hAnsi="Times New Roman" w:cs="Times New Roman"/>
          <w:sz w:val="24"/>
          <w:szCs w:val="24"/>
        </w:rPr>
      </w:pPr>
      <w:r w:rsidRPr="00CB05EC">
        <w:rPr>
          <w:rFonts w:ascii="Times New Roman" w:hAnsi="Times New Roman" w:cs="Times New Roman"/>
          <w:sz w:val="24"/>
          <w:szCs w:val="24"/>
        </w:rPr>
        <w:t xml:space="preserve">Nájemce je povinen umožnit pronajímateli vstup </w:t>
      </w:r>
      <w:r w:rsidR="00AA0CB5">
        <w:rPr>
          <w:rFonts w:ascii="Times New Roman" w:hAnsi="Times New Roman" w:cs="Times New Roman"/>
          <w:sz w:val="24"/>
          <w:szCs w:val="24"/>
        </w:rPr>
        <w:t>na pozemek</w:t>
      </w:r>
      <w:r w:rsidRPr="00CB05EC">
        <w:rPr>
          <w:rFonts w:ascii="Times New Roman" w:hAnsi="Times New Roman" w:cs="Times New Roman"/>
          <w:sz w:val="24"/>
          <w:szCs w:val="24"/>
        </w:rPr>
        <w:t xml:space="preserve"> za účelem provedení průběžné kontroly, případných oprav a údržby. Tuto návštěvu oznámí pronajímatel nájemci ústně, písemně nebo telefonicky alespoň týden předem.</w:t>
      </w:r>
    </w:p>
    <w:p w:rsidR="00556EA9" w:rsidRPr="00CB05EC" w:rsidRDefault="00556EA9" w:rsidP="00CB6BAA">
      <w:pPr>
        <w:pStyle w:val="Odstavecseseznamem"/>
        <w:numPr>
          <w:ilvl w:val="1"/>
          <w:numId w:val="1"/>
        </w:numPr>
        <w:ind w:left="567" w:right="-283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Nájemce je povinen umožnit správcům sítí vstup na pronajatou část pozemků a provedení případných oprav a údržby inženýrských sítí uložených v pronajaté části pozemku.</w:t>
      </w:r>
    </w:p>
    <w:p w:rsidR="005E4C65" w:rsidRPr="00CB05EC" w:rsidRDefault="005E4C65" w:rsidP="00CB6BAA">
      <w:pPr>
        <w:pStyle w:val="Odstavecseseznamem"/>
        <w:numPr>
          <w:ilvl w:val="1"/>
          <w:numId w:val="1"/>
        </w:numPr>
        <w:ind w:left="567" w:right="-283" w:hanging="709"/>
        <w:jc w:val="both"/>
        <w:rPr>
          <w:rFonts w:ascii="Times New Roman" w:hAnsi="Times New Roman" w:cs="Times New Roman"/>
          <w:sz w:val="24"/>
          <w:szCs w:val="24"/>
        </w:rPr>
      </w:pPr>
      <w:r w:rsidRPr="00CB05EC">
        <w:rPr>
          <w:rFonts w:ascii="Times New Roman" w:hAnsi="Times New Roman" w:cs="Times New Roman"/>
          <w:sz w:val="24"/>
          <w:szCs w:val="24"/>
        </w:rPr>
        <w:t xml:space="preserve">Nájemce je povinen umožnit přístup </w:t>
      </w:r>
      <w:r w:rsidR="00AA0CB5">
        <w:rPr>
          <w:rFonts w:ascii="Times New Roman" w:hAnsi="Times New Roman" w:cs="Times New Roman"/>
          <w:sz w:val="24"/>
          <w:szCs w:val="24"/>
        </w:rPr>
        <w:t>na pozemek</w:t>
      </w:r>
      <w:r w:rsidRPr="00CB05EC">
        <w:rPr>
          <w:rFonts w:ascii="Times New Roman" w:hAnsi="Times New Roman" w:cs="Times New Roman"/>
          <w:sz w:val="24"/>
          <w:szCs w:val="24"/>
        </w:rPr>
        <w:t xml:space="preserve"> v případě nezbytné potřeby.</w:t>
      </w:r>
    </w:p>
    <w:p w:rsidR="00CE0C05" w:rsidRPr="00CE0C05" w:rsidRDefault="00CE0C05" w:rsidP="00CB6BAA">
      <w:pPr>
        <w:pStyle w:val="Odstavecseseznamem"/>
        <w:numPr>
          <w:ilvl w:val="1"/>
          <w:numId w:val="1"/>
        </w:numPr>
        <w:ind w:left="567" w:right="-283" w:hanging="709"/>
        <w:jc w:val="both"/>
        <w:rPr>
          <w:rFonts w:ascii="Times New Roman" w:hAnsi="Times New Roman" w:cs="Times New Roman"/>
          <w:sz w:val="24"/>
          <w:szCs w:val="24"/>
        </w:rPr>
      </w:pPr>
      <w:r w:rsidRPr="00CB05EC">
        <w:rPr>
          <w:rFonts w:ascii="Times New Roman" w:hAnsi="Times New Roman" w:cs="Times New Roman"/>
          <w:sz w:val="24"/>
          <w:szCs w:val="24"/>
        </w:rPr>
        <w:t xml:space="preserve">Nájemce se </w:t>
      </w:r>
      <w:r w:rsidRPr="00CE0C05">
        <w:rPr>
          <w:rFonts w:ascii="Times New Roman" w:hAnsi="Times New Roman" w:cs="Times New Roman"/>
          <w:sz w:val="24"/>
          <w:szCs w:val="24"/>
        </w:rPr>
        <w:t>zavazuje</w:t>
      </w:r>
      <w:r w:rsidR="00556EA9">
        <w:rPr>
          <w:rFonts w:ascii="Times New Roman" w:hAnsi="Times New Roman" w:cs="Times New Roman"/>
          <w:sz w:val="24"/>
          <w:szCs w:val="24"/>
        </w:rPr>
        <w:t xml:space="preserve"> předmět nájmu</w:t>
      </w:r>
      <w:r w:rsidRPr="00CE0C05">
        <w:rPr>
          <w:rFonts w:ascii="Times New Roman" w:hAnsi="Times New Roman" w:cs="Times New Roman"/>
          <w:sz w:val="24"/>
          <w:szCs w:val="24"/>
        </w:rPr>
        <w:t xml:space="preserve"> užívat v souladu s obecně právními předpisy, zejména s předpisy bezpečnosti práce</w:t>
      </w:r>
      <w:r w:rsidR="00CB6BAA">
        <w:rPr>
          <w:rFonts w:ascii="Times New Roman" w:hAnsi="Times New Roman" w:cs="Times New Roman"/>
          <w:sz w:val="24"/>
          <w:szCs w:val="24"/>
        </w:rPr>
        <w:t>,</w:t>
      </w:r>
      <w:r w:rsidRPr="00CE0C05">
        <w:rPr>
          <w:rFonts w:ascii="Times New Roman" w:hAnsi="Times New Roman" w:cs="Times New Roman"/>
          <w:sz w:val="24"/>
          <w:szCs w:val="24"/>
        </w:rPr>
        <w:t xml:space="preserve"> požární ochrany</w:t>
      </w:r>
      <w:r w:rsidR="00CB6BAA">
        <w:rPr>
          <w:rFonts w:ascii="Times New Roman" w:hAnsi="Times New Roman" w:cs="Times New Roman"/>
          <w:sz w:val="24"/>
          <w:szCs w:val="24"/>
        </w:rPr>
        <w:t xml:space="preserve"> a</w:t>
      </w:r>
      <w:r w:rsidRPr="00CE0C05">
        <w:rPr>
          <w:rFonts w:ascii="Times New Roman" w:hAnsi="Times New Roman" w:cs="Times New Roman"/>
          <w:sz w:val="24"/>
          <w:szCs w:val="24"/>
        </w:rPr>
        <w:t xml:space="preserve"> hygieny</w:t>
      </w:r>
      <w:r w:rsidR="00CB6BAA">
        <w:rPr>
          <w:rFonts w:ascii="Times New Roman" w:hAnsi="Times New Roman" w:cs="Times New Roman"/>
          <w:sz w:val="24"/>
          <w:szCs w:val="24"/>
        </w:rPr>
        <w:t>,</w:t>
      </w:r>
      <w:r w:rsidRPr="00CE0C05">
        <w:rPr>
          <w:rFonts w:ascii="Times New Roman" w:hAnsi="Times New Roman" w:cs="Times New Roman"/>
          <w:sz w:val="24"/>
          <w:szCs w:val="24"/>
        </w:rPr>
        <w:t xml:space="preserve"> udržovat jej ve stavu, v jakém byl předán</w:t>
      </w:r>
      <w:r w:rsidR="00CB6BAA">
        <w:rPr>
          <w:rFonts w:ascii="Times New Roman" w:hAnsi="Times New Roman" w:cs="Times New Roman"/>
          <w:sz w:val="24"/>
          <w:szCs w:val="24"/>
        </w:rPr>
        <w:t>,</w:t>
      </w:r>
      <w:r w:rsidRPr="00CE0C05">
        <w:rPr>
          <w:rFonts w:ascii="Times New Roman" w:hAnsi="Times New Roman" w:cs="Times New Roman"/>
          <w:sz w:val="24"/>
          <w:szCs w:val="24"/>
        </w:rPr>
        <w:t xml:space="preserve"> a řídit se pokyny pronajímatele a jeho zaměstnanců/správce objektu.</w:t>
      </w:r>
    </w:p>
    <w:p w:rsidR="005E4C65" w:rsidRPr="00CE0C05" w:rsidRDefault="005E4C65" w:rsidP="00CB6BAA">
      <w:pPr>
        <w:pStyle w:val="Odstavecseseznamem"/>
        <w:numPr>
          <w:ilvl w:val="1"/>
          <w:numId w:val="1"/>
        </w:numPr>
        <w:ind w:left="567" w:right="-283" w:hanging="709"/>
        <w:jc w:val="both"/>
        <w:rPr>
          <w:rFonts w:ascii="Times New Roman" w:hAnsi="Times New Roman" w:cs="Times New Roman"/>
          <w:sz w:val="24"/>
          <w:szCs w:val="24"/>
        </w:rPr>
      </w:pPr>
      <w:r w:rsidRPr="00CE0C05">
        <w:rPr>
          <w:rFonts w:ascii="Times New Roman" w:hAnsi="Times New Roman" w:cs="Times New Roman"/>
          <w:sz w:val="24"/>
          <w:szCs w:val="24"/>
        </w:rPr>
        <w:t>Nájemce se zavazuje nepoškozovat </w:t>
      </w:r>
      <w:r w:rsidR="00556EA9">
        <w:rPr>
          <w:rFonts w:ascii="Times New Roman" w:hAnsi="Times New Roman" w:cs="Times New Roman"/>
          <w:sz w:val="24"/>
          <w:szCs w:val="24"/>
        </w:rPr>
        <w:t xml:space="preserve">pronajatý </w:t>
      </w:r>
      <w:r w:rsidR="00AA0CB5">
        <w:rPr>
          <w:rFonts w:ascii="Times New Roman" w:hAnsi="Times New Roman" w:cs="Times New Roman"/>
          <w:sz w:val="24"/>
          <w:szCs w:val="24"/>
        </w:rPr>
        <w:t>pozemek</w:t>
      </w:r>
      <w:r w:rsidR="00556EA9">
        <w:rPr>
          <w:rFonts w:ascii="Times New Roman" w:hAnsi="Times New Roman" w:cs="Times New Roman"/>
          <w:sz w:val="24"/>
          <w:szCs w:val="24"/>
        </w:rPr>
        <w:t>, udržovat na něm pořádek a provádět na něm</w:t>
      </w:r>
      <w:r w:rsidRPr="00CE0C05">
        <w:rPr>
          <w:rFonts w:ascii="Times New Roman" w:hAnsi="Times New Roman" w:cs="Times New Roman"/>
          <w:sz w:val="24"/>
          <w:szCs w:val="24"/>
        </w:rPr>
        <w:t xml:space="preserve"> pravidelný úklid.</w:t>
      </w:r>
    </w:p>
    <w:p w:rsidR="00CE0C05" w:rsidRPr="00CE0C05" w:rsidRDefault="00CE0C05" w:rsidP="00CB6BAA">
      <w:pPr>
        <w:pStyle w:val="Odstavecseseznamem"/>
        <w:numPr>
          <w:ilvl w:val="1"/>
          <w:numId w:val="1"/>
        </w:numPr>
        <w:ind w:left="567" w:right="-283" w:hanging="709"/>
        <w:jc w:val="both"/>
        <w:rPr>
          <w:rFonts w:ascii="Times New Roman" w:hAnsi="Times New Roman" w:cs="Times New Roman"/>
          <w:sz w:val="24"/>
          <w:szCs w:val="24"/>
        </w:rPr>
      </w:pPr>
      <w:r w:rsidRPr="00CE0C05">
        <w:rPr>
          <w:rFonts w:ascii="Times New Roman" w:hAnsi="Times New Roman" w:cs="Times New Roman"/>
          <w:sz w:val="24"/>
          <w:szCs w:val="24"/>
        </w:rPr>
        <w:t xml:space="preserve">Nájemce se zavazuje neskladovat, není-li to v této smlouvě výslovně dohodnuto jinak, </w:t>
      </w:r>
      <w:r w:rsidR="00556EA9">
        <w:rPr>
          <w:rFonts w:ascii="Times New Roman" w:hAnsi="Times New Roman" w:cs="Times New Roman"/>
          <w:sz w:val="24"/>
          <w:szCs w:val="24"/>
        </w:rPr>
        <w:t>na pronajatém pozemku</w:t>
      </w:r>
      <w:r w:rsidRPr="00CE0C05">
        <w:rPr>
          <w:rFonts w:ascii="Times New Roman" w:hAnsi="Times New Roman" w:cs="Times New Roman"/>
          <w:sz w:val="24"/>
          <w:szCs w:val="24"/>
        </w:rPr>
        <w:t xml:space="preserve"> zboží zapáchající, prašné či závadné, napadené plísněmi nebo</w:t>
      </w:r>
      <w:r w:rsidR="00E044B8">
        <w:rPr>
          <w:rFonts w:ascii="Times New Roman" w:hAnsi="Times New Roman" w:cs="Times New Roman"/>
          <w:sz w:val="24"/>
          <w:szCs w:val="24"/>
        </w:rPr>
        <w:t> </w:t>
      </w:r>
      <w:r w:rsidRPr="00CE0C05">
        <w:rPr>
          <w:rFonts w:ascii="Times New Roman" w:hAnsi="Times New Roman" w:cs="Times New Roman"/>
          <w:sz w:val="24"/>
          <w:szCs w:val="24"/>
        </w:rPr>
        <w:t>škůdci, nebezpečné nebo ohrožující zdraví a bezpečnost osob nebo práce, případně ohrožující životní prostředí (tj. výbušné, zápalné, toxické, kyseliny, louhy apod.) jakož i</w:t>
      </w:r>
      <w:r w:rsidR="00CB6BAA">
        <w:rPr>
          <w:rFonts w:ascii="Times New Roman" w:hAnsi="Times New Roman" w:cs="Times New Roman"/>
          <w:sz w:val="24"/>
          <w:szCs w:val="24"/>
        </w:rPr>
        <w:t> </w:t>
      </w:r>
      <w:r w:rsidRPr="00CE0C05">
        <w:rPr>
          <w:rFonts w:ascii="Times New Roman" w:hAnsi="Times New Roman" w:cs="Times New Roman"/>
          <w:sz w:val="24"/>
          <w:szCs w:val="24"/>
        </w:rPr>
        <w:t>zboží nadměrných rozměrů; nájemce odpovídá za kvalitu uskladněného zboží.</w:t>
      </w:r>
    </w:p>
    <w:p w:rsidR="00CE0C05" w:rsidRPr="00CE0C05" w:rsidRDefault="00CE0C05" w:rsidP="00CB6BAA">
      <w:pPr>
        <w:pStyle w:val="Odstavecseseznamem"/>
        <w:numPr>
          <w:ilvl w:val="1"/>
          <w:numId w:val="1"/>
        </w:numPr>
        <w:ind w:left="567" w:right="-283" w:hanging="709"/>
        <w:jc w:val="both"/>
        <w:rPr>
          <w:rFonts w:ascii="Times New Roman" w:hAnsi="Times New Roman" w:cs="Times New Roman"/>
          <w:sz w:val="24"/>
          <w:szCs w:val="24"/>
        </w:rPr>
      </w:pPr>
      <w:r w:rsidRPr="00CE0C05">
        <w:rPr>
          <w:rFonts w:ascii="Times New Roman" w:hAnsi="Times New Roman" w:cs="Times New Roman"/>
          <w:sz w:val="24"/>
          <w:szCs w:val="24"/>
        </w:rPr>
        <w:t xml:space="preserve">Nájemce je povinen odstranit závady a poškození, které </w:t>
      </w:r>
      <w:r w:rsidR="00AA0CB5">
        <w:rPr>
          <w:rFonts w:ascii="Times New Roman" w:hAnsi="Times New Roman" w:cs="Times New Roman"/>
          <w:sz w:val="24"/>
          <w:szCs w:val="24"/>
        </w:rPr>
        <w:t>na pozemku nebo v jeho okolí</w:t>
      </w:r>
      <w:r w:rsidRPr="00CE0C05">
        <w:rPr>
          <w:rFonts w:ascii="Times New Roman" w:hAnsi="Times New Roman" w:cs="Times New Roman"/>
          <w:sz w:val="24"/>
          <w:szCs w:val="24"/>
        </w:rPr>
        <w:t xml:space="preserve"> způsobil.</w:t>
      </w:r>
    </w:p>
    <w:p w:rsidR="00CE0C05" w:rsidRPr="00CE0C05" w:rsidRDefault="00CE0C05" w:rsidP="00CB6BAA">
      <w:pPr>
        <w:pStyle w:val="Odstavecseseznamem"/>
        <w:numPr>
          <w:ilvl w:val="1"/>
          <w:numId w:val="1"/>
        </w:numPr>
        <w:ind w:left="567" w:right="-283" w:hanging="709"/>
        <w:jc w:val="both"/>
        <w:rPr>
          <w:rFonts w:ascii="Times New Roman" w:hAnsi="Times New Roman" w:cs="Times New Roman"/>
          <w:sz w:val="24"/>
          <w:szCs w:val="24"/>
        </w:rPr>
      </w:pPr>
      <w:r w:rsidRPr="00CE0C05">
        <w:rPr>
          <w:rFonts w:ascii="Times New Roman" w:hAnsi="Times New Roman" w:cs="Times New Roman"/>
          <w:sz w:val="24"/>
          <w:szCs w:val="24"/>
        </w:rPr>
        <w:t xml:space="preserve">Nájemce bere na vědomí, že pronajímatel nenese odpovědnost za škody na majetku nájemce, vneseného </w:t>
      </w:r>
      <w:r w:rsidR="00AA0CB5">
        <w:rPr>
          <w:rFonts w:ascii="Times New Roman" w:hAnsi="Times New Roman" w:cs="Times New Roman"/>
          <w:sz w:val="24"/>
          <w:szCs w:val="24"/>
        </w:rPr>
        <w:t>na pronajatý pozemek</w:t>
      </w:r>
      <w:r w:rsidRPr="00CE0C05">
        <w:rPr>
          <w:rFonts w:ascii="Times New Roman" w:hAnsi="Times New Roman" w:cs="Times New Roman"/>
          <w:sz w:val="24"/>
          <w:szCs w:val="24"/>
        </w:rPr>
        <w:t>.</w:t>
      </w:r>
    </w:p>
    <w:p w:rsidR="005E4C65" w:rsidRPr="00CB05EC" w:rsidRDefault="005E4C65" w:rsidP="00CB6BAA">
      <w:pPr>
        <w:pStyle w:val="Odstavecseseznamem"/>
        <w:numPr>
          <w:ilvl w:val="1"/>
          <w:numId w:val="1"/>
        </w:numPr>
        <w:ind w:left="567" w:right="-283" w:hanging="709"/>
        <w:jc w:val="both"/>
        <w:rPr>
          <w:rFonts w:ascii="Times New Roman" w:hAnsi="Times New Roman" w:cs="Times New Roman"/>
          <w:sz w:val="24"/>
          <w:szCs w:val="24"/>
        </w:rPr>
      </w:pPr>
      <w:r w:rsidRPr="00CB05EC">
        <w:rPr>
          <w:rFonts w:ascii="Times New Roman" w:hAnsi="Times New Roman" w:cs="Times New Roman"/>
          <w:sz w:val="24"/>
          <w:szCs w:val="24"/>
        </w:rPr>
        <w:t>Nájemce je povinen dbát na to, aby užíváním předmětu nájmu neobtěžoval nad míru obvyklou uživatele okolních nemovitostí a dbát na to, aby jeho zaměstnanci, zákazníci</w:t>
      </w:r>
      <w:r w:rsidR="00DD0860">
        <w:rPr>
          <w:rFonts w:ascii="Times New Roman" w:hAnsi="Times New Roman" w:cs="Times New Roman"/>
          <w:sz w:val="24"/>
          <w:szCs w:val="24"/>
        </w:rPr>
        <w:t xml:space="preserve"> </w:t>
      </w:r>
      <w:r w:rsidRPr="00CB05EC">
        <w:rPr>
          <w:rFonts w:ascii="Times New Roman" w:hAnsi="Times New Roman" w:cs="Times New Roman"/>
          <w:sz w:val="24"/>
          <w:szCs w:val="24"/>
        </w:rPr>
        <w:t>a</w:t>
      </w:r>
      <w:r w:rsidR="00DD0860">
        <w:rPr>
          <w:rFonts w:ascii="Times New Roman" w:hAnsi="Times New Roman" w:cs="Times New Roman"/>
          <w:sz w:val="24"/>
          <w:szCs w:val="24"/>
        </w:rPr>
        <w:t> </w:t>
      </w:r>
      <w:r w:rsidRPr="00CB05EC">
        <w:rPr>
          <w:rFonts w:ascii="Times New Roman" w:hAnsi="Times New Roman" w:cs="Times New Roman"/>
          <w:sz w:val="24"/>
          <w:szCs w:val="24"/>
        </w:rPr>
        <w:t xml:space="preserve">obchodní partneři, kteří s jeho souhlasem předmět nájmu navštěvují, uživatele okolních nemovitostí neobtěžovali. </w:t>
      </w:r>
    </w:p>
    <w:p w:rsidR="00556EA9" w:rsidRDefault="005E4C65" w:rsidP="00CB6BAA">
      <w:pPr>
        <w:pStyle w:val="Odstavecseseznamem"/>
        <w:numPr>
          <w:ilvl w:val="1"/>
          <w:numId w:val="1"/>
        </w:numPr>
        <w:ind w:left="567" w:right="-283" w:hanging="709"/>
        <w:jc w:val="both"/>
        <w:rPr>
          <w:rFonts w:ascii="Times New Roman" w:hAnsi="Times New Roman" w:cs="Times New Roman"/>
          <w:sz w:val="24"/>
          <w:szCs w:val="24"/>
        </w:rPr>
      </w:pPr>
      <w:r w:rsidRPr="00556EA9">
        <w:rPr>
          <w:rFonts w:ascii="Times New Roman" w:hAnsi="Times New Roman" w:cs="Times New Roman"/>
          <w:sz w:val="24"/>
          <w:szCs w:val="24"/>
        </w:rPr>
        <w:t xml:space="preserve">Nájemce je povinen po skončení nájmu předat pronajímateli </w:t>
      </w:r>
      <w:r w:rsidR="00556EA9" w:rsidRPr="00556EA9">
        <w:rPr>
          <w:rFonts w:ascii="Times New Roman" w:hAnsi="Times New Roman" w:cs="Times New Roman"/>
          <w:sz w:val="24"/>
          <w:szCs w:val="24"/>
        </w:rPr>
        <w:t>pozemek</w:t>
      </w:r>
      <w:r w:rsidRPr="00556EA9">
        <w:rPr>
          <w:rFonts w:ascii="Times New Roman" w:hAnsi="Times New Roman" w:cs="Times New Roman"/>
          <w:sz w:val="24"/>
          <w:szCs w:val="24"/>
        </w:rPr>
        <w:t>, a to ve stavu, v jakém je převzal</w:t>
      </w:r>
      <w:r w:rsidR="00556EA9" w:rsidRPr="00556EA9">
        <w:rPr>
          <w:rFonts w:ascii="Times New Roman" w:hAnsi="Times New Roman" w:cs="Times New Roman"/>
          <w:sz w:val="24"/>
          <w:szCs w:val="24"/>
        </w:rPr>
        <w:t xml:space="preserve">, </w:t>
      </w:r>
      <w:r w:rsidR="00556EA9" w:rsidRPr="00556EA9">
        <w:rPr>
          <w:rFonts w:ascii="Times New Roman" w:hAnsi="Times New Roman" w:cs="Times New Roman"/>
          <w:sz w:val="24"/>
          <w:szCs w:val="24"/>
        </w:rPr>
        <w:t>včetně odsouhlasených a provedených úprav</w:t>
      </w:r>
      <w:r w:rsidR="00556EA9">
        <w:rPr>
          <w:rFonts w:ascii="Times New Roman" w:hAnsi="Times New Roman" w:cs="Times New Roman"/>
          <w:sz w:val="24"/>
          <w:szCs w:val="24"/>
        </w:rPr>
        <w:t>.</w:t>
      </w:r>
    </w:p>
    <w:p w:rsidR="005E4C65" w:rsidRPr="00CB05EC" w:rsidRDefault="005E4C65" w:rsidP="00CB6BAA">
      <w:pPr>
        <w:pStyle w:val="Odstavecseseznamem"/>
        <w:numPr>
          <w:ilvl w:val="1"/>
          <w:numId w:val="1"/>
        </w:numPr>
        <w:ind w:left="567" w:right="-283" w:hanging="709"/>
        <w:jc w:val="both"/>
        <w:rPr>
          <w:rFonts w:ascii="Times New Roman" w:hAnsi="Times New Roman" w:cs="Times New Roman"/>
          <w:sz w:val="24"/>
          <w:szCs w:val="24"/>
        </w:rPr>
      </w:pPr>
      <w:r w:rsidRPr="00CB05EC">
        <w:rPr>
          <w:rFonts w:ascii="Times New Roman" w:hAnsi="Times New Roman" w:cs="Times New Roman"/>
          <w:sz w:val="24"/>
          <w:szCs w:val="24"/>
        </w:rPr>
        <w:t xml:space="preserve">Nájemce odpovídá za požární zajištění </w:t>
      </w:r>
      <w:r w:rsidR="00AA0CB5">
        <w:rPr>
          <w:rFonts w:ascii="Times New Roman" w:hAnsi="Times New Roman" w:cs="Times New Roman"/>
          <w:sz w:val="24"/>
          <w:szCs w:val="24"/>
        </w:rPr>
        <w:t xml:space="preserve">svého majetku na </w:t>
      </w:r>
      <w:r w:rsidRPr="00CB05EC">
        <w:rPr>
          <w:rFonts w:ascii="Times New Roman" w:hAnsi="Times New Roman" w:cs="Times New Roman"/>
          <w:sz w:val="24"/>
          <w:szCs w:val="24"/>
        </w:rPr>
        <w:t>pronajat</w:t>
      </w:r>
      <w:r w:rsidR="00AA0CB5">
        <w:rPr>
          <w:rFonts w:ascii="Times New Roman" w:hAnsi="Times New Roman" w:cs="Times New Roman"/>
          <w:sz w:val="24"/>
          <w:szCs w:val="24"/>
        </w:rPr>
        <w:t>ém pozemku</w:t>
      </w:r>
      <w:r w:rsidRPr="00CB05EC">
        <w:rPr>
          <w:rFonts w:ascii="Times New Roman" w:hAnsi="Times New Roman" w:cs="Times New Roman"/>
          <w:sz w:val="24"/>
          <w:szCs w:val="24"/>
        </w:rPr>
        <w:t xml:space="preserve"> podle platných zákonů, zavazuje se zabezpečit plnění povinností vyplývajících ze zákona č. 133/1985 Sb.,</w:t>
      </w:r>
      <w:r w:rsidR="006C3C7F">
        <w:rPr>
          <w:rFonts w:ascii="Times New Roman" w:hAnsi="Times New Roman" w:cs="Times New Roman"/>
          <w:sz w:val="24"/>
          <w:szCs w:val="24"/>
        </w:rPr>
        <w:t xml:space="preserve"> </w:t>
      </w:r>
      <w:r w:rsidRPr="00CB05EC">
        <w:rPr>
          <w:rFonts w:ascii="Times New Roman" w:hAnsi="Times New Roman" w:cs="Times New Roman"/>
          <w:sz w:val="24"/>
          <w:szCs w:val="24"/>
        </w:rPr>
        <w:t>o</w:t>
      </w:r>
      <w:r w:rsidR="006C3C7F">
        <w:rPr>
          <w:rFonts w:ascii="Times New Roman" w:hAnsi="Times New Roman" w:cs="Times New Roman"/>
          <w:sz w:val="24"/>
          <w:szCs w:val="24"/>
        </w:rPr>
        <w:t> p</w:t>
      </w:r>
      <w:r w:rsidRPr="00CB05EC">
        <w:rPr>
          <w:rFonts w:ascii="Times New Roman" w:hAnsi="Times New Roman" w:cs="Times New Roman"/>
          <w:sz w:val="24"/>
          <w:szCs w:val="24"/>
        </w:rPr>
        <w:t>ožární ochraně, ve znění pozdějších předpisů, jeho prováděcích právních předpisů</w:t>
      </w:r>
      <w:r w:rsidR="006C3C7F">
        <w:rPr>
          <w:rFonts w:ascii="Times New Roman" w:hAnsi="Times New Roman" w:cs="Times New Roman"/>
          <w:sz w:val="24"/>
          <w:szCs w:val="24"/>
        </w:rPr>
        <w:t xml:space="preserve"> </w:t>
      </w:r>
      <w:r w:rsidRPr="00CB05EC">
        <w:rPr>
          <w:rFonts w:ascii="Times New Roman" w:hAnsi="Times New Roman" w:cs="Times New Roman"/>
          <w:sz w:val="24"/>
          <w:szCs w:val="24"/>
        </w:rPr>
        <w:t>a</w:t>
      </w:r>
      <w:r w:rsidR="006C3C7F">
        <w:rPr>
          <w:rFonts w:ascii="Times New Roman" w:hAnsi="Times New Roman" w:cs="Times New Roman"/>
          <w:sz w:val="24"/>
          <w:szCs w:val="24"/>
        </w:rPr>
        <w:t> </w:t>
      </w:r>
      <w:r w:rsidRPr="00CB05EC">
        <w:rPr>
          <w:rFonts w:ascii="Times New Roman" w:hAnsi="Times New Roman" w:cs="Times New Roman"/>
          <w:sz w:val="24"/>
          <w:szCs w:val="24"/>
        </w:rPr>
        <w:t>z jiných předpisů upravujících povinnosti nájemce na úseku požární ochrany</w:t>
      </w:r>
      <w:r w:rsidR="006C3C7F">
        <w:rPr>
          <w:rFonts w:ascii="Times New Roman" w:hAnsi="Times New Roman" w:cs="Times New Roman"/>
          <w:sz w:val="24"/>
          <w:szCs w:val="24"/>
        </w:rPr>
        <w:t xml:space="preserve"> </w:t>
      </w:r>
      <w:r w:rsidRPr="00CB05EC">
        <w:rPr>
          <w:rFonts w:ascii="Times New Roman" w:hAnsi="Times New Roman" w:cs="Times New Roman"/>
          <w:sz w:val="24"/>
          <w:szCs w:val="24"/>
        </w:rPr>
        <w:t>a</w:t>
      </w:r>
      <w:r w:rsidR="006C3C7F">
        <w:rPr>
          <w:rFonts w:ascii="Times New Roman" w:hAnsi="Times New Roman" w:cs="Times New Roman"/>
          <w:sz w:val="24"/>
          <w:szCs w:val="24"/>
        </w:rPr>
        <w:t> </w:t>
      </w:r>
      <w:r w:rsidRPr="00CB05EC">
        <w:rPr>
          <w:rFonts w:ascii="Times New Roman" w:hAnsi="Times New Roman" w:cs="Times New Roman"/>
          <w:sz w:val="24"/>
          <w:szCs w:val="24"/>
        </w:rPr>
        <w:t>neodkladně a průběžně odstraňovat zjištěné nedostatky</w:t>
      </w:r>
      <w:r w:rsidR="00DD0860">
        <w:rPr>
          <w:rFonts w:ascii="Times New Roman" w:hAnsi="Times New Roman" w:cs="Times New Roman"/>
          <w:sz w:val="24"/>
          <w:szCs w:val="24"/>
        </w:rPr>
        <w:t>.</w:t>
      </w:r>
    </w:p>
    <w:p w:rsidR="005E4C65" w:rsidRPr="00CB05EC" w:rsidRDefault="005E4C65" w:rsidP="00CB6BAA">
      <w:pPr>
        <w:pStyle w:val="Odstavecseseznamem"/>
        <w:numPr>
          <w:ilvl w:val="1"/>
          <w:numId w:val="1"/>
        </w:numPr>
        <w:ind w:left="567" w:right="-283" w:hanging="709"/>
        <w:jc w:val="both"/>
        <w:rPr>
          <w:rFonts w:ascii="Times New Roman" w:hAnsi="Times New Roman" w:cs="Times New Roman"/>
          <w:sz w:val="24"/>
          <w:szCs w:val="24"/>
        </w:rPr>
      </w:pPr>
      <w:r w:rsidRPr="00CB05EC">
        <w:rPr>
          <w:rFonts w:ascii="Times New Roman" w:hAnsi="Times New Roman" w:cs="Times New Roman"/>
          <w:sz w:val="24"/>
          <w:szCs w:val="24"/>
        </w:rPr>
        <w:t>Nájemce se na základě této smlouvy zavazuje</w:t>
      </w:r>
      <w:r w:rsidR="00DD0860">
        <w:rPr>
          <w:rFonts w:ascii="Times New Roman" w:hAnsi="Times New Roman" w:cs="Times New Roman"/>
          <w:sz w:val="24"/>
          <w:szCs w:val="24"/>
        </w:rPr>
        <w:t xml:space="preserve"> si sjednat a </w:t>
      </w:r>
      <w:r w:rsidRPr="00CB05EC">
        <w:rPr>
          <w:rFonts w:ascii="Times New Roman" w:hAnsi="Times New Roman" w:cs="Times New Roman"/>
          <w:sz w:val="24"/>
          <w:szCs w:val="24"/>
        </w:rPr>
        <w:t>po celou dobu trvání nájmu udržovat pojištění pro případ své odpovědnosti za škodu; nájemce je povinen kdykoliv na</w:t>
      </w:r>
      <w:r w:rsidR="00076E55">
        <w:rPr>
          <w:rFonts w:ascii="Times New Roman" w:hAnsi="Times New Roman" w:cs="Times New Roman"/>
          <w:sz w:val="24"/>
          <w:szCs w:val="24"/>
        </w:rPr>
        <w:t> </w:t>
      </w:r>
      <w:r w:rsidRPr="00CB05EC">
        <w:rPr>
          <w:rFonts w:ascii="Times New Roman" w:hAnsi="Times New Roman" w:cs="Times New Roman"/>
          <w:sz w:val="24"/>
          <w:szCs w:val="24"/>
        </w:rPr>
        <w:t>požádání pronajímatele předložit potvrzení své pojišťovny o platnosti</w:t>
      </w:r>
      <w:r w:rsidR="006C3C7F">
        <w:rPr>
          <w:rFonts w:ascii="Times New Roman" w:hAnsi="Times New Roman" w:cs="Times New Roman"/>
          <w:sz w:val="24"/>
          <w:szCs w:val="24"/>
        </w:rPr>
        <w:t xml:space="preserve"> </w:t>
      </w:r>
      <w:r w:rsidRPr="00CB05EC">
        <w:rPr>
          <w:rFonts w:ascii="Times New Roman" w:hAnsi="Times New Roman" w:cs="Times New Roman"/>
          <w:sz w:val="24"/>
          <w:szCs w:val="24"/>
        </w:rPr>
        <w:t>a účinnosti tohoto pojištění.</w:t>
      </w:r>
    </w:p>
    <w:p w:rsidR="005E4C65" w:rsidRPr="00CB05EC" w:rsidRDefault="005E4C65" w:rsidP="00CB6BAA">
      <w:pPr>
        <w:pStyle w:val="Odstavecseseznamem"/>
        <w:numPr>
          <w:ilvl w:val="1"/>
          <w:numId w:val="1"/>
        </w:numPr>
        <w:ind w:left="567" w:right="-283" w:hanging="709"/>
        <w:jc w:val="both"/>
        <w:rPr>
          <w:rFonts w:ascii="Times New Roman" w:hAnsi="Times New Roman" w:cs="Times New Roman"/>
          <w:sz w:val="24"/>
          <w:szCs w:val="24"/>
        </w:rPr>
      </w:pPr>
      <w:r w:rsidRPr="00CB05EC">
        <w:rPr>
          <w:rFonts w:ascii="Times New Roman" w:hAnsi="Times New Roman" w:cs="Times New Roman"/>
          <w:sz w:val="24"/>
          <w:szCs w:val="24"/>
        </w:rPr>
        <w:t xml:space="preserve">Pronajímatel je povinen umožnit nájemci volný přístup, nerušené užívání </w:t>
      </w:r>
      <w:r w:rsidR="00AA0CB5">
        <w:rPr>
          <w:rFonts w:ascii="Times New Roman" w:hAnsi="Times New Roman" w:cs="Times New Roman"/>
          <w:sz w:val="24"/>
          <w:szCs w:val="24"/>
        </w:rPr>
        <w:t>pronajatého pozemku</w:t>
      </w:r>
      <w:r w:rsidRPr="00CB05EC">
        <w:rPr>
          <w:rFonts w:ascii="Times New Roman" w:hAnsi="Times New Roman" w:cs="Times New Roman"/>
          <w:sz w:val="24"/>
          <w:szCs w:val="24"/>
        </w:rPr>
        <w:t xml:space="preserve">, s výjimkou bodů </w:t>
      </w:r>
      <w:proofErr w:type="gramStart"/>
      <w:r w:rsidRPr="00CB05EC">
        <w:rPr>
          <w:rFonts w:ascii="Times New Roman" w:hAnsi="Times New Roman" w:cs="Times New Roman"/>
          <w:sz w:val="24"/>
          <w:szCs w:val="24"/>
        </w:rPr>
        <w:t>4.7</w:t>
      </w:r>
      <w:proofErr w:type="gramEnd"/>
      <w:r w:rsidRPr="00CB05EC">
        <w:rPr>
          <w:rFonts w:ascii="Times New Roman" w:hAnsi="Times New Roman" w:cs="Times New Roman"/>
          <w:sz w:val="24"/>
          <w:szCs w:val="24"/>
        </w:rPr>
        <w:t>. a 4.8. této smlouvy, řádný a nerušený výkon nájemních práv po</w:t>
      </w:r>
      <w:r w:rsidR="006C3C7F">
        <w:rPr>
          <w:rFonts w:ascii="Times New Roman" w:hAnsi="Times New Roman" w:cs="Times New Roman"/>
          <w:sz w:val="24"/>
          <w:szCs w:val="24"/>
        </w:rPr>
        <w:t> </w:t>
      </w:r>
      <w:r w:rsidRPr="00CB05EC">
        <w:rPr>
          <w:rFonts w:ascii="Times New Roman" w:hAnsi="Times New Roman" w:cs="Times New Roman"/>
          <w:sz w:val="24"/>
          <w:szCs w:val="24"/>
        </w:rPr>
        <w:t>celou dobu nájmu, bez přerušení a v souladu s podmínkami této smlouvy.</w:t>
      </w:r>
    </w:p>
    <w:p w:rsidR="005E4C65" w:rsidRPr="00CB05EC" w:rsidRDefault="005E4C65" w:rsidP="00CB6BAA">
      <w:pPr>
        <w:pStyle w:val="Odstavecseseznamem"/>
        <w:numPr>
          <w:ilvl w:val="1"/>
          <w:numId w:val="1"/>
        </w:numPr>
        <w:ind w:left="567" w:right="-283" w:hanging="709"/>
        <w:jc w:val="both"/>
        <w:rPr>
          <w:rFonts w:ascii="Times New Roman" w:hAnsi="Times New Roman" w:cs="Times New Roman"/>
          <w:sz w:val="24"/>
          <w:szCs w:val="24"/>
        </w:rPr>
      </w:pPr>
      <w:r w:rsidRPr="00CB05EC">
        <w:rPr>
          <w:rFonts w:ascii="Times New Roman" w:hAnsi="Times New Roman" w:cs="Times New Roman"/>
          <w:sz w:val="24"/>
          <w:szCs w:val="24"/>
        </w:rPr>
        <w:lastRenderedPageBreak/>
        <w:t xml:space="preserve">Pronajímatel je povinen zajistit dodávky elektrické energie a odpovídající poměrovou výši těchto všech nákladů požadovat jako refundaci po nájemci dle bodu </w:t>
      </w:r>
      <w:proofErr w:type="gramStart"/>
      <w:r w:rsidRPr="00CB05EC">
        <w:rPr>
          <w:rFonts w:ascii="Times New Roman" w:hAnsi="Times New Roman" w:cs="Times New Roman"/>
          <w:sz w:val="24"/>
          <w:szCs w:val="24"/>
        </w:rPr>
        <w:t>6.1</w:t>
      </w:r>
      <w:proofErr w:type="gramEnd"/>
      <w:r w:rsidR="006C3C7F">
        <w:rPr>
          <w:rFonts w:ascii="Times New Roman" w:hAnsi="Times New Roman" w:cs="Times New Roman"/>
          <w:sz w:val="24"/>
          <w:szCs w:val="24"/>
        </w:rPr>
        <w:t>. </w:t>
      </w:r>
      <w:r w:rsidRPr="00CB05EC">
        <w:rPr>
          <w:rFonts w:ascii="Times New Roman" w:hAnsi="Times New Roman" w:cs="Times New Roman"/>
          <w:sz w:val="24"/>
          <w:szCs w:val="24"/>
        </w:rPr>
        <w:t>a</w:t>
      </w:r>
      <w:r w:rsidR="006C3C7F">
        <w:rPr>
          <w:rFonts w:ascii="Times New Roman" w:hAnsi="Times New Roman" w:cs="Times New Roman"/>
          <w:sz w:val="24"/>
          <w:szCs w:val="24"/>
        </w:rPr>
        <w:t> </w:t>
      </w:r>
      <w:r w:rsidRPr="00CB05EC">
        <w:rPr>
          <w:rFonts w:ascii="Times New Roman" w:hAnsi="Times New Roman" w:cs="Times New Roman"/>
          <w:sz w:val="24"/>
          <w:szCs w:val="24"/>
        </w:rPr>
        <w:t>6.3.</w:t>
      </w:r>
      <w:r w:rsidR="006C3C7F">
        <w:rPr>
          <w:rFonts w:ascii="Times New Roman" w:hAnsi="Times New Roman" w:cs="Times New Roman"/>
          <w:sz w:val="24"/>
          <w:szCs w:val="24"/>
        </w:rPr>
        <w:t> této smlouvy.</w:t>
      </w:r>
    </w:p>
    <w:p w:rsidR="00616C75" w:rsidRPr="001E3A2F" w:rsidRDefault="00616C75" w:rsidP="00CB6BAA">
      <w:pPr>
        <w:pStyle w:val="Odstavecseseznamem"/>
        <w:ind w:left="644" w:right="-283"/>
        <w:jc w:val="both"/>
        <w:rPr>
          <w:rFonts w:ascii="Times New Roman" w:hAnsi="Times New Roman" w:cs="Times New Roman"/>
          <w:sz w:val="24"/>
          <w:szCs w:val="24"/>
        </w:rPr>
      </w:pPr>
    </w:p>
    <w:p w:rsidR="00BC7DED" w:rsidRPr="00404D36" w:rsidRDefault="00BC7DED" w:rsidP="00CB6BAA">
      <w:pPr>
        <w:pStyle w:val="Nadpis2"/>
        <w:ind w:left="644" w:right="-283" w:hanging="502"/>
      </w:pPr>
      <w:r w:rsidRPr="00404D36">
        <w:t>Článek 5.</w:t>
      </w:r>
    </w:p>
    <w:p w:rsidR="00BC7DED" w:rsidRPr="00404D36" w:rsidRDefault="00BC7DED" w:rsidP="00CB6BAA">
      <w:pPr>
        <w:pStyle w:val="Nadpis2"/>
        <w:ind w:left="644" w:right="-283" w:hanging="502"/>
      </w:pPr>
      <w:r w:rsidRPr="00404D36">
        <w:t>Doba nájmu</w:t>
      </w:r>
    </w:p>
    <w:p w:rsidR="00BC7DED" w:rsidRPr="00404D36" w:rsidRDefault="00BC7DED" w:rsidP="00CB6BAA">
      <w:pPr>
        <w:pStyle w:val="Odstavecseseznamem"/>
        <w:numPr>
          <w:ilvl w:val="0"/>
          <w:numId w:val="1"/>
        </w:numPr>
        <w:ind w:left="644" w:right="-283" w:hanging="502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:rsidR="00BC7DED" w:rsidRPr="00CB05EC" w:rsidRDefault="00BC7DED" w:rsidP="00CB6BAA">
      <w:pPr>
        <w:pStyle w:val="Odstavecseseznamem"/>
        <w:numPr>
          <w:ilvl w:val="1"/>
          <w:numId w:val="1"/>
        </w:numPr>
        <w:ind w:left="567" w:right="-283" w:hanging="785"/>
        <w:jc w:val="both"/>
        <w:rPr>
          <w:rFonts w:ascii="Times New Roman" w:hAnsi="Times New Roman" w:cs="Times New Roman"/>
          <w:sz w:val="24"/>
          <w:szCs w:val="24"/>
        </w:rPr>
      </w:pPr>
      <w:r w:rsidRPr="00CB05EC">
        <w:rPr>
          <w:rFonts w:ascii="Times New Roman" w:hAnsi="Times New Roman" w:cs="Times New Roman"/>
          <w:sz w:val="24"/>
          <w:szCs w:val="24"/>
        </w:rPr>
        <w:t xml:space="preserve">Nájem se uzavírá na dobu určitou a to od </w:t>
      </w:r>
      <w:proofErr w:type="gramStart"/>
      <w:r w:rsidRPr="00CB05EC">
        <w:rPr>
          <w:rFonts w:ascii="Times New Roman" w:hAnsi="Times New Roman" w:cs="Times New Roman"/>
          <w:sz w:val="24"/>
          <w:szCs w:val="24"/>
        </w:rPr>
        <w:t>1.</w:t>
      </w:r>
      <w:r w:rsidR="00DA33F1">
        <w:rPr>
          <w:rFonts w:ascii="Times New Roman" w:hAnsi="Times New Roman" w:cs="Times New Roman"/>
          <w:sz w:val="24"/>
          <w:szCs w:val="24"/>
        </w:rPr>
        <w:t>5</w:t>
      </w:r>
      <w:r w:rsidRPr="00CB05EC">
        <w:rPr>
          <w:rFonts w:ascii="Times New Roman" w:hAnsi="Times New Roman" w:cs="Times New Roman"/>
          <w:sz w:val="24"/>
          <w:szCs w:val="24"/>
        </w:rPr>
        <w:t>.2018</w:t>
      </w:r>
      <w:proofErr w:type="gramEnd"/>
      <w:r w:rsidRPr="00CB05EC">
        <w:rPr>
          <w:rFonts w:ascii="Times New Roman" w:hAnsi="Times New Roman" w:cs="Times New Roman"/>
          <w:sz w:val="24"/>
          <w:szCs w:val="24"/>
        </w:rPr>
        <w:t xml:space="preserve"> do 31.12.2022</w:t>
      </w:r>
      <w:r w:rsidR="006C3C7F">
        <w:rPr>
          <w:rFonts w:ascii="Times New Roman" w:hAnsi="Times New Roman" w:cs="Times New Roman"/>
          <w:sz w:val="24"/>
          <w:szCs w:val="24"/>
        </w:rPr>
        <w:t>.</w:t>
      </w:r>
    </w:p>
    <w:p w:rsidR="00BC7DED" w:rsidRPr="00CB05EC" w:rsidRDefault="00BC7DED" w:rsidP="00CB6BAA">
      <w:pPr>
        <w:pStyle w:val="Odstavecseseznamem"/>
        <w:numPr>
          <w:ilvl w:val="1"/>
          <w:numId w:val="1"/>
        </w:numPr>
        <w:ind w:left="567" w:right="-283" w:hanging="785"/>
        <w:jc w:val="both"/>
        <w:rPr>
          <w:rFonts w:ascii="Times New Roman" w:hAnsi="Times New Roman" w:cs="Times New Roman"/>
          <w:sz w:val="24"/>
          <w:szCs w:val="24"/>
        </w:rPr>
      </w:pPr>
      <w:r w:rsidRPr="00CB05EC">
        <w:rPr>
          <w:rFonts w:ascii="Times New Roman" w:hAnsi="Times New Roman" w:cs="Times New Roman"/>
          <w:sz w:val="24"/>
          <w:szCs w:val="24"/>
        </w:rPr>
        <w:t>Pronajímatel a nájemce výslovně prohlašují na základě vzájemné dohody, že pro tento nájemní vztah vylučují platnost ustanovení § 2230 odst. 1 občanského zákoníku</w:t>
      </w:r>
      <w:r w:rsidR="00DD0860">
        <w:rPr>
          <w:rFonts w:ascii="Times New Roman" w:hAnsi="Times New Roman" w:cs="Times New Roman"/>
          <w:sz w:val="24"/>
          <w:szCs w:val="24"/>
        </w:rPr>
        <w:t xml:space="preserve"> </w:t>
      </w:r>
      <w:r w:rsidRPr="00CB05EC">
        <w:rPr>
          <w:rFonts w:ascii="Times New Roman" w:hAnsi="Times New Roman" w:cs="Times New Roman"/>
          <w:sz w:val="24"/>
          <w:szCs w:val="24"/>
        </w:rPr>
        <w:t>o</w:t>
      </w:r>
      <w:r w:rsidR="00DD0860">
        <w:rPr>
          <w:rFonts w:ascii="Times New Roman" w:hAnsi="Times New Roman" w:cs="Times New Roman"/>
          <w:sz w:val="24"/>
          <w:szCs w:val="24"/>
        </w:rPr>
        <w:t> </w:t>
      </w:r>
      <w:r w:rsidRPr="00CB05EC">
        <w:rPr>
          <w:rFonts w:ascii="Times New Roman" w:hAnsi="Times New Roman" w:cs="Times New Roman"/>
          <w:sz w:val="24"/>
          <w:szCs w:val="24"/>
        </w:rPr>
        <w:t>automatickém obnovování nájemní smlouvy po ukončení smluvně dohodnuté doby nájmu; pokud by proto nájemce užíval předmět nájmu i po uplynutí nájemní doby</w:t>
      </w:r>
      <w:r w:rsidR="00DD0860">
        <w:rPr>
          <w:rFonts w:ascii="Times New Roman" w:hAnsi="Times New Roman" w:cs="Times New Roman"/>
          <w:sz w:val="24"/>
          <w:szCs w:val="24"/>
        </w:rPr>
        <w:t xml:space="preserve"> a </w:t>
      </w:r>
      <w:r w:rsidRPr="00CB05EC">
        <w:rPr>
          <w:rFonts w:ascii="Times New Roman" w:hAnsi="Times New Roman" w:cs="Times New Roman"/>
          <w:sz w:val="24"/>
          <w:szCs w:val="24"/>
        </w:rPr>
        <w:t>pronajímatel by jej ani nevyzval do jednoho měsíce k odevzdání předmětu nájmu, nemůže za žádných okolností platit, že nájemní smlouva byla znovu uzavřena za</w:t>
      </w:r>
      <w:r w:rsidR="006C3C7F">
        <w:rPr>
          <w:rFonts w:ascii="Times New Roman" w:hAnsi="Times New Roman" w:cs="Times New Roman"/>
          <w:sz w:val="24"/>
          <w:szCs w:val="24"/>
        </w:rPr>
        <w:t> </w:t>
      </w:r>
      <w:r w:rsidRPr="00CB05EC">
        <w:rPr>
          <w:rFonts w:ascii="Times New Roman" w:hAnsi="Times New Roman" w:cs="Times New Roman"/>
          <w:sz w:val="24"/>
          <w:szCs w:val="24"/>
        </w:rPr>
        <w:t>podmínek ujednaných původně. Doba nájmu může být prodloužena pouze a výlučně písemným dodatkem k této smlouvě.</w:t>
      </w:r>
    </w:p>
    <w:p w:rsidR="00004CB1" w:rsidRPr="001E3A2F" w:rsidRDefault="00004CB1" w:rsidP="00CB6BAA">
      <w:pPr>
        <w:pStyle w:val="Odstavecseseznamem"/>
        <w:ind w:left="644" w:right="-283" w:hanging="502"/>
        <w:jc w:val="both"/>
        <w:rPr>
          <w:rFonts w:ascii="Times New Roman" w:hAnsi="Times New Roman" w:cs="Times New Roman"/>
          <w:sz w:val="24"/>
          <w:szCs w:val="24"/>
        </w:rPr>
      </w:pPr>
    </w:p>
    <w:p w:rsidR="00004CB1" w:rsidRPr="001E3A2F" w:rsidRDefault="00004CB1" w:rsidP="00CB6BAA">
      <w:pPr>
        <w:pStyle w:val="Nadpis2"/>
        <w:ind w:left="644" w:right="-283" w:hanging="502"/>
      </w:pPr>
      <w:r w:rsidRPr="001E3A2F">
        <w:t xml:space="preserve">Článek </w:t>
      </w:r>
      <w:r w:rsidR="00A00D89" w:rsidRPr="001E3A2F">
        <w:t>6</w:t>
      </w:r>
      <w:r w:rsidRPr="001E3A2F">
        <w:t>.</w:t>
      </w:r>
    </w:p>
    <w:p w:rsidR="00004CB1" w:rsidRPr="001E3A2F" w:rsidRDefault="00004CB1" w:rsidP="00CB6BAA">
      <w:pPr>
        <w:pStyle w:val="Nadpis2"/>
        <w:ind w:left="644" w:right="-283" w:hanging="502"/>
      </w:pPr>
      <w:r w:rsidRPr="001E3A2F">
        <w:t xml:space="preserve">Výše </w:t>
      </w:r>
      <w:r w:rsidR="0005675C" w:rsidRPr="001E3A2F">
        <w:t>nájemného a způsob placení</w:t>
      </w:r>
    </w:p>
    <w:p w:rsidR="00541A91" w:rsidRPr="001E3A2F" w:rsidRDefault="00541A91" w:rsidP="00CB6BAA">
      <w:pPr>
        <w:pStyle w:val="Odstavecseseznamem"/>
        <w:numPr>
          <w:ilvl w:val="0"/>
          <w:numId w:val="1"/>
        </w:numPr>
        <w:ind w:left="644" w:right="-283" w:hanging="502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:rsidR="00FE0EF9" w:rsidRDefault="00DD0860" w:rsidP="00CB6BAA">
      <w:pPr>
        <w:pStyle w:val="Odstavecseseznamem"/>
        <w:numPr>
          <w:ilvl w:val="1"/>
          <w:numId w:val="1"/>
        </w:numPr>
        <w:ind w:left="567" w:right="-283" w:hanging="709"/>
        <w:jc w:val="both"/>
        <w:rPr>
          <w:rFonts w:ascii="Times New Roman" w:hAnsi="Times New Roman" w:cs="Times New Roman"/>
          <w:sz w:val="24"/>
          <w:szCs w:val="24"/>
        </w:rPr>
      </w:pPr>
      <w:r w:rsidRPr="00D45388">
        <w:rPr>
          <w:rFonts w:ascii="Times New Roman" w:hAnsi="Times New Roman" w:cs="Times New Roman"/>
          <w:sz w:val="24"/>
          <w:szCs w:val="24"/>
        </w:rPr>
        <w:t xml:space="preserve">Nájemce se zavazuje platit pronajímateli za nájem </w:t>
      </w:r>
      <w:r w:rsidR="00E85C31">
        <w:rPr>
          <w:rFonts w:ascii="Times New Roman" w:hAnsi="Times New Roman" w:cs="Times New Roman"/>
          <w:sz w:val="24"/>
          <w:szCs w:val="24"/>
        </w:rPr>
        <w:t xml:space="preserve">předmětu nájmu </w:t>
      </w:r>
      <w:proofErr w:type="gramStart"/>
      <w:r w:rsidR="00E85C31">
        <w:rPr>
          <w:rFonts w:ascii="Times New Roman" w:hAnsi="Times New Roman" w:cs="Times New Roman"/>
          <w:sz w:val="24"/>
          <w:szCs w:val="24"/>
        </w:rPr>
        <w:t>vymezeném</w:t>
      </w:r>
      <w:proofErr w:type="gramEnd"/>
      <w:r w:rsidRPr="00D45388">
        <w:rPr>
          <w:rFonts w:ascii="Times New Roman" w:hAnsi="Times New Roman" w:cs="Times New Roman"/>
          <w:sz w:val="24"/>
          <w:szCs w:val="24"/>
        </w:rPr>
        <w:t xml:space="preserve"> v čl.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45388">
        <w:rPr>
          <w:rFonts w:ascii="Times New Roman" w:hAnsi="Times New Roman" w:cs="Times New Roman"/>
          <w:sz w:val="24"/>
          <w:szCs w:val="24"/>
        </w:rPr>
        <w:t>2. této smlouvy nájemné a úhradu za služby (přeúčtování nákladů) spojený</w:t>
      </w:r>
      <w:r w:rsidR="00E85C31">
        <w:rPr>
          <w:rFonts w:ascii="Times New Roman" w:hAnsi="Times New Roman" w:cs="Times New Roman"/>
          <w:sz w:val="24"/>
          <w:szCs w:val="24"/>
        </w:rPr>
        <w:t>ch s užíváním pronajaté části pozemku</w:t>
      </w:r>
      <w:r w:rsidRPr="00D45388">
        <w:rPr>
          <w:rFonts w:ascii="Times New Roman" w:hAnsi="Times New Roman" w:cs="Times New Roman"/>
          <w:sz w:val="24"/>
          <w:szCs w:val="24"/>
        </w:rPr>
        <w:t xml:space="preserve">, stanovenou dohodou s ohledem na ceny v místě obvyklé. Výše úhrady za nájem a služby spojené s užíváním </w:t>
      </w:r>
      <w:r w:rsidR="00E85C31">
        <w:rPr>
          <w:rFonts w:ascii="Times New Roman" w:hAnsi="Times New Roman" w:cs="Times New Roman"/>
          <w:sz w:val="24"/>
          <w:szCs w:val="24"/>
        </w:rPr>
        <w:t>pronajaté části pozemku</w:t>
      </w:r>
      <w:r w:rsidRPr="00D45388">
        <w:rPr>
          <w:rFonts w:ascii="Times New Roman" w:hAnsi="Times New Roman" w:cs="Times New Roman"/>
          <w:sz w:val="24"/>
          <w:szCs w:val="24"/>
        </w:rPr>
        <w:t xml:space="preserve"> činí:</w:t>
      </w:r>
    </w:p>
    <w:p w:rsidR="00231C7F" w:rsidRDefault="00231C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DD0860" w:rsidRDefault="00DD0860" w:rsidP="00CB6BAA">
      <w:pPr>
        <w:pStyle w:val="Odstavecseseznamem"/>
        <w:ind w:left="644" w:right="-28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8505" w:type="dxa"/>
        <w:tblInd w:w="675" w:type="dxa"/>
        <w:tblLook w:val="04A0" w:firstRow="1" w:lastRow="0" w:firstColumn="1" w:lastColumn="0" w:noHBand="0" w:noVBand="1"/>
      </w:tblPr>
      <w:tblGrid>
        <w:gridCol w:w="1985"/>
        <w:gridCol w:w="1559"/>
        <w:gridCol w:w="1418"/>
        <w:gridCol w:w="1559"/>
        <w:gridCol w:w="1984"/>
      </w:tblGrid>
      <w:tr w:rsidR="00E4367C" w:rsidRPr="008E03A8" w:rsidTr="003B27A0">
        <w:tc>
          <w:tcPr>
            <w:tcW w:w="8505" w:type="dxa"/>
            <w:gridSpan w:val="5"/>
          </w:tcPr>
          <w:p w:rsidR="00E4367C" w:rsidRPr="008E03A8" w:rsidRDefault="00CB6BAA" w:rsidP="00CB6BAA">
            <w:pPr>
              <w:pStyle w:val="Odstavecseseznamem"/>
              <w:ind w:left="0" w:right="-28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E4367C" w:rsidRPr="008E03A8">
              <w:rPr>
                <w:rFonts w:ascii="Times New Roman" w:hAnsi="Times New Roman" w:cs="Times New Roman"/>
                <w:b/>
                <w:sz w:val="24"/>
                <w:szCs w:val="24"/>
              </w:rPr>
              <w:t>Nájemné:</w:t>
            </w:r>
          </w:p>
        </w:tc>
      </w:tr>
      <w:tr w:rsidR="00E044B8" w:rsidRPr="008E03A8" w:rsidTr="003B27A0">
        <w:tc>
          <w:tcPr>
            <w:tcW w:w="1985" w:type="dxa"/>
            <w:vAlign w:val="center"/>
          </w:tcPr>
          <w:p w:rsidR="00E4367C" w:rsidRPr="008E03A8" w:rsidRDefault="00E4367C" w:rsidP="00E85C31">
            <w:pPr>
              <w:pStyle w:val="Odstavecseseznamem"/>
              <w:ind w:left="0" w:right="-283"/>
              <w:rPr>
                <w:rFonts w:ascii="Times New Roman" w:hAnsi="Times New Roman" w:cs="Times New Roman"/>
                <w:sz w:val="24"/>
                <w:szCs w:val="24"/>
              </w:rPr>
            </w:pPr>
            <w:r w:rsidRPr="008E03A8">
              <w:rPr>
                <w:rFonts w:ascii="Times New Roman" w:hAnsi="Times New Roman" w:cs="Times New Roman"/>
                <w:sz w:val="24"/>
                <w:szCs w:val="24"/>
              </w:rPr>
              <w:t xml:space="preserve">Název </w:t>
            </w:r>
            <w:r w:rsidR="00E85C31">
              <w:rPr>
                <w:rFonts w:ascii="Times New Roman" w:hAnsi="Times New Roman" w:cs="Times New Roman"/>
                <w:sz w:val="24"/>
                <w:szCs w:val="24"/>
              </w:rPr>
              <w:t>majetku</w:t>
            </w:r>
          </w:p>
        </w:tc>
        <w:tc>
          <w:tcPr>
            <w:tcW w:w="1559" w:type="dxa"/>
            <w:vAlign w:val="center"/>
          </w:tcPr>
          <w:p w:rsidR="00E4367C" w:rsidRPr="008E03A8" w:rsidRDefault="00E4367C" w:rsidP="00E044B8">
            <w:pPr>
              <w:pStyle w:val="Odstavecseseznamem"/>
              <w:ind w:left="-108" w:right="-283" w:firstLine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3A8">
              <w:rPr>
                <w:rFonts w:ascii="Times New Roman" w:hAnsi="Times New Roman" w:cs="Times New Roman"/>
                <w:sz w:val="24"/>
                <w:szCs w:val="24"/>
              </w:rPr>
              <w:t>Číslo místnosti</w:t>
            </w:r>
          </w:p>
        </w:tc>
        <w:tc>
          <w:tcPr>
            <w:tcW w:w="1418" w:type="dxa"/>
            <w:vAlign w:val="center"/>
          </w:tcPr>
          <w:p w:rsidR="00E4367C" w:rsidRPr="008E03A8" w:rsidRDefault="00E4367C" w:rsidP="00E044B8">
            <w:pPr>
              <w:pStyle w:val="Odstavecseseznamem"/>
              <w:ind w:left="-108" w:right="-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3A8">
              <w:rPr>
                <w:rFonts w:ascii="Times New Roman" w:hAnsi="Times New Roman" w:cs="Times New Roman"/>
                <w:sz w:val="24"/>
                <w:szCs w:val="24"/>
              </w:rPr>
              <w:t>Podlahová plocha (m</w:t>
            </w:r>
            <w:r w:rsidRPr="008E03A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8E03A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E4367C" w:rsidRPr="008E03A8" w:rsidRDefault="00E4367C" w:rsidP="00E044B8">
            <w:pPr>
              <w:pStyle w:val="Odstavecseseznamem"/>
              <w:ind w:left="0" w:right="-283"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3A8">
              <w:rPr>
                <w:rFonts w:ascii="Times New Roman" w:hAnsi="Times New Roman" w:cs="Times New Roman"/>
                <w:sz w:val="24"/>
                <w:szCs w:val="24"/>
              </w:rPr>
              <w:t>Sazba Kč/rok</w:t>
            </w:r>
          </w:p>
        </w:tc>
        <w:tc>
          <w:tcPr>
            <w:tcW w:w="1984" w:type="dxa"/>
            <w:vAlign w:val="center"/>
          </w:tcPr>
          <w:p w:rsidR="00E4367C" w:rsidRPr="008E03A8" w:rsidRDefault="00E4367C" w:rsidP="00E044B8">
            <w:pPr>
              <w:pStyle w:val="Odstavecseseznamem"/>
              <w:ind w:left="0" w:right="-283"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3A8">
              <w:rPr>
                <w:rFonts w:ascii="Times New Roman" w:hAnsi="Times New Roman" w:cs="Times New Roman"/>
                <w:sz w:val="24"/>
                <w:szCs w:val="24"/>
              </w:rPr>
              <w:t>Celkem Kč/rok</w:t>
            </w:r>
          </w:p>
        </w:tc>
      </w:tr>
      <w:tr w:rsidR="00DA33F1" w:rsidRPr="008E03A8" w:rsidTr="003B27A0">
        <w:tc>
          <w:tcPr>
            <w:tcW w:w="1985" w:type="dxa"/>
          </w:tcPr>
          <w:p w:rsidR="00DA33F1" w:rsidRPr="008E03A8" w:rsidRDefault="00DA33F1" w:rsidP="00CB6BAA">
            <w:pPr>
              <w:pStyle w:val="Odstavecseseznamem"/>
              <w:ind w:left="0" w:right="-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Část pozemku č. 513/2 pod buňkou</w:t>
            </w:r>
          </w:p>
        </w:tc>
        <w:tc>
          <w:tcPr>
            <w:tcW w:w="1559" w:type="dxa"/>
          </w:tcPr>
          <w:p w:rsidR="00DA33F1" w:rsidRPr="008E03A8" w:rsidRDefault="00DA33F1" w:rsidP="00CB6BAA">
            <w:pPr>
              <w:pStyle w:val="Odstavecseseznamem"/>
              <w:ind w:left="0" w:right="-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A33F1" w:rsidRPr="008E03A8" w:rsidRDefault="00DA33F1" w:rsidP="00E044B8">
            <w:pPr>
              <w:pStyle w:val="Odstavecseseznamem"/>
              <w:ind w:left="0" w:right="-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18,00</w:t>
            </w:r>
          </w:p>
        </w:tc>
        <w:tc>
          <w:tcPr>
            <w:tcW w:w="1559" w:type="dxa"/>
          </w:tcPr>
          <w:p w:rsidR="00DA33F1" w:rsidRPr="008E03A8" w:rsidRDefault="00DA33F1" w:rsidP="00E044B8">
            <w:pPr>
              <w:pStyle w:val="Odstavecseseznamem"/>
              <w:ind w:left="0" w:right="-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  <w:r w:rsidRPr="008E03A8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984" w:type="dxa"/>
          </w:tcPr>
          <w:p w:rsidR="00DA33F1" w:rsidRPr="008E03A8" w:rsidRDefault="00DA33F1" w:rsidP="00E044B8">
            <w:pPr>
              <w:pStyle w:val="Odstavecseseznamem"/>
              <w:ind w:left="0" w:right="-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E03A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8E03A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A33F1" w:rsidRPr="008E03A8" w:rsidTr="003B27A0">
        <w:tc>
          <w:tcPr>
            <w:tcW w:w="1985" w:type="dxa"/>
          </w:tcPr>
          <w:p w:rsidR="00DA33F1" w:rsidRPr="008E03A8" w:rsidRDefault="00DA33F1" w:rsidP="00CB6BAA">
            <w:pPr>
              <w:pStyle w:val="Odstavecseseznamem"/>
              <w:ind w:left="0" w:right="-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3A8">
              <w:rPr>
                <w:rFonts w:ascii="Times New Roman" w:hAnsi="Times New Roman" w:cs="Times New Roman"/>
                <w:b/>
                <w:sz w:val="24"/>
                <w:szCs w:val="24"/>
              </w:rPr>
              <w:t>Celkem/rok (Kč)</w:t>
            </w:r>
          </w:p>
        </w:tc>
        <w:tc>
          <w:tcPr>
            <w:tcW w:w="1559" w:type="dxa"/>
          </w:tcPr>
          <w:p w:rsidR="00DA33F1" w:rsidRPr="008E03A8" w:rsidRDefault="00DA33F1" w:rsidP="00CB6BAA">
            <w:pPr>
              <w:pStyle w:val="Odstavecseseznamem"/>
              <w:ind w:left="0" w:right="-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A33F1" w:rsidRPr="008E03A8" w:rsidRDefault="00CE3954" w:rsidP="00E044B8">
            <w:pPr>
              <w:pStyle w:val="Odstavecseseznamem"/>
              <w:spacing w:before="240"/>
              <w:ind w:left="0" w:right="-283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="00DA33F1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  <w:r w:rsidR="00DA33F1" w:rsidRPr="008E03A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DA33F1" w:rsidRPr="008E03A8" w:rsidRDefault="00DA33F1" w:rsidP="00E044B8">
            <w:pPr>
              <w:pStyle w:val="Odstavecseseznamem"/>
              <w:spacing w:before="240"/>
              <w:ind w:left="0" w:right="-283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A33F1" w:rsidRPr="008E03A8" w:rsidRDefault="00DA33F1" w:rsidP="00E044B8">
            <w:pPr>
              <w:pStyle w:val="Odstavecseseznamem"/>
              <w:spacing w:before="240"/>
              <w:ind w:left="0" w:right="-283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8E03A8">
              <w:rPr>
                <w:rFonts w:ascii="Times New Roman" w:hAnsi="Times New Roman" w:cs="Times New Roman"/>
                <w:b/>
                <w:sz w:val="24"/>
                <w:szCs w:val="24"/>
              </w:rPr>
              <w:t> 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r w:rsidRPr="008E03A8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</w:tr>
      <w:tr w:rsidR="00DA33F1" w:rsidRPr="008E03A8" w:rsidTr="003B27A0">
        <w:tc>
          <w:tcPr>
            <w:tcW w:w="1985" w:type="dxa"/>
          </w:tcPr>
          <w:p w:rsidR="00DA33F1" w:rsidRPr="008E03A8" w:rsidRDefault="00DA33F1" w:rsidP="00E044B8">
            <w:pPr>
              <w:pStyle w:val="Odstavecseseznamem"/>
              <w:ind w:left="0" w:right="-28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3A8">
              <w:rPr>
                <w:rFonts w:ascii="Times New Roman" w:hAnsi="Times New Roman" w:cs="Times New Roman"/>
                <w:b/>
                <w:sz w:val="24"/>
                <w:szCs w:val="24"/>
              </w:rPr>
              <w:t>Měsíčně (Kč)</w:t>
            </w:r>
          </w:p>
        </w:tc>
        <w:tc>
          <w:tcPr>
            <w:tcW w:w="1559" w:type="dxa"/>
          </w:tcPr>
          <w:p w:rsidR="00DA33F1" w:rsidRPr="008E03A8" w:rsidRDefault="00DA33F1" w:rsidP="00CB6BAA">
            <w:pPr>
              <w:pStyle w:val="Odstavecseseznamem"/>
              <w:ind w:left="0" w:right="-28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DA33F1" w:rsidRPr="008E03A8" w:rsidRDefault="00DA33F1" w:rsidP="00E044B8">
            <w:pPr>
              <w:pStyle w:val="Odstavecseseznamem"/>
              <w:ind w:left="0" w:right="-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DA33F1" w:rsidRPr="008E03A8" w:rsidRDefault="00DA33F1" w:rsidP="00E044B8">
            <w:pPr>
              <w:pStyle w:val="Odstavecseseznamem"/>
              <w:ind w:left="0" w:right="-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DA33F1" w:rsidRPr="008E03A8" w:rsidRDefault="00DA33F1" w:rsidP="00DA33F1">
            <w:pPr>
              <w:pStyle w:val="Odstavecseseznamem"/>
              <w:ind w:left="0" w:right="-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45</w:t>
            </w:r>
            <w:r w:rsidRPr="00CB6BAA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</w:tr>
      <w:tr w:rsidR="00DA33F1" w:rsidRPr="008E03A8" w:rsidTr="003B27A0">
        <w:tc>
          <w:tcPr>
            <w:tcW w:w="1985" w:type="dxa"/>
          </w:tcPr>
          <w:p w:rsidR="00DA33F1" w:rsidRPr="008E03A8" w:rsidRDefault="00DA33F1" w:rsidP="00E044B8">
            <w:pPr>
              <w:pStyle w:val="Odstavecseseznamem"/>
              <w:ind w:left="0" w:right="-28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DA33F1" w:rsidRPr="008E03A8" w:rsidRDefault="00DA33F1" w:rsidP="00CB6BAA">
            <w:pPr>
              <w:pStyle w:val="Odstavecseseznamem"/>
              <w:ind w:left="0" w:right="-28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DA33F1" w:rsidRPr="008E03A8" w:rsidRDefault="00DA33F1" w:rsidP="00CB6BAA">
            <w:pPr>
              <w:pStyle w:val="Odstavecseseznamem"/>
              <w:ind w:left="0" w:right="-28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DA33F1" w:rsidRPr="008E03A8" w:rsidRDefault="00DA33F1" w:rsidP="00CB6BAA">
            <w:pPr>
              <w:pStyle w:val="Odstavecseseznamem"/>
              <w:ind w:left="0" w:right="-28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DA33F1" w:rsidRPr="00CB6BAA" w:rsidRDefault="00DA33F1" w:rsidP="00E044B8">
            <w:pPr>
              <w:ind w:right="-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B6BAA" w:rsidRDefault="00CB6BAA" w:rsidP="003B27A0">
      <w:pPr>
        <w:spacing w:after="0"/>
        <w:ind w:right="1"/>
        <w:jc w:val="both"/>
        <w:rPr>
          <w:rFonts w:ascii="Times New Roman" w:hAnsi="Times New Roman" w:cs="Times New Roman"/>
          <w:sz w:val="24"/>
          <w:szCs w:val="24"/>
        </w:rPr>
      </w:pPr>
    </w:p>
    <w:p w:rsidR="00E4367C" w:rsidRPr="008E03A8" w:rsidRDefault="00E4367C" w:rsidP="003B27A0">
      <w:pPr>
        <w:pStyle w:val="Odstavecseseznamem"/>
        <w:numPr>
          <w:ilvl w:val="1"/>
          <w:numId w:val="1"/>
        </w:numPr>
        <w:ind w:right="-141" w:hanging="502"/>
        <w:jc w:val="both"/>
        <w:rPr>
          <w:rFonts w:ascii="Times New Roman" w:hAnsi="Times New Roman" w:cs="Times New Roman"/>
          <w:sz w:val="24"/>
          <w:szCs w:val="24"/>
        </w:rPr>
      </w:pPr>
      <w:r w:rsidRPr="008E03A8">
        <w:rPr>
          <w:rFonts w:ascii="Times New Roman" w:hAnsi="Times New Roman" w:cs="Times New Roman"/>
          <w:sz w:val="24"/>
          <w:szCs w:val="24"/>
        </w:rPr>
        <w:t xml:space="preserve">Celková výše nájemného spojeného s užíváním </w:t>
      </w:r>
      <w:r w:rsidR="00E85C31">
        <w:rPr>
          <w:rFonts w:ascii="Times New Roman" w:hAnsi="Times New Roman" w:cs="Times New Roman"/>
          <w:sz w:val="24"/>
          <w:szCs w:val="24"/>
        </w:rPr>
        <w:t xml:space="preserve">pronajaté části </w:t>
      </w:r>
      <w:r>
        <w:rPr>
          <w:rFonts w:ascii="Times New Roman" w:hAnsi="Times New Roman" w:cs="Times New Roman"/>
          <w:sz w:val="24"/>
          <w:szCs w:val="24"/>
        </w:rPr>
        <w:t>pozemku pod</w:t>
      </w:r>
      <w:r w:rsidR="006C3C7F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buňkou</w:t>
      </w:r>
      <w:r w:rsidRPr="008E03A8">
        <w:rPr>
          <w:rFonts w:ascii="Times New Roman" w:hAnsi="Times New Roman" w:cs="Times New Roman"/>
          <w:sz w:val="24"/>
          <w:szCs w:val="24"/>
        </w:rPr>
        <w:t xml:space="preserve"> činní </w:t>
      </w:r>
      <w:r w:rsidR="00112A11">
        <w:rPr>
          <w:rFonts w:ascii="Times New Roman" w:hAnsi="Times New Roman" w:cs="Times New Roman"/>
          <w:sz w:val="24"/>
          <w:szCs w:val="24"/>
        </w:rPr>
        <w:t>45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8E03A8">
        <w:rPr>
          <w:rFonts w:ascii="Times New Roman" w:hAnsi="Times New Roman" w:cs="Times New Roman"/>
          <w:sz w:val="24"/>
          <w:szCs w:val="24"/>
        </w:rPr>
        <w:t xml:space="preserve">,00 Kč/měsíc, tj. </w:t>
      </w:r>
      <w:r w:rsidR="00112A1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 400,</w:t>
      </w:r>
      <w:r w:rsidRPr="008E03A8">
        <w:rPr>
          <w:rFonts w:ascii="Times New Roman" w:hAnsi="Times New Roman" w:cs="Times New Roman"/>
          <w:sz w:val="24"/>
          <w:szCs w:val="24"/>
        </w:rPr>
        <w:t>00 Kč/rok.</w:t>
      </w:r>
    </w:p>
    <w:p w:rsidR="00E4367C" w:rsidRDefault="00E4367C" w:rsidP="00CB6BAA">
      <w:pPr>
        <w:pStyle w:val="Odstavecseseznamem"/>
        <w:ind w:left="644" w:right="-28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8788" w:type="dxa"/>
        <w:tblInd w:w="392" w:type="dxa"/>
        <w:tblLook w:val="04A0" w:firstRow="1" w:lastRow="0" w:firstColumn="1" w:lastColumn="0" w:noHBand="0" w:noVBand="1"/>
      </w:tblPr>
      <w:tblGrid>
        <w:gridCol w:w="3237"/>
        <w:gridCol w:w="3419"/>
        <w:gridCol w:w="2132"/>
      </w:tblGrid>
      <w:tr w:rsidR="00E4367C" w:rsidRPr="008E03A8" w:rsidTr="003B27A0">
        <w:tc>
          <w:tcPr>
            <w:tcW w:w="3237" w:type="dxa"/>
            <w:vAlign w:val="center"/>
          </w:tcPr>
          <w:p w:rsidR="00E4367C" w:rsidRPr="008E03A8" w:rsidRDefault="00E4367C" w:rsidP="00CB6BAA">
            <w:pPr>
              <w:ind w:right="-28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3A8">
              <w:rPr>
                <w:rFonts w:ascii="Times New Roman" w:hAnsi="Times New Roman" w:cs="Times New Roman"/>
                <w:b/>
                <w:sz w:val="24"/>
                <w:szCs w:val="24"/>
              </w:rPr>
              <w:t>Zálohy na refundace služeb:</w:t>
            </w:r>
          </w:p>
        </w:tc>
        <w:tc>
          <w:tcPr>
            <w:tcW w:w="3419" w:type="dxa"/>
            <w:vAlign w:val="center"/>
          </w:tcPr>
          <w:p w:rsidR="00E4367C" w:rsidRPr="008E03A8" w:rsidRDefault="00E4367C" w:rsidP="00CB6BAA">
            <w:pPr>
              <w:ind w:right="-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3A8">
              <w:rPr>
                <w:rFonts w:ascii="Times New Roman" w:hAnsi="Times New Roman" w:cs="Times New Roman"/>
                <w:sz w:val="24"/>
                <w:szCs w:val="24"/>
              </w:rPr>
              <w:t xml:space="preserve">Započitatelná podlahová plocha: </w:t>
            </w:r>
            <w:r w:rsidR="00DA33F1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Pr="008E03A8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r w:rsidRPr="008E03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</w:t>
            </w:r>
            <w:r w:rsidRPr="008E03A8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132" w:type="dxa"/>
            <w:vAlign w:val="center"/>
          </w:tcPr>
          <w:p w:rsidR="00E4367C" w:rsidRPr="008E03A8" w:rsidRDefault="003B27A0" w:rsidP="00CB6BAA">
            <w:pPr>
              <w:ind w:right="-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Celkem Kč/</w:t>
            </w:r>
            <w:r w:rsidR="00E4367C" w:rsidRPr="008E03A8">
              <w:rPr>
                <w:rFonts w:ascii="Times New Roman" w:hAnsi="Times New Roman" w:cs="Times New Roman"/>
                <w:sz w:val="24"/>
                <w:szCs w:val="24"/>
              </w:rPr>
              <w:t>rok</w:t>
            </w:r>
          </w:p>
        </w:tc>
      </w:tr>
      <w:tr w:rsidR="00E4367C" w:rsidRPr="008E03A8" w:rsidTr="003B27A0">
        <w:tc>
          <w:tcPr>
            <w:tcW w:w="3237" w:type="dxa"/>
          </w:tcPr>
          <w:p w:rsidR="00E4367C" w:rsidRPr="008E03A8" w:rsidRDefault="00E4367C" w:rsidP="00CB6BAA">
            <w:pPr>
              <w:ind w:right="-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3A8">
              <w:rPr>
                <w:rFonts w:ascii="Times New Roman" w:hAnsi="Times New Roman" w:cs="Times New Roman"/>
                <w:sz w:val="24"/>
                <w:szCs w:val="24"/>
              </w:rPr>
              <w:t>Elektrická energie</w:t>
            </w:r>
          </w:p>
        </w:tc>
        <w:tc>
          <w:tcPr>
            <w:tcW w:w="3419" w:type="dxa"/>
          </w:tcPr>
          <w:p w:rsidR="00E4367C" w:rsidRPr="008E03A8" w:rsidRDefault="00E4367C" w:rsidP="00CB6BAA">
            <w:pPr>
              <w:ind w:right="-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Podíl</w:t>
            </w:r>
            <w:r w:rsidR="006C3C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DA33F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8E03A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8E03A8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8E03A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8E03A8">
              <w:rPr>
                <w:rFonts w:ascii="Times New Roman" w:hAnsi="Times New Roman" w:cs="Times New Roman"/>
                <w:sz w:val="24"/>
                <w:szCs w:val="24"/>
              </w:rPr>
              <w:t xml:space="preserve"> z</w:t>
            </w:r>
            <w:r w:rsidR="006C3C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E03A8">
              <w:rPr>
                <w:rFonts w:ascii="Times New Roman" w:hAnsi="Times New Roman" w:cs="Times New Roman"/>
                <w:sz w:val="24"/>
                <w:szCs w:val="24"/>
              </w:rPr>
              <w:t>celkové</w:t>
            </w:r>
            <w:r w:rsidR="006C3C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E03A8">
              <w:rPr>
                <w:rFonts w:ascii="Times New Roman" w:hAnsi="Times New Roman" w:cs="Times New Roman"/>
                <w:sz w:val="24"/>
                <w:szCs w:val="24"/>
              </w:rPr>
              <w:t>plochy 8079,90m</w:t>
            </w:r>
            <w:r w:rsidRPr="008E03A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132" w:type="dxa"/>
          </w:tcPr>
          <w:p w:rsidR="00E4367C" w:rsidRPr="008E03A8" w:rsidRDefault="00DA33F1" w:rsidP="003B27A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  <w:r w:rsidR="00E4367C" w:rsidRPr="008E03A8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E4367C" w:rsidRPr="008E03A8" w:rsidTr="003B27A0">
        <w:tc>
          <w:tcPr>
            <w:tcW w:w="3237" w:type="dxa"/>
          </w:tcPr>
          <w:p w:rsidR="00E4367C" w:rsidRPr="008E03A8" w:rsidRDefault="00E4367C" w:rsidP="00CB6BAA">
            <w:pPr>
              <w:ind w:right="-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3A8">
              <w:rPr>
                <w:rFonts w:ascii="Times New Roman" w:hAnsi="Times New Roman" w:cs="Times New Roman"/>
                <w:sz w:val="24"/>
                <w:szCs w:val="24"/>
              </w:rPr>
              <w:t>Revize PO</w:t>
            </w:r>
          </w:p>
        </w:tc>
        <w:tc>
          <w:tcPr>
            <w:tcW w:w="3419" w:type="dxa"/>
          </w:tcPr>
          <w:p w:rsidR="00E4367C" w:rsidRPr="008E03A8" w:rsidRDefault="00664EEB" w:rsidP="00CB6BAA">
            <w:pPr>
              <w:ind w:right="-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Podíl</w:t>
            </w:r>
            <w:r w:rsidR="006C3C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DA33F1">
              <w:rPr>
                <w:rFonts w:ascii="Times New Roman" w:hAnsi="Times New Roman" w:cs="Times New Roman"/>
                <w:sz w:val="24"/>
                <w:szCs w:val="24"/>
              </w:rPr>
              <w:t>18,00</w:t>
            </w:r>
            <w:r w:rsidR="00E4367C" w:rsidRPr="008E03A8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E4367C" w:rsidRPr="008E03A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="003B27A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E4367C" w:rsidRPr="008E03A8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6C3C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E4367C" w:rsidRPr="008E03A8">
              <w:rPr>
                <w:rFonts w:ascii="Times New Roman" w:hAnsi="Times New Roman" w:cs="Times New Roman"/>
                <w:sz w:val="24"/>
                <w:szCs w:val="24"/>
              </w:rPr>
              <w:t>celkové</w:t>
            </w:r>
            <w:r w:rsidR="006C3C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E4367C" w:rsidRPr="008E03A8">
              <w:rPr>
                <w:rFonts w:ascii="Times New Roman" w:hAnsi="Times New Roman" w:cs="Times New Roman"/>
                <w:sz w:val="24"/>
                <w:szCs w:val="24"/>
              </w:rPr>
              <w:t>plochy 8079,90m</w:t>
            </w:r>
            <w:r w:rsidR="00E4367C" w:rsidRPr="008E03A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132" w:type="dxa"/>
          </w:tcPr>
          <w:p w:rsidR="00E4367C" w:rsidRPr="008E03A8" w:rsidRDefault="00DA33F1" w:rsidP="003B27A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64EE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E4367C" w:rsidRPr="008E03A8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E4367C" w:rsidRPr="008E03A8" w:rsidTr="003B27A0">
        <w:tc>
          <w:tcPr>
            <w:tcW w:w="3237" w:type="dxa"/>
          </w:tcPr>
          <w:p w:rsidR="00E4367C" w:rsidRPr="008E03A8" w:rsidRDefault="00E4367C" w:rsidP="00CB6BAA">
            <w:pPr>
              <w:ind w:right="-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3A8">
              <w:rPr>
                <w:rFonts w:ascii="Times New Roman" w:hAnsi="Times New Roman" w:cs="Times New Roman"/>
                <w:sz w:val="24"/>
                <w:szCs w:val="24"/>
              </w:rPr>
              <w:t>Ostraha areálu</w:t>
            </w:r>
          </w:p>
        </w:tc>
        <w:tc>
          <w:tcPr>
            <w:tcW w:w="3419" w:type="dxa"/>
          </w:tcPr>
          <w:p w:rsidR="00E4367C" w:rsidRPr="008E03A8" w:rsidRDefault="00664EEB" w:rsidP="00CB6BAA">
            <w:pPr>
              <w:ind w:right="-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Podíl</w:t>
            </w:r>
            <w:r w:rsidR="006C3C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DA33F1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  <w:r w:rsidR="00E4367C" w:rsidRPr="008E03A8">
              <w:rPr>
                <w:rFonts w:ascii="Times New Roman" w:hAnsi="Times New Roman" w:cs="Times New Roman"/>
                <w:sz w:val="24"/>
                <w:szCs w:val="24"/>
              </w:rPr>
              <w:t>0m</w:t>
            </w:r>
            <w:r w:rsidR="00E4367C" w:rsidRPr="008E03A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="003B27A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E4367C" w:rsidRPr="008E03A8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6C3C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E4367C" w:rsidRPr="008E03A8">
              <w:rPr>
                <w:rFonts w:ascii="Times New Roman" w:hAnsi="Times New Roman" w:cs="Times New Roman"/>
                <w:sz w:val="24"/>
                <w:szCs w:val="24"/>
              </w:rPr>
              <w:t>celkové</w:t>
            </w:r>
            <w:r w:rsidR="006C3C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E4367C" w:rsidRPr="008E03A8">
              <w:rPr>
                <w:rFonts w:ascii="Times New Roman" w:hAnsi="Times New Roman" w:cs="Times New Roman"/>
                <w:sz w:val="24"/>
                <w:szCs w:val="24"/>
              </w:rPr>
              <w:t>plochy 8079,90m</w:t>
            </w:r>
            <w:r w:rsidR="00E4367C" w:rsidRPr="008E03A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132" w:type="dxa"/>
          </w:tcPr>
          <w:p w:rsidR="00E4367C" w:rsidRPr="008E03A8" w:rsidRDefault="00DA33F1" w:rsidP="00DA33F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2 12</w:t>
            </w:r>
            <w:r w:rsidR="00664EE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4367C" w:rsidRPr="008E03A8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E4367C" w:rsidRPr="008E03A8" w:rsidTr="003B27A0">
        <w:tc>
          <w:tcPr>
            <w:tcW w:w="3237" w:type="dxa"/>
          </w:tcPr>
          <w:p w:rsidR="00E4367C" w:rsidRPr="008E03A8" w:rsidRDefault="00E4367C" w:rsidP="00CB6BAA">
            <w:pPr>
              <w:ind w:right="-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3A8">
              <w:rPr>
                <w:rFonts w:ascii="Times New Roman" w:hAnsi="Times New Roman" w:cs="Times New Roman"/>
                <w:sz w:val="24"/>
                <w:szCs w:val="24"/>
              </w:rPr>
              <w:t>Odvoz odpadků</w:t>
            </w:r>
          </w:p>
        </w:tc>
        <w:tc>
          <w:tcPr>
            <w:tcW w:w="3419" w:type="dxa"/>
          </w:tcPr>
          <w:p w:rsidR="00E4367C" w:rsidRPr="008E03A8" w:rsidRDefault="006C3C7F" w:rsidP="00CB6BAA">
            <w:pPr>
              <w:ind w:right="-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Podíl </w:t>
            </w:r>
            <w:r w:rsidR="00DA33F1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  <w:r w:rsidR="00E4367C" w:rsidRPr="008E03A8">
              <w:rPr>
                <w:rFonts w:ascii="Times New Roman" w:hAnsi="Times New Roman" w:cs="Times New Roman"/>
                <w:sz w:val="24"/>
                <w:szCs w:val="24"/>
              </w:rPr>
              <w:t>0m</w:t>
            </w:r>
            <w:r w:rsidR="00E4367C" w:rsidRPr="008E03A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="003B27A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E4367C" w:rsidRPr="008E03A8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E4367C" w:rsidRPr="008E03A8">
              <w:rPr>
                <w:rFonts w:ascii="Times New Roman" w:hAnsi="Times New Roman" w:cs="Times New Roman"/>
                <w:sz w:val="24"/>
                <w:szCs w:val="24"/>
              </w:rPr>
              <w:t>celkové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E4367C" w:rsidRPr="008E03A8">
              <w:rPr>
                <w:rFonts w:ascii="Times New Roman" w:hAnsi="Times New Roman" w:cs="Times New Roman"/>
                <w:sz w:val="24"/>
                <w:szCs w:val="24"/>
              </w:rPr>
              <w:t>plochy 8079,90m</w:t>
            </w:r>
            <w:r w:rsidR="00E4367C" w:rsidRPr="008E03A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132" w:type="dxa"/>
          </w:tcPr>
          <w:p w:rsidR="00E4367C" w:rsidRPr="008E03A8" w:rsidRDefault="00DA33F1" w:rsidP="003B27A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  <w:r w:rsidR="00664EE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4367C" w:rsidRPr="008E03A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E4367C" w:rsidRPr="008E03A8" w:rsidTr="003B27A0">
        <w:tc>
          <w:tcPr>
            <w:tcW w:w="3237" w:type="dxa"/>
          </w:tcPr>
          <w:p w:rsidR="00E4367C" w:rsidRPr="008E03A8" w:rsidRDefault="00E4367C" w:rsidP="00CB6BAA">
            <w:pPr>
              <w:ind w:right="-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3A8">
              <w:rPr>
                <w:rFonts w:ascii="Times New Roman" w:hAnsi="Times New Roman" w:cs="Times New Roman"/>
                <w:b/>
                <w:sz w:val="24"/>
                <w:szCs w:val="24"/>
              </w:rPr>
              <w:t>Celkem / rok (Kč)</w:t>
            </w:r>
          </w:p>
        </w:tc>
        <w:tc>
          <w:tcPr>
            <w:tcW w:w="3419" w:type="dxa"/>
          </w:tcPr>
          <w:p w:rsidR="00E4367C" w:rsidRPr="008E03A8" w:rsidRDefault="00E4367C" w:rsidP="00CB6BAA">
            <w:pPr>
              <w:ind w:right="-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2" w:type="dxa"/>
          </w:tcPr>
          <w:p w:rsidR="00E4367C" w:rsidRPr="008E03A8" w:rsidRDefault="00DA33F1" w:rsidP="003B27A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3 155</w:t>
            </w:r>
            <w:r w:rsidR="00E4367C" w:rsidRPr="008E03A8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</w:tr>
      <w:tr w:rsidR="00E4367C" w:rsidRPr="008E03A8" w:rsidTr="003B27A0">
        <w:tc>
          <w:tcPr>
            <w:tcW w:w="3237" w:type="dxa"/>
          </w:tcPr>
          <w:p w:rsidR="00E4367C" w:rsidRPr="008E03A8" w:rsidRDefault="00E4367C" w:rsidP="00CB6BAA">
            <w:pPr>
              <w:ind w:right="-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3A8">
              <w:rPr>
                <w:rFonts w:ascii="Times New Roman" w:hAnsi="Times New Roman" w:cs="Times New Roman"/>
                <w:b/>
                <w:sz w:val="24"/>
                <w:szCs w:val="24"/>
              </w:rPr>
              <w:t>Měsíčně (Kč)</w:t>
            </w:r>
          </w:p>
        </w:tc>
        <w:tc>
          <w:tcPr>
            <w:tcW w:w="3419" w:type="dxa"/>
          </w:tcPr>
          <w:p w:rsidR="00E4367C" w:rsidRPr="008E03A8" w:rsidRDefault="00E4367C" w:rsidP="00CB6BAA">
            <w:pPr>
              <w:ind w:right="-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2" w:type="dxa"/>
          </w:tcPr>
          <w:p w:rsidR="00E4367C" w:rsidRPr="008E03A8" w:rsidRDefault="00DA33F1" w:rsidP="003B27A0">
            <w:pPr>
              <w:tabs>
                <w:tab w:val="center" w:pos="1238"/>
                <w:tab w:val="right" w:pos="2477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263</w:t>
            </w:r>
            <w:r w:rsidR="00E4367C" w:rsidRPr="008E03A8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</w:tr>
    </w:tbl>
    <w:p w:rsidR="00E4367C" w:rsidRPr="001E3A2F" w:rsidRDefault="00E4367C" w:rsidP="00CB6BAA">
      <w:pPr>
        <w:pStyle w:val="Odstavecseseznamem"/>
        <w:ind w:left="644" w:right="-283"/>
        <w:jc w:val="both"/>
        <w:rPr>
          <w:rFonts w:ascii="Times New Roman" w:hAnsi="Times New Roman" w:cs="Times New Roman"/>
          <w:sz w:val="24"/>
          <w:szCs w:val="24"/>
        </w:rPr>
      </w:pPr>
    </w:p>
    <w:p w:rsidR="007B1E5B" w:rsidRPr="001E3A2F" w:rsidRDefault="007B1E5B" w:rsidP="00CB6BAA">
      <w:pPr>
        <w:pStyle w:val="Odstavecseseznamem"/>
        <w:numPr>
          <w:ilvl w:val="1"/>
          <w:numId w:val="1"/>
        </w:numPr>
        <w:ind w:right="-283" w:hanging="502"/>
        <w:jc w:val="both"/>
        <w:rPr>
          <w:rFonts w:ascii="Times New Roman" w:hAnsi="Times New Roman" w:cs="Times New Roman"/>
          <w:sz w:val="24"/>
          <w:szCs w:val="24"/>
        </w:rPr>
      </w:pPr>
      <w:r w:rsidRPr="001E3A2F">
        <w:rPr>
          <w:rFonts w:ascii="Times New Roman" w:hAnsi="Times New Roman" w:cs="Times New Roman"/>
          <w:sz w:val="24"/>
          <w:szCs w:val="24"/>
        </w:rPr>
        <w:t xml:space="preserve">Nájemce se zavazuje platit </w:t>
      </w:r>
      <w:r w:rsidR="00ED4507" w:rsidRPr="001E3A2F">
        <w:rPr>
          <w:rFonts w:ascii="Times New Roman" w:hAnsi="Times New Roman" w:cs="Times New Roman"/>
          <w:sz w:val="24"/>
          <w:szCs w:val="24"/>
        </w:rPr>
        <w:t xml:space="preserve">zálohy na </w:t>
      </w:r>
      <w:r w:rsidRPr="001E3A2F">
        <w:rPr>
          <w:rFonts w:ascii="Times New Roman" w:hAnsi="Times New Roman" w:cs="Times New Roman"/>
          <w:sz w:val="24"/>
          <w:szCs w:val="24"/>
        </w:rPr>
        <w:t>refundaci služeb (úhrada za elektrickou energii, osvětlení společných prostor, údržba, ostraha areálu, odvoz odpadků, revize PO)</w:t>
      </w:r>
      <w:r w:rsidR="00E044B8">
        <w:rPr>
          <w:rFonts w:ascii="Times New Roman" w:hAnsi="Times New Roman" w:cs="Times New Roman"/>
          <w:sz w:val="24"/>
          <w:szCs w:val="24"/>
        </w:rPr>
        <w:t>,</w:t>
      </w:r>
      <w:r w:rsidR="00C44AA0" w:rsidRPr="001E3A2F">
        <w:rPr>
          <w:rFonts w:ascii="Times New Roman" w:hAnsi="Times New Roman" w:cs="Times New Roman"/>
          <w:sz w:val="24"/>
          <w:szCs w:val="24"/>
        </w:rPr>
        <w:t xml:space="preserve"> a</w:t>
      </w:r>
      <w:r w:rsidR="003B27A0">
        <w:rPr>
          <w:rFonts w:ascii="Times New Roman" w:hAnsi="Times New Roman" w:cs="Times New Roman"/>
          <w:sz w:val="24"/>
          <w:szCs w:val="24"/>
        </w:rPr>
        <w:t> </w:t>
      </w:r>
      <w:r w:rsidR="00C44AA0" w:rsidRPr="001E3A2F">
        <w:rPr>
          <w:rFonts w:ascii="Times New Roman" w:hAnsi="Times New Roman" w:cs="Times New Roman"/>
          <w:sz w:val="24"/>
          <w:szCs w:val="24"/>
        </w:rPr>
        <w:t>to</w:t>
      </w:r>
      <w:r w:rsidR="003B27A0">
        <w:rPr>
          <w:rFonts w:ascii="Times New Roman" w:hAnsi="Times New Roman" w:cs="Times New Roman"/>
          <w:sz w:val="24"/>
          <w:szCs w:val="24"/>
        </w:rPr>
        <w:t> </w:t>
      </w:r>
      <w:r w:rsidR="00C44AA0" w:rsidRPr="001E3A2F">
        <w:rPr>
          <w:rFonts w:ascii="Times New Roman" w:hAnsi="Times New Roman" w:cs="Times New Roman"/>
          <w:sz w:val="24"/>
          <w:szCs w:val="24"/>
        </w:rPr>
        <w:t>v </w:t>
      </w:r>
      <w:r w:rsidRPr="001E3A2F">
        <w:rPr>
          <w:rFonts w:ascii="Times New Roman" w:hAnsi="Times New Roman" w:cs="Times New Roman"/>
          <w:sz w:val="24"/>
          <w:szCs w:val="24"/>
        </w:rPr>
        <w:t xml:space="preserve"> částce </w:t>
      </w:r>
      <w:r w:rsidR="00664EEB">
        <w:rPr>
          <w:rFonts w:ascii="Times New Roman" w:hAnsi="Times New Roman" w:cs="Times New Roman"/>
          <w:sz w:val="24"/>
          <w:szCs w:val="24"/>
        </w:rPr>
        <w:t>26</w:t>
      </w:r>
      <w:r w:rsidR="00112A11">
        <w:rPr>
          <w:rFonts w:ascii="Times New Roman" w:hAnsi="Times New Roman" w:cs="Times New Roman"/>
          <w:sz w:val="24"/>
          <w:szCs w:val="24"/>
        </w:rPr>
        <w:t>3</w:t>
      </w:r>
      <w:r w:rsidR="006C3C7F">
        <w:rPr>
          <w:rFonts w:ascii="Times New Roman" w:hAnsi="Times New Roman" w:cs="Times New Roman"/>
          <w:sz w:val="24"/>
          <w:szCs w:val="24"/>
        </w:rPr>
        <w:t>,- Kč/</w:t>
      </w:r>
      <w:r w:rsidRPr="001E3A2F">
        <w:rPr>
          <w:rFonts w:ascii="Times New Roman" w:hAnsi="Times New Roman" w:cs="Times New Roman"/>
          <w:sz w:val="24"/>
          <w:szCs w:val="24"/>
        </w:rPr>
        <w:t>měsíc</w:t>
      </w:r>
      <w:r w:rsidR="003B27A0">
        <w:rPr>
          <w:rFonts w:ascii="Times New Roman" w:hAnsi="Times New Roman" w:cs="Times New Roman"/>
          <w:sz w:val="24"/>
          <w:szCs w:val="24"/>
        </w:rPr>
        <w:t>,</w:t>
      </w:r>
      <w:r w:rsidRPr="001E3A2F">
        <w:rPr>
          <w:rFonts w:ascii="Times New Roman" w:hAnsi="Times New Roman" w:cs="Times New Roman"/>
          <w:sz w:val="24"/>
          <w:szCs w:val="24"/>
        </w:rPr>
        <w:t xml:space="preserve"> tj. </w:t>
      </w:r>
      <w:r w:rsidR="00112A11">
        <w:rPr>
          <w:rFonts w:ascii="Times New Roman" w:hAnsi="Times New Roman" w:cs="Times New Roman"/>
          <w:sz w:val="24"/>
          <w:szCs w:val="24"/>
        </w:rPr>
        <w:t>3</w:t>
      </w:r>
      <w:r w:rsidR="002A5309" w:rsidRPr="001E3A2F">
        <w:rPr>
          <w:rFonts w:ascii="Times New Roman" w:hAnsi="Times New Roman" w:cs="Times New Roman"/>
          <w:sz w:val="24"/>
          <w:szCs w:val="24"/>
        </w:rPr>
        <w:t xml:space="preserve"> </w:t>
      </w:r>
      <w:r w:rsidR="00112A11">
        <w:rPr>
          <w:rFonts w:ascii="Times New Roman" w:hAnsi="Times New Roman" w:cs="Times New Roman"/>
          <w:sz w:val="24"/>
          <w:szCs w:val="24"/>
        </w:rPr>
        <w:t>155</w:t>
      </w:r>
      <w:r w:rsidR="00D806F2" w:rsidRPr="001E3A2F">
        <w:rPr>
          <w:rFonts w:ascii="Times New Roman" w:hAnsi="Times New Roman" w:cs="Times New Roman"/>
          <w:sz w:val="24"/>
          <w:szCs w:val="24"/>
        </w:rPr>
        <w:t>,</w:t>
      </w:r>
      <w:r w:rsidRPr="001E3A2F">
        <w:rPr>
          <w:rFonts w:ascii="Times New Roman" w:hAnsi="Times New Roman" w:cs="Times New Roman"/>
          <w:sz w:val="24"/>
          <w:szCs w:val="24"/>
        </w:rPr>
        <w:t>- Kč/rok</w:t>
      </w:r>
      <w:r w:rsidR="003B27A0">
        <w:rPr>
          <w:rFonts w:ascii="Times New Roman" w:hAnsi="Times New Roman" w:cs="Times New Roman"/>
          <w:sz w:val="24"/>
          <w:szCs w:val="24"/>
        </w:rPr>
        <w:t>.</w:t>
      </w:r>
    </w:p>
    <w:p w:rsidR="007B1E5B" w:rsidRPr="001E3A2F" w:rsidRDefault="007B1E5B" w:rsidP="00CB6BAA">
      <w:pPr>
        <w:pStyle w:val="Odstavecseseznamem"/>
        <w:numPr>
          <w:ilvl w:val="1"/>
          <w:numId w:val="1"/>
        </w:numPr>
        <w:ind w:right="-283" w:hanging="502"/>
        <w:jc w:val="both"/>
        <w:rPr>
          <w:rFonts w:ascii="Times New Roman" w:hAnsi="Times New Roman" w:cs="Times New Roman"/>
          <w:sz w:val="24"/>
          <w:szCs w:val="24"/>
        </w:rPr>
      </w:pPr>
      <w:r w:rsidRPr="001E3A2F">
        <w:rPr>
          <w:rFonts w:ascii="Times New Roman" w:hAnsi="Times New Roman" w:cs="Times New Roman"/>
          <w:sz w:val="24"/>
          <w:szCs w:val="24"/>
        </w:rPr>
        <w:t xml:space="preserve">Úhrada celkem (nájemné a </w:t>
      </w:r>
      <w:r w:rsidR="00ED4507" w:rsidRPr="001E3A2F">
        <w:rPr>
          <w:rFonts w:ascii="Times New Roman" w:hAnsi="Times New Roman" w:cs="Times New Roman"/>
          <w:sz w:val="24"/>
          <w:szCs w:val="24"/>
        </w:rPr>
        <w:t xml:space="preserve">záloha na </w:t>
      </w:r>
      <w:r w:rsidRPr="001E3A2F">
        <w:rPr>
          <w:rFonts w:ascii="Times New Roman" w:hAnsi="Times New Roman" w:cs="Times New Roman"/>
          <w:sz w:val="24"/>
          <w:szCs w:val="24"/>
        </w:rPr>
        <w:t xml:space="preserve">refundace služeb) činí </w:t>
      </w:r>
      <w:r w:rsidR="00112A11">
        <w:rPr>
          <w:rFonts w:ascii="Times New Roman" w:hAnsi="Times New Roman" w:cs="Times New Roman"/>
          <w:sz w:val="24"/>
          <w:szCs w:val="24"/>
        </w:rPr>
        <w:t>713</w:t>
      </w:r>
      <w:r w:rsidR="006C3C7F">
        <w:rPr>
          <w:rFonts w:ascii="Times New Roman" w:hAnsi="Times New Roman" w:cs="Times New Roman"/>
          <w:sz w:val="24"/>
          <w:szCs w:val="24"/>
        </w:rPr>
        <w:t>,- Kč/</w:t>
      </w:r>
      <w:r w:rsidRPr="001E3A2F">
        <w:rPr>
          <w:rFonts w:ascii="Times New Roman" w:hAnsi="Times New Roman" w:cs="Times New Roman"/>
          <w:sz w:val="24"/>
          <w:szCs w:val="24"/>
        </w:rPr>
        <w:t>měsíc</w:t>
      </w:r>
      <w:r w:rsidR="006C3C7F">
        <w:rPr>
          <w:rFonts w:ascii="Times New Roman" w:hAnsi="Times New Roman" w:cs="Times New Roman"/>
          <w:sz w:val="24"/>
          <w:szCs w:val="24"/>
        </w:rPr>
        <w:t>,</w:t>
      </w:r>
      <w:r w:rsidRPr="001E3A2F">
        <w:rPr>
          <w:rFonts w:ascii="Times New Roman" w:hAnsi="Times New Roman" w:cs="Times New Roman"/>
          <w:sz w:val="24"/>
          <w:szCs w:val="24"/>
        </w:rPr>
        <w:t xml:space="preserve"> tj.</w:t>
      </w:r>
      <w:r w:rsidR="006C3C7F">
        <w:rPr>
          <w:rFonts w:ascii="Times New Roman" w:hAnsi="Times New Roman" w:cs="Times New Roman"/>
          <w:sz w:val="24"/>
          <w:szCs w:val="24"/>
        </w:rPr>
        <w:t> </w:t>
      </w:r>
      <w:r w:rsidR="00112A11">
        <w:rPr>
          <w:rFonts w:ascii="Times New Roman" w:hAnsi="Times New Roman" w:cs="Times New Roman"/>
          <w:sz w:val="24"/>
          <w:szCs w:val="24"/>
        </w:rPr>
        <w:t>8 556</w:t>
      </w:r>
      <w:r w:rsidRPr="001E3A2F">
        <w:rPr>
          <w:rFonts w:ascii="Times New Roman" w:hAnsi="Times New Roman" w:cs="Times New Roman"/>
          <w:sz w:val="24"/>
          <w:szCs w:val="24"/>
        </w:rPr>
        <w:t xml:space="preserve">,- Kč/rok. </w:t>
      </w:r>
      <w:r w:rsidR="00773A13" w:rsidRPr="00773A13">
        <w:rPr>
          <w:rFonts w:ascii="Times New Roman" w:hAnsi="Times New Roman" w:cs="Times New Roman"/>
          <w:sz w:val="24"/>
          <w:szCs w:val="24"/>
        </w:rPr>
        <w:t>Úhrada za nájem a zálohy na refundaci služeb u </w:t>
      </w:r>
      <w:r w:rsidR="00EF60B9">
        <w:rPr>
          <w:rFonts w:ascii="Times New Roman" w:hAnsi="Times New Roman" w:cs="Times New Roman"/>
          <w:sz w:val="24"/>
          <w:szCs w:val="24"/>
        </w:rPr>
        <w:t>předmětu nájmu</w:t>
      </w:r>
      <w:r w:rsidR="00773A13" w:rsidRPr="00773A13">
        <w:rPr>
          <w:rFonts w:ascii="Times New Roman" w:hAnsi="Times New Roman" w:cs="Times New Roman"/>
          <w:sz w:val="24"/>
          <w:szCs w:val="24"/>
        </w:rPr>
        <w:t xml:space="preserve"> bude</w:t>
      </w:r>
      <w:r w:rsidR="00112A11">
        <w:rPr>
          <w:rFonts w:ascii="Times New Roman" w:hAnsi="Times New Roman" w:cs="Times New Roman"/>
          <w:sz w:val="24"/>
          <w:szCs w:val="24"/>
        </w:rPr>
        <w:t xml:space="preserve"> prováděna měsíčně ve výši 713</w:t>
      </w:r>
      <w:r w:rsidR="00773A13" w:rsidRPr="00773A13">
        <w:rPr>
          <w:rFonts w:ascii="Times New Roman" w:hAnsi="Times New Roman" w:cs="Times New Roman"/>
          <w:sz w:val="24"/>
          <w:szCs w:val="24"/>
        </w:rPr>
        <w:t>,00 Kč a splatná vždy do patnáctého dne každého příslušného kalendářního měsíce, a to na bankovní účet pronajímatele č. 20439061/0710 vedený u ČNB, variabilní symbol 60320103.</w:t>
      </w:r>
    </w:p>
    <w:p w:rsidR="00284E5D" w:rsidRPr="001E3A2F" w:rsidRDefault="00284E5D" w:rsidP="00CB6BAA">
      <w:pPr>
        <w:pStyle w:val="Odstavecseseznamem"/>
        <w:numPr>
          <w:ilvl w:val="1"/>
          <w:numId w:val="1"/>
        </w:numPr>
        <w:ind w:right="-283" w:hanging="502"/>
        <w:jc w:val="both"/>
        <w:rPr>
          <w:rFonts w:ascii="Times New Roman" w:hAnsi="Times New Roman" w:cs="Times New Roman"/>
          <w:sz w:val="24"/>
          <w:szCs w:val="24"/>
        </w:rPr>
      </w:pPr>
      <w:r w:rsidRPr="00773A13">
        <w:rPr>
          <w:rFonts w:ascii="Times New Roman" w:hAnsi="Times New Roman" w:cs="Times New Roman"/>
          <w:sz w:val="24"/>
          <w:szCs w:val="24"/>
        </w:rPr>
        <w:t xml:space="preserve">Zálohové úhrady za služby spojené s užíváním </w:t>
      </w:r>
      <w:r w:rsidR="00E85C31">
        <w:rPr>
          <w:rFonts w:ascii="Times New Roman" w:hAnsi="Times New Roman" w:cs="Times New Roman"/>
          <w:sz w:val="24"/>
          <w:szCs w:val="24"/>
        </w:rPr>
        <w:t>pronajaté části pozemku</w:t>
      </w:r>
      <w:r w:rsidRPr="00773A13">
        <w:rPr>
          <w:rFonts w:ascii="Times New Roman" w:hAnsi="Times New Roman" w:cs="Times New Roman"/>
          <w:sz w:val="24"/>
          <w:szCs w:val="24"/>
        </w:rPr>
        <w:t xml:space="preserve"> budou nájemci vyúčtovány podle skutečných nákladů po ukončení zúčtovacího období pronajímatelem vždy jednou ročně, a to na základě faktury, a to formou přeúčtování nákladů dle § 36 odst. 11 zákona </w:t>
      </w:r>
      <w:r w:rsidR="00773A13" w:rsidRPr="00773A13">
        <w:rPr>
          <w:rFonts w:ascii="Times New Roman" w:hAnsi="Times New Roman" w:cs="Times New Roman"/>
          <w:sz w:val="24"/>
          <w:szCs w:val="24"/>
        </w:rPr>
        <w:t>č. 235/2015 Sb., o dani z přidané hodnoty (dále také zákona</w:t>
      </w:r>
      <w:r w:rsidR="00773A13">
        <w:rPr>
          <w:rFonts w:ascii="Times New Roman" w:hAnsi="Times New Roman" w:cs="Times New Roman"/>
          <w:sz w:val="24"/>
          <w:szCs w:val="24"/>
        </w:rPr>
        <w:t xml:space="preserve"> o DPH)</w:t>
      </w:r>
      <w:r w:rsidRPr="001E3A2F">
        <w:rPr>
          <w:rFonts w:ascii="Times New Roman" w:hAnsi="Times New Roman" w:cs="Times New Roman"/>
          <w:sz w:val="24"/>
          <w:szCs w:val="24"/>
        </w:rPr>
        <w:t>, se</w:t>
      </w:r>
      <w:r w:rsidR="003B27A0">
        <w:rPr>
          <w:rFonts w:ascii="Times New Roman" w:hAnsi="Times New Roman" w:cs="Times New Roman"/>
          <w:sz w:val="24"/>
          <w:szCs w:val="24"/>
        </w:rPr>
        <w:t> </w:t>
      </w:r>
      <w:r w:rsidRPr="001E3A2F">
        <w:rPr>
          <w:rFonts w:ascii="Times New Roman" w:hAnsi="Times New Roman" w:cs="Times New Roman"/>
          <w:sz w:val="24"/>
          <w:szCs w:val="24"/>
        </w:rPr>
        <w:t>splatností 14 dní ode dne vystavení. Jednotlivá média budou vyúčtována jako podíl na</w:t>
      </w:r>
      <w:r w:rsidR="003B27A0">
        <w:rPr>
          <w:rFonts w:ascii="Times New Roman" w:hAnsi="Times New Roman" w:cs="Times New Roman"/>
          <w:sz w:val="24"/>
          <w:szCs w:val="24"/>
        </w:rPr>
        <w:t> </w:t>
      </w:r>
      <w:r w:rsidRPr="001E3A2F">
        <w:rPr>
          <w:rFonts w:ascii="Times New Roman" w:hAnsi="Times New Roman" w:cs="Times New Roman"/>
          <w:sz w:val="24"/>
          <w:szCs w:val="24"/>
        </w:rPr>
        <w:t>skut</w:t>
      </w:r>
      <w:r w:rsidR="00E85C31">
        <w:rPr>
          <w:rFonts w:ascii="Times New Roman" w:hAnsi="Times New Roman" w:cs="Times New Roman"/>
          <w:sz w:val="24"/>
          <w:szCs w:val="24"/>
        </w:rPr>
        <w:t xml:space="preserve">ečných nákladech dle poměru </w:t>
      </w:r>
      <w:r w:rsidRPr="001E3A2F">
        <w:rPr>
          <w:rFonts w:ascii="Times New Roman" w:hAnsi="Times New Roman" w:cs="Times New Roman"/>
          <w:sz w:val="24"/>
          <w:szCs w:val="24"/>
        </w:rPr>
        <w:t>plochy pronajatých prostor</w:t>
      </w:r>
      <w:r w:rsidR="00EF60B9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EF60B9">
        <w:rPr>
          <w:rFonts w:ascii="Times New Roman" w:hAnsi="Times New Roman" w:cs="Times New Roman"/>
          <w:sz w:val="24"/>
          <w:szCs w:val="24"/>
        </w:rPr>
        <w:t>(započtená podlahová plocha)</w:t>
      </w:r>
      <w:r w:rsidRPr="001E3A2F">
        <w:rPr>
          <w:rFonts w:ascii="Times New Roman" w:hAnsi="Times New Roman" w:cs="Times New Roman"/>
          <w:sz w:val="24"/>
          <w:szCs w:val="24"/>
        </w:rPr>
        <w:t xml:space="preserve"> k</w:t>
      </w:r>
      <w:r w:rsidR="00E85C31">
        <w:rPr>
          <w:rFonts w:ascii="Times New Roman" w:hAnsi="Times New Roman" w:cs="Times New Roman"/>
          <w:sz w:val="24"/>
          <w:szCs w:val="24"/>
        </w:rPr>
        <w:t xml:space="preserve"> úhrnu ploch celkové </w:t>
      </w:r>
      <w:r w:rsidRPr="001E3A2F">
        <w:rPr>
          <w:rFonts w:ascii="Times New Roman" w:hAnsi="Times New Roman" w:cs="Times New Roman"/>
          <w:sz w:val="24"/>
          <w:szCs w:val="24"/>
        </w:rPr>
        <w:t>plochy (tj. bez podružného měření) a koeficientu energetické spotřeby.</w:t>
      </w:r>
      <w:r w:rsidR="002A5309" w:rsidRPr="001E3A2F">
        <w:rPr>
          <w:rFonts w:ascii="Times New Roman" w:hAnsi="Times New Roman" w:cs="Times New Roman"/>
          <w:sz w:val="24"/>
          <w:szCs w:val="24"/>
        </w:rPr>
        <w:t xml:space="preserve"> U</w:t>
      </w:r>
      <w:r w:rsidR="003B27A0">
        <w:rPr>
          <w:rFonts w:ascii="Times New Roman" w:hAnsi="Times New Roman" w:cs="Times New Roman"/>
          <w:sz w:val="24"/>
          <w:szCs w:val="24"/>
        </w:rPr>
        <w:t> </w:t>
      </w:r>
      <w:r w:rsidR="002A5309" w:rsidRPr="001E3A2F">
        <w:rPr>
          <w:rFonts w:ascii="Times New Roman" w:hAnsi="Times New Roman" w:cs="Times New Roman"/>
          <w:sz w:val="24"/>
          <w:szCs w:val="24"/>
        </w:rPr>
        <w:t>elektrické energie byl stanoven koeficient energetické spotřeby na 0,1 za předpokladu, že nájemce bude spotřebovávat elektrickou energii pouze na osvětlení bez zapojení dalších spotřebičů.</w:t>
      </w:r>
    </w:p>
    <w:p w:rsidR="00773A13" w:rsidRPr="00773A13" w:rsidRDefault="00773A13" w:rsidP="00CB6BAA">
      <w:pPr>
        <w:pStyle w:val="Odstavecseseznamem"/>
        <w:numPr>
          <w:ilvl w:val="1"/>
          <w:numId w:val="1"/>
        </w:numPr>
        <w:ind w:right="-283" w:hanging="502"/>
        <w:jc w:val="both"/>
        <w:rPr>
          <w:rFonts w:ascii="Times New Roman" w:hAnsi="Times New Roman" w:cs="Times New Roman"/>
          <w:sz w:val="24"/>
          <w:szCs w:val="24"/>
        </w:rPr>
      </w:pPr>
      <w:r w:rsidRPr="00773A13">
        <w:rPr>
          <w:rFonts w:ascii="Times New Roman" w:hAnsi="Times New Roman" w:cs="Times New Roman"/>
          <w:sz w:val="24"/>
          <w:szCs w:val="24"/>
        </w:rPr>
        <w:lastRenderedPageBreak/>
        <w:t xml:space="preserve">Nájemné za předmět nájmu je dle ustanovení § 56a odst. 1 zákona o DPH osvobozeným plněním od DPH. </w:t>
      </w:r>
    </w:p>
    <w:p w:rsidR="007B1E5B" w:rsidRPr="00773A13" w:rsidRDefault="00773A13" w:rsidP="00CB6BAA">
      <w:pPr>
        <w:pStyle w:val="Odstavecseseznamem"/>
        <w:numPr>
          <w:ilvl w:val="1"/>
          <w:numId w:val="1"/>
        </w:numPr>
        <w:ind w:right="-283" w:hanging="502"/>
        <w:jc w:val="both"/>
        <w:rPr>
          <w:rFonts w:ascii="Times New Roman" w:hAnsi="Times New Roman" w:cs="Times New Roman"/>
          <w:sz w:val="24"/>
          <w:szCs w:val="24"/>
        </w:rPr>
      </w:pPr>
      <w:r w:rsidRPr="00773A13">
        <w:rPr>
          <w:rFonts w:ascii="Times New Roman" w:hAnsi="Times New Roman" w:cs="Times New Roman"/>
          <w:sz w:val="24"/>
          <w:szCs w:val="24"/>
        </w:rPr>
        <w:t>Pronajímatel přenese k tíži nájemce poměrovou platbu za refundaci služeb, hrazenou formou přeúčtování nákladů dle § 36 odst. 11 zákona o DPH</w:t>
      </w:r>
      <w:r w:rsidR="007B1E5B" w:rsidRPr="00773A13">
        <w:rPr>
          <w:rFonts w:ascii="Times New Roman" w:hAnsi="Times New Roman" w:cs="Times New Roman"/>
          <w:sz w:val="24"/>
          <w:szCs w:val="24"/>
        </w:rPr>
        <w:t>.</w:t>
      </w:r>
    </w:p>
    <w:p w:rsidR="00773A13" w:rsidRPr="00D338FC" w:rsidRDefault="00773A13" w:rsidP="00CB6BAA">
      <w:pPr>
        <w:pStyle w:val="Odstavecseseznamem"/>
        <w:numPr>
          <w:ilvl w:val="1"/>
          <w:numId w:val="1"/>
        </w:numPr>
        <w:ind w:right="-283" w:hanging="502"/>
        <w:jc w:val="both"/>
        <w:rPr>
          <w:rFonts w:ascii="Times New Roman" w:hAnsi="Times New Roman" w:cs="Times New Roman"/>
          <w:sz w:val="24"/>
          <w:szCs w:val="24"/>
        </w:rPr>
      </w:pPr>
      <w:r w:rsidRPr="00D338FC">
        <w:rPr>
          <w:rFonts w:ascii="Times New Roman" w:hAnsi="Times New Roman" w:cs="Times New Roman"/>
          <w:sz w:val="24"/>
          <w:szCs w:val="24"/>
        </w:rPr>
        <w:t>Nájemce se zavazuje, že uhradí poměrné náklady spojené se stanovením ceny obvyklé u určení výše nájemného za předmět nájmu formou refundace těchto nákladů.</w:t>
      </w:r>
    </w:p>
    <w:p w:rsidR="009206F3" w:rsidRPr="001E3A2F" w:rsidRDefault="00313637" w:rsidP="00CB6BAA">
      <w:pPr>
        <w:pStyle w:val="Odstavecseseznamem"/>
        <w:numPr>
          <w:ilvl w:val="1"/>
          <w:numId w:val="1"/>
        </w:numPr>
        <w:ind w:right="-283" w:hanging="502"/>
        <w:jc w:val="both"/>
        <w:rPr>
          <w:rFonts w:ascii="Times New Roman" w:hAnsi="Times New Roman" w:cs="Times New Roman"/>
          <w:sz w:val="24"/>
          <w:szCs w:val="24"/>
        </w:rPr>
      </w:pPr>
      <w:r w:rsidRPr="001E3A2F">
        <w:rPr>
          <w:rFonts w:ascii="Times New Roman" w:hAnsi="Times New Roman" w:cs="Times New Roman"/>
          <w:sz w:val="24"/>
          <w:szCs w:val="24"/>
        </w:rPr>
        <w:t>Pro</w:t>
      </w:r>
      <w:r w:rsidR="009206F3" w:rsidRPr="001E3A2F">
        <w:rPr>
          <w:rFonts w:ascii="Times New Roman" w:hAnsi="Times New Roman" w:cs="Times New Roman"/>
          <w:sz w:val="24"/>
          <w:szCs w:val="24"/>
        </w:rPr>
        <w:t> případ prodlení s</w:t>
      </w:r>
      <w:r w:rsidRPr="001E3A2F">
        <w:rPr>
          <w:rFonts w:ascii="Times New Roman" w:hAnsi="Times New Roman" w:cs="Times New Roman"/>
          <w:sz w:val="24"/>
          <w:szCs w:val="24"/>
        </w:rPr>
        <w:t>e</w:t>
      </w:r>
      <w:r w:rsidR="009206F3" w:rsidRPr="001E3A2F">
        <w:rPr>
          <w:rFonts w:ascii="Times New Roman" w:hAnsi="Times New Roman" w:cs="Times New Roman"/>
          <w:sz w:val="24"/>
          <w:szCs w:val="24"/>
        </w:rPr>
        <w:t xml:space="preserve"> placením </w:t>
      </w:r>
      <w:r w:rsidR="00186C7B" w:rsidRPr="001E3A2F">
        <w:rPr>
          <w:rFonts w:ascii="Times New Roman" w:hAnsi="Times New Roman" w:cs="Times New Roman"/>
          <w:sz w:val="24"/>
          <w:szCs w:val="24"/>
        </w:rPr>
        <w:t>nájemného</w:t>
      </w:r>
      <w:r w:rsidR="001B495D" w:rsidRPr="001E3A2F">
        <w:rPr>
          <w:rFonts w:ascii="Times New Roman" w:hAnsi="Times New Roman" w:cs="Times New Roman"/>
          <w:sz w:val="24"/>
          <w:szCs w:val="24"/>
        </w:rPr>
        <w:t xml:space="preserve"> </w:t>
      </w:r>
      <w:r w:rsidRPr="001E3A2F">
        <w:rPr>
          <w:rFonts w:ascii="Times New Roman" w:hAnsi="Times New Roman" w:cs="Times New Roman"/>
          <w:sz w:val="24"/>
          <w:szCs w:val="24"/>
        </w:rPr>
        <w:t>a s ním spojeného přeúčtovaného nájemného za užív</w:t>
      </w:r>
      <w:r w:rsidR="003473B3" w:rsidRPr="001E3A2F">
        <w:rPr>
          <w:rFonts w:ascii="Times New Roman" w:hAnsi="Times New Roman" w:cs="Times New Roman"/>
          <w:sz w:val="24"/>
          <w:szCs w:val="24"/>
        </w:rPr>
        <w:t>á</w:t>
      </w:r>
      <w:r w:rsidRPr="001E3A2F">
        <w:rPr>
          <w:rFonts w:ascii="Times New Roman" w:hAnsi="Times New Roman" w:cs="Times New Roman"/>
          <w:sz w:val="24"/>
          <w:szCs w:val="24"/>
        </w:rPr>
        <w:t>ní pozemku</w:t>
      </w:r>
      <w:r w:rsidR="009206F3" w:rsidRPr="001E3A2F">
        <w:rPr>
          <w:rFonts w:ascii="Times New Roman" w:hAnsi="Times New Roman" w:cs="Times New Roman"/>
          <w:sz w:val="24"/>
          <w:szCs w:val="24"/>
        </w:rPr>
        <w:t xml:space="preserve"> </w:t>
      </w:r>
      <w:r w:rsidRPr="001E3A2F">
        <w:rPr>
          <w:rFonts w:ascii="Times New Roman" w:hAnsi="Times New Roman" w:cs="Times New Roman"/>
          <w:sz w:val="24"/>
          <w:szCs w:val="24"/>
        </w:rPr>
        <w:t xml:space="preserve">za více než deset kalendářních dní od doby splatnosti bude </w:t>
      </w:r>
      <w:r w:rsidR="007C7418" w:rsidRPr="001E3A2F">
        <w:rPr>
          <w:rFonts w:ascii="Times New Roman" w:hAnsi="Times New Roman" w:cs="Times New Roman"/>
          <w:sz w:val="24"/>
          <w:szCs w:val="24"/>
        </w:rPr>
        <w:t>pronajímatel</w:t>
      </w:r>
      <w:r w:rsidRPr="001E3A2F">
        <w:rPr>
          <w:rFonts w:ascii="Times New Roman" w:hAnsi="Times New Roman" w:cs="Times New Roman"/>
          <w:sz w:val="24"/>
          <w:szCs w:val="24"/>
        </w:rPr>
        <w:t xml:space="preserve">em vystavena upomínka, za kterou bude pronajímatelem nájemci </w:t>
      </w:r>
      <w:r w:rsidR="002A03D7" w:rsidRPr="001E3A2F">
        <w:rPr>
          <w:rFonts w:ascii="Times New Roman" w:hAnsi="Times New Roman" w:cs="Times New Roman"/>
          <w:sz w:val="24"/>
          <w:szCs w:val="24"/>
        </w:rPr>
        <w:t>účtováno 150,- Kč.</w:t>
      </w:r>
    </w:p>
    <w:p w:rsidR="00BC7DED" w:rsidRPr="00E603A0" w:rsidRDefault="00BC7DED" w:rsidP="00E603A0">
      <w:pPr>
        <w:pStyle w:val="Odstavecseseznamem"/>
        <w:numPr>
          <w:ilvl w:val="1"/>
          <w:numId w:val="1"/>
        </w:numPr>
        <w:ind w:right="-283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05EC">
        <w:rPr>
          <w:rFonts w:ascii="Times New Roman" w:hAnsi="Times New Roman" w:cs="Times New Roman"/>
          <w:sz w:val="24"/>
          <w:szCs w:val="24"/>
        </w:rPr>
        <w:t>Smluvní strany se výslovně dohodly, že nájem dohodnutý touto smlouvou je</w:t>
      </w:r>
      <w:r w:rsidR="006C3C7F">
        <w:rPr>
          <w:rFonts w:ascii="Times New Roman" w:hAnsi="Times New Roman" w:cs="Times New Roman"/>
          <w:sz w:val="24"/>
          <w:szCs w:val="24"/>
        </w:rPr>
        <w:t> </w:t>
      </w:r>
      <w:r w:rsidRPr="00CB05EC">
        <w:rPr>
          <w:rFonts w:ascii="Times New Roman" w:hAnsi="Times New Roman" w:cs="Times New Roman"/>
          <w:sz w:val="24"/>
          <w:szCs w:val="24"/>
        </w:rPr>
        <w:t xml:space="preserve">pronajímatel oprávněn pro rok 2019 a dále pro každý rok vždy s účinností od </w:t>
      </w:r>
      <w:proofErr w:type="gramStart"/>
      <w:r w:rsidRPr="00CB05EC">
        <w:rPr>
          <w:rFonts w:ascii="Times New Roman" w:hAnsi="Times New Roman" w:cs="Times New Roman"/>
          <w:sz w:val="24"/>
          <w:szCs w:val="24"/>
        </w:rPr>
        <w:t>1.1. následujícího</w:t>
      </w:r>
      <w:proofErr w:type="gramEnd"/>
      <w:r w:rsidRPr="00CB05EC">
        <w:rPr>
          <w:rFonts w:ascii="Times New Roman" w:hAnsi="Times New Roman" w:cs="Times New Roman"/>
          <w:sz w:val="24"/>
          <w:szCs w:val="24"/>
        </w:rPr>
        <w:t xml:space="preserve"> kalendářního roku valorizovat podle průměrné míry inflace vyhlášené Českým statistickým úřadem s tím, že výchozím datem pro stanovení valorizace bude míra inflace ke dni 30.09. předcházejícího kalendářního roku. Nesdělení akceptace změny se pokládá za souhlas.</w:t>
      </w:r>
    </w:p>
    <w:p w:rsidR="00E603A0" w:rsidRDefault="00E603A0" w:rsidP="00CB6BAA">
      <w:pPr>
        <w:pStyle w:val="Nadpis2"/>
        <w:ind w:left="644" w:right="-283" w:hanging="502"/>
      </w:pPr>
    </w:p>
    <w:p w:rsidR="00A25D1F" w:rsidRPr="00404D36" w:rsidRDefault="00A25D1F" w:rsidP="00CB6BAA">
      <w:pPr>
        <w:pStyle w:val="Nadpis2"/>
        <w:ind w:left="644" w:right="-283" w:hanging="502"/>
      </w:pPr>
      <w:r w:rsidRPr="00404D36">
        <w:t>Článek 7.</w:t>
      </w:r>
    </w:p>
    <w:p w:rsidR="00A25D1F" w:rsidRPr="00291430" w:rsidRDefault="00A25D1F" w:rsidP="00CB6BAA">
      <w:pPr>
        <w:pStyle w:val="Nadpis2"/>
        <w:ind w:left="644" w:right="-283" w:hanging="502"/>
      </w:pPr>
      <w:r w:rsidRPr="00291430">
        <w:t>Úpravy</w:t>
      </w:r>
    </w:p>
    <w:p w:rsidR="00A25D1F" w:rsidRPr="00291430" w:rsidRDefault="00A25D1F" w:rsidP="00CB6BAA">
      <w:pPr>
        <w:pStyle w:val="Odstavecseseznamem"/>
        <w:numPr>
          <w:ilvl w:val="0"/>
          <w:numId w:val="1"/>
        </w:numPr>
        <w:ind w:left="644" w:right="-283" w:hanging="502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:rsidR="00773A13" w:rsidRPr="00291430" w:rsidRDefault="00773A13" w:rsidP="00CB6BAA">
      <w:pPr>
        <w:pStyle w:val="Odstavecseseznamem"/>
        <w:numPr>
          <w:ilvl w:val="1"/>
          <w:numId w:val="1"/>
        </w:numPr>
        <w:ind w:left="567" w:right="-283" w:hanging="709"/>
        <w:jc w:val="both"/>
        <w:rPr>
          <w:rFonts w:ascii="Times New Roman" w:hAnsi="Times New Roman" w:cs="Times New Roman"/>
          <w:sz w:val="24"/>
          <w:szCs w:val="24"/>
        </w:rPr>
      </w:pPr>
      <w:r w:rsidRPr="00291430">
        <w:rPr>
          <w:rFonts w:ascii="Times New Roman" w:hAnsi="Times New Roman" w:cs="Times New Roman"/>
          <w:sz w:val="24"/>
          <w:szCs w:val="24"/>
        </w:rPr>
        <w:t>Nájemce není oprávněn provádět na vlastní náklady bez předchozího písemného souhlasu pronajímatele jakékoliv změny, úpravy či opravy předmětu nájmu. Při porušení této povinnosti je pronajímatel oprávněn vypovědět tuto smlouvu s výpovědní lhůtou 90 dnů od doručení písemné výpovědi nájemci, která počíná běžet 1. dne následujícího po doručení výpovědi, a požadovat na nájemci zaplacení smluvní pokuty ve výši rovnající se roční</w:t>
      </w:r>
      <w:r w:rsidR="006C3C7F">
        <w:rPr>
          <w:rFonts w:ascii="Times New Roman" w:hAnsi="Times New Roman" w:cs="Times New Roman"/>
          <w:sz w:val="24"/>
          <w:szCs w:val="24"/>
        </w:rPr>
        <w:t>mu nájemnému předmětu nájmu dle čl. </w:t>
      </w:r>
      <w:r w:rsidRPr="00291430">
        <w:rPr>
          <w:rFonts w:ascii="Times New Roman" w:hAnsi="Times New Roman" w:cs="Times New Roman"/>
          <w:sz w:val="24"/>
          <w:szCs w:val="24"/>
        </w:rPr>
        <w:t>6.</w:t>
      </w:r>
      <w:r w:rsidR="006C3C7F">
        <w:rPr>
          <w:rFonts w:ascii="Times New Roman" w:hAnsi="Times New Roman" w:cs="Times New Roman"/>
          <w:sz w:val="24"/>
          <w:szCs w:val="24"/>
        </w:rPr>
        <w:t> </w:t>
      </w:r>
      <w:r w:rsidRPr="00291430">
        <w:rPr>
          <w:rFonts w:ascii="Times New Roman" w:hAnsi="Times New Roman" w:cs="Times New Roman"/>
          <w:sz w:val="24"/>
          <w:szCs w:val="24"/>
        </w:rPr>
        <w:t xml:space="preserve">této smlouvy. </w:t>
      </w:r>
    </w:p>
    <w:p w:rsidR="00A25D1F" w:rsidRPr="00291430" w:rsidRDefault="00773A13" w:rsidP="00282201">
      <w:pPr>
        <w:pStyle w:val="Odstavecseseznamem"/>
        <w:numPr>
          <w:ilvl w:val="1"/>
          <w:numId w:val="1"/>
        </w:numPr>
        <w:ind w:left="567" w:right="-283" w:hanging="709"/>
        <w:jc w:val="both"/>
        <w:rPr>
          <w:rFonts w:ascii="Times New Roman" w:hAnsi="Times New Roman" w:cs="Times New Roman"/>
          <w:sz w:val="24"/>
          <w:szCs w:val="24"/>
        </w:rPr>
      </w:pPr>
      <w:r w:rsidRPr="00291430">
        <w:rPr>
          <w:rFonts w:ascii="Times New Roman" w:hAnsi="Times New Roman" w:cs="Times New Roman"/>
          <w:sz w:val="24"/>
          <w:szCs w:val="24"/>
        </w:rPr>
        <w:t xml:space="preserve">Nájemce je oprávněn požadovat po pronajímateli při skončení této smlouvy náhradu za provedené změny, úpravy či investice do pronajatého předmětu nájmu pouze v případě, že se k tomu pronajímatel výslovně písemně </w:t>
      </w:r>
      <w:r w:rsidR="00291430" w:rsidRPr="00291430">
        <w:rPr>
          <w:rFonts w:ascii="Times New Roman" w:hAnsi="Times New Roman" w:cs="Times New Roman"/>
          <w:sz w:val="24"/>
          <w:szCs w:val="24"/>
        </w:rPr>
        <w:t>zavázal.</w:t>
      </w:r>
    </w:p>
    <w:p w:rsidR="00E603A0" w:rsidRDefault="00E603A0" w:rsidP="00CB6BAA">
      <w:pPr>
        <w:pStyle w:val="Nadpis2"/>
        <w:ind w:left="644" w:right="-283" w:hanging="502"/>
      </w:pPr>
    </w:p>
    <w:p w:rsidR="00142860" w:rsidRDefault="00142860" w:rsidP="00CB6BAA">
      <w:pPr>
        <w:pStyle w:val="Nadpis2"/>
        <w:ind w:left="644" w:right="-283" w:hanging="502"/>
      </w:pPr>
      <w:r>
        <w:t>Článek 8.</w:t>
      </w:r>
    </w:p>
    <w:p w:rsidR="00142860" w:rsidRDefault="00142860" w:rsidP="00CB6BAA">
      <w:pPr>
        <w:pStyle w:val="Nadpis2"/>
        <w:ind w:left="644" w:right="-283" w:hanging="502"/>
      </w:pPr>
      <w:r>
        <w:t>Pořádek a vyklizení</w:t>
      </w:r>
    </w:p>
    <w:p w:rsidR="00142860" w:rsidRPr="00142860" w:rsidRDefault="00142860" w:rsidP="00CB6BAA">
      <w:pPr>
        <w:pStyle w:val="Odstavecseseznamem"/>
        <w:numPr>
          <w:ilvl w:val="0"/>
          <w:numId w:val="1"/>
        </w:numPr>
        <w:ind w:right="-283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:rsidR="00142860" w:rsidRDefault="00142860" w:rsidP="00282201">
      <w:pPr>
        <w:pStyle w:val="Odstavecseseznamem"/>
        <w:numPr>
          <w:ilvl w:val="1"/>
          <w:numId w:val="1"/>
        </w:numPr>
        <w:ind w:left="567" w:right="-283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Nájemce je povinen udržov</w:t>
      </w:r>
      <w:r w:rsidR="00231C7F">
        <w:rPr>
          <w:rFonts w:ascii="Times New Roman" w:hAnsi="Times New Roman" w:cs="Times New Roman"/>
          <w:sz w:val="24"/>
          <w:szCs w:val="24"/>
        </w:rPr>
        <w:t>at pořádek v předmětu nájmu a v</w:t>
      </w:r>
      <w:r>
        <w:rPr>
          <w:rFonts w:ascii="Times New Roman" w:hAnsi="Times New Roman" w:cs="Times New Roman"/>
          <w:sz w:val="24"/>
          <w:szCs w:val="24"/>
        </w:rPr>
        <w:t> jeho okolí.</w:t>
      </w:r>
    </w:p>
    <w:p w:rsidR="00291430" w:rsidRPr="00291430" w:rsidRDefault="00291430" w:rsidP="00282201">
      <w:pPr>
        <w:pStyle w:val="Odstavecseseznamem"/>
        <w:numPr>
          <w:ilvl w:val="1"/>
          <w:numId w:val="1"/>
        </w:numPr>
        <w:ind w:left="567" w:right="-283" w:hanging="709"/>
        <w:jc w:val="both"/>
        <w:rPr>
          <w:rFonts w:ascii="Times New Roman" w:hAnsi="Times New Roman" w:cs="Times New Roman"/>
          <w:sz w:val="24"/>
          <w:szCs w:val="24"/>
        </w:rPr>
      </w:pPr>
      <w:r w:rsidRPr="00231C7F">
        <w:rPr>
          <w:rFonts w:ascii="Times New Roman" w:hAnsi="Times New Roman" w:cs="Times New Roman"/>
          <w:sz w:val="24"/>
          <w:szCs w:val="24"/>
        </w:rPr>
        <w:t xml:space="preserve">V případě porušení povinnosti dle odstavce </w:t>
      </w:r>
      <w:proofErr w:type="gramStart"/>
      <w:r w:rsidRPr="00231C7F">
        <w:rPr>
          <w:rFonts w:ascii="Times New Roman" w:hAnsi="Times New Roman" w:cs="Times New Roman"/>
          <w:sz w:val="24"/>
          <w:szCs w:val="24"/>
        </w:rPr>
        <w:t>8.1. této</w:t>
      </w:r>
      <w:proofErr w:type="gramEnd"/>
      <w:r w:rsidRPr="00231C7F">
        <w:rPr>
          <w:rFonts w:ascii="Times New Roman" w:hAnsi="Times New Roman" w:cs="Times New Roman"/>
          <w:sz w:val="24"/>
          <w:szCs w:val="24"/>
        </w:rPr>
        <w:t xml:space="preserve"> smlouvy je pronajímatel oprávněn vypovědět tuto smlouvu s výpovědní lhůtou </w:t>
      </w:r>
      <w:r w:rsidRPr="00CB05EC">
        <w:rPr>
          <w:rFonts w:ascii="Times New Roman" w:hAnsi="Times New Roman" w:cs="Times New Roman"/>
          <w:sz w:val="24"/>
          <w:szCs w:val="24"/>
        </w:rPr>
        <w:t xml:space="preserve">90 dnů od doručení písemné </w:t>
      </w:r>
      <w:r w:rsidRPr="00291430">
        <w:rPr>
          <w:rFonts w:ascii="Times New Roman" w:hAnsi="Times New Roman" w:cs="Times New Roman"/>
          <w:sz w:val="24"/>
          <w:szCs w:val="24"/>
        </w:rPr>
        <w:t>výpovědi nájemci, která počíná běžet 1. dne následujícího po doručení výpovědi, a</w:t>
      </w:r>
      <w:r w:rsidR="006C3C7F">
        <w:rPr>
          <w:rFonts w:ascii="Times New Roman" w:hAnsi="Times New Roman" w:cs="Times New Roman"/>
          <w:sz w:val="24"/>
          <w:szCs w:val="24"/>
        </w:rPr>
        <w:t> </w:t>
      </w:r>
      <w:r w:rsidRPr="00291430">
        <w:rPr>
          <w:rFonts w:ascii="Times New Roman" w:hAnsi="Times New Roman" w:cs="Times New Roman"/>
          <w:sz w:val="24"/>
          <w:szCs w:val="24"/>
        </w:rPr>
        <w:t>požadovat po nájemci zaplacení smluvní pokuty ve výši 500,- Kč (slovy: pět set korun českých) za každý den trvání porušení povinnosti, od výzvy pronajímatele/</w:t>
      </w:r>
      <w:r w:rsidR="00076E55">
        <w:rPr>
          <w:rFonts w:ascii="Times New Roman" w:hAnsi="Times New Roman" w:cs="Times New Roman"/>
          <w:sz w:val="24"/>
          <w:szCs w:val="24"/>
        </w:rPr>
        <w:t xml:space="preserve">vedoucího hospodářské </w:t>
      </w:r>
      <w:r w:rsidRPr="00291430">
        <w:rPr>
          <w:rFonts w:ascii="Times New Roman" w:hAnsi="Times New Roman" w:cs="Times New Roman"/>
          <w:sz w:val="24"/>
          <w:szCs w:val="24"/>
        </w:rPr>
        <w:t>správ</w:t>
      </w:r>
      <w:r w:rsidR="00076E55">
        <w:rPr>
          <w:rFonts w:ascii="Times New Roman" w:hAnsi="Times New Roman" w:cs="Times New Roman"/>
          <w:sz w:val="24"/>
          <w:szCs w:val="24"/>
        </w:rPr>
        <w:t>y</w:t>
      </w:r>
      <w:r w:rsidRPr="00291430">
        <w:rPr>
          <w:rFonts w:ascii="Times New Roman" w:hAnsi="Times New Roman" w:cs="Times New Roman"/>
          <w:sz w:val="24"/>
          <w:szCs w:val="24"/>
        </w:rPr>
        <w:t xml:space="preserve"> až do jeho odstranění. </w:t>
      </w:r>
    </w:p>
    <w:p w:rsidR="00291430" w:rsidRPr="00291430" w:rsidRDefault="00291430" w:rsidP="00282201">
      <w:pPr>
        <w:pStyle w:val="Odstavecseseznamem"/>
        <w:numPr>
          <w:ilvl w:val="1"/>
          <w:numId w:val="1"/>
        </w:numPr>
        <w:ind w:left="567" w:right="-283" w:hanging="709"/>
        <w:jc w:val="both"/>
        <w:rPr>
          <w:rFonts w:ascii="Times New Roman" w:hAnsi="Times New Roman" w:cs="Times New Roman"/>
          <w:sz w:val="24"/>
          <w:szCs w:val="24"/>
        </w:rPr>
      </w:pPr>
      <w:r w:rsidRPr="00291430">
        <w:rPr>
          <w:rFonts w:ascii="Times New Roman" w:hAnsi="Times New Roman" w:cs="Times New Roman"/>
          <w:sz w:val="24"/>
          <w:szCs w:val="24"/>
        </w:rPr>
        <w:t xml:space="preserve">Nájemce je povinen nejpozději poslední den doby nájmu vyklidit předmět nájmu, uvedený v článku 2. této smlouvy, a vyklizený jej předat pronajímateli nebo jeho zmocněnému zástupci ve stavu, v jakém jej převzal, s přihlédnutím k obvyklému opotřebení. </w:t>
      </w:r>
      <w:r w:rsidR="00E85C31">
        <w:rPr>
          <w:rFonts w:ascii="Times New Roman" w:hAnsi="Times New Roman" w:cs="Times New Roman"/>
          <w:sz w:val="24"/>
          <w:szCs w:val="24"/>
        </w:rPr>
        <w:t xml:space="preserve">Pokud </w:t>
      </w:r>
      <w:r w:rsidR="00E85C31">
        <w:rPr>
          <w:rFonts w:ascii="Times New Roman" w:hAnsi="Times New Roman" w:cs="Times New Roman"/>
          <w:sz w:val="24"/>
          <w:szCs w:val="24"/>
        </w:rPr>
        <w:lastRenderedPageBreak/>
        <w:t>nedojde k jiné dohodě s pronajímatelem, považuje se pronajatý pozemek za vyklizený, pokud z něj budou odstraněny veškeré movité věci včetně staveb.</w:t>
      </w:r>
    </w:p>
    <w:p w:rsidR="00291430" w:rsidRPr="00291430" w:rsidRDefault="00291430" w:rsidP="00282201">
      <w:pPr>
        <w:pStyle w:val="Odstavecseseznamem"/>
        <w:numPr>
          <w:ilvl w:val="1"/>
          <w:numId w:val="1"/>
        </w:numPr>
        <w:ind w:left="567" w:right="-283" w:hanging="709"/>
        <w:jc w:val="both"/>
        <w:rPr>
          <w:rFonts w:ascii="Times New Roman" w:hAnsi="Times New Roman" w:cs="Times New Roman"/>
          <w:sz w:val="24"/>
          <w:szCs w:val="24"/>
        </w:rPr>
      </w:pPr>
      <w:r w:rsidRPr="00291430">
        <w:rPr>
          <w:rFonts w:ascii="Times New Roman" w:hAnsi="Times New Roman" w:cs="Times New Roman"/>
          <w:sz w:val="24"/>
          <w:szCs w:val="24"/>
        </w:rPr>
        <w:t>Nájemce se zavazuje v průběhu jednoho kalendářního měsíce před skončením nájmu umožnit dalším zájemcům o pron</w:t>
      </w:r>
      <w:r>
        <w:rPr>
          <w:rFonts w:ascii="Times New Roman" w:hAnsi="Times New Roman" w:cs="Times New Roman"/>
          <w:sz w:val="24"/>
          <w:szCs w:val="24"/>
        </w:rPr>
        <w:t>á</w:t>
      </w:r>
      <w:r w:rsidRPr="00291430">
        <w:rPr>
          <w:rFonts w:ascii="Times New Roman" w:hAnsi="Times New Roman" w:cs="Times New Roman"/>
          <w:sz w:val="24"/>
          <w:szCs w:val="24"/>
        </w:rPr>
        <w:t>jem prohlídku předmětu nájmu v přítomnosti pronajímatele nebo jeho zástupce. Nájemce je dále povinen odstranit ke dni skončení nájmu z předmětu nájmu na vlastní náklady označení svého názvu (firmy) na</w:t>
      </w:r>
      <w:r w:rsidR="006C3C7F">
        <w:rPr>
          <w:rFonts w:ascii="Times New Roman" w:hAnsi="Times New Roman" w:cs="Times New Roman"/>
          <w:sz w:val="24"/>
          <w:szCs w:val="24"/>
        </w:rPr>
        <w:t> </w:t>
      </w:r>
      <w:r w:rsidRPr="00291430">
        <w:rPr>
          <w:rFonts w:ascii="Times New Roman" w:hAnsi="Times New Roman" w:cs="Times New Roman"/>
          <w:sz w:val="24"/>
          <w:szCs w:val="24"/>
        </w:rPr>
        <w:t xml:space="preserve">majetku pronajímatele, např. dveřích pronajatých prostor. </w:t>
      </w:r>
    </w:p>
    <w:p w:rsidR="00291430" w:rsidRPr="00291430" w:rsidRDefault="00291430" w:rsidP="00282201">
      <w:pPr>
        <w:pStyle w:val="Odstavecseseznamem"/>
        <w:numPr>
          <w:ilvl w:val="1"/>
          <w:numId w:val="1"/>
        </w:numPr>
        <w:ind w:left="567" w:right="-283" w:hanging="709"/>
        <w:jc w:val="both"/>
        <w:rPr>
          <w:rFonts w:ascii="Times New Roman" w:hAnsi="Times New Roman" w:cs="Times New Roman"/>
          <w:sz w:val="24"/>
          <w:szCs w:val="24"/>
        </w:rPr>
      </w:pPr>
      <w:r w:rsidRPr="00291430">
        <w:rPr>
          <w:rFonts w:ascii="Times New Roman" w:hAnsi="Times New Roman" w:cs="Times New Roman"/>
          <w:sz w:val="24"/>
          <w:szCs w:val="24"/>
        </w:rPr>
        <w:t xml:space="preserve">Nájemce se zavazuje sepsat a podepsat s pronajímatelem nebo jeho zmocněným zástupcem protokol o předání předmětu nájmu, a to ke dni ukončení nájmu; porušení této povinnosti nemá vliv na uplatnění nároku na náhradu škody pronajímatelem vůči nájemci. </w:t>
      </w:r>
    </w:p>
    <w:p w:rsidR="00142860" w:rsidRDefault="00142860" w:rsidP="00282201">
      <w:pPr>
        <w:pStyle w:val="Odstavecseseznamem"/>
        <w:numPr>
          <w:ilvl w:val="1"/>
          <w:numId w:val="1"/>
        </w:numPr>
        <w:ind w:left="567" w:right="-283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Při porušení povinnosti dle odstavce </w:t>
      </w:r>
      <w:proofErr w:type="gramStart"/>
      <w:r>
        <w:rPr>
          <w:rFonts w:ascii="Times New Roman" w:hAnsi="Times New Roman" w:cs="Times New Roman"/>
          <w:sz w:val="24"/>
          <w:szCs w:val="24"/>
        </w:rPr>
        <w:t>8.3. této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smlouvy je pronajímatel oprávněn požadovat na nájemci zaplacení smluvní pokuty ve výši rovnající se ročnímu nájmu z předmětu nájmu dle čl. 6. této smlouvy a zajistit splnění povinnosti vyklidit pronajatý </w:t>
      </w:r>
      <w:r w:rsidR="001C0E8D">
        <w:rPr>
          <w:rFonts w:ascii="Times New Roman" w:hAnsi="Times New Roman" w:cs="Times New Roman"/>
          <w:sz w:val="24"/>
          <w:szCs w:val="24"/>
        </w:rPr>
        <w:t>pozemek</w:t>
      </w:r>
      <w:r>
        <w:rPr>
          <w:rFonts w:ascii="Times New Roman" w:hAnsi="Times New Roman" w:cs="Times New Roman"/>
          <w:sz w:val="24"/>
          <w:szCs w:val="24"/>
        </w:rPr>
        <w:t xml:space="preserve"> na náklady nájemce tak, že dojde k odstranění a likvidaci všech věcí a</w:t>
      </w:r>
      <w:r w:rsidR="00076E55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jejich součástí dle odstavce 8.3. této smlouvy. Smluvní strany se</w:t>
      </w:r>
      <w:r w:rsidR="006C3C7F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dohodly, že</w:t>
      </w:r>
      <w:r w:rsidR="00282201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pronajímatel je oprávněn v případě prodlení vyklizení předmětu nájmu prostor nájemcem předmět nájmu vyklidit a</w:t>
      </w:r>
      <w:r w:rsidR="00076E55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věci nájemce nechat uskladnit, to</w:t>
      </w:r>
      <w:r w:rsidR="006C3C7F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vše na náklad nájemce.</w:t>
      </w:r>
    </w:p>
    <w:p w:rsidR="00E603A0" w:rsidRDefault="00E603A0" w:rsidP="00CB6BAA">
      <w:pPr>
        <w:pStyle w:val="Nadpis2"/>
        <w:ind w:left="644" w:right="-283" w:hanging="502"/>
      </w:pPr>
    </w:p>
    <w:p w:rsidR="00A25D1F" w:rsidRPr="00CB05EC" w:rsidRDefault="00A25D1F" w:rsidP="00CB6BAA">
      <w:pPr>
        <w:pStyle w:val="Nadpis2"/>
        <w:ind w:left="644" w:right="-283" w:hanging="502"/>
      </w:pPr>
      <w:r w:rsidRPr="00CB05EC">
        <w:t>Článek 9.</w:t>
      </w:r>
    </w:p>
    <w:p w:rsidR="00A25D1F" w:rsidRPr="00CB05EC" w:rsidRDefault="00A25D1F" w:rsidP="00CB6BAA">
      <w:pPr>
        <w:pStyle w:val="Nadpis2"/>
        <w:ind w:left="644" w:right="-283" w:hanging="502"/>
      </w:pPr>
      <w:r w:rsidRPr="00CB05EC">
        <w:t>Smluvní pokuty</w:t>
      </w:r>
    </w:p>
    <w:p w:rsidR="00A25D1F" w:rsidRPr="00CB05EC" w:rsidRDefault="00A25D1F" w:rsidP="00CB6BAA">
      <w:pPr>
        <w:pStyle w:val="Odstavecseseznamem"/>
        <w:numPr>
          <w:ilvl w:val="0"/>
          <w:numId w:val="1"/>
        </w:numPr>
        <w:ind w:right="-283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:rsidR="00A25D1F" w:rsidRPr="00CB05EC" w:rsidRDefault="00A25D1F" w:rsidP="00282201">
      <w:pPr>
        <w:pStyle w:val="Odstavecseseznamem"/>
        <w:numPr>
          <w:ilvl w:val="1"/>
          <w:numId w:val="1"/>
        </w:numPr>
        <w:ind w:left="567" w:right="-283" w:hanging="709"/>
        <w:jc w:val="both"/>
        <w:rPr>
          <w:rFonts w:ascii="Times New Roman" w:hAnsi="Times New Roman" w:cs="Times New Roman"/>
          <w:sz w:val="24"/>
          <w:szCs w:val="24"/>
        </w:rPr>
      </w:pPr>
      <w:r w:rsidRPr="00CB05EC">
        <w:rPr>
          <w:rFonts w:ascii="Times New Roman" w:hAnsi="Times New Roman" w:cs="Times New Roman"/>
          <w:sz w:val="24"/>
          <w:szCs w:val="24"/>
        </w:rPr>
        <w:t>Při prodlení nájemce s úhradou nájemného podle č.</w:t>
      </w:r>
      <w:r w:rsidR="00291430">
        <w:rPr>
          <w:rFonts w:ascii="Times New Roman" w:hAnsi="Times New Roman" w:cs="Times New Roman"/>
          <w:sz w:val="24"/>
          <w:szCs w:val="24"/>
        </w:rPr>
        <w:t xml:space="preserve"> </w:t>
      </w:r>
      <w:r w:rsidRPr="00CB05EC">
        <w:rPr>
          <w:rFonts w:ascii="Times New Roman" w:hAnsi="Times New Roman" w:cs="Times New Roman"/>
          <w:sz w:val="24"/>
          <w:szCs w:val="24"/>
        </w:rPr>
        <w:t>6</w:t>
      </w:r>
      <w:r w:rsidR="00076E55">
        <w:rPr>
          <w:rFonts w:ascii="Times New Roman" w:hAnsi="Times New Roman" w:cs="Times New Roman"/>
          <w:sz w:val="24"/>
          <w:szCs w:val="24"/>
        </w:rPr>
        <w:t>.</w:t>
      </w:r>
      <w:r w:rsidRPr="00CB05EC">
        <w:rPr>
          <w:rFonts w:ascii="Times New Roman" w:hAnsi="Times New Roman" w:cs="Times New Roman"/>
          <w:sz w:val="24"/>
          <w:szCs w:val="24"/>
        </w:rPr>
        <w:t xml:space="preserve"> této smlouvy je nájemce povinen zaplatit pronajímateli úrok z prodlení za každý i započatý den prodlení ve výši 0,2 % z dlužné částky za každý den prodlení až do úplného zaplacení dlužného nájemného.</w:t>
      </w:r>
    </w:p>
    <w:p w:rsidR="00A25D1F" w:rsidRPr="00CB05EC" w:rsidRDefault="00A25D1F" w:rsidP="00282201">
      <w:pPr>
        <w:pStyle w:val="Odstavecseseznamem"/>
        <w:numPr>
          <w:ilvl w:val="1"/>
          <w:numId w:val="1"/>
        </w:numPr>
        <w:ind w:left="567" w:right="-283" w:hanging="709"/>
        <w:jc w:val="both"/>
        <w:rPr>
          <w:rFonts w:ascii="Times New Roman" w:hAnsi="Times New Roman" w:cs="Times New Roman"/>
          <w:sz w:val="24"/>
          <w:szCs w:val="24"/>
        </w:rPr>
      </w:pPr>
      <w:r w:rsidRPr="00CB05EC">
        <w:rPr>
          <w:rFonts w:ascii="Times New Roman" w:hAnsi="Times New Roman" w:cs="Times New Roman"/>
          <w:sz w:val="24"/>
          <w:szCs w:val="24"/>
        </w:rPr>
        <w:t>Nájemce je povinen za každý, i opakovaně zjištěný, případ porušení povinnosti nebo</w:t>
      </w:r>
      <w:r w:rsidR="006C3C7F">
        <w:rPr>
          <w:rFonts w:ascii="Times New Roman" w:hAnsi="Times New Roman" w:cs="Times New Roman"/>
          <w:sz w:val="24"/>
          <w:szCs w:val="24"/>
        </w:rPr>
        <w:t> </w:t>
      </w:r>
      <w:r w:rsidRPr="00CB05EC">
        <w:rPr>
          <w:rFonts w:ascii="Times New Roman" w:hAnsi="Times New Roman" w:cs="Times New Roman"/>
          <w:sz w:val="24"/>
          <w:szCs w:val="24"/>
        </w:rPr>
        <w:t>nesplnění povinnost</w:t>
      </w:r>
      <w:r w:rsidR="00291430">
        <w:rPr>
          <w:rFonts w:ascii="Times New Roman" w:hAnsi="Times New Roman" w:cs="Times New Roman"/>
          <w:sz w:val="24"/>
          <w:szCs w:val="24"/>
        </w:rPr>
        <w:t>í</w:t>
      </w:r>
      <w:r w:rsidRPr="00CB05EC">
        <w:rPr>
          <w:rFonts w:ascii="Times New Roman" w:hAnsi="Times New Roman" w:cs="Times New Roman"/>
          <w:sz w:val="24"/>
          <w:szCs w:val="24"/>
        </w:rPr>
        <w:t xml:space="preserve"> uvedených v článku 6</w:t>
      </w:r>
      <w:r w:rsidR="00291430">
        <w:rPr>
          <w:rFonts w:ascii="Times New Roman" w:hAnsi="Times New Roman" w:cs="Times New Roman"/>
          <w:sz w:val="24"/>
          <w:szCs w:val="24"/>
        </w:rPr>
        <w:t>.</w:t>
      </w:r>
      <w:r w:rsidRPr="00CB05EC">
        <w:rPr>
          <w:rFonts w:ascii="Times New Roman" w:hAnsi="Times New Roman" w:cs="Times New Roman"/>
          <w:sz w:val="24"/>
          <w:szCs w:val="24"/>
        </w:rPr>
        <w:t xml:space="preserve"> odstavcích </w:t>
      </w:r>
      <w:proofErr w:type="gramStart"/>
      <w:r w:rsidRPr="00CB05EC">
        <w:rPr>
          <w:rFonts w:ascii="Times New Roman" w:hAnsi="Times New Roman" w:cs="Times New Roman"/>
          <w:sz w:val="24"/>
          <w:szCs w:val="24"/>
        </w:rPr>
        <w:t>6.1</w:t>
      </w:r>
      <w:proofErr w:type="gramEnd"/>
      <w:r w:rsidRPr="00CB05EC">
        <w:rPr>
          <w:rFonts w:ascii="Times New Roman" w:hAnsi="Times New Roman" w:cs="Times New Roman"/>
          <w:sz w:val="24"/>
          <w:szCs w:val="24"/>
        </w:rPr>
        <w:t>. a 6.2. této smlouvy zaplatit pronajímateli smluvní pokutu ve výši 10</w:t>
      </w:r>
      <w:r w:rsidR="00291430">
        <w:rPr>
          <w:rFonts w:ascii="Times New Roman" w:hAnsi="Times New Roman" w:cs="Times New Roman"/>
          <w:sz w:val="24"/>
          <w:szCs w:val="24"/>
        </w:rPr>
        <w:t xml:space="preserve"> </w:t>
      </w:r>
      <w:r w:rsidRPr="00CB05EC">
        <w:rPr>
          <w:rFonts w:ascii="Times New Roman" w:hAnsi="Times New Roman" w:cs="Times New Roman"/>
          <w:sz w:val="24"/>
          <w:szCs w:val="24"/>
        </w:rPr>
        <w:t xml:space="preserve">% z ceny nájemného za každý případ porušení povinnosti. </w:t>
      </w:r>
    </w:p>
    <w:p w:rsidR="00A25D1F" w:rsidRPr="00CB05EC" w:rsidRDefault="00A25D1F" w:rsidP="00282201">
      <w:pPr>
        <w:pStyle w:val="Odstavecseseznamem"/>
        <w:numPr>
          <w:ilvl w:val="1"/>
          <w:numId w:val="1"/>
        </w:numPr>
        <w:ind w:left="567" w:right="-283" w:hanging="709"/>
        <w:jc w:val="both"/>
        <w:rPr>
          <w:rFonts w:ascii="Times New Roman" w:hAnsi="Times New Roman" w:cs="Times New Roman"/>
          <w:sz w:val="24"/>
          <w:szCs w:val="24"/>
        </w:rPr>
      </w:pPr>
      <w:r w:rsidRPr="00CB05EC">
        <w:rPr>
          <w:rFonts w:ascii="Times New Roman" w:hAnsi="Times New Roman" w:cs="Times New Roman"/>
          <w:sz w:val="24"/>
          <w:szCs w:val="24"/>
        </w:rPr>
        <w:t>Pronajímatel a nájemce se výslovně dohodli, že v</w:t>
      </w:r>
      <w:r w:rsidR="00291430">
        <w:rPr>
          <w:rFonts w:ascii="Times New Roman" w:hAnsi="Times New Roman" w:cs="Times New Roman"/>
          <w:sz w:val="24"/>
          <w:szCs w:val="24"/>
        </w:rPr>
        <w:t> </w:t>
      </w:r>
      <w:r w:rsidRPr="00CB05EC">
        <w:rPr>
          <w:rFonts w:ascii="Times New Roman" w:hAnsi="Times New Roman" w:cs="Times New Roman"/>
          <w:sz w:val="24"/>
          <w:szCs w:val="24"/>
        </w:rPr>
        <w:t>případě</w:t>
      </w:r>
      <w:r w:rsidR="00291430">
        <w:rPr>
          <w:rFonts w:ascii="Times New Roman" w:hAnsi="Times New Roman" w:cs="Times New Roman"/>
          <w:sz w:val="24"/>
          <w:szCs w:val="24"/>
        </w:rPr>
        <w:t>,</w:t>
      </w:r>
      <w:r w:rsidRPr="00CB05EC">
        <w:rPr>
          <w:rFonts w:ascii="Times New Roman" w:hAnsi="Times New Roman" w:cs="Times New Roman"/>
          <w:sz w:val="24"/>
          <w:szCs w:val="24"/>
        </w:rPr>
        <w:t xml:space="preserve"> kdy bude nájemce užívat předmět nájmu i po uplynutí doby, na kterou byl nájem sjednán</w:t>
      </w:r>
      <w:r w:rsidR="00291430">
        <w:rPr>
          <w:rFonts w:ascii="Times New Roman" w:hAnsi="Times New Roman" w:cs="Times New Roman"/>
          <w:sz w:val="24"/>
          <w:szCs w:val="24"/>
        </w:rPr>
        <w:t>,</w:t>
      </w:r>
      <w:r w:rsidRPr="00CB05EC">
        <w:rPr>
          <w:rFonts w:ascii="Times New Roman" w:hAnsi="Times New Roman" w:cs="Times New Roman"/>
          <w:sz w:val="24"/>
          <w:szCs w:val="24"/>
        </w:rPr>
        <w:t xml:space="preserve"> a nedojde k obnovení nájmu, je nájemce povinen hradit pronajímateli smluvní pokutu ve výši dvojnásobku sjednaného čtvrtletního nájemného, a to za každé i započaté čtvrtletí užívání předmětu nájmu.</w:t>
      </w:r>
    </w:p>
    <w:p w:rsidR="00A25D1F" w:rsidRPr="00CB05EC" w:rsidRDefault="00A25D1F" w:rsidP="00282201">
      <w:pPr>
        <w:pStyle w:val="Odstavecseseznamem"/>
        <w:numPr>
          <w:ilvl w:val="1"/>
          <w:numId w:val="1"/>
        </w:numPr>
        <w:ind w:left="567" w:right="-283" w:hanging="709"/>
        <w:jc w:val="both"/>
        <w:rPr>
          <w:rFonts w:ascii="Times New Roman" w:hAnsi="Times New Roman" w:cs="Times New Roman"/>
          <w:sz w:val="24"/>
          <w:szCs w:val="24"/>
        </w:rPr>
      </w:pPr>
      <w:r w:rsidRPr="00CB05EC">
        <w:rPr>
          <w:rFonts w:ascii="Times New Roman" w:hAnsi="Times New Roman" w:cs="Times New Roman"/>
          <w:sz w:val="24"/>
          <w:szCs w:val="24"/>
        </w:rPr>
        <w:t>Smluvní pokuty jsou splatné na základě faktury vystavené pronajímatelem se splatností do 15</w:t>
      </w:r>
      <w:r w:rsidR="00291430">
        <w:rPr>
          <w:rFonts w:ascii="Times New Roman" w:hAnsi="Times New Roman" w:cs="Times New Roman"/>
          <w:sz w:val="24"/>
          <w:szCs w:val="24"/>
        </w:rPr>
        <w:t xml:space="preserve"> (patnácti)</w:t>
      </w:r>
      <w:r w:rsidRPr="00CB05EC">
        <w:rPr>
          <w:rFonts w:ascii="Times New Roman" w:hAnsi="Times New Roman" w:cs="Times New Roman"/>
          <w:sz w:val="24"/>
          <w:szCs w:val="24"/>
        </w:rPr>
        <w:t xml:space="preserve"> kalendářních dnů ode dne jejího doručení nájemci</w:t>
      </w:r>
      <w:r w:rsidR="00291430">
        <w:rPr>
          <w:rFonts w:ascii="Times New Roman" w:hAnsi="Times New Roman" w:cs="Times New Roman"/>
          <w:sz w:val="24"/>
          <w:szCs w:val="24"/>
        </w:rPr>
        <w:t>, a to</w:t>
      </w:r>
      <w:r w:rsidRPr="00CB05EC">
        <w:rPr>
          <w:rFonts w:ascii="Times New Roman" w:hAnsi="Times New Roman" w:cs="Times New Roman"/>
          <w:sz w:val="24"/>
          <w:szCs w:val="24"/>
        </w:rPr>
        <w:t xml:space="preserve"> na účet pronajímatele uvedený v záhlaví této smlouvy.</w:t>
      </w:r>
    </w:p>
    <w:p w:rsidR="00A25D1F" w:rsidRPr="00CB05EC" w:rsidRDefault="005E0502" w:rsidP="00282201">
      <w:pPr>
        <w:pStyle w:val="Odstavecseseznamem"/>
        <w:numPr>
          <w:ilvl w:val="1"/>
          <w:numId w:val="1"/>
        </w:numPr>
        <w:ind w:left="567" w:right="-283" w:hanging="709"/>
        <w:jc w:val="both"/>
        <w:rPr>
          <w:rFonts w:ascii="Times New Roman" w:hAnsi="Times New Roman" w:cs="Times New Roman"/>
          <w:sz w:val="24"/>
          <w:szCs w:val="24"/>
        </w:rPr>
      </w:pPr>
      <w:r w:rsidRPr="005E0502">
        <w:rPr>
          <w:rFonts w:ascii="Times New Roman" w:hAnsi="Times New Roman" w:cs="Times New Roman"/>
          <w:sz w:val="24"/>
          <w:szCs w:val="24"/>
        </w:rPr>
        <w:t>Smluvní strany si výslovně ujednávají, že úhradou smluvní pokuty nebude dotčeno právo pronajímatele na úhradu ško</w:t>
      </w:r>
      <w:r w:rsidR="001C0E8D">
        <w:rPr>
          <w:rFonts w:ascii="Times New Roman" w:hAnsi="Times New Roman" w:cs="Times New Roman"/>
          <w:sz w:val="24"/>
          <w:szCs w:val="24"/>
        </w:rPr>
        <w:t xml:space="preserve">dy vzniklé porušením </w:t>
      </w:r>
      <w:proofErr w:type="gramStart"/>
      <w:r w:rsidR="001C0E8D">
        <w:rPr>
          <w:rFonts w:ascii="Times New Roman" w:hAnsi="Times New Roman" w:cs="Times New Roman"/>
          <w:sz w:val="24"/>
          <w:szCs w:val="24"/>
        </w:rPr>
        <w:t xml:space="preserve">povinnosti </w:t>
      </w:r>
      <w:r w:rsidRPr="005E0502">
        <w:rPr>
          <w:rFonts w:ascii="Times New Roman" w:hAnsi="Times New Roman" w:cs="Times New Roman"/>
          <w:sz w:val="24"/>
          <w:szCs w:val="24"/>
        </w:rPr>
        <w:t>ke</w:t>
      </w:r>
      <w:proofErr w:type="gramEnd"/>
      <w:r w:rsidRPr="005E0502">
        <w:rPr>
          <w:rFonts w:ascii="Times New Roman" w:hAnsi="Times New Roman" w:cs="Times New Roman"/>
          <w:sz w:val="24"/>
          <w:szCs w:val="24"/>
        </w:rPr>
        <w:t xml:space="preserve"> kterému se smluvní pokuta vztahuje, a to v plné výši,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0502">
        <w:rPr>
          <w:rFonts w:ascii="Times New Roman" w:hAnsi="Times New Roman" w:cs="Times New Roman"/>
          <w:sz w:val="24"/>
          <w:szCs w:val="24"/>
        </w:rPr>
        <w:t xml:space="preserve">čímž se smluvní strany výslovně odchyluji od ustanovení § 2050 zákona č. 89/2012 Sb., občanského zákoníku. </w:t>
      </w:r>
    </w:p>
    <w:p w:rsidR="00A25D1F" w:rsidRPr="00CB05EC" w:rsidRDefault="00A25D1F" w:rsidP="00282201">
      <w:pPr>
        <w:pStyle w:val="Odstavecseseznamem"/>
        <w:ind w:left="567" w:right="-283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A25D1F" w:rsidRPr="00CB05EC" w:rsidRDefault="00A25D1F" w:rsidP="00CB6BAA">
      <w:pPr>
        <w:pStyle w:val="Nadpis2"/>
        <w:ind w:left="644" w:right="-283" w:hanging="502"/>
      </w:pPr>
      <w:r w:rsidRPr="00CB05EC">
        <w:lastRenderedPageBreak/>
        <w:t>Článek 10.</w:t>
      </w:r>
    </w:p>
    <w:p w:rsidR="00A25D1F" w:rsidRPr="00CB05EC" w:rsidRDefault="00A25D1F" w:rsidP="00CB6BAA">
      <w:pPr>
        <w:pStyle w:val="Nadpis2"/>
        <w:ind w:left="644" w:right="-283" w:hanging="502"/>
      </w:pPr>
      <w:r w:rsidRPr="00CB05EC">
        <w:t>Odstoupení od smlouvy a výpověď smlouvy</w:t>
      </w:r>
    </w:p>
    <w:p w:rsidR="00A25D1F" w:rsidRPr="00CB05EC" w:rsidRDefault="00A25D1F" w:rsidP="00CB6BAA">
      <w:pPr>
        <w:pStyle w:val="Odstavecseseznamem"/>
        <w:numPr>
          <w:ilvl w:val="0"/>
          <w:numId w:val="1"/>
        </w:numPr>
        <w:ind w:right="-283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:rsidR="00291430" w:rsidRPr="00291430" w:rsidRDefault="00291430" w:rsidP="00CB6BAA">
      <w:pPr>
        <w:pStyle w:val="Odstavecseseznamem"/>
        <w:numPr>
          <w:ilvl w:val="1"/>
          <w:numId w:val="1"/>
        </w:numPr>
        <w:ind w:left="567" w:right="-283" w:hanging="709"/>
        <w:jc w:val="both"/>
        <w:rPr>
          <w:rFonts w:ascii="Times New Roman" w:hAnsi="Times New Roman" w:cs="Times New Roman"/>
          <w:sz w:val="24"/>
          <w:szCs w:val="24"/>
        </w:rPr>
      </w:pPr>
      <w:r w:rsidRPr="00291430">
        <w:rPr>
          <w:rFonts w:ascii="Times New Roman" w:hAnsi="Times New Roman" w:cs="Times New Roman"/>
          <w:sz w:val="24"/>
          <w:szCs w:val="24"/>
        </w:rPr>
        <w:t>Nájemce bere na vědomí, že pronajímatel je ze zákona povinen odstoupit od této smlouvy v případě, kdy nebudou splněny podmínky stanovené v § 27 zákona č. 219/2000 Sb., o majetku České republiky a jejím vystupování v právních vztazích, ve znění pozdějších předpisů, tj. v případě, kdy bude potřebovat předmět nájmu k plnění funkcí státu nebo jiných úkolů v rámci své působnosti nebo stanoveného předmětu činnosti. Nájemce není oprávněn v případě využití tohoto ustanovení ze strany pronajímatele uplatňovat vůči pronajímateli jakoukoliv náhradu škody či jiné nároky vůči pronajímateli; takových případných nároků se tímto nájemce výslovně vzdává.</w:t>
      </w:r>
    </w:p>
    <w:p w:rsidR="00A25D1F" w:rsidRPr="00291430" w:rsidRDefault="00A25D1F" w:rsidP="00CB6BAA">
      <w:pPr>
        <w:pStyle w:val="Odstavecseseznamem"/>
        <w:numPr>
          <w:ilvl w:val="1"/>
          <w:numId w:val="1"/>
        </w:numPr>
        <w:ind w:left="567" w:right="-283" w:hanging="709"/>
        <w:jc w:val="both"/>
        <w:rPr>
          <w:rFonts w:ascii="Times New Roman" w:hAnsi="Times New Roman" w:cs="Times New Roman"/>
          <w:sz w:val="24"/>
          <w:szCs w:val="24"/>
        </w:rPr>
      </w:pPr>
      <w:r w:rsidRPr="00291430">
        <w:rPr>
          <w:rFonts w:ascii="Times New Roman" w:hAnsi="Times New Roman" w:cs="Times New Roman"/>
          <w:sz w:val="24"/>
          <w:szCs w:val="24"/>
        </w:rPr>
        <w:t>Odstoupení dle odst. 10.1 tohoto článku je účinné dnem doručení oznámení o odstoupení nájemci a nájemce je povinen předmět nájmu neprodleně vyklidit, pokud není v odstoupení uvedeno jinak.</w:t>
      </w:r>
    </w:p>
    <w:p w:rsidR="00291430" w:rsidRPr="00CB05EC" w:rsidRDefault="00291430" w:rsidP="00282201">
      <w:pPr>
        <w:pStyle w:val="Odstavecseseznamem"/>
        <w:numPr>
          <w:ilvl w:val="1"/>
          <w:numId w:val="1"/>
        </w:numPr>
        <w:ind w:left="567" w:right="-141" w:hanging="709"/>
        <w:jc w:val="both"/>
        <w:rPr>
          <w:rFonts w:ascii="Times New Roman" w:hAnsi="Times New Roman" w:cs="Times New Roman"/>
          <w:sz w:val="24"/>
          <w:szCs w:val="24"/>
        </w:rPr>
      </w:pPr>
      <w:r w:rsidRPr="00291430">
        <w:rPr>
          <w:rFonts w:ascii="Times New Roman" w:hAnsi="Times New Roman" w:cs="Times New Roman"/>
          <w:sz w:val="24"/>
          <w:szCs w:val="24"/>
        </w:rPr>
        <w:t>Pronajímatel má dále právo odstoupit od smlouvy i před uplynutím sjednané doby nájmu z těchto důvodů</w:t>
      </w:r>
      <w:r w:rsidRPr="00CB05EC">
        <w:rPr>
          <w:rFonts w:ascii="Times New Roman" w:hAnsi="Times New Roman" w:cs="Times New Roman"/>
          <w:sz w:val="24"/>
          <w:szCs w:val="24"/>
        </w:rPr>
        <w:t>:</w:t>
      </w:r>
    </w:p>
    <w:p w:rsidR="00A25D1F" w:rsidRPr="00CB05EC" w:rsidRDefault="00A25D1F" w:rsidP="00282201">
      <w:pPr>
        <w:pStyle w:val="Odstavecseseznamem"/>
        <w:numPr>
          <w:ilvl w:val="0"/>
          <w:numId w:val="9"/>
        </w:numPr>
        <w:ind w:left="567" w:right="-283" w:hanging="283"/>
        <w:jc w:val="both"/>
        <w:rPr>
          <w:rFonts w:ascii="Times New Roman" w:hAnsi="Times New Roman" w:cs="Times New Roman"/>
          <w:sz w:val="24"/>
          <w:szCs w:val="24"/>
        </w:rPr>
      </w:pPr>
      <w:r w:rsidRPr="00CB05EC">
        <w:rPr>
          <w:rFonts w:ascii="Times New Roman" w:hAnsi="Times New Roman" w:cs="Times New Roman"/>
          <w:sz w:val="24"/>
          <w:szCs w:val="24"/>
        </w:rPr>
        <w:t>nájemce užívá předmět nájmu v rozporu s touto smlouvou,</w:t>
      </w:r>
    </w:p>
    <w:p w:rsidR="00A25D1F" w:rsidRPr="00CB05EC" w:rsidRDefault="00A25D1F" w:rsidP="00282201">
      <w:pPr>
        <w:pStyle w:val="Odstavecseseznamem"/>
        <w:numPr>
          <w:ilvl w:val="0"/>
          <w:numId w:val="9"/>
        </w:numPr>
        <w:ind w:left="567" w:right="-283" w:hanging="283"/>
        <w:jc w:val="both"/>
        <w:rPr>
          <w:rFonts w:ascii="Times New Roman" w:hAnsi="Times New Roman" w:cs="Times New Roman"/>
          <w:sz w:val="24"/>
          <w:szCs w:val="24"/>
        </w:rPr>
      </w:pPr>
      <w:r w:rsidRPr="00CB05EC">
        <w:rPr>
          <w:rFonts w:ascii="Times New Roman" w:hAnsi="Times New Roman" w:cs="Times New Roman"/>
          <w:sz w:val="24"/>
          <w:szCs w:val="24"/>
        </w:rPr>
        <w:t>nájemce je po dobu delší než jeden měsíc v prodlení s placením nájemného,</w:t>
      </w:r>
    </w:p>
    <w:p w:rsidR="00A25D1F" w:rsidRPr="00CB05EC" w:rsidRDefault="00A25D1F" w:rsidP="00282201">
      <w:pPr>
        <w:pStyle w:val="Odstavecseseznamem"/>
        <w:numPr>
          <w:ilvl w:val="0"/>
          <w:numId w:val="9"/>
        </w:numPr>
        <w:ind w:left="567" w:right="-283" w:hanging="283"/>
        <w:jc w:val="both"/>
        <w:rPr>
          <w:rFonts w:ascii="Times New Roman" w:hAnsi="Times New Roman" w:cs="Times New Roman"/>
          <w:sz w:val="24"/>
          <w:szCs w:val="24"/>
        </w:rPr>
      </w:pPr>
      <w:r w:rsidRPr="00CB05EC">
        <w:rPr>
          <w:rFonts w:ascii="Times New Roman" w:hAnsi="Times New Roman" w:cs="Times New Roman"/>
          <w:sz w:val="24"/>
          <w:szCs w:val="24"/>
        </w:rPr>
        <w:t>nájemce přenechá předmět nájmu nebo jeho část do podnájmu bez předchozího písemného souhlasu pronajímatele,</w:t>
      </w:r>
    </w:p>
    <w:p w:rsidR="00A25D1F" w:rsidRPr="00CB05EC" w:rsidRDefault="00A25D1F" w:rsidP="00282201">
      <w:pPr>
        <w:pStyle w:val="Odstavecseseznamem"/>
        <w:numPr>
          <w:ilvl w:val="0"/>
          <w:numId w:val="9"/>
        </w:numPr>
        <w:ind w:left="567" w:right="-283" w:hanging="283"/>
        <w:jc w:val="both"/>
        <w:rPr>
          <w:rFonts w:ascii="Times New Roman" w:hAnsi="Times New Roman" w:cs="Times New Roman"/>
          <w:sz w:val="24"/>
          <w:szCs w:val="24"/>
        </w:rPr>
      </w:pPr>
      <w:r w:rsidRPr="00CB05EC">
        <w:rPr>
          <w:rFonts w:ascii="Times New Roman" w:hAnsi="Times New Roman" w:cs="Times New Roman"/>
          <w:sz w:val="24"/>
          <w:szCs w:val="24"/>
        </w:rPr>
        <w:t>nájemce změnil účel nájmu bez předchozího souhlasu pronajímatele.</w:t>
      </w:r>
    </w:p>
    <w:p w:rsidR="00A25D1F" w:rsidRPr="00CB05EC" w:rsidRDefault="00A25D1F" w:rsidP="00CB6BAA">
      <w:pPr>
        <w:pStyle w:val="Odstavecseseznamem"/>
        <w:ind w:left="786" w:right="-283"/>
        <w:jc w:val="both"/>
        <w:rPr>
          <w:rFonts w:ascii="Times New Roman" w:hAnsi="Times New Roman" w:cs="Times New Roman"/>
          <w:sz w:val="24"/>
          <w:szCs w:val="24"/>
        </w:rPr>
      </w:pPr>
    </w:p>
    <w:p w:rsidR="00A25D1F" w:rsidRPr="00CB05EC" w:rsidRDefault="00A25D1F" w:rsidP="00282201">
      <w:pPr>
        <w:pStyle w:val="Odstavecseseznamem"/>
        <w:numPr>
          <w:ilvl w:val="1"/>
          <w:numId w:val="1"/>
        </w:numPr>
        <w:ind w:left="567" w:right="-283" w:hanging="709"/>
        <w:jc w:val="both"/>
        <w:rPr>
          <w:rFonts w:ascii="Times New Roman" w:hAnsi="Times New Roman" w:cs="Times New Roman"/>
          <w:sz w:val="24"/>
          <w:szCs w:val="24"/>
        </w:rPr>
      </w:pPr>
      <w:r w:rsidRPr="00CB05EC">
        <w:rPr>
          <w:rFonts w:ascii="Times New Roman" w:hAnsi="Times New Roman" w:cs="Times New Roman"/>
          <w:sz w:val="24"/>
          <w:szCs w:val="24"/>
        </w:rPr>
        <w:t>V případech uvedených v předchozím odstavci nájemní vztah končí dnem následujícím po</w:t>
      </w:r>
      <w:r w:rsidR="00E603A0">
        <w:rPr>
          <w:rFonts w:ascii="Times New Roman" w:hAnsi="Times New Roman" w:cs="Times New Roman"/>
          <w:sz w:val="24"/>
          <w:szCs w:val="24"/>
        </w:rPr>
        <w:t> </w:t>
      </w:r>
      <w:r w:rsidRPr="00CB05EC">
        <w:rPr>
          <w:rFonts w:ascii="Times New Roman" w:hAnsi="Times New Roman" w:cs="Times New Roman"/>
          <w:sz w:val="24"/>
          <w:szCs w:val="24"/>
        </w:rPr>
        <w:t xml:space="preserve">doručení písemného oznámení pronajímatele o odstoupení od smlouvy nájemci. </w:t>
      </w:r>
    </w:p>
    <w:p w:rsidR="00A25D1F" w:rsidRPr="00CB05EC" w:rsidRDefault="00A25D1F" w:rsidP="00282201">
      <w:pPr>
        <w:pStyle w:val="Odstavecseseznamem"/>
        <w:numPr>
          <w:ilvl w:val="1"/>
          <w:numId w:val="1"/>
        </w:numPr>
        <w:ind w:left="567" w:right="-283" w:hanging="709"/>
        <w:jc w:val="both"/>
        <w:rPr>
          <w:rFonts w:ascii="Times New Roman" w:hAnsi="Times New Roman" w:cs="Times New Roman"/>
          <w:sz w:val="24"/>
          <w:szCs w:val="24"/>
        </w:rPr>
      </w:pPr>
      <w:r w:rsidRPr="00CB05EC">
        <w:rPr>
          <w:rFonts w:ascii="Times New Roman" w:hAnsi="Times New Roman" w:cs="Times New Roman"/>
          <w:sz w:val="24"/>
          <w:szCs w:val="24"/>
        </w:rPr>
        <w:t>Pronajímatel má rovněž právo odstoupit od smlouvy v případě:</w:t>
      </w:r>
    </w:p>
    <w:p w:rsidR="008D13C4" w:rsidRPr="00CB05EC" w:rsidRDefault="008D13C4" w:rsidP="00282201">
      <w:pPr>
        <w:pStyle w:val="Odstavecseseznamem"/>
        <w:numPr>
          <w:ilvl w:val="0"/>
          <w:numId w:val="10"/>
        </w:numPr>
        <w:ind w:left="567" w:right="-283" w:hanging="283"/>
        <w:jc w:val="both"/>
        <w:rPr>
          <w:rFonts w:ascii="Times New Roman" w:hAnsi="Times New Roman" w:cs="Times New Roman"/>
          <w:sz w:val="24"/>
          <w:szCs w:val="24"/>
        </w:rPr>
      </w:pPr>
      <w:r w:rsidRPr="00CB05EC">
        <w:rPr>
          <w:rFonts w:ascii="Times New Roman" w:hAnsi="Times New Roman" w:cs="Times New Roman"/>
          <w:sz w:val="24"/>
          <w:szCs w:val="24"/>
        </w:rPr>
        <w:t xml:space="preserve">prodeje předmětu nájmu nebo </w:t>
      </w:r>
      <w:r w:rsidRPr="008D13C4">
        <w:rPr>
          <w:rFonts w:ascii="Times New Roman" w:hAnsi="Times New Roman" w:cs="Times New Roman"/>
          <w:sz w:val="24"/>
          <w:szCs w:val="24"/>
        </w:rPr>
        <w:t>změny práva hospodařit s předmětem nájmu; v tomto případě je pronajímatel povinen odstoupení od smlouvy oznámit nájemci ve lhůtě nejméně jednoho měsíce před datem účinnosti odstoupení od smlouvy a nájemce je povinen v této lhůtě předmět nájmu vyklidit, pokud nedojde k jiné výslovné dohodě smluvních stran,</w:t>
      </w:r>
    </w:p>
    <w:p w:rsidR="00A25D1F" w:rsidRPr="00CB05EC" w:rsidRDefault="00A25D1F" w:rsidP="00282201">
      <w:pPr>
        <w:pStyle w:val="Odstavecseseznamem"/>
        <w:numPr>
          <w:ilvl w:val="0"/>
          <w:numId w:val="10"/>
        </w:numPr>
        <w:ind w:left="567" w:right="-283" w:hanging="283"/>
        <w:jc w:val="both"/>
        <w:rPr>
          <w:rFonts w:ascii="Times New Roman" w:hAnsi="Times New Roman" w:cs="Times New Roman"/>
          <w:sz w:val="24"/>
          <w:szCs w:val="24"/>
        </w:rPr>
      </w:pPr>
      <w:r w:rsidRPr="00CB05EC">
        <w:rPr>
          <w:rFonts w:ascii="Times New Roman" w:hAnsi="Times New Roman" w:cs="Times New Roman"/>
          <w:sz w:val="24"/>
          <w:szCs w:val="24"/>
        </w:rPr>
        <w:t>je-li věcně a místně příslušným insolvenčním soudem zjištěn úpadek nájemce. Smlouva zanikne dnem vydání rozhodnutí soudu o úpadku nájemce.</w:t>
      </w:r>
    </w:p>
    <w:p w:rsidR="00A25D1F" w:rsidRPr="00CB05EC" w:rsidRDefault="00A25D1F" w:rsidP="00282201">
      <w:pPr>
        <w:pStyle w:val="Odstavecseseznamem"/>
        <w:numPr>
          <w:ilvl w:val="1"/>
          <w:numId w:val="1"/>
        </w:numPr>
        <w:ind w:left="567" w:right="-283" w:hanging="709"/>
        <w:jc w:val="both"/>
        <w:rPr>
          <w:rFonts w:ascii="Times New Roman" w:hAnsi="Times New Roman" w:cs="Times New Roman"/>
          <w:sz w:val="24"/>
          <w:szCs w:val="24"/>
        </w:rPr>
      </w:pPr>
      <w:r w:rsidRPr="00CB05EC">
        <w:rPr>
          <w:rFonts w:ascii="Times New Roman" w:hAnsi="Times New Roman" w:cs="Times New Roman"/>
          <w:sz w:val="24"/>
          <w:szCs w:val="24"/>
        </w:rPr>
        <w:t xml:space="preserve"> V oznámení o odstoupení od smlouvy dle odst. 10.3 bod a) až d) a odst. 10.5 bod b) tohoto článku musí být určena přiměřená lhůta, ne však delší než 15 dnů, ve které dojde k předání předmětu nájmu pronajímateli.</w:t>
      </w:r>
    </w:p>
    <w:p w:rsidR="00A25D1F" w:rsidRPr="00CB05EC" w:rsidRDefault="00A25D1F" w:rsidP="00282201">
      <w:pPr>
        <w:pStyle w:val="Odstavecseseznamem"/>
        <w:numPr>
          <w:ilvl w:val="1"/>
          <w:numId w:val="1"/>
        </w:numPr>
        <w:ind w:left="567" w:right="-283" w:hanging="709"/>
        <w:jc w:val="both"/>
        <w:rPr>
          <w:rFonts w:ascii="Times New Roman" w:hAnsi="Times New Roman" w:cs="Times New Roman"/>
          <w:sz w:val="24"/>
          <w:szCs w:val="24"/>
        </w:rPr>
      </w:pPr>
      <w:r w:rsidRPr="00CB05EC">
        <w:rPr>
          <w:rFonts w:ascii="Times New Roman" w:hAnsi="Times New Roman" w:cs="Times New Roman"/>
          <w:sz w:val="24"/>
          <w:szCs w:val="24"/>
        </w:rPr>
        <w:t>Nájemce může jednostranně písemně vypovědět nájemní vztah v těchto případech:</w:t>
      </w:r>
    </w:p>
    <w:p w:rsidR="00A25D1F" w:rsidRPr="00CB05EC" w:rsidRDefault="00A25D1F" w:rsidP="00282201">
      <w:pPr>
        <w:pStyle w:val="Odstavecseseznamem"/>
        <w:numPr>
          <w:ilvl w:val="0"/>
          <w:numId w:val="11"/>
        </w:numPr>
        <w:ind w:left="567" w:right="-283" w:hanging="283"/>
        <w:jc w:val="both"/>
        <w:rPr>
          <w:rFonts w:ascii="Times New Roman" w:hAnsi="Times New Roman" w:cs="Times New Roman"/>
          <w:sz w:val="24"/>
          <w:szCs w:val="24"/>
        </w:rPr>
      </w:pPr>
      <w:r w:rsidRPr="00CB05EC">
        <w:rPr>
          <w:rFonts w:ascii="Times New Roman" w:hAnsi="Times New Roman" w:cs="Times New Roman"/>
          <w:sz w:val="24"/>
          <w:szCs w:val="24"/>
        </w:rPr>
        <w:t xml:space="preserve">nájemce ztratí způsobilost k předmětu podnikání, </w:t>
      </w:r>
    </w:p>
    <w:p w:rsidR="00A25D1F" w:rsidRPr="00CB05EC" w:rsidRDefault="00A25D1F" w:rsidP="00282201">
      <w:pPr>
        <w:pStyle w:val="Odstavecseseznamem"/>
        <w:numPr>
          <w:ilvl w:val="0"/>
          <w:numId w:val="11"/>
        </w:numPr>
        <w:ind w:left="567" w:right="-283" w:hanging="283"/>
        <w:jc w:val="both"/>
        <w:rPr>
          <w:rFonts w:ascii="Times New Roman" w:hAnsi="Times New Roman" w:cs="Times New Roman"/>
          <w:sz w:val="24"/>
          <w:szCs w:val="24"/>
        </w:rPr>
      </w:pPr>
      <w:r w:rsidRPr="00CB05EC">
        <w:rPr>
          <w:rFonts w:ascii="Times New Roman" w:hAnsi="Times New Roman" w:cs="Times New Roman"/>
          <w:sz w:val="24"/>
          <w:szCs w:val="24"/>
        </w:rPr>
        <w:t>pronajatý předmět nájmu se stane bez zavinění nájemce nezpůsobilý ke smluvnímu užívání,</w:t>
      </w:r>
    </w:p>
    <w:p w:rsidR="00A25D1F" w:rsidRPr="00CB05EC" w:rsidRDefault="00A25D1F" w:rsidP="00282201">
      <w:pPr>
        <w:pStyle w:val="Odstavecseseznamem"/>
        <w:numPr>
          <w:ilvl w:val="0"/>
          <w:numId w:val="11"/>
        </w:numPr>
        <w:ind w:left="567" w:right="-283" w:hanging="283"/>
        <w:jc w:val="both"/>
        <w:rPr>
          <w:rFonts w:ascii="Times New Roman" w:hAnsi="Times New Roman" w:cs="Times New Roman"/>
          <w:sz w:val="24"/>
          <w:szCs w:val="24"/>
        </w:rPr>
      </w:pPr>
      <w:r w:rsidRPr="00CB05EC">
        <w:rPr>
          <w:rFonts w:ascii="Times New Roman" w:hAnsi="Times New Roman" w:cs="Times New Roman"/>
          <w:sz w:val="24"/>
          <w:szCs w:val="24"/>
        </w:rPr>
        <w:t>pronajímatel hrubě porušuje své povinnosti vůči nájemci.</w:t>
      </w:r>
    </w:p>
    <w:p w:rsidR="008D13C4" w:rsidRPr="008D13C4" w:rsidRDefault="008D13C4" w:rsidP="00282201">
      <w:pPr>
        <w:pStyle w:val="Odstavecseseznamem"/>
        <w:numPr>
          <w:ilvl w:val="1"/>
          <w:numId w:val="1"/>
        </w:numPr>
        <w:ind w:left="567" w:right="-283" w:hanging="709"/>
        <w:jc w:val="both"/>
        <w:rPr>
          <w:rFonts w:ascii="Times New Roman" w:hAnsi="Times New Roman" w:cs="Times New Roman"/>
          <w:sz w:val="24"/>
          <w:szCs w:val="24"/>
        </w:rPr>
      </w:pPr>
      <w:r w:rsidRPr="008D13C4">
        <w:rPr>
          <w:rFonts w:ascii="Times New Roman" w:hAnsi="Times New Roman" w:cs="Times New Roman"/>
          <w:sz w:val="24"/>
          <w:szCs w:val="24"/>
        </w:rPr>
        <w:t xml:space="preserve">Pronajímatel může jednostranně písemně vypovědět nájemní vztah z důvodů uvedených v § 2309 občanského zákoníku. Výpovědní lhůta je tři měsíce a počne běžet první den kalendářního měsíce následujícího po doručení výpovědi druhé smluvní straně. </w:t>
      </w:r>
    </w:p>
    <w:p w:rsidR="00A25D1F" w:rsidRPr="008D13C4" w:rsidRDefault="008D13C4" w:rsidP="00282201">
      <w:pPr>
        <w:pStyle w:val="Odstavecseseznamem"/>
        <w:numPr>
          <w:ilvl w:val="1"/>
          <w:numId w:val="1"/>
        </w:numPr>
        <w:ind w:left="567" w:right="-283" w:hanging="709"/>
        <w:jc w:val="both"/>
        <w:rPr>
          <w:rFonts w:ascii="Times New Roman" w:hAnsi="Times New Roman" w:cs="Times New Roman"/>
          <w:sz w:val="24"/>
          <w:szCs w:val="24"/>
        </w:rPr>
      </w:pPr>
      <w:r w:rsidRPr="008D13C4">
        <w:rPr>
          <w:rFonts w:ascii="Times New Roman" w:hAnsi="Times New Roman" w:cs="Times New Roman"/>
          <w:sz w:val="24"/>
          <w:szCs w:val="24"/>
        </w:rPr>
        <w:t>Smlouva může být ukončena</w:t>
      </w:r>
      <w:r w:rsidRPr="00CB05EC">
        <w:rPr>
          <w:rFonts w:ascii="Times New Roman" w:hAnsi="Times New Roman" w:cs="Times New Roman"/>
          <w:sz w:val="24"/>
          <w:szCs w:val="24"/>
        </w:rPr>
        <w:t xml:space="preserve"> i písemnou dohodu obou smluvních stran k jakémukoliv datu.</w:t>
      </w:r>
    </w:p>
    <w:p w:rsidR="00A25D1F" w:rsidRPr="00CB05EC" w:rsidRDefault="00A25D1F" w:rsidP="00282201">
      <w:pPr>
        <w:pStyle w:val="Odstavecseseznamem"/>
        <w:numPr>
          <w:ilvl w:val="1"/>
          <w:numId w:val="1"/>
        </w:numPr>
        <w:ind w:left="567" w:right="-283" w:hanging="709"/>
        <w:jc w:val="both"/>
        <w:rPr>
          <w:rFonts w:ascii="Times New Roman" w:hAnsi="Times New Roman" w:cs="Times New Roman"/>
          <w:sz w:val="24"/>
          <w:szCs w:val="24"/>
        </w:rPr>
      </w:pPr>
      <w:r w:rsidRPr="00CB05EC">
        <w:rPr>
          <w:rFonts w:ascii="Times New Roman" w:hAnsi="Times New Roman" w:cs="Times New Roman"/>
          <w:sz w:val="24"/>
          <w:szCs w:val="24"/>
        </w:rPr>
        <w:lastRenderedPageBreak/>
        <w:t>Osobou pověřen</w:t>
      </w:r>
      <w:r w:rsidR="00231C7F">
        <w:rPr>
          <w:rFonts w:ascii="Times New Roman" w:hAnsi="Times New Roman" w:cs="Times New Roman"/>
          <w:sz w:val="24"/>
          <w:szCs w:val="24"/>
        </w:rPr>
        <w:t>ou k předání předmětu nájmu je I</w:t>
      </w:r>
      <w:r w:rsidRPr="00CB05EC">
        <w:rPr>
          <w:rFonts w:ascii="Times New Roman" w:hAnsi="Times New Roman" w:cs="Times New Roman"/>
          <w:sz w:val="24"/>
          <w:szCs w:val="24"/>
        </w:rPr>
        <w:t xml:space="preserve">ng. Petr Král, vedoucí Hospodářské správy, tel: +420 251 031 262, mobil: 602 938 430, email: </w:t>
      </w:r>
      <w:hyperlink r:id="rId9" w:history="1">
        <w:r w:rsidR="006C3C7F" w:rsidRPr="00DC1485">
          <w:rPr>
            <w:rStyle w:val="Hypertextovodkaz"/>
            <w:rFonts w:ascii="Times New Roman" w:hAnsi="Times New Roman" w:cs="Times New Roman"/>
            <w:sz w:val="24"/>
            <w:szCs w:val="24"/>
          </w:rPr>
          <w:t>petr.kral@svupraha.cz</w:t>
        </w:r>
      </w:hyperlink>
      <w:r w:rsidR="006C3C7F">
        <w:rPr>
          <w:rFonts w:ascii="Times New Roman" w:hAnsi="Times New Roman" w:cs="Times New Roman"/>
          <w:sz w:val="24"/>
          <w:szCs w:val="24"/>
        </w:rPr>
        <w:t>.</w:t>
      </w:r>
    </w:p>
    <w:p w:rsidR="00E603A0" w:rsidRDefault="00E603A0" w:rsidP="00E603A0">
      <w:pPr>
        <w:pStyle w:val="Nadpis2"/>
        <w:ind w:left="644" w:right="-283" w:hanging="502"/>
      </w:pPr>
    </w:p>
    <w:p w:rsidR="00A25D1F" w:rsidRPr="00CB05EC" w:rsidRDefault="00A25D1F" w:rsidP="00E603A0">
      <w:pPr>
        <w:pStyle w:val="Nadpis2"/>
        <w:ind w:left="567" w:right="-283" w:hanging="709"/>
      </w:pPr>
      <w:r w:rsidRPr="00CB05EC">
        <w:t>Článek 11.</w:t>
      </w:r>
    </w:p>
    <w:p w:rsidR="00A25D1F" w:rsidRPr="00CB05EC" w:rsidRDefault="00A25D1F" w:rsidP="00E603A0">
      <w:pPr>
        <w:pStyle w:val="Nadpis2"/>
        <w:ind w:left="567" w:right="-283" w:hanging="709"/>
      </w:pPr>
      <w:r w:rsidRPr="00CB05EC">
        <w:t>Doručování</w:t>
      </w:r>
    </w:p>
    <w:p w:rsidR="00A25D1F" w:rsidRPr="00CB05EC" w:rsidRDefault="00A25D1F" w:rsidP="00282201">
      <w:pPr>
        <w:pStyle w:val="Odstavecseseznamem"/>
        <w:numPr>
          <w:ilvl w:val="0"/>
          <w:numId w:val="12"/>
        </w:numPr>
        <w:ind w:left="567" w:right="-283" w:hanging="709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:rsidR="00A25D1F" w:rsidRPr="00CB05EC" w:rsidRDefault="00A25D1F" w:rsidP="00282201">
      <w:pPr>
        <w:pStyle w:val="Odstavecseseznamem"/>
        <w:numPr>
          <w:ilvl w:val="0"/>
          <w:numId w:val="12"/>
        </w:numPr>
        <w:ind w:left="567" w:right="-283" w:hanging="709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:rsidR="00A25D1F" w:rsidRPr="00CB05EC" w:rsidRDefault="00A25D1F" w:rsidP="00282201">
      <w:pPr>
        <w:pStyle w:val="Odstavecseseznamem"/>
        <w:numPr>
          <w:ilvl w:val="0"/>
          <w:numId w:val="12"/>
        </w:numPr>
        <w:ind w:left="567" w:right="-283" w:hanging="709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:rsidR="00A25D1F" w:rsidRPr="00CB05EC" w:rsidRDefault="00A25D1F" w:rsidP="00282201">
      <w:pPr>
        <w:pStyle w:val="Odstavecseseznamem"/>
        <w:numPr>
          <w:ilvl w:val="0"/>
          <w:numId w:val="12"/>
        </w:numPr>
        <w:ind w:left="567" w:right="-283" w:hanging="709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:rsidR="00A25D1F" w:rsidRPr="00CB05EC" w:rsidRDefault="00A25D1F" w:rsidP="00282201">
      <w:pPr>
        <w:pStyle w:val="Odstavecseseznamem"/>
        <w:numPr>
          <w:ilvl w:val="0"/>
          <w:numId w:val="12"/>
        </w:numPr>
        <w:ind w:left="567" w:right="-283" w:hanging="709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:rsidR="00A25D1F" w:rsidRPr="00CB05EC" w:rsidRDefault="00A25D1F" w:rsidP="00282201">
      <w:pPr>
        <w:pStyle w:val="Odstavecseseznamem"/>
        <w:numPr>
          <w:ilvl w:val="0"/>
          <w:numId w:val="12"/>
        </w:numPr>
        <w:ind w:left="567" w:right="-283" w:hanging="709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:rsidR="00A25D1F" w:rsidRPr="00CB05EC" w:rsidRDefault="00A25D1F" w:rsidP="00282201">
      <w:pPr>
        <w:pStyle w:val="Odstavecseseznamem"/>
        <w:numPr>
          <w:ilvl w:val="0"/>
          <w:numId w:val="12"/>
        </w:numPr>
        <w:ind w:left="567" w:right="-283" w:hanging="709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:rsidR="00A25D1F" w:rsidRPr="00CB05EC" w:rsidRDefault="00A25D1F" w:rsidP="00282201">
      <w:pPr>
        <w:pStyle w:val="Odstavecseseznamem"/>
        <w:numPr>
          <w:ilvl w:val="0"/>
          <w:numId w:val="12"/>
        </w:numPr>
        <w:ind w:left="567" w:right="-283" w:hanging="709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:rsidR="00A25D1F" w:rsidRPr="00CB05EC" w:rsidRDefault="00A25D1F" w:rsidP="00282201">
      <w:pPr>
        <w:pStyle w:val="Odstavecseseznamem"/>
        <w:numPr>
          <w:ilvl w:val="0"/>
          <w:numId w:val="12"/>
        </w:numPr>
        <w:ind w:left="567" w:right="-283" w:hanging="709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:rsidR="00A25D1F" w:rsidRPr="00CB05EC" w:rsidRDefault="00A25D1F" w:rsidP="00282201">
      <w:pPr>
        <w:pStyle w:val="Odstavecseseznamem"/>
        <w:numPr>
          <w:ilvl w:val="0"/>
          <w:numId w:val="12"/>
        </w:numPr>
        <w:ind w:left="567" w:right="-283" w:hanging="709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:rsidR="00A25D1F" w:rsidRPr="00CB05EC" w:rsidRDefault="00A25D1F" w:rsidP="00282201">
      <w:pPr>
        <w:pStyle w:val="Odstavecseseznamem"/>
        <w:numPr>
          <w:ilvl w:val="0"/>
          <w:numId w:val="12"/>
        </w:numPr>
        <w:ind w:left="567" w:right="-283" w:hanging="709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:rsidR="00A25D1F" w:rsidRDefault="008D13C4" w:rsidP="00282201">
      <w:pPr>
        <w:pStyle w:val="Odstavecseseznamem"/>
        <w:numPr>
          <w:ilvl w:val="1"/>
          <w:numId w:val="12"/>
        </w:numPr>
        <w:ind w:left="567" w:right="-283" w:hanging="709"/>
        <w:jc w:val="both"/>
        <w:rPr>
          <w:rFonts w:ascii="Times New Roman" w:hAnsi="Times New Roman" w:cs="Times New Roman"/>
          <w:sz w:val="24"/>
          <w:szCs w:val="24"/>
        </w:rPr>
      </w:pPr>
      <w:r w:rsidRPr="008D13C4">
        <w:rPr>
          <w:rFonts w:ascii="Times New Roman" w:hAnsi="Times New Roman" w:cs="Times New Roman"/>
          <w:sz w:val="24"/>
          <w:szCs w:val="24"/>
        </w:rPr>
        <w:t>Písemnostmi, mezi stranami této smlouvy, s jejichž obsahem je spojen vznik, změna nebo zánik práv a povinností upravených touto smlouvou (zejména výpověď a odstoupení), se přednostně zasílají v elektronické podobě prostřednictvím datových schránek. Nelze-li použít datovou schránku, zasílají se prostřednictvím provozovatele poštovních služeb na adresu uvedenou v záhlaví této smlouvy do vlastních rukou. Při doručování provozovatelem poštovních služeb se má za to, že došlá zásilka byla obdržena třetí pracovní den po jejím odeslání. Účinky doručení nastanou i tehdy, jestliže pošta písemnost smluvní straně vrátí jako nedoručitelnou a adresát svým jednáním doručení zmařil, nebo přijetí písemnosti odmítl.</w:t>
      </w:r>
    </w:p>
    <w:p w:rsidR="00E603A0" w:rsidRPr="008D13C4" w:rsidRDefault="00E603A0" w:rsidP="00E603A0">
      <w:pPr>
        <w:pStyle w:val="Odstavecseseznamem"/>
        <w:ind w:left="567" w:right="-283"/>
        <w:jc w:val="both"/>
        <w:rPr>
          <w:rFonts w:ascii="Times New Roman" w:hAnsi="Times New Roman" w:cs="Times New Roman"/>
          <w:sz w:val="24"/>
          <w:szCs w:val="24"/>
        </w:rPr>
      </w:pPr>
    </w:p>
    <w:p w:rsidR="00A25D1F" w:rsidRPr="00CB05EC" w:rsidRDefault="00A25D1F" w:rsidP="00CB6BAA">
      <w:pPr>
        <w:pStyle w:val="Nadpis2"/>
        <w:ind w:left="644" w:right="-283" w:hanging="502"/>
      </w:pPr>
      <w:r w:rsidRPr="00CB05EC">
        <w:t>Článek 1</w:t>
      </w:r>
      <w:r w:rsidR="00131FE7">
        <w:t>2</w:t>
      </w:r>
      <w:r w:rsidRPr="00CB05EC">
        <w:t>.</w:t>
      </w:r>
    </w:p>
    <w:p w:rsidR="00A25D1F" w:rsidRPr="00CB05EC" w:rsidRDefault="00A25D1F" w:rsidP="00CB6BAA">
      <w:pPr>
        <w:pStyle w:val="Nadpis2"/>
        <w:ind w:left="644" w:right="-283" w:hanging="502"/>
      </w:pPr>
      <w:r w:rsidRPr="00CB05EC">
        <w:t>Závěrečná ustanovení</w:t>
      </w:r>
    </w:p>
    <w:p w:rsidR="00A25D1F" w:rsidRPr="00CB05EC" w:rsidRDefault="00A25D1F" w:rsidP="00CB6BAA">
      <w:pPr>
        <w:pStyle w:val="Odstavecseseznamem"/>
        <w:numPr>
          <w:ilvl w:val="0"/>
          <w:numId w:val="12"/>
        </w:numPr>
        <w:ind w:right="-283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:rsidR="00A25D1F" w:rsidRPr="00CB05EC" w:rsidRDefault="00A25D1F" w:rsidP="00282201">
      <w:pPr>
        <w:pStyle w:val="Odstavecseseznamem"/>
        <w:numPr>
          <w:ilvl w:val="1"/>
          <w:numId w:val="12"/>
        </w:numPr>
        <w:ind w:left="567" w:right="-283" w:hanging="709"/>
        <w:jc w:val="both"/>
        <w:rPr>
          <w:rFonts w:ascii="Times New Roman" w:hAnsi="Times New Roman" w:cs="Times New Roman"/>
          <w:sz w:val="24"/>
          <w:szCs w:val="24"/>
        </w:rPr>
      </w:pPr>
      <w:r w:rsidRPr="00CB05EC">
        <w:rPr>
          <w:rFonts w:ascii="Times New Roman" w:hAnsi="Times New Roman" w:cs="Times New Roman"/>
          <w:sz w:val="24"/>
          <w:szCs w:val="24"/>
        </w:rPr>
        <w:t>Smluvní strany se dohodly, že záležitosti touto smlouvu neupravené se řídí příslušnými ustanoveními občansk</w:t>
      </w:r>
      <w:r w:rsidR="00E603A0">
        <w:rPr>
          <w:rFonts w:ascii="Times New Roman" w:hAnsi="Times New Roman" w:cs="Times New Roman"/>
          <w:sz w:val="24"/>
          <w:szCs w:val="24"/>
        </w:rPr>
        <w:t>ého</w:t>
      </w:r>
      <w:r w:rsidRPr="00CB05EC">
        <w:rPr>
          <w:rFonts w:ascii="Times New Roman" w:hAnsi="Times New Roman" w:cs="Times New Roman"/>
          <w:sz w:val="24"/>
          <w:szCs w:val="24"/>
        </w:rPr>
        <w:t xml:space="preserve"> zákoník</w:t>
      </w:r>
      <w:r w:rsidR="00E603A0">
        <w:rPr>
          <w:rFonts w:ascii="Times New Roman" w:hAnsi="Times New Roman" w:cs="Times New Roman"/>
          <w:sz w:val="24"/>
          <w:szCs w:val="24"/>
        </w:rPr>
        <w:t>u</w:t>
      </w:r>
      <w:r w:rsidRPr="00CB05EC">
        <w:rPr>
          <w:rFonts w:ascii="Times New Roman" w:hAnsi="Times New Roman" w:cs="Times New Roman"/>
          <w:sz w:val="24"/>
          <w:szCs w:val="24"/>
        </w:rPr>
        <w:t>.</w:t>
      </w:r>
    </w:p>
    <w:p w:rsidR="00A25D1F" w:rsidRPr="00CB05EC" w:rsidRDefault="00A25D1F" w:rsidP="00282201">
      <w:pPr>
        <w:pStyle w:val="Odstavecseseznamem"/>
        <w:numPr>
          <w:ilvl w:val="1"/>
          <w:numId w:val="12"/>
        </w:numPr>
        <w:ind w:left="567" w:right="-283" w:hanging="709"/>
        <w:jc w:val="both"/>
        <w:rPr>
          <w:rFonts w:ascii="Times New Roman" w:hAnsi="Times New Roman" w:cs="Times New Roman"/>
          <w:sz w:val="24"/>
          <w:szCs w:val="24"/>
        </w:rPr>
      </w:pPr>
      <w:r w:rsidRPr="00CB05EC">
        <w:rPr>
          <w:rFonts w:ascii="Times New Roman" w:hAnsi="Times New Roman" w:cs="Times New Roman"/>
          <w:sz w:val="24"/>
          <w:szCs w:val="24"/>
        </w:rPr>
        <w:t>Nájemce souhlasí s tím, aby tato smlouva, včetně jejích případných dodatků, byla uveřejněna na internetových stránkách pronajímatele. Smlouva se vkládá do registru smluv vedeného podle zákona č. 340/2015 Sb. o zvláštních podmínkách účinnosti některých smluv, uveřejňování těchto smluv a o registru smluv (zákon o registru smluv). Uveřejnění smluv zajišťuje pronajímatel.</w:t>
      </w:r>
    </w:p>
    <w:p w:rsidR="00A25D1F" w:rsidRPr="00CB05EC" w:rsidRDefault="00A25D1F" w:rsidP="00282201">
      <w:pPr>
        <w:pStyle w:val="Odstavecseseznamem"/>
        <w:numPr>
          <w:ilvl w:val="1"/>
          <w:numId w:val="12"/>
        </w:numPr>
        <w:ind w:left="567" w:right="-283" w:hanging="709"/>
        <w:jc w:val="both"/>
        <w:rPr>
          <w:rFonts w:ascii="Times New Roman" w:hAnsi="Times New Roman" w:cs="Times New Roman"/>
          <w:sz w:val="24"/>
          <w:szCs w:val="24"/>
        </w:rPr>
      </w:pPr>
      <w:r w:rsidRPr="00CB05EC">
        <w:rPr>
          <w:rFonts w:ascii="Times New Roman" w:hAnsi="Times New Roman" w:cs="Times New Roman"/>
          <w:sz w:val="24"/>
          <w:szCs w:val="24"/>
        </w:rPr>
        <w:t>Nájemce souhlasí, aby pronajímatel poskytl část nebo celou tuto smlouvu v případě žádosti o poskytnutí informace podle zákona č. 106/1999 Sb., o svobodném přístupu k informacím, ve znění pozdějších předpisů.</w:t>
      </w:r>
    </w:p>
    <w:p w:rsidR="00A25D1F" w:rsidRPr="00CB05EC" w:rsidRDefault="00A25D1F" w:rsidP="00282201">
      <w:pPr>
        <w:pStyle w:val="Odstavecseseznamem"/>
        <w:numPr>
          <w:ilvl w:val="1"/>
          <w:numId w:val="12"/>
        </w:numPr>
        <w:ind w:left="567" w:right="-283" w:hanging="709"/>
        <w:jc w:val="both"/>
        <w:rPr>
          <w:rFonts w:ascii="Times New Roman" w:hAnsi="Times New Roman" w:cs="Times New Roman"/>
          <w:sz w:val="24"/>
          <w:szCs w:val="24"/>
        </w:rPr>
      </w:pPr>
      <w:r w:rsidRPr="00CB05EC">
        <w:rPr>
          <w:rFonts w:ascii="Times New Roman" w:hAnsi="Times New Roman" w:cs="Times New Roman"/>
          <w:sz w:val="24"/>
          <w:szCs w:val="24"/>
        </w:rPr>
        <w:t>Doba nájmu může být prodloužena pouze v souladu se zákonem č. 219/200 Sb., o</w:t>
      </w:r>
      <w:r w:rsidR="006C3C7F">
        <w:rPr>
          <w:rFonts w:ascii="Times New Roman" w:hAnsi="Times New Roman" w:cs="Times New Roman"/>
          <w:sz w:val="24"/>
          <w:szCs w:val="24"/>
        </w:rPr>
        <w:t> </w:t>
      </w:r>
      <w:r w:rsidRPr="00CB05EC">
        <w:rPr>
          <w:rFonts w:ascii="Times New Roman" w:hAnsi="Times New Roman" w:cs="Times New Roman"/>
          <w:sz w:val="24"/>
          <w:szCs w:val="24"/>
        </w:rPr>
        <w:t>majetku České republiky a jejím vystupování v právních vztazích, ve znění pozdějších předpisů, pouze písemným dodatkem k této nájemní smlouvě. Návrh na prodloužení nájmu předloží nájemce nejpozději 3 (tři) měsíce před sjednanou dobou ukončení nájmu písemnou formou. Pokud nebude návrh předložen v této lhůtě, má pronajímatel za to, že nájemce nemá zájem na dalším trvání nájemního vztahu a</w:t>
      </w:r>
      <w:r w:rsidR="006C3C7F">
        <w:rPr>
          <w:rFonts w:ascii="Times New Roman" w:hAnsi="Times New Roman" w:cs="Times New Roman"/>
          <w:sz w:val="24"/>
          <w:szCs w:val="24"/>
        </w:rPr>
        <w:t> </w:t>
      </w:r>
      <w:r w:rsidRPr="00CB05EC">
        <w:rPr>
          <w:rFonts w:ascii="Times New Roman" w:hAnsi="Times New Roman" w:cs="Times New Roman"/>
          <w:sz w:val="24"/>
          <w:szCs w:val="24"/>
        </w:rPr>
        <w:t>vyhrazuje si možnost uzavřít v této době další nájemní vztah s jiným nájemcem.</w:t>
      </w:r>
    </w:p>
    <w:p w:rsidR="00A25D1F" w:rsidRPr="00CB05EC" w:rsidRDefault="00A25D1F" w:rsidP="00282201">
      <w:pPr>
        <w:pStyle w:val="Odstavecseseznamem"/>
        <w:numPr>
          <w:ilvl w:val="1"/>
          <w:numId w:val="12"/>
        </w:numPr>
        <w:ind w:left="567" w:right="-283" w:hanging="709"/>
        <w:jc w:val="both"/>
        <w:rPr>
          <w:rFonts w:ascii="Times New Roman" w:hAnsi="Times New Roman" w:cs="Times New Roman"/>
          <w:sz w:val="24"/>
          <w:szCs w:val="24"/>
        </w:rPr>
      </w:pPr>
      <w:r w:rsidRPr="00CB05EC">
        <w:rPr>
          <w:rFonts w:ascii="Times New Roman" w:hAnsi="Times New Roman" w:cs="Times New Roman"/>
          <w:sz w:val="24"/>
          <w:szCs w:val="24"/>
        </w:rPr>
        <w:t xml:space="preserve">Veškeré změny nebo doplňky této smlouvy (změna sídla, bankovního účtu, změny příloh apod.) jsou vázány </w:t>
      </w:r>
      <w:r w:rsidR="008D13C4">
        <w:rPr>
          <w:rFonts w:ascii="Times New Roman" w:hAnsi="Times New Roman" w:cs="Times New Roman"/>
          <w:sz w:val="24"/>
          <w:szCs w:val="24"/>
        </w:rPr>
        <w:t xml:space="preserve">k souhlasu </w:t>
      </w:r>
      <w:r w:rsidRPr="00CB05EC">
        <w:rPr>
          <w:rFonts w:ascii="Times New Roman" w:hAnsi="Times New Roman" w:cs="Times New Roman"/>
          <w:sz w:val="24"/>
          <w:szCs w:val="24"/>
        </w:rPr>
        <w:t>smluvních stran a mohou být provedeny, včetně změn příloh, po vzájemné dohodě obou smluvních stran pouze formou písemného dodatku k této smlouvě. Smluvní dodatky musí být řádně označeny, pořadově vzestupně očíslovány, datovány a podepsány oprávněnými zástupci obou smluvních stran. Jiná ujednání jsou neplatná.</w:t>
      </w:r>
    </w:p>
    <w:p w:rsidR="00A25D1F" w:rsidRPr="00CB05EC" w:rsidRDefault="00A25D1F" w:rsidP="00282201">
      <w:pPr>
        <w:pStyle w:val="Odstavecseseznamem"/>
        <w:numPr>
          <w:ilvl w:val="1"/>
          <w:numId w:val="12"/>
        </w:numPr>
        <w:ind w:left="567" w:right="-283" w:hanging="709"/>
        <w:jc w:val="both"/>
        <w:rPr>
          <w:rFonts w:ascii="Times New Roman" w:hAnsi="Times New Roman" w:cs="Times New Roman"/>
          <w:sz w:val="24"/>
          <w:szCs w:val="24"/>
        </w:rPr>
      </w:pPr>
      <w:r w:rsidRPr="00CB05EC">
        <w:rPr>
          <w:rFonts w:ascii="Times New Roman" w:hAnsi="Times New Roman" w:cs="Times New Roman"/>
          <w:sz w:val="24"/>
          <w:szCs w:val="24"/>
        </w:rPr>
        <w:lastRenderedPageBreak/>
        <w:t>Nájemce prohlašuje, že účet uvedený v záhlaví smlouvy je a po celou dobu trvání smluvního vztahu bude povinným registračním údajem dle zákona č. 235/2004 Sb.,</w:t>
      </w:r>
      <w:r w:rsidRPr="00CB05EC">
        <w:rPr>
          <w:rFonts w:ascii="Times New Roman" w:hAnsi="Times New Roman" w:cs="Times New Roman"/>
          <w:sz w:val="24"/>
          <w:szCs w:val="24"/>
        </w:rPr>
        <w:br/>
        <w:t xml:space="preserve">o dani z přidané hodnoty, ve znění pozdějších předpisů.  </w:t>
      </w:r>
    </w:p>
    <w:p w:rsidR="00A25D1F" w:rsidRPr="00CB05EC" w:rsidRDefault="00A25D1F" w:rsidP="00282201">
      <w:pPr>
        <w:pStyle w:val="Odstavecseseznamem"/>
        <w:numPr>
          <w:ilvl w:val="1"/>
          <w:numId w:val="12"/>
        </w:numPr>
        <w:ind w:left="567" w:right="-283" w:hanging="709"/>
        <w:jc w:val="both"/>
        <w:rPr>
          <w:rFonts w:ascii="Times New Roman" w:hAnsi="Times New Roman" w:cs="Times New Roman"/>
          <w:sz w:val="24"/>
          <w:szCs w:val="24"/>
        </w:rPr>
      </w:pPr>
      <w:r w:rsidRPr="00CB05EC">
        <w:rPr>
          <w:rFonts w:ascii="Times New Roman" w:hAnsi="Times New Roman" w:cs="Times New Roman"/>
          <w:sz w:val="24"/>
          <w:szCs w:val="24"/>
        </w:rPr>
        <w:t>Práva a povinnosti vyplývající z této smlouvy nepřecházejí na právního nástupce nájemce, pokud to přímo nestanoví zákon</w:t>
      </w:r>
      <w:r w:rsidR="008D13C4">
        <w:rPr>
          <w:rFonts w:ascii="Times New Roman" w:hAnsi="Times New Roman" w:cs="Times New Roman"/>
          <w:sz w:val="24"/>
          <w:szCs w:val="24"/>
        </w:rPr>
        <w:t>.</w:t>
      </w:r>
    </w:p>
    <w:p w:rsidR="00A25D1F" w:rsidRPr="00CB05EC" w:rsidRDefault="00A25D1F" w:rsidP="00282201">
      <w:pPr>
        <w:pStyle w:val="Odstavecseseznamem"/>
        <w:numPr>
          <w:ilvl w:val="1"/>
          <w:numId w:val="12"/>
        </w:numPr>
        <w:ind w:left="567" w:right="-283" w:hanging="709"/>
        <w:jc w:val="both"/>
        <w:rPr>
          <w:rFonts w:ascii="Times New Roman" w:hAnsi="Times New Roman" w:cs="Times New Roman"/>
          <w:sz w:val="24"/>
          <w:szCs w:val="24"/>
        </w:rPr>
      </w:pPr>
      <w:r w:rsidRPr="00CB05EC">
        <w:rPr>
          <w:rFonts w:ascii="Times New Roman" w:hAnsi="Times New Roman" w:cs="Times New Roman"/>
          <w:sz w:val="24"/>
          <w:szCs w:val="24"/>
        </w:rPr>
        <w:t xml:space="preserve"> Tato smlouva se vyhotovuje ve čtyřech stejnopisech, z nichž každá smluvní strana obdrží po uzavření smlouvy po dvou stejnopisech.</w:t>
      </w:r>
    </w:p>
    <w:p w:rsidR="00A25D1F" w:rsidRPr="00CB05EC" w:rsidRDefault="00A25D1F" w:rsidP="00282201">
      <w:pPr>
        <w:pStyle w:val="Odstavecseseznamem"/>
        <w:numPr>
          <w:ilvl w:val="1"/>
          <w:numId w:val="12"/>
        </w:numPr>
        <w:ind w:left="567" w:right="-283" w:hanging="709"/>
        <w:jc w:val="both"/>
        <w:rPr>
          <w:rFonts w:ascii="Times New Roman" w:hAnsi="Times New Roman" w:cs="Times New Roman"/>
          <w:sz w:val="24"/>
          <w:szCs w:val="24"/>
        </w:rPr>
      </w:pPr>
      <w:r w:rsidRPr="00CB05EC">
        <w:rPr>
          <w:rFonts w:ascii="Times New Roman" w:hAnsi="Times New Roman" w:cs="Times New Roman"/>
          <w:sz w:val="24"/>
          <w:szCs w:val="24"/>
        </w:rPr>
        <w:t xml:space="preserve">Tato smlouva je platná dnem, kdy podpis připojí smluvní strana, která ji podepisuje jako poslední a účinnosti nabývá dnem zveřejnění v registru smluv. </w:t>
      </w:r>
    </w:p>
    <w:p w:rsidR="00A25D1F" w:rsidRPr="00CB05EC" w:rsidRDefault="00A25D1F" w:rsidP="00282201">
      <w:pPr>
        <w:pStyle w:val="Odstavecseseznamem"/>
        <w:numPr>
          <w:ilvl w:val="1"/>
          <w:numId w:val="12"/>
        </w:numPr>
        <w:ind w:left="567" w:right="-283" w:hanging="709"/>
        <w:jc w:val="both"/>
        <w:rPr>
          <w:rFonts w:ascii="Times New Roman" w:hAnsi="Times New Roman" w:cs="Times New Roman"/>
          <w:sz w:val="24"/>
          <w:szCs w:val="24"/>
        </w:rPr>
      </w:pPr>
      <w:r w:rsidRPr="00CB05EC">
        <w:rPr>
          <w:rFonts w:ascii="Times New Roman" w:hAnsi="Times New Roman" w:cs="Times New Roman"/>
          <w:sz w:val="24"/>
          <w:szCs w:val="24"/>
        </w:rPr>
        <w:t>Pronajímatel a nájemce prohlašují, že si smlouvu ve znění shora uvedeném přečetli, souhlasí s jejím obsahem, a že smlouva je uzavírána určitě, vážně a za nikoli nápadně nevýhodných podmínek. Na důkaz toho připo</w:t>
      </w:r>
      <w:r w:rsidR="008D13C4">
        <w:rPr>
          <w:rFonts w:ascii="Times New Roman" w:hAnsi="Times New Roman" w:cs="Times New Roman"/>
          <w:sz w:val="24"/>
          <w:szCs w:val="24"/>
        </w:rPr>
        <w:t>jují</w:t>
      </w:r>
      <w:r w:rsidRPr="00CB05EC">
        <w:rPr>
          <w:rFonts w:ascii="Times New Roman" w:hAnsi="Times New Roman" w:cs="Times New Roman"/>
          <w:sz w:val="24"/>
          <w:szCs w:val="24"/>
        </w:rPr>
        <w:t xml:space="preserve"> své podpisy.</w:t>
      </w:r>
    </w:p>
    <w:p w:rsidR="00A25D1F" w:rsidRPr="00CB05EC" w:rsidRDefault="00A25D1F" w:rsidP="00282201">
      <w:pPr>
        <w:pStyle w:val="Odstavecseseznamem"/>
        <w:numPr>
          <w:ilvl w:val="1"/>
          <w:numId w:val="12"/>
        </w:numPr>
        <w:ind w:left="567" w:right="-283" w:hanging="709"/>
        <w:jc w:val="both"/>
        <w:rPr>
          <w:rFonts w:ascii="Times New Roman" w:hAnsi="Times New Roman" w:cs="Times New Roman"/>
          <w:sz w:val="24"/>
          <w:szCs w:val="24"/>
        </w:rPr>
      </w:pPr>
      <w:r w:rsidRPr="00CB05EC">
        <w:rPr>
          <w:rFonts w:ascii="Times New Roman" w:hAnsi="Times New Roman" w:cs="Times New Roman"/>
          <w:sz w:val="24"/>
          <w:szCs w:val="24"/>
        </w:rPr>
        <w:t>Nedílnou součástí této smlouvy jsou přílohy:</w:t>
      </w:r>
    </w:p>
    <w:p w:rsidR="00A25D1F" w:rsidRPr="00CB05EC" w:rsidRDefault="00A25D1F" w:rsidP="00CB6BAA">
      <w:pPr>
        <w:spacing w:after="0"/>
        <w:ind w:left="-142" w:right="-283"/>
        <w:jc w:val="both"/>
        <w:rPr>
          <w:rFonts w:ascii="Times New Roman" w:hAnsi="Times New Roman" w:cs="Times New Roman"/>
          <w:sz w:val="24"/>
          <w:szCs w:val="24"/>
        </w:rPr>
      </w:pPr>
      <w:r w:rsidRPr="00CB05EC">
        <w:rPr>
          <w:rFonts w:ascii="Times New Roman" w:hAnsi="Times New Roman" w:cs="Times New Roman"/>
          <w:sz w:val="24"/>
          <w:szCs w:val="24"/>
        </w:rPr>
        <w:t>Příloha č. 1 – Situační plánek</w:t>
      </w:r>
    </w:p>
    <w:p w:rsidR="00A25D1F" w:rsidRPr="00CB05EC" w:rsidRDefault="00A25D1F" w:rsidP="00CB6BAA">
      <w:pPr>
        <w:ind w:left="-142" w:right="-283"/>
        <w:jc w:val="both"/>
        <w:rPr>
          <w:rFonts w:ascii="Times New Roman" w:hAnsi="Times New Roman" w:cs="Times New Roman"/>
          <w:sz w:val="24"/>
          <w:szCs w:val="24"/>
        </w:rPr>
      </w:pPr>
      <w:r w:rsidRPr="00CB05EC">
        <w:rPr>
          <w:rFonts w:ascii="Times New Roman" w:hAnsi="Times New Roman" w:cs="Times New Roman"/>
          <w:sz w:val="24"/>
          <w:szCs w:val="24"/>
        </w:rPr>
        <w:t>Příloha č. 2 – Cenové ujednání</w:t>
      </w:r>
    </w:p>
    <w:p w:rsidR="002124B0" w:rsidRDefault="002124B0" w:rsidP="00CB6BAA">
      <w:pPr>
        <w:pStyle w:val="Odstavecseseznamem"/>
        <w:ind w:left="644" w:right="-283" w:hanging="502"/>
        <w:jc w:val="both"/>
        <w:rPr>
          <w:rFonts w:ascii="Times New Roman" w:hAnsi="Times New Roman" w:cs="Times New Roman"/>
          <w:sz w:val="24"/>
          <w:szCs w:val="24"/>
        </w:rPr>
      </w:pPr>
    </w:p>
    <w:p w:rsidR="00A25D1F" w:rsidRDefault="003C1C08" w:rsidP="00CB6BAA">
      <w:pPr>
        <w:pStyle w:val="Odstavecseseznamem"/>
        <w:tabs>
          <w:tab w:val="left" w:pos="4962"/>
        </w:tabs>
        <w:ind w:left="644" w:right="-283" w:hanging="5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Praze dne </w:t>
      </w:r>
      <w:r w:rsidR="006C3C7F">
        <w:rPr>
          <w:rFonts w:ascii="Times New Roman" w:hAnsi="Times New Roman" w:cs="Times New Roman"/>
          <w:sz w:val="24"/>
          <w:szCs w:val="24"/>
        </w:rPr>
        <w:tab/>
        <w:t xml:space="preserve">V Praze dne </w:t>
      </w:r>
    </w:p>
    <w:p w:rsidR="006C3C7F" w:rsidRPr="001E3A2F" w:rsidRDefault="006C3C7F" w:rsidP="00CB6BAA">
      <w:pPr>
        <w:pStyle w:val="Odstavecseseznamem"/>
        <w:ind w:left="644" w:right="-283" w:hanging="502"/>
        <w:jc w:val="both"/>
        <w:rPr>
          <w:rFonts w:ascii="Times New Roman" w:hAnsi="Times New Roman" w:cs="Times New Roman"/>
          <w:sz w:val="24"/>
          <w:szCs w:val="24"/>
        </w:rPr>
      </w:pPr>
    </w:p>
    <w:p w:rsidR="002124B0" w:rsidRDefault="008D13C4" w:rsidP="00CB6BAA">
      <w:pPr>
        <w:pStyle w:val="Odstavecseseznamem"/>
        <w:tabs>
          <w:tab w:val="left" w:pos="4962"/>
        </w:tabs>
        <w:ind w:left="644" w:right="-283" w:hanging="5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p</w:t>
      </w:r>
      <w:r w:rsidR="002124B0" w:rsidRPr="001E3A2F">
        <w:rPr>
          <w:rFonts w:ascii="Times New Roman" w:hAnsi="Times New Roman" w:cs="Times New Roman"/>
          <w:sz w:val="24"/>
          <w:szCs w:val="24"/>
        </w:rPr>
        <w:t>r</w:t>
      </w:r>
      <w:r w:rsidR="00C67D14" w:rsidRPr="001E3A2F">
        <w:rPr>
          <w:rFonts w:ascii="Times New Roman" w:hAnsi="Times New Roman" w:cs="Times New Roman"/>
          <w:sz w:val="24"/>
          <w:szCs w:val="24"/>
        </w:rPr>
        <w:t>onajímatel</w:t>
      </w:r>
      <w:r>
        <w:rPr>
          <w:rFonts w:ascii="Times New Roman" w:hAnsi="Times New Roman" w:cs="Times New Roman"/>
          <w:sz w:val="24"/>
          <w:szCs w:val="24"/>
        </w:rPr>
        <w:t>e</w:t>
      </w:r>
      <w:r w:rsidR="006C3C7F">
        <w:rPr>
          <w:rFonts w:ascii="Times New Roman" w:hAnsi="Times New Roman" w:cs="Times New Roman"/>
          <w:sz w:val="24"/>
          <w:szCs w:val="24"/>
        </w:rPr>
        <w:t>:</w:t>
      </w:r>
      <w:r w:rsidR="006C3C7F">
        <w:rPr>
          <w:rFonts w:ascii="Times New Roman" w:hAnsi="Times New Roman" w:cs="Times New Roman"/>
          <w:sz w:val="24"/>
          <w:szCs w:val="24"/>
        </w:rPr>
        <w:tab/>
      </w:r>
      <w:r w:rsidR="00C67D14" w:rsidRPr="001E3A2F">
        <w:rPr>
          <w:rFonts w:ascii="Times New Roman" w:hAnsi="Times New Roman" w:cs="Times New Roman"/>
          <w:sz w:val="24"/>
          <w:szCs w:val="24"/>
        </w:rPr>
        <w:t>Nájemce</w:t>
      </w:r>
      <w:r w:rsidR="002124B0" w:rsidRPr="001E3A2F">
        <w:rPr>
          <w:rFonts w:ascii="Times New Roman" w:hAnsi="Times New Roman" w:cs="Times New Roman"/>
          <w:sz w:val="24"/>
          <w:szCs w:val="24"/>
        </w:rPr>
        <w:t>:</w:t>
      </w:r>
    </w:p>
    <w:p w:rsidR="00643CEB" w:rsidRPr="006C3C7F" w:rsidRDefault="00643CEB" w:rsidP="00CB6BAA">
      <w:pPr>
        <w:pStyle w:val="Odstavecseseznamem"/>
        <w:tabs>
          <w:tab w:val="left" w:pos="4962"/>
        </w:tabs>
        <w:ind w:left="644" w:right="-283" w:hanging="502"/>
        <w:jc w:val="both"/>
        <w:rPr>
          <w:rFonts w:ascii="Times New Roman" w:hAnsi="Times New Roman" w:cs="Times New Roman"/>
          <w:sz w:val="24"/>
          <w:szCs w:val="24"/>
        </w:rPr>
      </w:pPr>
    </w:p>
    <w:p w:rsidR="002124B0" w:rsidRPr="001E3A2F" w:rsidRDefault="002124B0" w:rsidP="00CB6BAA">
      <w:pPr>
        <w:pStyle w:val="Odstavecseseznamem"/>
        <w:ind w:left="644" w:right="-283" w:hanging="502"/>
        <w:jc w:val="both"/>
        <w:rPr>
          <w:rFonts w:ascii="Times New Roman" w:hAnsi="Times New Roman" w:cs="Times New Roman"/>
          <w:sz w:val="24"/>
          <w:szCs w:val="24"/>
        </w:rPr>
      </w:pPr>
    </w:p>
    <w:p w:rsidR="002124B0" w:rsidRPr="001E3A2F" w:rsidRDefault="002124B0" w:rsidP="00CB6BAA">
      <w:pPr>
        <w:pStyle w:val="Odstavecseseznamem"/>
        <w:ind w:left="644" w:right="-283" w:hanging="502"/>
        <w:jc w:val="both"/>
        <w:rPr>
          <w:rFonts w:ascii="Times New Roman" w:hAnsi="Times New Roman" w:cs="Times New Roman"/>
          <w:sz w:val="24"/>
          <w:szCs w:val="24"/>
        </w:rPr>
      </w:pPr>
    </w:p>
    <w:p w:rsidR="002124B0" w:rsidRPr="001E3A2F" w:rsidRDefault="006C3C7F" w:rsidP="00CB6BAA">
      <w:pPr>
        <w:pStyle w:val="Odstavecseseznamem"/>
        <w:tabs>
          <w:tab w:val="left" w:pos="4962"/>
        </w:tabs>
        <w:ind w:left="644" w:right="-283" w:hanging="5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 w:rsidR="002124B0" w:rsidRPr="001E3A2F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2124B0" w:rsidRPr="001E3A2F" w:rsidRDefault="002124B0" w:rsidP="00CB6BAA">
      <w:pPr>
        <w:pStyle w:val="Odstavecseseznamem"/>
        <w:ind w:left="644" w:right="-283" w:hanging="502"/>
        <w:jc w:val="both"/>
        <w:rPr>
          <w:rFonts w:ascii="Times New Roman" w:hAnsi="Times New Roman" w:cs="Times New Roman"/>
          <w:sz w:val="24"/>
          <w:szCs w:val="24"/>
        </w:rPr>
      </w:pPr>
    </w:p>
    <w:p w:rsidR="002124B0" w:rsidRPr="00097DAD" w:rsidRDefault="002124B0" w:rsidP="00CB6BAA">
      <w:pPr>
        <w:pStyle w:val="Odstavecseseznamem"/>
        <w:tabs>
          <w:tab w:val="left" w:pos="5670"/>
        </w:tabs>
        <w:ind w:left="644" w:right="-283" w:hanging="502"/>
        <w:jc w:val="both"/>
        <w:rPr>
          <w:rFonts w:ascii="Times New Roman" w:hAnsi="Times New Roman" w:cs="Times New Roman"/>
          <w:sz w:val="24"/>
          <w:szCs w:val="24"/>
        </w:rPr>
      </w:pPr>
      <w:r w:rsidRPr="001E3A2F">
        <w:rPr>
          <w:rFonts w:ascii="Times New Roman" w:hAnsi="Times New Roman" w:cs="Times New Roman"/>
          <w:sz w:val="24"/>
          <w:szCs w:val="24"/>
        </w:rPr>
        <w:t xml:space="preserve">MVDr. </w:t>
      </w:r>
      <w:r w:rsidR="00C81E95" w:rsidRPr="001E3A2F">
        <w:rPr>
          <w:rFonts w:ascii="Times New Roman" w:hAnsi="Times New Roman" w:cs="Times New Roman"/>
          <w:sz w:val="24"/>
          <w:szCs w:val="24"/>
        </w:rPr>
        <w:t>Kamil Sedlák, Ph.D.</w:t>
      </w:r>
      <w:r w:rsidR="00D33B18" w:rsidRPr="001E3A2F">
        <w:rPr>
          <w:rFonts w:ascii="Times New Roman" w:hAnsi="Times New Roman" w:cs="Times New Roman"/>
          <w:sz w:val="24"/>
          <w:szCs w:val="24"/>
        </w:rPr>
        <w:tab/>
      </w:r>
      <w:r w:rsidR="009A7979" w:rsidRPr="001E3A2F">
        <w:rPr>
          <w:rFonts w:ascii="Times New Roman" w:hAnsi="Times New Roman" w:cs="Times New Roman"/>
          <w:sz w:val="24"/>
          <w:szCs w:val="24"/>
        </w:rPr>
        <w:t>Mgr. Josef Bártl</w:t>
      </w:r>
    </w:p>
    <w:p w:rsidR="002124B0" w:rsidRPr="00097DAD" w:rsidRDefault="008D13C4" w:rsidP="00CB6BAA">
      <w:pPr>
        <w:pStyle w:val="Odstavecseseznamem"/>
        <w:ind w:left="644" w:right="-283" w:hanging="5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ředitel SVÚ Praha</w:t>
      </w:r>
    </w:p>
    <w:p w:rsidR="00396192" w:rsidRPr="00097DAD" w:rsidRDefault="00396192" w:rsidP="003C1C08">
      <w:pPr>
        <w:ind w:right="-283"/>
        <w:rPr>
          <w:rFonts w:ascii="Times New Roman" w:hAnsi="Times New Roman" w:cs="Times New Roman"/>
          <w:sz w:val="24"/>
          <w:szCs w:val="24"/>
        </w:rPr>
      </w:pPr>
    </w:p>
    <w:sectPr w:rsidR="00396192" w:rsidRPr="00097DAD" w:rsidSect="003B27A0">
      <w:footerReference w:type="default" r:id="rId10"/>
      <w:pgSz w:w="11906" w:h="16838"/>
      <w:pgMar w:top="1560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57A3" w:rsidRDefault="009F57A3" w:rsidP="008B0278">
      <w:pPr>
        <w:spacing w:after="0" w:line="240" w:lineRule="auto"/>
      </w:pPr>
      <w:r>
        <w:separator/>
      </w:r>
    </w:p>
  </w:endnote>
  <w:endnote w:type="continuationSeparator" w:id="0">
    <w:p w:rsidR="009F57A3" w:rsidRDefault="009F57A3" w:rsidP="008B02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8352290"/>
      <w:docPartObj>
        <w:docPartGallery w:val="Page Numbers (Bottom of Page)"/>
        <w:docPartUnique/>
      </w:docPartObj>
    </w:sdtPr>
    <w:sdtEndPr/>
    <w:sdtContent>
      <w:p w:rsidR="008B0278" w:rsidRDefault="008B02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60B9">
          <w:rPr>
            <w:noProof/>
          </w:rPr>
          <w:t>8</w:t>
        </w:r>
        <w:r>
          <w:fldChar w:fldCharType="end"/>
        </w:r>
      </w:p>
    </w:sdtContent>
  </w:sdt>
  <w:p w:rsidR="008B0278" w:rsidRDefault="008B027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57A3" w:rsidRDefault="009F57A3" w:rsidP="008B0278">
      <w:pPr>
        <w:spacing w:after="0" w:line="240" w:lineRule="auto"/>
      </w:pPr>
      <w:r>
        <w:separator/>
      </w:r>
    </w:p>
  </w:footnote>
  <w:footnote w:type="continuationSeparator" w:id="0">
    <w:p w:rsidR="009F57A3" w:rsidRDefault="009F57A3" w:rsidP="008B02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930B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C0F5C99"/>
    <w:multiLevelType w:val="hybridMultilevel"/>
    <w:tmpl w:val="DB5005A4"/>
    <w:lvl w:ilvl="0" w:tplc="040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EB07D0D"/>
    <w:multiLevelType w:val="hybridMultilevel"/>
    <w:tmpl w:val="D37CF1DA"/>
    <w:lvl w:ilvl="0" w:tplc="9112D74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20675541"/>
    <w:multiLevelType w:val="hybridMultilevel"/>
    <w:tmpl w:val="F0BE3C52"/>
    <w:lvl w:ilvl="0" w:tplc="0405000F">
      <w:start w:val="1"/>
      <w:numFmt w:val="decimal"/>
      <w:lvlText w:val="%1."/>
      <w:lvlJc w:val="lef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>
    <w:nsid w:val="37B30C3C"/>
    <w:multiLevelType w:val="hybridMultilevel"/>
    <w:tmpl w:val="37CAB262"/>
    <w:lvl w:ilvl="0" w:tplc="5F70A68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FB00235"/>
    <w:multiLevelType w:val="hybridMultilevel"/>
    <w:tmpl w:val="5B4E2404"/>
    <w:lvl w:ilvl="0" w:tplc="8E54B7F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49034039"/>
    <w:multiLevelType w:val="multilevel"/>
    <w:tmpl w:val="B85C38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4C8E36FB"/>
    <w:multiLevelType w:val="hybridMultilevel"/>
    <w:tmpl w:val="D46A8C70"/>
    <w:lvl w:ilvl="0" w:tplc="0405000F">
      <w:start w:val="1"/>
      <w:numFmt w:val="decimal"/>
      <w:lvlText w:val="%1."/>
      <w:lvlJc w:val="left"/>
      <w:pPr>
        <w:ind w:left="578" w:hanging="360"/>
      </w:p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>
    <w:nsid w:val="57784F09"/>
    <w:multiLevelType w:val="hybridMultilevel"/>
    <w:tmpl w:val="2070B10A"/>
    <w:lvl w:ilvl="0" w:tplc="749279E8">
      <w:numFmt w:val="bullet"/>
      <w:lvlText w:val="-"/>
      <w:lvlJc w:val="left"/>
      <w:pPr>
        <w:ind w:left="1004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65780016"/>
    <w:multiLevelType w:val="multilevel"/>
    <w:tmpl w:val="0972DD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701E7874"/>
    <w:multiLevelType w:val="multilevel"/>
    <w:tmpl w:val="0972DD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7DDC29B5"/>
    <w:multiLevelType w:val="hybridMultilevel"/>
    <w:tmpl w:val="582AD254"/>
    <w:lvl w:ilvl="0" w:tplc="0405000F">
      <w:start w:val="1"/>
      <w:numFmt w:val="decimal"/>
      <w:lvlText w:val="%1."/>
      <w:lvlJc w:val="lef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1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"/>
  </w:num>
  <w:num w:numId="9">
    <w:abstractNumId w:val="5"/>
  </w:num>
  <w:num w:numId="10">
    <w:abstractNumId w:val="2"/>
  </w:num>
  <w:num w:numId="11">
    <w:abstractNumId w:val="4"/>
  </w:num>
  <w:num w:numId="12">
    <w:abstractNumId w:val="1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E2A"/>
    <w:rsid w:val="00004CB1"/>
    <w:rsid w:val="00032872"/>
    <w:rsid w:val="000344C1"/>
    <w:rsid w:val="0005005D"/>
    <w:rsid w:val="0005675C"/>
    <w:rsid w:val="000716FF"/>
    <w:rsid w:val="00076E55"/>
    <w:rsid w:val="00097DAD"/>
    <w:rsid w:val="0010042D"/>
    <w:rsid w:val="00105C87"/>
    <w:rsid w:val="00112A11"/>
    <w:rsid w:val="00131FE7"/>
    <w:rsid w:val="00142860"/>
    <w:rsid w:val="0014386E"/>
    <w:rsid w:val="00167718"/>
    <w:rsid w:val="00186C7B"/>
    <w:rsid w:val="001B495D"/>
    <w:rsid w:val="001B745A"/>
    <w:rsid w:val="001B7EB5"/>
    <w:rsid w:val="001C0E8D"/>
    <w:rsid w:val="001E2C2E"/>
    <w:rsid w:val="001E3A2F"/>
    <w:rsid w:val="001F32EF"/>
    <w:rsid w:val="001F4233"/>
    <w:rsid w:val="002124B0"/>
    <w:rsid w:val="00231C7F"/>
    <w:rsid w:val="00233D8A"/>
    <w:rsid w:val="002373EC"/>
    <w:rsid w:val="00257F96"/>
    <w:rsid w:val="00260A1C"/>
    <w:rsid w:val="00263C08"/>
    <w:rsid w:val="00282201"/>
    <w:rsid w:val="00284E5D"/>
    <w:rsid w:val="00291430"/>
    <w:rsid w:val="002A03D7"/>
    <w:rsid w:val="002A4A91"/>
    <w:rsid w:val="002A5309"/>
    <w:rsid w:val="002B12D2"/>
    <w:rsid w:val="002C3240"/>
    <w:rsid w:val="002D4722"/>
    <w:rsid w:val="002E22B3"/>
    <w:rsid w:val="002E7A85"/>
    <w:rsid w:val="002F3483"/>
    <w:rsid w:val="002F3521"/>
    <w:rsid w:val="002F3B33"/>
    <w:rsid w:val="002F706C"/>
    <w:rsid w:val="00307B45"/>
    <w:rsid w:val="00313637"/>
    <w:rsid w:val="0034435F"/>
    <w:rsid w:val="003473B3"/>
    <w:rsid w:val="003504C1"/>
    <w:rsid w:val="00356171"/>
    <w:rsid w:val="00356B16"/>
    <w:rsid w:val="00396192"/>
    <w:rsid w:val="003B27A0"/>
    <w:rsid w:val="003C1C08"/>
    <w:rsid w:val="00422D74"/>
    <w:rsid w:val="00423A36"/>
    <w:rsid w:val="00445D16"/>
    <w:rsid w:val="00465075"/>
    <w:rsid w:val="00474B6E"/>
    <w:rsid w:val="00495F89"/>
    <w:rsid w:val="004A0463"/>
    <w:rsid w:val="004A51F5"/>
    <w:rsid w:val="004B3699"/>
    <w:rsid w:val="004C640D"/>
    <w:rsid w:val="004F26C4"/>
    <w:rsid w:val="00506968"/>
    <w:rsid w:val="005075F3"/>
    <w:rsid w:val="0051066D"/>
    <w:rsid w:val="00541A91"/>
    <w:rsid w:val="00553635"/>
    <w:rsid w:val="00554C13"/>
    <w:rsid w:val="00556EA9"/>
    <w:rsid w:val="0056133E"/>
    <w:rsid w:val="00564F55"/>
    <w:rsid w:val="00577EBA"/>
    <w:rsid w:val="005B3989"/>
    <w:rsid w:val="005B793B"/>
    <w:rsid w:val="005D1344"/>
    <w:rsid w:val="005D4E01"/>
    <w:rsid w:val="005E0502"/>
    <w:rsid w:val="005E16A3"/>
    <w:rsid w:val="005E4C65"/>
    <w:rsid w:val="0061608E"/>
    <w:rsid w:val="00616C75"/>
    <w:rsid w:val="006246FA"/>
    <w:rsid w:val="00640EBB"/>
    <w:rsid w:val="00643CEB"/>
    <w:rsid w:val="0065216C"/>
    <w:rsid w:val="00654222"/>
    <w:rsid w:val="00664EEB"/>
    <w:rsid w:val="00680D8E"/>
    <w:rsid w:val="00687118"/>
    <w:rsid w:val="006C3C7F"/>
    <w:rsid w:val="006C3F82"/>
    <w:rsid w:val="006D1964"/>
    <w:rsid w:val="006E70A8"/>
    <w:rsid w:val="00700D14"/>
    <w:rsid w:val="00703B8E"/>
    <w:rsid w:val="00706BCE"/>
    <w:rsid w:val="00764561"/>
    <w:rsid w:val="00773A13"/>
    <w:rsid w:val="0077750C"/>
    <w:rsid w:val="0078044D"/>
    <w:rsid w:val="00783250"/>
    <w:rsid w:val="007832C0"/>
    <w:rsid w:val="00790FBD"/>
    <w:rsid w:val="007A0200"/>
    <w:rsid w:val="007B1E5B"/>
    <w:rsid w:val="007C5A40"/>
    <w:rsid w:val="007C7418"/>
    <w:rsid w:val="007D00C7"/>
    <w:rsid w:val="007F6F8C"/>
    <w:rsid w:val="00820A24"/>
    <w:rsid w:val="00864004"/>
    <w:rsid w:val="00883AEA"/>
    <w:rsid w:val="008B0278"/>
    <w:rsid w:val="008D13C4"/>
    <w:rsid w:val="009104B5"/>
    <w:rsid w:val="009206F3"/>
    <w:rsid w:val="00930B06"/>
    <w:rsid w:val="0093232B"/>
    <w:rsid w:val="00970102"/>
    <w:rsid w:val="009800DF"/>
    <w:rsid w:val="00980D92"/>
    <w:rsid w:val="00996BCA"/>
    <w:rsid w:val="009A7979"/>
    <w:rsid w:val="009D2399"/>
    <w:rsid w:val="009D3865"/>
    <w:rsid w:val="009E27DB"/>
    <w:rsid w:val="009F57A3"/>
    <w:rsid w:val="00A00D89"/>
    <w:rsid w:val="00A25D1F"/>
    <w:rsid w:val="00A33825"/>
    <w:rsid w:val="00A46087"/>
    <w:rsid w:val="00A67AD2"/>
    <w:rsid w:val="00A77C9F"/>
    <w:rsid w:val="00A80037"/>
    <w:rsid w:val="00A818BA"/>
    <w:rsid w:val="00AA0CB5"/>
    <w:rsid w:val="00AA64AB"/>
    <w:rsid w:val="00AD1096"/>
    <w:rsid w:val="00AD39E6"/>
    <w:rsid w:val="00AE49EB"/>
    <w:rsid w:val="00B52633"/>
    <w:rsid w:val="00B61E55"/>
    <w:rsid w:val="00B668D9"/>
    <w:rsid w:val="00BA76B7"/>
    <w:rsid w:val="00BC7DED"/>
    <w:rsid w:val="00BD717A"/>
    <w:rsid w:val="00C44AA0"/>
    <w:rsid w:val="00C52F70"/>
    <w:rsid w:val="00C67D14"/>
    <w:rsid w:val="00C736D5"/>
    <w:rsid w:val="00C81E95"/>
    <w:rsid w:val="00C867A3"/>
    <w:rsid w:val="00CA4558"/>
    <w:rsid w:val="00CA59B3"/>
    <w:rsid w:val="00CA719E"/>
    <w:rsid w:val="00CB30CB"/>
    <w:rsid w:val="00CB6832"/>
    <w:rsid w:val="00CB6BAA"/>
    <w:rsid w:val="00CE0C05"/>
    <w:rsid w:val="00CE3954"/>
    <w:rsid w:val="00CE4823"/>
    <w:rsid w:val="00D27DFD"/>
    <w:rsid w:val="00D33B18"/>
    <w:rsid w:val="00D806F2"/>
    <w:rsid w:val="00D95540"/>
    <w:rsid w:val="00DA33F1"/>
    <w:rsid w:val="00DB5ED7"/>
    <w:rsid w:val="00DC6FFF"/>
    <w:rsid w:val="00DD0860"/>
    <w:rsid w:val="00DE1F20"/>
    <w:rsid w:val="00DE2E2A"/>
    <w:rsid w:val="00E044B8"/>
    <w:rsid w:val="00E41269"/>
    <w:rsid w:val="00E4367C"/>
    <w:rsid w:val="00E52F09"/>
    <w:rsid w:val="00E603A0"/>
    <w:rsid w:val="00E60B8D"/>
    <w:rsid w:val="00E8283A"/>
    <w:rsid w:val="00E85C31"/>
    <w:rsid w:val="00EB3D58"/>
    <w:rsid w:val="00EC3391"/>
    <w:rsid w:val="00EC6C52"/>
    <w:rsid w:val="00ED3929"/>
    <w:rsid w:val="00ED4507"/>
    <w:rsid w:val="00EE5434"/>
    <w:rsid w:val="00EF60B9"/>
    <w:rsid w:val="00F62D96"/>
    <w:rsid w:val="00F82E79"/>
    <w:rsid w:val="00F8627F"/>
    <w:rsid w:val="00FB4BE2"/>
    <w:rsid w:val="00FC2108"/>
    <w:rsid w:val="00FE0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41A91"/>
    <w:pPr>
      <w:keepNext/>
      <w:keepLines/>
      <w:spacing w:after="0"/>
      <w:jc w:val="center"/>
      <w:outlineLvl w:val="1"/>
    </w:pPr>
    <w:rPr>
      <w:rFonts w:ascii="Times New Roman" w:eastAsiaTheme="majorEastAsia" w:hAnsi="Times New Roman" w:cstheme="majorBidi"/>
      <w:b/>
      <w:bCs/>
      <w:sz w:val="24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E2E2A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541A91"/>
    <w:rPr>
      <w:rFonts w:ascii="Times New Roman" w:eastAsiaTheme="majorEastAsia" w:hAnsi="Times New Roman" w:cstheme="majorBidi"/>
      <w:b/>
      <w:bCs/>
      <w:sz w:val="24"/>
      <w:szCs w:val="26"/>
    </w:rPr>
  </w:style>
  <w:style w:type="paragraph" w:styleId="Zhlav">
    <w:name w:val="header"/>
    <w:basedOn w:val="Normln"/>
    <w:link w:val="ZhlavChar"/>
    <w:uiPriority w:val="99"/>
    <w:unhideWhenUsed/>
    <w:rsid w:val="008B02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B0278"/>
  </w:style>
  <w:style w:type="paragraph" w:styleId="Zpat">
    <w:name w:val="footer"/>
    <w:basedOn w:val="Normln"/>
    <w:link w:val="ZpatChar"/>
    <w:uiPriority w:val="99"/>
    <w:unhideWhenUsed/>
    <w:rsid w:val="008B02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B0278"/>
  </w:style>
  <w:style w:type="paragraph" w:styleId="Textbubliny">
    <w:name w:val="Balloon Text"/>
    <w:basedOn w:val="Normln"/>
    <w:link w:val="TextbublinyChar"/>
    <w:uiPriority w:val="99"/>
    <w:semiHidden/>
    <w:unhideWhenUsed/>
    <w:rsid w:val="007C5A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5A40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DD08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6C3C7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41A91"/>
    <w:pPr>
      <w:keepNext/>
      <w:keepLines/>
      <w:spacing w:after="0"/>
      <w:jc w:val="center"/>
      <w:outlineLvl w:val="1"/>
    </w:pPr>
    <w:rPr>
      <w:rFonts w:ascii="Times New Roman" w:eastAsiaTheme="majorEastAsia" w:hAnsi="Times New Roman" w:cstheme="majorBidi"/>
      <w:b/>
      <w:bCs/>
      <w:sz w:val="24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E2E2A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541A91"/>
    <w:rPr>
      <w:rFonts w:ascii="Times New Roman" w:eastAsiaTheme="majorEastAsia" w:hAnsi="Times New Roman" w:cstheme="majorBidi"/>
      <w:b/>
      <w:bCs/>
      <w:sz w:val="24"/>
      <w:szCs w:val="26"/>
    </w:rPr>
  </w:style>
  <w:style w:type="paragraph" w:styleId="Zhlav">
    <w:name w:val="header"/>
    <w:basedOn w:val="Normln"/>
    <w:link w:val="ZhlavChar"/>
    <w:uiPriority w:val="99"/>
    <w:unhideWhenUsed/>
    <w:rsid w:val="008B02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B0278"/>
  </w:style>
  <w:style w:type="paragraph" w:styleId="Zpat">
    <w:name w:val="footer"/>
    <w:basedOn w:val="Normln"/>
    <w:link w:val="ZpatChar"/>
    <w:uiPriority w:val="99"/>
    <w:unhideWhenUsed/>
    <w:rsid w:val="008B02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B0278"/>
  </w:style>
  <w:style w:type="paragraph" w:styleId="Textbubliny">
    <w:name w:val="Balloon Text"/>
    <w:basedOn w:val="Normln"/>
    <w:link w:val="TextbublinyChar"/>
    <w:uiPriority w:val="99"/>
    <w:semiHidden/>
    <w:unhideWhenUsed/>
    <w:rsid w:val="007C5A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5A40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DD08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6C3C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1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petr.kral@svupraha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BB7F07-1902-4D1D-B4ED-58E28B971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10</Pages>
  <Words>3231</Words>
  <Characters>19065</Characters>
  <Application>Microsoft Office Word</Application>
  <DocSecurity>0</DocSecurity>
  <Lines>158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svoboda</dc:creator>
  <cp:lastModifiedBy>svoboda</cp:lastModifiedBy>
  <cp:revision>20</cp:revision>
  <cp:lastPrinted>2016-10-12T06:06:00Z</cp:lastPrinted>
  <dcterms:created xsi:type="dcterms:W3CDTF">2018-01-02T09:59:00Z</dcterms:created>
  <dcterms:modified xsi:type="dcterms:W3CDTF">2018-02-07T10:54:00Z</dcterms:modified>
</cp:coreProperties>
</file>