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AA" w:rsidRDefault="00AD41C9">
      <w:pPr>
        <w:pStyle w:val="Nadpis10"/>
        <w:keepNext/>
        <w:keepLines/>
        <w:shd w:val="clear" w:color="auto" w:fill="auto"/>
      </w:pPr>
      <w:bookmarkStart w:id="0" w:name="bookmark0"/>
      <w:r>
        <w:t>Dodatek č. 2</w:t>
      </w:r>
      <w:bookmarkEnd w:id="0"/>
    </w:p>
    <w:p w:rsidR="00802BAA" w:rsidRDefault="00AD41C9">
      <w:pPr>
        <w:pStyle w:val="Zkladntext1"/>
        <w:shd w:val="clear" w:color="auto" w:fill="auto"/>
        <w:spacing w:after="0" w:line="384" w:lineRule="auto"/>
        <w:jc w:val="center"/>
      </w:pPr>
      <w:r>
        <w:t>smlouvy o poskytování závodní preventivní (</w:t>
      </w:r>
      <w:proofErr w:type="spellStart"/>
      <w:r>
        <w:t>pracovnělékařské</w:t>
      </w:r>
      <w:proofErr w:type="spellEnd"/>
      <w:r>
        <w:t>) péče uzavřené dne 19. dubna 2012,</w:t>
      </w:r>
      <w:r>
        <w:br/>
        <w:t>ve znění dodatku č. 1 účinného od 22. listopadu 2012</w:t>
      </w:r>
      <w:r>
        <w:br/>
        <w:t>Smluvní strany</w:t>
      </w:r>
    </w:p>
    <w:p w:rsidR="00802BAA" w:rsidRDefault="00AD41C9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PV-AMBULANCE s.r.o., </w:t>
      </w:r>
      <w:r>
        <w:t xml:space="preserve">se sídlem Nerudova 2397/3, Cheb, PSČ 350 02, zapsaná v </w:t>
      </w:r>
      <w:r>
        <w:t xml:space="preserve">obchodním rejstříku - Krajský soud v Plzni, spisová značka C 25664, IČ: 29112877, za kterou jedná statutární orgán - jednatel, MUDr. Pavel </w:t>
      </w:r>
      <w:proofErr w:type="spellStart"/>
      <w:r>
        <w:t>Vajsejtl</w:t>
      </w:r>
      <w:proofErr w:type="spellEnd"/>
      <w:r>
        <w:t>,</w:t>
      </w:r>
    </w:p>
    <w:p w:rsidR="00802BAA" w:rsidRDefault="00AD41C9">
      <w:pPr>
        <w:pStyle w:val="Zkladntext1"/>
        <w:shd w:val="clear" w:color="auto" w:fill="auto"/>
        <w:spacing w:after="100"/>
        <w:jc w:val="center"/>
      </w:pPr>
      <w:r>
        <w:t>a</w:t>
      </w:r>
    </w:p>
    <w:p w:rsidR="00802BAA" w:rsidRDefault="00AD41C9">
      <w:pPr>
        <w:pStyle w:val="Zkladntext1"/>
        <w:shd w:val="clear" w:color="auto" w:fill="auto"/>
        <w:spacing w:after="100" w:line="254" w:lineRule="auto"/>
      </w:pPr>
      <w:r>
        <w:rPr>
          <w:b/>
          <w:bCs/>
        </w:rPr>
        <w:t xml:space="preserve">Integrovaná střední škola Cheb, příspěvková organizace, </w:t>
      </w:r>
      <w:r>
        <w:t>Obrněné brigády 2258/6, Cheb, PSČ 350 02, IČ: 000</w:t>
      </w:r>
      <w:r>
        <w:t>77461, za kterou jedná statutární orgán - ředitel, Mgr. Bc. Tomáš Mašek,</w:t>
      </w:r>
    </w:p>
    <w:p w:rsidR="00802BAA" w:rsidRDefault="00AD41C9">
      <w:pPr>
        <w:pStyle w:val="Zkladntext1"/>
        <w:shd w:val="clear" w:color="auto" w:fill="auto"/>
        <w:spacing w:after="220" w:line="254" w:lineRule="auto"/>
        <w:jc w:val="center"/>
      </w:pPr>
      <w:proofErr w:type="gramStart"/>
      <w:r>
        <w:rPr>
          <w:b/>
          <w:bCs/>
        </w:rPr>
        <w:t>se dohodly</w:t>
      </w:r>
      <w:proofErr w:type="gramEnd"/>
      <w:r>
        <w:rPr>
          <w:b/>
          <w:bCs/>
        </w:rPr>
        <w:t xml:space="preserve"> s účinností od 1. ledna 2018 na následujícím:</w:t>
      </w:r>
    </w:p>
    <w:p w:rsidR="00802BAA" w:rsidRDefault="00AD41C9">
      <w:pPr>
        <w:pStyle w:val="Nadpis20"/>
        <w:keepNext/>
        <w:keepLines/>
        <w:shd w:val="clear" w:color="auto" w:fill="auto"/>
        <w:spacing w:after="120"/>
      </w:pPr>
      <w:bookmarkStart w:id="1" w:name="bookmark1"/>
      <w:r>
        <w:t>Bod 1: Změna označení smlouvy</w:t>
      </w:r>
      <w:bookmarkEnd w:id="1"/>
    </w:p>
    <w:p w:rsidR="00802BAA" w:rsidRDefault="00AD41C9">
      <w:pPr>
        <w:pStyle w:val="Zkladntext1"/>
        <w:shd w:val="clear" w:color="auto" w:fill="auto"/>
        <w:spacing w:after="220"/>
        <w:jc w:val="left"/>
      </w:pPr>
      <w:r>
        <w:t>Původní označení smlouvy „Smlouva o poskytování závodní preventivní (</w:t>
      </w:r>
      <w:proofErr w:type="spellStart"/>
      <w:r>
        <w:t>pracovnělékařské</w:t>
      </w:r>
      <w:proofErr w:type="spellEnd"/>
      <w:r>
        <w:t xml:space="preserve">) péče" se </w:t>
      </w:r>
      <w:r>
        <w:t xml:space="preserve">mění na </w:t>
      </w:r>
      <w:r>
        <w:rPr>
          <w:b/>
          <w:bCs/>
        </w:rPr>
        <w:t>„</w:t>
      </w:r>
      <w:proofErr w:type="gramStart"/>
      <w:r>
        <w:rPr>
          <w:b/>
          <w:bCs/>
        </w:rPr>
        <w:t>Smlouva</w:t>
      </w:r>
      <w:proofErr w:type="gramEnd"/>
      <w:r>
        <w:rPr>
          <w:b/>
          <w:bCs/>
        </w:rPr>
        <w:t xml:space="preserve"> o poskytování </w:t>
      </w:r>
      <w:proofErr w:type="spellStart"/>
      <w:r>
        <w:rPr>
          <w:b/>
          <w:bCs/>
        </w:rPr>
        <w:t>pracovnělékařských</w:t>
      </w:r>
      <w:proofErr w:type="spellEnd"/>
      <w:r>
        <w:rPr>
          <w:b/>
          <w:bCs/>
        </w:rPr>
        <w:t xml:space="preserve"> služeb".</w:t>
      </w:r>
    </w:p>
    <w:p w:rsidR="00802BAA" w:rsidRDefault="00AD41C9">
      <w:pPr>
        <w:pStyle w:val="Nadpis20"/>
        <w:keepNext/>
        <w:keepLines/>
        <w:shd w:val="clear" w:color="auto" w:fill="auto"/>
        <w:spacing w:after="100"/>
      </w:pPr>
      <w:bookmarkStart w:id="2" w:name="bookmark2"/>
      <w:r>
        <w:t>Bod 2: Změna označení smluvních stran</w:t>
      </w:r>
      <w:bookmarkEnd w:id="2"/>
    </w:p>
    <w:p w:rsidR="00802BAA" w:rsidRDefault="00AD41C9">
      <w:pPr>
        <w:pStyle w:val="Zkladntext1"/>
        <w:shd w:val="clear" w:color="auto" w:fill="auto"/>
        <w:spacing w:after="220" w:line="254" w:lineRule="auto"/>
        <w:jc w:val="left"/>
      </w:pPr>
      <w:r>
        <w:t xml:space="preserve">Původní označení smluvních stran „Zdravotnické zařízení" a „IŠS" se mění na </w:t>
      </w:r>
      <w:r>
        <w:rPr>
          <w:b/>
          <w:bCs/>
        </w:rPr>
        <w:t>„</w:t>
      </w:r>
      <w:proofErr w:type="gramStart"/>
      <w:r>
        <w:rPr>
          <w:b/>
          <w:bCs/>
        </w:rPr>
        <w:t>Poskytovatel</w:t>
      </w:r>
      <w:proofErr w:type="gramEnd"/>
      <w:r>
        <w:rPr>
          <w:b/>
          <w:bCs/>
        </w:rPr>
        <w:t xml:space="preserve">" </w:t>
      </w:r>
      <w:r>
        <w:t xml:space="preserve">a </w:t>
      </w:r>
      <w:r>
        <w:rPr>
          <w:b/>
          <w:bCs/>
        </w:rPr>
        <w:t>„Zaměstnavatel".</w:t>
      </w:r>
    </w:p>
    <w:p w:rsidR="00802BAA" w:rsidRDefault="00AD41C9">
      <w:pPr>
        <w:pStyle w:val="Nadpis20"/>
        <w:keepNext/>
        <w:keepLines/>
        <w:shd w:val="clear" w:color="auto" w:fill="auto"/>
        <w:spacing w:after="100"/>
      </w:pPr>
      <w:bookmarkStart w:id="3" w:name="bookmark3"/>
      <w:r>
        <w:t>Bod 3: Nové znění Článku I.</w:t>
      </w:r>
      <w:bookmarkEnd w:id="3"/>
    </w:p>
    <w:p w:rsidR="00802BAA" w:rsidRDefault="00AD41C9">
      <w:pPr>
        <w:pStyle w:val="Zkladntext1"/>
        <w:shd w:val="clear" w:color="auto" w:fill="auto"/>
        <w:jc w:val="center"/>
      </w:pPr>
      <w:r>
        <w:t xml:space="preserve">„Článek I. Účel </w:t>
      </w:r>
      <w:r>
        <w:t>Smlouvy</w:t>
      </w:r>
    </w:p>
    <w:p w:rsidR="00802BAA" w:rsidRDefault="00AD41C9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line="254" w:lineRule="auto"/>
        <w:ind w:left="360" w:hanging="360"/>
      </w:pPr>
      <w:r>
        <w:t xml:space="preserve">Zaměstnavatel uzavírá Smlouvu, aby byly pro zaměstnance zabezpečeny zdravotní služby preventivní, jejichž součástí je hodnocení vlivu pracovní činnosti, pracovního prostředí a pracovních podmínek na zdraví, provádění </w:t>
      </w:r>
      <w:proofErr w:type="spellStart"/>
      <w:r>
        <w:t>pracovnělékařských</w:t>
      </w:r>
      <w:proofErr w:type="spellEnd"/>
      <w:r>
        <w:t xml:space="preserve"> prohlídek, k</w:t>
      </w:r>
      <w:r>
        <w:t xml:space="preserve">teré jsou preventivními prohlídkami, a hodnocení zdravotního stavu za účelem posuzování zdravotní způsobilosti k práci, poradenství zaměřené na ochranu zdraví při práci a ochranu před pracovními úrazy, nemocemi z povolání a nemocemi souvisejícími s prací, </w:t>
      </w:r>
      <w:r>
        <w:t>školení v poskytování první pomoci a pravidelný dohled na pracovištích a nad výkonem práce.</w:t>
      </w:r>
    </w:p>
    <w:p w:rsidR="00802BAA" w:rsidRDefault="00AD41C9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100"/>
        <w:ind w:left="360" w:hanging="360"/>
      </w:pPr>
      <w:r>
        <w:t xml:space="preserve">Poskytovatel poskytuje </w:t>
      </w:r>
      <w:proofErr w:type="spellStart"/>
      <w:r>
        <w:t>pracovnělékařské</w:t>
      </w:r>
      <w:proofErr w:type="spellEnd"/>
      <w:r>
        <w:t xml:space="preserve"> služby v souladu s právními předpisy, zejm. se zákonem č. 373/2011 Sb., o specifických zdravotních službách, ve znění pozděj</w:t>
      </w:r>
      <w:r>
        <w:t xml:space="preserve">ších předpisů, a vyhláškou č. 79/2013 Sb., o </w:t>
      </w:r>
      <w:proofErr w:type="spellStart"/>
      <w:r>
        <w:t>pracovnělékařských</w:t>
      </w:r>
      <w:proofErr w:type="spellEnd"/>
      <w:r>
        <w:t xml:space="preserve"> službách a některých druzích posudkové péče, ve znění předpisu ji měnících.</w:t>
      </w:r>
    </w:p>
    <w:p w:rsidR="00802BAA" w:rsidRDefault="00AD41C9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100" w:line="254" w:lineRule="auto"/>
        <w:ind w:left="360" w:hanging="360"/>
      </w:pPr>
      <w:r>
        <w:t xml:space="preserve">Některé součásti </w:t>
      </w:r>
      <w:proofErr w:type="spellStart"/>
      <w:r>
        <w:t>pracovnělékařských</w:t>
      </w:r>
      <w:proofErr w:type="spellEnd"/>
      <w:r>
        <w:t xml:space="preserve"> služeb mohou být zajišťovány prostřednictvím jiného poskytovatele </w:t>
      </w:r>
      <w:proofErr w:type="spellStart"/>
      <w:r>
        <w:t>pracovnělékařs</w:t>
      </w:r>
      <w:r>
        <w:t>kých</w:t>
      </w:r>
      <w:proofErr w:type="spellEnd"/>
      <w:r>
        <w:t xml:space="preserve"> služeb.</w:t>
      </w:r>
    </w:p>
    <w:p w:rsidR="00802BAA" w:rsidRDefault="00AD41C9">
      <w:pPr>
        <w:pStyle w:val="Zkladntext1"/>
        <w:numPr>
          <w:ilvl w:val="0"/>
          <w:numId w:val="1"/>
        </w:numPr>
        <w:shd w:val="clear" w:color="auto" w:fill="auto"/>
        <w:tabs>
          <w:tab w:val="left" w:pos="361"/>
        </w:tabs>
        <w:spacing w:after="220"/>
        <w:ind w:left="360" w:hanging="360"/>
      </w:pPr>
      <w:r>
        <w:t xml:space="preserve">Zaměstnavatel se zavazuje za poskytování </w:t>
      </w:r>
      <w:proofErr w:type="spellStart"/>
      <w:r>
        <w:t>pracovnělékařských</w:t>
      </w:r>
      <w:proofErr w:type="spellEnd"/>
      <w:r>
        <w:t xml:space="preserve"> služeb platit Poskytovateli odměnu."</w:t>
      </w:r>
    </w:p>
    <w:p w:rsidR="00802BAA" w:rsidRDefault="00AD41C9">
      <w:pPr>
        <w:pStyle w:val="Nadpis20"/>
        <w:keepNext/>
        <w:keepLines/>
        <w:shd w:val="clear" w:color="auto" w:fill="auto"/>
        <w:spacing w:after="100"/>
      </w:pPr>
      <w:bookmarkStart w:id="4" w:name="bookmark4"/>
      <w:r>
        <w:t>Bod 4: Nové znění Článku II.</w:t>
      </w:r>
      <w:bookmarkEnd w:id="4"/>
    </w:p>
    <w:p w:rsidR="00802BAA" w:rsidRDefault="00AD41C9">
      <w:pPr>
        <w:pStyle w:val="Zkladntext1"/>
        <w:shd w:val="clear" w:color="auto" w:fill="auto"/>
        <w:spacing w:after="100"/>
        <w:jc w:val="center"/>
      </w:pPr>
      <w:r>
        <w:t>„Článek II. Některá práva a povinnosti</w:t>
      </w:r>
    </w:p>
    <w:p w:rsidR="00802BAA" w:rsidRDefault="00AD41C9">
      <w:pPr>
        <w:pStyle w:val="Zkladntext1"/>
        <w:numPr>
          <w:ilvl w:val="0"/>
          <w:numId w:val="2"/>
        </w:numPr>
        <w:shd w:val="clear" w:color="auto" w:fill="auto"/>
        <w:tabs>
          <w:tab w:val="left" w:pos="357"/>
        </w:tabs>
        <w:spacing w:after="240"/>
        <w:ind w:left="360" w:hanging="360"/>
      </w:pPr>
      <w:r>
        <w:t xml:space="preserve">Poskytovatel poskytuje </w:t>
      </w:r>
      <w:proofErr w:type="spellStart"/>
      <w:r>
        <w:t>pracovnělékařské</w:t>
      </w:r>
      <w:proofErr w:type="spellEnd"/>
      <w:r>
        <w:t xml:space="preserve"> služby pro zaměstnance s místem </w:t>
      </w:r>
      <w:r>
        <w:t>pracoviště</w:t>
      </w:r>
    </w:p>
    <w:p w:rsidR="00802BAA" w:rsidRDefault="00AD41C9">
      <w:pPr>
        <w:pStyle w:val="Zkladntext1"/>
        <w:numPr>
          <w:ilvl w:val="0"/>
          <w:numId w:val="3"/>
        </w:numPr>
        <w:shd w:val="clear" w:color="auto" w:fill="auto"/>
        <w:tabs>
          <w:tab w:val="left" w:pos="799"/>
          <w:tab w:val="left" w:pos="1924"/>
        </w:tabs>
        <w:spacing w:after="180"/>
        <w:ind w:left="360" w:firstLine="20"/>
        <w:jc w:val="left"/>
      </w:pPr>
      <w:r>
        <w:rPr>
          <w:b/>
          <w:bCs/>
        </w:rPr>
        <w:t>Cheb</w:t>
      </w:r>
      <w:r>
        <w:rPr>
          <w:b/>
          <w:bCs/>
        </w:rPr>
        <w:tab/>
      </w:r>
      <w:r>
        <w:t xml:space="preserve">převážně v ordinacích Poskytovatele na adrese </w:t>
      </w:r>
      <w:r>
        <w:rPr>
          <w:b/>
          <w:bCs/>
        </w:rPr>
        <w:t>Cheb, Nerudova 2397/3,</w:t>
      </w:r>
    </w:p>
    <w:p w:rsidR="00802BAA" w:rsidRDefault="00AD41C9">
      <w:pPr>
        <w:pStyle w:val="Zkladntext1"/>
        <w:shd w:val="clear" w:color="auto" w:fill="auto"/>
        <w:spacing w:after="0" w:line="240" w:lineRule="auto"/>
        <w:ind w:right="640"/>
        <w:jc w:val="center"/>
        <w:rPr>
          <w:sz w:val="16"/>
          <w:szCs w:val="16"/>
        </w:rPr>
      </w:pPr>
      <w:r>
        <w:rPr>
          <w:b/>
          <w:bCs/>
          <w:sz w:val="15"/>
          <w:szCs w:val="15"/>
        </w:rPr>
        <w:t xml:space="preserve">Pondělí </w:t>
      </w:r>
      <w:r>
        <w:rPr>
          <w:sz w:val="16"/>
          <w:szCs w:val="16"/>
        </w:rPr>
        <w:t xml:space="preserve">a </w:t>
      </w:r>
      <w:r>
        <w:rPr>
          <w:b/>
          <w:bCs/>
          <w:sz w:val="15"/>
          <w:szCs w:val="15"/>
        </w:rPr>
        <w:t xml:space="preserve">Středa </w:t>
      </w:r>
      <w:r>
        <w:rPr>
          <w:sz w:val="16"/>
          <w:szCs w:val="16"/>
        </w:rPr>
        <w:t xml:space="preserve">vždy od </w:t>
      </w:r>
      <w:r>
        <w:rPr>
          <w:b/>
          <w:bCs/>
          <w:sz w:val="15"/>
          <w:szCs w:val="15"/>
        </w:rPr>
        <w:t xml:space="preserve">13:00 </w:t>
      </w:r>
      <w:r>
        <w:rPr>
          <w:sz w:val="16"/>
          <w:szCs w:val="16"/>
        </w:rPr>
        <w:t xml:space="preserve">do </w:t>
      </w:r>
      <w:r>
        <w:rPr>
          <w:b/>
          <w:bCs/>
          <w:sz w:val="15"/>
          <w:szCs w:val="15"/>
        </w:rPr>
        <w:t xml:space="preserve">15:30 </w:t>
      </w:r>
      <w:r>
        <w:rPr>
          <w:sz w:val="16"/>
          <w:szCs w:val="16"/>
        </w:rPr>
        <w:t>hodin,</w:t>
      </w:r>
      <w:r>
        <w:rPr>
          <w:sz w:val="16"/>
          <w:szCs w:val="16"/>
        </w:rPr>
        <w:br/>
        <w:t xml:space="preserve">přičemž mailem: </w:t>
      </w:r>
      <w:r>
        <w:rPr>
          <w:sz w:val="16"/>
          <w:szCs w:val="16"/>
          <w:u w:val="single"/>
          <w:lang w:val="en-US" w:eastAsia="en-US" w:bidi="en-US"/>
        </w:rPr>
        <w:t>pv-ambulance@seznam.cz</w:t>
      </w:r>
      <w:r>
        <w:rPr>
          <w:sz w:val="16"/>
          <w:szCs w:val="16"/>
          <w:lang w:val="en-US" w:eastAsia="en-US" w:bidi="en-US"/>
        </w:rPr>
        <w:t xml:space="preserve"> </w:t>
      </w:r>
      <w:r>
        <w:rPr>
          <w:sz w:val="16"/>
          <w:szCs w:val="16"/>
        </w:rPr>
        <w:t>nebo tel.: 354435689,</w:t>
      </w:r>
    </w:p>
    <w:p w:rsidR="00802BAA" w:rsidRDefault="00AD41C9">
      <w:pPr>
        <w:pStyle w:val="Zkladntext1"/>
        <w:shd w:val="clear" w:color="auto" w:fill="auto"/>
        <w:spacing w:line="240" w:lineRule="auto"/>
        <w:ind w:right="640"/>
        <w:jc w:val="center"/>
        <w:rPr>
          <w:sz w:val="16"/>
          <w:szCs w:val="16"/>
        </w:rPr>
      </w:pPr>
      <w:r>
        <w:rPr>
          <w:sz w:val="16"/>
          <w:szCs w:val="16"/>
        </w:rPr>
        <w:t>lze dojednat jiný termín,</w:t>
      </w:r>
    </w:p>
    <w:p w:rsidR="00802BAA" w:rsidRDefault="00AD41C9">
      <w:pPr>
        <w:pStyle w:val="Zkladntext1"/>
        <w:shd w:val="clear" w:color="auto" w:fill="auto"/>
        <w:spacing w:after="0"/>
        <w:ind w:left="6460"/>
        <w:jc w:val="left"/>
      </w:pPr>
      <w:r>
        <w:rPr>
          <w:b/>
          <w:bCs/>
        </w:rPr>
        <w:t>MUDr. Švecová Petra,</w:t>
      </w:r>
    </w:p>
    <w:p w:rsidR="00802BAA" w:rsidRDefault="00AD41C9">
      <w:pPr>
        <w:pStyle w:val="Zkladntext1"/>
        <w:numPr>
          <w:ilvl w:val="0"/>
          <w:numId w:val="3"/>
        </w:numPr>
        <w:shd w:val="clear" w:color="auto" w:fill="auto"/>
        <w:tabs>
          <w:tab w:val="left" w:pos="799"/>
        </w:tabs>
        <w:spacing w:after="0"/>
        <w:ind w:left="360" w:firstLine="20"/>
        <w:jc w:val="left"/>
      </w:pPr>
      <w:proofErr w:type="spellStart"/>
      <w:r>
        <w:rPr>
          <w:b/>
          <w:bCs/>
        </w:rPr>
        <w:t>Dalovice</w:t>
      </w:r>
      <w:proofErr w:type="spellEnd"/>
      <w:r>
        <w:rPr>
          <w:b/>
          <w:bCs/>
        </w:rPr>
        <w:t xml:space="preserve"> </w:t>
      </w:r>
      <w:r>
        <w:t xml:space="preserve">převážně v ordinaci pověřeného poskytovatele </w:t>
      </w:r>
      <w:r>
        <w:rPr>
          <w:b/>
          <w:bCs/>
        </w:rPr>
        <w:t>Karlovy Vary-</w:t>
      </w:r>
      <w:proofErr w:type="spellStart"/>
      <w:r>
        <w:rPr>
          <w:b/>
          <w:bCs/>
        </w:rPr>
        <w:t>Drahovice</w:t>
      </w:r>
      <w:proofErr w:type="spellEnd"/>
      <w:r>
        <w:rPr>
          <w:b/>
          <w:bCs/>
        </w:rPr>
        <w:t>,</w:t>
      </w:r>
    </w:p>
    <w:p w:rsidR="00802BAA" w:rsidRDefault="00AD41C9">
      <w:pPr>
        <w:pStyle w:val="Zkladntext1"/>
        <w:shd w:val="clear" w:color="auto" w:fill="auto"/>
        <w:spacing w:after="160"/>
        <w:ind w:left="6460"/>
        <w:jc w:val="left"/>
      </w:pPr>
      <w:r>
        <w:t>Národní 19/1,</w:t>
      </w:r>
    </w:p>
    <w:p w:rsidR="00802BAA" w:rsidRDefault="00AD41C9">
      <w:pPr>
        <w:pStyle w:val="Zkladntext20"/>
        <w:shd w:val="clear" w:color="auto" w:fill="auto"/>
      </w:pPr>
      <w:proofErr w:type="spellStart"/>
      <w:r>
        <w:t>Pracovnělékařské</w:t>
      </w:r>
      <w:proofErr w:type="spellEnd"/>
      <w:r>
        <w:t xml:space="preserve"> prohlídky jen po předchozím objednání</w:t>
      </w:r>
      <w:r>
        <w:br/>
      </w:r>
      <w:r>
        <w:rPr>
          <w:b w:val="0"/>
          <w:bCs w:val="0"/>
          <w:sz w:val="16"/>
          <w:szCs w:val="16"/>
        </w:rPr>
        <w:t xml:space="preserve">mailem: </w:t>
      </w:r>
      <w:r>
        <w:rPr>
          <w:b w:val="0"/>
          <w:bCs w:val="0"/>
          <w:sz w:val="16"/>
          <w:szCs w:val="16"/>
          <w:u w:val="single"/>
          <w:lang w:val="en-US" w:eastAsia="en-US" w:bidi="en-US"/>
        </w:rPr>
        <w:t>petra.kovo@seznam.cz</w:t>
      </w:r>
      <w:r>
        <w:rPr>
          <w:b w:val="0"/>
          <w:bCs w:val="0"/>
          <w:sz w:val="16"/>
          <w:szCs w:val="16"/>
          <w:lang w:val="en-US" w:eastAsia="en-US" w:bidi="en-US"/>
        </w:rPr>
        <w:t xml:space="preserve"> </w:t>
      </w:r>
      <w:r>
        <w:rPr>
          <w:b w:val="0"/>
          <w:bCs w:val="0"/>
          <w:sz w:val="16"/>
          <w:szCs w:val="16"/>
        </w:rPr>
        <w:t xml:space="preserve">nebo tel.: </w:t>
      </w:r>
      <w:r>
        <w:t>353224114</w:t>
      </w:r>
      <w:r>
        <w:br w:type="page"/>
      </w:r>
    </w:p>
    <w:p w:rsidR="00802BAA" w:rsidRDefault="00AD41C9">
      <w:pPr>
        <w:pStyle w:val="Zkladntext1"/>
        <w:numPr>
          <w:ilvl w:val="0"/>
          <w:numId w:val="2"/>
        </w:numPr>
        <w:shd w:val="clear" w:color="auto" w:fill="auto"/>
        <w:tabs>
          <w:tab w:val="left" w:pos="357"/>
        </w:tabs>
        <w:spacing w:after="220"/>
        <w:ind w:left="380" w:hanging="380"/>
      </w:pPr>
      <w:r>
        <w:lastRenderedPageBreak/>
        <w:t xml:space="preserve">Zaměstnavatel umožní, po vzájemném projednání vhodného termínu, </w:t>
      </w:r>
      <w:r>
        <w:t xml:space="preserve">pověřenému poskytovateli před zahájením poskytování </w:t>
      </w:r>
      <w:proofErr w:type="spellStart"/>
      <w:r>
        <w:t>pracovnělékařských</w:t>
      </w:r>
      <w:proofErr w:type="spellEnd"/>
      <w:r>
        <w:t xml:space="preserve"> služeb v Karlových Varech-</w:t>
      </w:r>
      <w:proofErr w:type="spellStart"/>
      <w:r>
        <w:t>Drahovicích</w:t>
      </w:r>
      <w:proofErr w:type="spellEnd"/>
      <w:r>
        <w:t xml:space="preserve"> a vždy při změně pracovních podmínek nebo rizik na pracovišti v </w:t>
      </w:r>
      <w:proofErr w:type="spellStart"/>
      <w:r>
        <w:t>Dalovicích</w:t>
      </w:r>
      <w:proofErr w:type="spellEnd"/>
      <w:r>
        <w:t xml:space="preserve"> osobní seznámení se s pracovními podmínkami a riziky na pracovišti v </w:t>
      </w:r>
      <w:proofErr w:type="spellStart"/>
      <w:r>
        <w:t>Dal</w:t>
      </w:r>
      <w:r>
        <w:t>ovicích</w:t>
      </w:r>
      <w:proofErr w:type="spellEnd"/>
      <w:r>
        <w:t>."</w:t>
      </w:r>
    </w:p>
    <w:p w:rsidR="00802BAA" w:rsidRDefault="00AD41C9">
      <w:pPr>
        <w:pStyle w:val="Nadpis20"/>
        <w:keepNext/>
        <w:keepLines/>
        <w:shd w:val="clear" w:color="auto" w:fill="auto"/>
        <w:spacing w:after="120"/>
      </w:pPr>
      <w:bookmarkStart w:id="5" w:name="bookmark5"/>
      <w:r>
        <w:t>Bod 5: Nové znění článku III.</w:t>
      </w:r>
      <w:bookmarkEnd w:id="5"/>
    </w:p>
    <w:p w:rsidR="00802BAA" w:rsidRDefault="00AD41C9">
      <w:pPr>
        <w:pStyle w:val="Zkladntext1"/>
        <w:shd w:val="clear" w:color="auto" w:fill="auto"/>
        <w:jc w:val="center"/>
      </w:pPr>
      <w:r>
        <w:t>„Článek III. Odměna</w:t>
      </w:r>
    </w:p>
    <w:p w:rsidR="00802BAA" w:rsidRDefault="00AD41C9">
      <w:pPr>
        <w:pStyle w:val="Zkladntext1"/>
        <w:numPr>
          <w:ilvl w:val="0"/>
          <w:numId w:val="4"/>
        </w:numPr>
        <w:shd w:val="clear" w:color="auto" w:fill="auto"/>
        <w:tabs>
          <w:tab w:val="left" w:pos="357"/>
        </w:tabs>
        <w:ind w:left="380" w:hanging="380"/>
      </w:pPr>
      <w:r>
        <w:t>Výše odměny</w:t>
      </w:r>
    </w:p>
    <w:p w:rsidR="00802BAA" w:rsidRDefault="00AD41C9">
      <w:pPr>
        <w:pStyle w:val="Zkladntext1"/>
        <w:numPr>
          <w:ilvl w:val="0"/>
          <w:numId w:val="5"/>
        </w:numPr>
        <w:shd w:val="clear" w:color="auto" w:fill="auto"/>
        <w:tabs>
          <w:tab w:val="left" w:pos="758"/>
        </w:tabs>
        <w:ind w:left="740" w:hanging="340"/>
      </w:pPr>
      <w:r>
        <w:t>Výše měsíční odměny se stanovuje dohodou Smluvních stran a činí 6.500 Kč (slovy: šest tisíc pět set korun českých) přičemž uvedená peněžní částka se dále navyšuje o peněžní částku odpo</w:t>
      </w:r>
      <w:r>
        <w:t>vídající částce daně z přidané hodnoty určené podle aktuální sazby stanovené právními předpisy.</w:t>
      </w:r>
    </w:p>
    <w:p w:rsidR="00802BAA" w:rsidRDefault="00AD41C9">
      <w:pPr>
        <w:pStyle w:val="Zkladntext1"/>
        <w:numPr>
          <w:ilvl w:val="0"/>
          <w:numId w:val="5"/>
        </w:numPr>
        <w:shd w:val="clear" w:color="auto" w:fill="auto"/>
        <w:tabs>
          <w:tab w:val="left" w:pos="758"/>
        </w:tabs>
        <w:spacing w:line="254" w:lineRule="auto"/>
        <w:ind w:left="740" w:hanging="340"/>
      </w:pPr>
      <w:r>
        <w:t>Stanovená výše měsíční odměny se uplatní do max. průměrného ročního počtu 150 zaměstnanců.</w:t>
      </w:r>
    </w:p>
    <w:p w:rsidR="00802BAA" w:rsidRDefault="00AD41C9">
      <w:pPr>
        <w:pStyle w:val="Zkladntext1"/>
        <w:numPr>
          <w:ilvl w:val="0"/>
          <w:numId w:val="5"/>
        </w:numPr>
        <w:shd w:val="clear" w:color="auto" w:fill="auto"/>
        <w:tabs>
          <w:tab w:val="left" w:pos="758"/>
        </w:tabs>
        <w:ind w:left="740" w:hanging="340"/>
      </w:pPr>
      <w:r>
        <w:t>Měsíční odměna nezahrnuje odměnu za školení první pomoci, popřípadě z</w:t>
      </w:r>
      <w:r>
        <w:t>a další vyžádaná školení, která se stanovuje dohodou Smluvních stran a činí 400 Kč (slovy: čtyři sta korun českých) za každou jednu školenou osobu.</w:t>
      </w:r>
    </w:p>
    <w:p w:rsidR="00802BAA" w:rsidRDefault="00AD41C9">
      <w:pPr>
        <w:pStyle w:val="Zkladntext1"/>
        <w:numPr>
          <w:ilvl w:val="0"/>
          <w:numId w:val="4"/>
        </w:numPr>
        <w:shd w:val="clear" w:color="auto" w:fill="auto"/>
        <w:tabs>
          <w:tab w:val="left" w:pos="357"/>
        </w:tabs>
        <w:ind w:left="380" w:hanging="380"/>
      </w:pPr>
      <w:r>
        <w:t>Fakturační období a splatnost</w:t>
      </w:r>
    </w:p>
    <w:p w:rsidR="00802BAA" w:rsidRDefault="00AD41C9">
      <w:pPr>
        <w:pStyle w:val="Zkladntext1"/>
        <w:numPr>
          <w:ilvl w:val="0"/>
          <w:numId w:val="6"/>
        </w:numPr>
        <w:shd w:val="clear" w:color="auto" w:fill="auto"/>
        <w:tabs>
          <w:tab w:val="left" w:pos="758"/>
        </w:tabs>
        <w:spacing w:line="254" w:lineRule="auto"/>
        <w:ind w:left="740" w:hanging="340"/>
      </w:pPr>
      <w:r>
        <w:t>Odměna bude Poskytovatelem fakturována Zaměstnavateli zpravidla čtyřikrát ročn</w:t>
      </w:r>
      <w:r>
        <w:t>ě, a to zpravidla v průběhu posledního měsíce příslušného kalendářního čtvrtletí.</w:t>
      </w:r>
    </w:p>
    <w:p w:rsidR="00802BAA" w:rsidRDefault="00AD41C9">
      <w:pPr>
        <w:pStyle w:val="Zkladntext1"/>
        <w:numPr>
          <w:ilvl w:val="0"/>
          <w:numId w:val="6"/>
        </w:numPr>
        <w:shd w:val="clear" w:color="auto" w:fill="auto"/>
        <w:tabs>
          <w:tab w:val="left" w:pos="758"/>
        </w:tabs>
        <w:ind w:left="740" w:hanging="340"/>
      </w:pPr>
      <w:r>
        <w:t>Splatnost každé faktury je 14 kalendářních dní od doručení do dispoziční sféry Zaměstnavatele.</w:t>
      </w:r>
    </w:p>
    <w:p w:rsidR="00802BAA" w:rsidRDefault="00AD41C9">
      <w:pPr>
        <w:pStyle w:val="Zkladntext1"/>
        <w:numPr>
          <w:ilvl w:val="0"/>
          <w:numId w:val="6"/>
        </w:numPr>
        <w:shd w:val="clear" w:color="auto" w:fill="auto"/>
        <w:tabs>
          <w:tab w:val="left" w:pos="758"/>
        </w:tabs>
        <w:spacing w:line="240" w:lineRule="auto"/>
        <w:ind w:left="740" w:hanging="340"/>
      </w:pPr>
      <w:r>
        <w:t>Zaplacením odměny se rozumí připsání celé peněžní částky na účet Poskytovatele:</w:t>
      </w:r>
      <w:r>
        <w:t xml:space="preserve"> 241 596 490 /0300.</w:t>
      </w:r>
    </w:p>
    <w:p w:rsidR="00802BAA" w:rsidRDefault="00AD41C9">
      <w:pPr>
        <w:pStyle w:val="Zkladntext1"/>
        <w:numPr>
          <w:ilvl w:val="0"/>
          <w:numId w:val="4"/>
        </w:numPr>
        <w:shd w:val="clear" w:color="auto" w:fill="auto"/>
        <w:tabs>
          <w:tab w:val="left" w:pos="357"/>
        </w:tabs>
        <w:ind w:left="380" w:hanging="380"/>
      </w:pPr>
      <w:r>
        <w:t>Způsob fakturace</w:t>
      </w:r>
    </w:p>
    <w:p w:rsidR="00802BAA" w:rsidRDefault="00AD41C9">
      <w:pPr>
        <w:pStyle w:val="Zkladntext1"/>
        <w:numPr>
          <w:ilvl w:val="0"/>
          <w:numId w:val="7"/>
        </w:numPr>
        <w:shd w:val="clear" w:color="auto" w:fill="auto"/>
        <w:tabs>
          <w:tab w:val="left" w:pos="758"/>
        </w:tabs>
        <w:spacing w:line="254" w:lineRule="auto"/>
        <w:ind w:left="740" w:hanging="340"/>
      </w:pPr>
      <w:r>
        <w:t>Smluvní strany sjednávají možnost vystavování a používání elektronických faktur, čímž se rozumí, že faktura bude do dispoziční sféry Zaměstnavatele doručována prostřednictvím prostředků elektronické komunikace ve formát</w:t>
      </w:r>
      <w:r>
        <w:t>u PDF.</w:t>
      </w:r>
    </w:p>
    <w:p w:rsidR="00802BAA" w:rsidRDefault="00AD41C9">
      <w:pPr>
        <w:pStyle w:val="Zkladntext1"/>
        <w:numPr>
          <w:ilvl w:val="0"/>
          <w:numId w:val="4"/>
        </w:numPr>
        <w:shd w:val="clear" w:color="auto" w:fill="auto"/>
        <w:tabs>
          <w:tab w:val="left" w:pos="357"/>
        </w:tabs>
        <w:ind w:left="380" w:hanging="380"/>
      </w:pPr>
      <w:r>
        <w:t>Smluvní pokuta</w:t>
      </w:r>
    </w:p>
    <w:p w:rsidR="00802BAA" w:rsidRDefault="00AD41C9">
      <w:pPr>
        <w:pStyle w:val="Zkladntext1"/>
        <w:numPr>
          <w:ilvl w:val="0"/>
          <w:numId w:val="8"/>
        </w:numPr>
        <w:shd w:val="clear" w:color="auto" w:fill="auto"/>
        <w:tabs>
          <w:tab w:val="left" w:pos="758"/>
        </w:tabs>
        <w:spacing w:line="254" w:lineRule="auto"/>
        <w:ind w:left="740" w:hanging="340"/>
      </w:pPr>
      <w:r>
        <w:t>Zaměstnavatel se zavazuje zaplatit Poskytovateli smluvní pokutu v případě, že bude o více než 10 pracovních dnů v prodlení se zaplacením odměny nebo její části, a to ve výši 0,05% z dlužné částky za každý i jen započatý den prodlení a</w:t>
      </w:r>
      <w:r>
        <w:t>ž do zaplacení.</w:t>
      </w:r>
    </w:p>
    <w:p w:rsidR="00802BAA" w:rsidRDefault="00AD41C9">
      <w:pPr>
        <w:pStyle w:val="Zkladntext1"/>
        <w:numPr>
          <w:ilvl w:val="0"/>
          <w:numId w:val="8"/>
        </w:numPr>
        <w:shd w:val="clear" w:color="auto" w:fill="auto"/>
        <w:tabs>
          <w:tab w:val="left" w:pos="758"/>
        </w:tabs>
        <w:spacing w:line="240" w:lineRule="auto"/>
        <w:ind w:left="740" w:hanging="340"/>
      </w:pPr>
      <w:r>
        <w:t>Smluvní pokutu se Zaměstnavatel zavazuje zaplatit převodem na účet Poskytovatele: 241 596 490 /0300.</w:t>
      </w:r>
    </w:p>
    <w:p w:rsidR="00802BAA" w:rsidRDefault="00AD41C9">
      <w:pPr>
        <w:pStyle w:val="Zkladntext1"/>
        <w:numPr>
          <w:ilvl w:val="0"/>
          <w:numId w:val="8"/>
        </w:numPr>
        <w:shd w:val="clear" w:color="auto" w:fill="auto"/>
        <w:tabs>
          <w:tab w:val="left" w:pos="758"/>
        </w:tabs>
        <w:ind w:left="740" w:hanging="340"/>
      </w:pPr>
      <w:r>
        <w:t>Zaplacením smluvní pokuty není dotčen nárok Poskytovatele na náhradu škody.</w:t>
      </w:r>
    </w:p>
    <w:p w:rsidR="00802BAA" w:rsidRDefault="00AD41C9">
      <w:pPr>
        <w:pStyle w:val="Zkladntext1"/>
        <w:numPr>
          <w:ilvl w:val="0"/>
          <w:numId w:val="8"/>
        </w:numPr>
        <w:shd w:val="clear" w:color="auto" w:fill="auto"/>
        <w:tabs>
          <w:tab w:val="left" w:pos="758"/>
        </w:tabs>
        <w:spacing w:after="220"/>
        <w:ind w:left="740" w:hanging="340"/>
      </w:pPr>
      <w:r>
        <w:t>Smluvní pokuta má lhůtu splatnosti 10 kalendářních dnů od data,</w:t>
      </w:r>
      <w:r>
        <w:t xml:space="preserve"> kdy Poskytovatel písemně uplatní nárok na splatnou částku vůči Zaměstnavateli."</w:t>
      </w:r>
    </w:p>
    <w:p w:rsidR="00802BAA" w:rsidRDefault="00AD41C9">
      <w:pPr>
        <w:pStyle w:val="Nadpis20"/>
        <w:keepNext/>
        <w:keepLines/>
        <w:shd w:val="clear" w:color="auto" w:fill="auto"/>
        <w:spacing w:after="320"/>
      </w:pPr>
      <w:bookmarkStart w:id="6" w:name="bookmark6"/>
      <w:r>
        <w:t>V ostatních částech beze změn</w:t>
      </w:r>
      <w:bookmarkEnd w:id="6"/>
    </w:p>
    <w:p w:rsidR="00802BAA" w:rsidRDefault="00802BAA">
      <w:pPr>
        <w:pStyle w:val="Zkladntext1"/>
        <w:shd w:val="clear" w:color="auto" w:fill="auto"/>
        <w:spacing w:after="0" w:line="240" w:lineRule="auto"/>
        <w:ind w:left="380" w:hanging="380"/>
        <w:sectPr w:rsidR="00802BAA">
          <w:pgSz w:w="11900" w:h="16840"/>
          <w:pgMar w:top="1227" w:right="1436" w:bottom="1574" w:left="1370" w:header="799" w:footer="1146" w:gutter="0"/>
          <w:pgNumType w:start="1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pt;margin-top:1pt;width:63.2pt;height:12.4pt;z-index:-251658240;mso-position-horizontal-relative:page" filled="f" stroked="f">
            <v:textbox style="mso-fit-shape-to-text:t" inset="0,0,0,0">
              <w:txbxContent>
                <w:p w:rsidR="00802BAA" w:rsidRDefault="00AD41C9">
                  <w:pPr>
                    <w:pStyle w:val="Zkladntext1"/>
                    <w:shd w:val="clear" w:color="auto" w:fill="auto"/>
                    <w:spacing w:after="0" w:line="240" w:lineRule="auto"/>
                    <w:jc w:val="left"/>
                  </w:pPr>
                  <w:r>
                    <w:t>V Chebu dne:</w:t>
                  </w:r>
                </w:p>
              </w:txbxContent>
            </v:textbox>
            <w10:wrap type="square" side="left" anchorx="page"/>
          </v:shape>
        </w:pict>
      </w:r>
      <w:r w:rsidR="00AD41C9">
        <w:t>V Chebu dne:</w:t>
      </w:r>
      <w:r w:rsidR="00287B13">
        <w:t xml:space="preserve"> 17.1.2018</w:t>
      </w:r>
    </w:p>
    <w:p w:rsidR="00802BAA" w:rsidRDefault="00802BAA">
      <w:pPr>
        <w:spacing w:before="43" w:after="43" w:line="240" w:lineRule="exact"/>
        <w:rPr>
          <w:sz w:val="19"/>
          <w:szCs w:val="19"/>
        </w:rPr>
      </w:pPr>
    </w:p>
    <w:p w:rsidR="00802BAA" w:rsidRDefault="00802BAA">
      <w:pPr>
        <w:spacing w:line="14" w:lineRule="exact"/>
        <w:sectPr w:rsidR="00802BAA">
          <w:type w:val="continuous"/>
          <w:pgSz w:w="11900" w:h="16840"/>
          <w:pgMar w:top="1281" w:right="0" w:bottom="1243" w:left="0" w:header="0" w:footer="3" w:gutter="0"/>
          <w:cols w:space="720"/>
          <w:noEndnote/>
          <w:docGrid w:linePitch="360"/>
        </w:sectPr>
      </w:pPr>
    </w:p>
    <w:p w:rsidR="00802BAA" w:rsidRDefault="00AD41C9">
      <w:pPr>
        <w:pStyle w:val="Titulekobrzku0"/>
        <w:framePr w:w="2725" w:h="472" w:wrap="none" w:vAnchor="text" w:hAnchor="page" w:x="1378" w:y="21"/>
        <w:shd w:val="clear" w:color="auto" w:fill="auto"/>
      </w:pPr>
      <w:r>
        <w:t>PV-AMBULANCE s.r.o.</w:t>
      </w:r>
    </w:p>
    <w:p w:rsidR="00802BAA" w:rsidRDefault="00AD41C9">
      <w:pPr>
        <w:pStyle w:val="Titulekobrzku0"/>
        <w:framePr w:w="2725" w:h="472" w:wrap="none" w:vAnchor="text" w:hAnchor="page" w:x="1378" w:y="21"/>
        <w:shd w:val="clear" w:color="auto" w:fill="auto"/>
      </w:pPr>
      <w:r>
        <w:t xml:space="preserve">ML(Dr. Pavel </w:t>
      </w:r>
      <w:proofErr w:type="spellStart"/>
      <w:r>
        <w:t>Vajsejtl</w:t>
      </w:r>
      <w:proofErr w:type="spellEnd"/>
      <w:r>
        <w:t>, jednatel</w:t>
      </w:r>
    </w:p>
    <w:p w:rsidR="00802BAA" w:rsidRDefault="00AD41C9">
      <w:pPr>
        <w:pStyle w:val="Zkladntext1"/>
        <w:framePr w:w="2934" w:h="475" w:wrap="none" w:vAnchor="text" w:hAnchor="page" w:x="7009" w:y="21"/>
        <w:shd w:val="clear" w:color="auto" w:fill="auto"/>
        <w:spacing w:after="0"/>
      </w:pPr>
      <w:r>
        <w:t>Integrovaná střední škola Cheb, Mgr. Bc. Tomáš Mašek, ředitel</w:t>
      </w:r>
    </w:p>
    <w:p w:rsidR="00802BAA" w:rsidRDefault="00AD41C9" w:rsidP="00287B13">
      <w:pPr>
        <w:pStyle w:val="Zkladntext1"/>
        <w:framePr w:w="640" w:h="248" w:wrap="none" w:vAnchor="text" w:hAnchor="page" w:x="9971" w:y="45"/>
        <w:shd w:val="clear" w:color="auto" w:fill="auto"/>
        <w:spacing w:after="0" w:line="240" w:lineRule="auto"/>
        <w:jc w:val="left"/>
      </w:pPr>
      <w:proofErr w:type="spellStart"/>
      <w:proofErr w:type="gramStart"/>
      <w:r>
        <w:t>p</w:t>
      </w:r>
      <w:r w:rsidR="00287B13">
        <w:t>.o</w:t>
      </w:r>
      <w:proofErr w:type="spellEnd"/>
      <w:proofErr w:type="gramEnd"/>
    </w:p>
    <w:p w:rsidR="00802BAA" w:rsidRDefault="00AD41C9">
      <w:pPr>
        <w:pStyle w:val="Zkladntext1"/>
        <w:framePr w:w="202" w:h="248" w:wrap="none" w:vAnchor="text" w:hAnchor="page" w:x="10209" w:y="21"/>
        <w:shd w:val="clear" w:color="auto" w:fill="auto"/>
        <w:spacing w:after="0" w:line="240" w:lineRule="auto"/>
        <w:jc w:val="left"/>
      </w:pPr>
      <w:r>
        <w:t>.</w:t>
      </w:r>
    </w:p>
    <w:p w:rsidR="00802BAA" w:rsidRDefault="00802BAA">
      <w:pPr>
        <w:spacing w:line="360" w:lineRule="exact"/>
      </w:pPr>
    </w:p>
    <w:p w:rsidR="00802BAA" w:rsidRDefault="00802BAA">
      <w:pPr>
        <w:spacing w:line="360" w:lineRule="exact"/>
      </w:pPr>
    </w:p>
    <w:p w:rsidR="00802BAA" w:rsidRDefault="00802BAA">
      <w:pPr>
        <w:spacing w:line="360" w:lineRule="exact"/>
      </w:pPr>
    </w:p>
    <w:p w:rsidR="00802BAA" w:rsidRDefault="00802BAA">
      <w:pPr>
        <w:spacing w:line="360" w:lineRule="exact"/>
      </w:pPr>
    </w:p>
    <w:p w:rsidR="00802BAA" w:rsidRDefault="00802BAA">
      <w:pPr>
        <w:spacing w:line="360" w:lineRule="exact"/>
      </w:pPr>
    </w:p>
    <w:p w:rsidR="00802BAA" w:rsidRDefault="00802BAA">
      <w:pPr>
        <w:spacing w:after="586" w:line="14" w:lineRule="exact"/>
      </w:pPr>
    </w:p>
    <w:p w:rsidR="00802BAA" w:rsidRDefault="00802BAA">
      <w:pPr>
        <w:spacing w:line="14" w:lineRule="exact"/>
      </w:pPr>
    </w:p>
    <w:sectPr w:rsidR="00802BAA" w:rsidSect="00802BAA">
      <w:type w:val="continuous"/>
      <w:pgSz w:w="11900" w:h="16840"/>
      <w:pgMar w:top="1281" w:right="1428" w:bottom="1243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1C9" w:rsidRDefault="00AD41C9" w:rsidP="00802BAA">
      <w:r>
        <w:separator/>
      </w:r>
    </w:p>
  </w:endnote>
  <w:endnote w:type="continuationSeparator" w:id="0">
    <w:p w:rsidR="00AD41C9" w:rsidRDefault="00AD41C9" w:rsidP="00802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1C9" w:rsidRDefault="00AD41C9"/>
  </w:footnote>
  <w:footnote w:type="continuationSeparator" w:id="0">
    <w:p w:rsidR="00AD41C9" w:rsidRDefault="00AD41C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B46"/>
    <w:multiLevelType w:val="multilevel"/>
    <w:tmpl w:val="ED3CA64C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9B2EE5"/>
    <w:multiLevelType w:val="multilevel"/>
    <w:tmpl w:val="909A0D30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CD2C23"/>
    <w:multiLevelType w:val="multilevel"/>
    <w:tmpl w:val="E28833CE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E96A9C"/>
    <w:multiLevelType w:val="multilevel"/>
    <w:tmpl w:val="80E69222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4971C8"/>
    <w:multiLevelType w:val="multilevel"/>
    <w:tmpl w:val="C408E15E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907F4C"/>
    <w:multiLevelType w:val="multilevel"/>
    <w:tmpl w:val="D30643CC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424F6A"/>
    <w:multiLevelType w:val="multilevel"/>
    <w:tmpl w:val="9EE43F9A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3B7AEE"/>
    <w:multiLevelType w:val="multilevel"/>
    <w:tmpl w:val="13DE8DFC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02BAA"/>
    <w:rsid w:val="00287B13"/>
    <w:rsid w:val="00802BAA"/>
    <w:rsid w:val="00AD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02BA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802BA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802BAA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sid w:val="00802BA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802BAA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sid w:val="00802BA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sid w:val="00802BA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802BA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rsid w:val="00802BAA"/>
    <w:pPr>
      <w:shd w:val="clear" w:color="auto" w:fill="FFFFFF"/>
      <w:spacing w:after="120" w:line="252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10">
    <w:name w:val="Nadpis #1"/>
    <w:basedOn w:val="Normln"/>
    <w:link w:val="Nadpis1"/>
    <w:rsid w:val="00802BAA"/>
    <w:pPr>
      <w:shd w:val="clear" w:color="auto" w:fill="FFFFFF"/>
      <w:jc w:val="center"/>
      <w:outlineLvl w:val="0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Nadpis20">
    <w:name w:val="Nadpis #2"/>
    <w:basedOn w:val="Normln"/>
    <w:link w:val="Nadpis2"/>
    <w:rsid w:val="00802BAA"/>
    <w:pPr>
      <w:shd w:val="clear" w:color="auto" w:fill="FFFFFF"/>
      <w:spacing w:after="110"/>
      <w:jc w:val="center"/>
      <w:outlineLvl w:val="1"/>
    </w:pPr>
    <w:rPr>
      <w:rFonts w:ascii="Verdana" w:eastAsia="Verdana" w:hAnsi="Verdana" w:cs="Verdana"/>
    </w:rPr>
  </w:style>
  <w:style w:type="paragraph" w:customStyle="1" w:styleId="Zkladntext20">
    <w:name w:val="Základní text (2)"/>
    <w:basedOn w:val="Normln"/>
    <w:link w:val="Zkladntext2"/>
    <w:rsid w:val="00802BAA"/>
    <w:pPr>
      <w:shd w:val="clear" w:color="auto" w:fill="FFFFFF"/>
      <w:spacing w:after="120"/>
      <w:ind w:right="640"/>
      <w:jc w:val="center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Titulekobrzku0">
    <w:name w:val="Titulek obrázku"/>
    <w:basedOn w:val="Normln"/>
    <w:link w:val="Titulekobrzku"/>
    <w:rsid w:val="00802BAA"/>
    <w:pPr>
      <w:shd w:val="clear" w:color="auto" w:fill="FFFFFF"/>
    </w:pPr>
    <w:rPr>
      <w:rFonts w:ascii="Verdana" w:eastAsia="Verdana" w:hAnsi="Verdana" w:cs="Verdana"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802BAA"/>
    <w:pPr>
      <w:shd w:val="clear" w:color="auto" w:fill="FFFFFF"/>
      <w:spacing w:line="266" w:lineRule="auto"/>
      <w:ind w:firstLine="560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802BAA"/>
    <w:pPr>
      <w:shd w:val="clear" w:color="auto" w:fill="FFFFFF"/>
      <w:ind w:firstLine="22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739</Words>
  <Characters>4364</Characters>
  <Application>Microsoft Office Word</Application>
  <DocSecurity>0</DocSecurity>
  <Lines>36</Lines>
  <Paragraphs>10</Paragraphs>
  <ScaleCrop>false</ScaleCrop>
  <Company>Hewlett-Packard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KM_C284e-20180207110251</dc:title>
  <dc:subject/>
  <dc:creator/>
  <cp:keywords/>
  <cp:lastModifiedBy>Pisecka</cp:lastModifiedBy>
  <cp:revision>2</cp:revision>
  <dcterms:created xsi:type="dcterms:W3CDTF">2018-02-08T08:47:00Z</dcterms:created>
  <dcterms:modified xsi:type="dcterms:W3CDTF">2018-02-08T08:49:00Z</dcterms:modified>
</cp:coreProperties>
</file>