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29C3F" w14:textId="77777777" w:rsidR="009D2B69" w:rsidRPr="00F73633" w:rsidRDefault="009D2B69" w:rsidP="003A4812">
      <w:pPr>
        <w:pStyle w:val="Zkladntext"/>
        <w:rPr>
          <w:b/>
        </w:rPr>
      </w:pPr>
      <w:bookmarkStart w:id="0" w:name="_GoBack"/>
      <w:bookmarkEnd w:id="0"/>
      <w:r w:rsidRPr="00F73633">
        <w:rPr>
          <w:b/>
        </w:rPr>
        <w:t>Smluvní strany:</w:t>
      </w:r>
    </w:p>
    <w:p w14:paraId="16E0D7EF" w14:textId="77777777" w:rsidR="003A4812" w:rsidRDefault="003A4812" w:rsidP="003A4812">
      <w:pPr>
        <w:pStyle w:val="Zkladntext"/>
      </w:pPr>
    </w:p>
    <w:p w14:paraId="4AC8A465" w14:textId="74689A1C" w:rsidR="009D2B69" w:rsidRPr="005D7BA1" w:rsidRDefault="009D2B69" w:rsidP="00F73633">
      <w:pPr>
        <w:pStyle w:val="Zkladntext"/>
        <w:tabs>
          <w:tab w:val="left" w:pos="1985"/>
        </w:tabs>
        <w:ind w:left="567" w:hanging="567"/>
        <w:rPr>
          <w:b/>
        </w:rPr>
      </w:pPr>
      <w:r w:rsidRPr="00F73633">
        <w:rPr>
          <w:b/>
          <w:bCs/>
        </w:rPr>
        <w:t>1.</w:t>
      </w:r>
      <w:r>
        <w:rPr>
          <w:bCs/>
        </w:rPr>
        <w:t xml:space="preserve"> </w:t>
      </w:r>
      <w:r w:rsidR="00714548">
        <w:rPr>
          <w:bCs/>
        </w:rPr>
        <w:tab/>
      </w:r>
      <w:r w:rsidR="003A07D3" w:rsidRPr="005D7BA1">
        <w:rPr>
          <w:b/>
          <w:bCs/>
        </w:rPr>
        <w:t>TECHNOFIBER s. r. o</w:t>
      </w:r>
      <w:r w:rsidR="003A07D3" w:rsidRPr="005D7BA1">
        <w:rPr>
          <w:bCs/>
        </w:rPr>
        <w:t>.</w:t>
      </w:r>
      <w:r w:rsidRPr="005D7BA1">
        <w:rPr>
          <w:bCs/>
        </w:rPr>
        <w:tab/>
      </w:r>
    </w:p>
    <w:p w14:paraId="042E637B" w14:textId="1E80F752" w:rsidR="003A07D3" w:rsidRPr="005D7BA1" w:rsidRDefault="00714548" w:rsidP="00F73633">
      <w:pPr>
        <w:pStyle w:val="Zkladntext"/>
        <w:tabs>
          <w:tab w:val="left" w:pos="1985"/>
        </w:tabs>
        <w:ind w:left="567" w:hanging="567"/>
      </w:pPr>
      <w:r w:rsidRPr="005D7BA1">
        <w:tab/>
      </w:r>
      <w:r w:rsidR="009D2B69" w:rsidRPr="005D7BA1">
        <w:t xml:space="preserve">adresa sídla: </w:t>
      </w:r>
      <w:r w:rsidR="003A07D3" w:rsidRPr="005D7BA1">
        <w:t>Lazaretní 7, 615</w:t>
      </w:r>
      <w:r w:rsidR="00111D53">
        <w:t xml:space="preserve"> </w:t>
      </w:r>
      <w:r w:rsidR="003A07D3" w:rsidRPr="005D7BA1">
        <w:t>00, Brno – Záprdovice</w:t>
      </w:r>
    </w:p>
    <w:p w14:paraId="511C99E5" w14:textId="549CB8A3" w:rsidR="009D2B69" w:rsidRPr="005D7BA1" w:rsidRDefault="00714548" w:rsidP="00F73633">
      <w:pPr>
        <w:pStyle w:val="Zkladntext"/>
        <w:tabs>
          <w:tab w:val="left" w:pos="1985"/>
        </w:tabs>
        <w:ind w:left="567" w:hanging="567"/>
      </w:pPr>
      <w:r w:rsidRPr="005D7BA1">
        <w:tab/>
      </w:r>
      <w:r w:rsidR="009D2B69" w:rsidRPr="005D7BA1">
        <w:t>IČ</w:t>
      </w:r>
      <w:r w:rsidR="00111D53">
        <w:t>O</w:t>
      </w:r>
      <w:r w:rsidR="009D2B69" w:rsidRPr="005D7BA1">
        <w:t xml:space="preserve">: </w:t>
      </w:r>
      <w:r w:rsidR="003A07D3" w:rsidRPr="005D7BA1">
        <w:t>26224585</w:t>
      </w:r>
      <w:r w:rsidR="009D2B69" w:rsidRPr="005D7BA1">
        <w:tab/>
      </w:r>
    </w:p>
    <w:p w14:paraId="5148CDE4" w14:textId="3DAA69B7" w:rsidR="0099272E" w:rsidRPr="005D7BA1" w:rsidRDefault="00714548" w:rsidP="0099272E">
      <w:pPr>
        <w:pStyle w:val="Zkladntext"/>
        <w:tabs>
          <w:tab w:val="left" w:pos="1985"/>
        </w:tabs>
        <w:ind w:left="567" w:hanging="567"/>
      </w:pPr>
      <w:r w:rsidRPr="005D7BA1">
        <w:tab/>
      </w:r>
      <w:r w:rsidR="009D2B69" w:rsidRPr="005D7BA1">
        <w:t>zastoupená:</w:t>
      </w:r>
      <w:r w:rsidR="003A07D3" w:rsidRPr="005D7BA1">
        <w:t xml:space="preserve"> Ing. Josefem Komárkem, jednatelem</w:t>
      </w:r>
    </w:p>
    <w:p w14:paraId="710F8CA6" w14:textId="77777777" w:rsidR="003A4812" w:rsidRPr="005D7BA1" w:rsidRDefault="005A615B" w:rsidP="0099272E">
      <w:pPr>
        <w:pStyle w:val="Zkladntext"/>
        <w:tabs>
          <w:tab w:val="left" w:pos="1985"/>
        </w:tabs>
        <w:ind w:left="567" w:hanging="567"/>
      </w:pPr>
      <w:r w:rsidRPr="005D7BA1">
        <w:tab/>
      </w:r>
      <w:r w:rsidR="009D2B69" w:rsidRPr="005D7BA1">
        <w:rPr>
          <w:bCs/>
        </w:rPr>
        <w:t>(dále jen</w:t>
      </w:r>
      <w:r w:rsidR="009D2B69" w:rsidRPr="005D7BA1">
        <w:rPr>
          <w:b/>
        </w:rPr>
        <w:t xml:space="preserve"> „příjemce“</w:t>
      </w:r>
      <w:r w:rsidR="0099272E" w:rsidRPr="005D7BA1">
        <w:t>)</w:t>
      </w:r>
      <w:r w:rsidR="0070173D" w:rsidRPr="005D7BA1">
        <w:rPr>
          <w:b/>
        </w:rPr>
        <w:t xml:space="preserve"> </w:t>
      </w:r>
    </w:p>
    <w:p w14:paraId="7C93C0ED" w14:textId="77777777" w:rsidR="009D2B69" w:rsidRPr="005D7BA1" w:rsidRDefault="009D2B69" w:rsidP="001D5A27">
      <w:pPr>
        <w:pStyle w:val="Zkladntext"/>
        <w:spacing w:before="120" w:after="120"/>
      </w:pPr>
      <w:r w:rsidRPr="005D7BA1">
        <w:t>a</w:t>
      </w:r>
    </w:p>
    <w:p w14:paraId="513DB04F" w14:textId="612028F2" w:rsidR="009D2B69" w:rsidRPr="005D7BA1" w:rsidRDefault="009D2B69" w:rsidP="00F73633">
      <w:pPr>
        <w:pStyle w:val="Zkladntext"/>
        <w:tabs>
          <w:tab w:val="left" w:pos="1985"/>
        </w:tabs>
        <w:ind w:left="567" w:hanging="567"/>
        <w:rPr>
          <w:b/>
          <w:szCs w:val="24"/>
        </w:rPr>
      </w:pPr>
      <w:r w:rsidRPr="005D7BA1">
        <w:rPr>
          <w:b/>
          <w:bCs/>
        </w:rPr>
        <w:t>2.</w:t>
      </w:r>
      <w:r w:rsidR="00714548" w:rsidRPr="005D7BA1">
        <w:rPr>
          <w:szCs w:val="24"/>
        </w:rPr>
        <w:t xml:space="preserve"> </w:t>
      </w:r>
      <w:r w:rsidR="00714548" w:rsidRPr="005D7BA1">
        <w:rPr>
          <w:szCs w:val="24"/>
        </w:rPr>
        <w:tab/>
      </w:r>
      <w:r w:rsidR="003A07D3" w:rsidRPr="005D7BA1">
        <w:rPr>
          <w:b/>
          <w:szCs w:val="24"/>
        </w:rPr>
        <w:t>Západočeská univerzita v Plzni</w:t>
      </w:r>
      <w:r w:rsidRPr="005D7BA1">
        <w:rPr>
          <w:b/>
          <w:bCs/>
          <w:szCs w:val="24"/>
        </w:rPr>
        <w:tab/>
      </w:r>
    </w:p>
    <w:p w14:paraId="46A1A9C1" w14:textId="704826D2" w:rsidR="009D2B69" w:rsidRPr="005D7BA1" w:rsidRDefault="00714548" w:rsidP="00F73633">
      <w:pPr>
        <w:pStyle w:val="Zkladntext"/>
        <w:tabs>
          <w:tab w:val="left" w:pos="1985"/>
        </w:tabs>
        <w:ind w:left="567" w:hanging="567"/>
        <w:rPr>
          <w:szCs w:val="24"/>
        </w:rPr>
      </w:pPr>
      <w:r w:rsidRPr="005D7BA1">
        <w:rPr>
          <w:szCs w:val="24"/>
        </w:rPr>
        <w:tab/>
      </w:r>
      <w:r w:rsidR="009D2B69" w:rsidRPr="005D7BA1">
        <w:rPr>
          <w:szCs w:val="24"/>
        </w:rPr>
        <w:t>adresa sídla:</w:t>
      </w:r>
      <w:r w:rsidR="004B4BFE" w:rsidRPr="005D7BA1">
        <w:rPr>
          <w:szCs w:val="24"/>
        </w:rPr>
        <w:t xml:space="preserve"> </w:t>
      </w:r>
      <w:r w:rsidR="003A07D3" w:rsidRPr="005D7BA1">
        <w:t>Univerzitní 8, 306 14, Plzeň</w:t>
      </w:r>
    </w:p>
    <w:p w14:paraId="42FA2FE6" w14:textId="1B6439BB" w:rsidR="009D2B69" w:rsidRPr="005D7BA1" w:rsidRDefault="00714548" w:rsidP="00F73633">
      <w:pPr>
        <w:pStyle w:val="Zkladntext"/>
        <w:tabs>
          <w:tab w:val="left" w:pos="1985"/>
        </w:tabs>
        <w:ind w:left="567" w:hanging="567"/>
        <w:rPr>
          <w:szCs w:val="24"/>
        </w:rPr>
      </w:pPr>
      <w:r w:rsidRPr="005D7BA1">
        <w:rPr>
          <w:szCs w:val="24"/>
        </w:rPr>
        <w:tab/>
      </w:r>
      <w:r w:rsidR="009D2B69" w:rsidRPr="005D7BA1">
        <w:rPr>
          <w:szCs w:val="24"/>
        </w:rPr>
        <w:t>IČ</w:t>
      </w:r>
      <w:r w:rsidR="00111D53">
        <w:rPr>
          <w:szCs w:val="24"/>
        </w:rPr>
        <w:t>O</w:t>
      </w:r>
      <w:r w:rsidR="009D2B69" w:rsidRPr="005D7BA1">
        <w:rPr>
          <w:szCs w:val="24"/>
        </w:rPr>
        <w:t>:</w:t>
      </w:r>
      <w:r w:rsidR="00CF7ADF" w:rsidRPr="005D7BA1">
        <w:rPr>
          <w:szCs w:val="24"/>
        </w:rPr>
        <w:t xml:space="preserve"> </w:t>
      </w:r>
      <w:r w:rsidR="003A07D3" w:rsidRPr="005D7BA1">
        <w:t>49777513</w:t>
      </w:r>
    </w:p>
    <w:p w14:paraId="130C5BC8" w14:textId="10727069" w:rsidR="009D2B69" w:rsidRPr="005D7BA1" w:rsidRDefault="00714548" w:rsidP="00F73633">
      <w:pPr>
        <w:pStyle w:val="Zkladntext"/>
        <w:tabs>
          <w:tab w:val="left" w:pos="1985"/>
        </w:tabs>
        <w:ind w:left="567" w:hanging="567"/>
        <w:rPr>
          <w:szCs w:val="24"/>
        </w:rPr>
      </w:pPr>
      <w:r w:rsidRPr="005D7BA1">
        <w:rPr>
          <w:szCs w:val="24"/>
        </w:rPr>
        <w:tab/>
      </w:r>
      <w:r w:rsidR="009D2B69" w:rsidRPr="005D7BA1">
        <w:rPr>
          <w:szCs w:val="24"/>
        </w:rPr>
        <w:t>zastoupená:</w:t>
      </w:r>
      <w:r w:rsidR="005A615B" w:rsidRPr="005D7BA1">
        <w:rPr>
          <w:rFonts w:ascii="Arial" w:hAnsi="Arial" w:cs="Arial"/>
          <w:sz w:val="20"/>
        </w:rPr>
        <w:t xml:space="preserve"> </w:t>
      </w:r>
      <w:r w:rsidR="00D7086E">
        <w:rPr>
          <w:szCs w:val="24"/>
        </w:rPr>
        <w:t>prof</w:t>
      </w:r>
      <w:r w:rsidR="003A07D3" w:rsidRPr="00926379">
        <w:rPr>
          <w:szCs w:val="24"/>
        </w:rPr>
        <w:t xml:space="preserve">. </w:t>
      </w:r>
      <w:r w:rsidR="00E97F6D" w:rsidRPr="00926379">
        <w:rPr>
          <w:szCs w:val="24"/>
        </w:rPr>
        <w:t>RNDr</w:t>
      </w:r>
      <w:r w:rsidR="003A07D3" w:rsidRPr="00926379">
        <w:rPr>
          <w:szCs w:val="24"/>
        </w:rPr>
        <w:t xml:space="preserve">. </w:t>
      </w:r>
      <w:r w:rsidR="00E97F6D" w:rsidRPr="00926379">
        <w:rPr>
          <w:szCs w:val="24"/>
        </w:rPr>
        <w:t>Tomášem</w:t>
      </w:r>
      <w:r w:rsidR="003A07D3" w:rsidRPr="00926379">
        <w:rPr>
          <w:szCs w:val="24"/>
        </w:rPr>
        <w:t xml:space="preserve"> Kaiserem, </w:t>
      </w:r>
      <w:r w:rsidR="00E97F6D" w:rsidRPr="00926379">
        <w:rPr>
          <w:szCs w:val="24"/>
        </w:rPr>
        <w:t>D</w:t>
      </w:r>
      <w:r w:rsidR="00D7086E">
        <w:rPr>
          <w:szCs w:val="24"/>
        </w:rPr>
        <w:t>Sc</w:t>
      </w:r>
      <w:r w:rsidR="003A07D3" w:rsidRPr="00926379">
        <w:rPr>
          <w:szCs w:val="24"/>
        </w:rPr>
        <w:t>., prorektor</w:t>
      </w:r>
      <w:r w:rsidR="00E97F6D" w:rsidRPr="00926379">
        <w:rPr>
          <w:szCs w:val="24"/>
        </w:rPr>
        <w:t>em</w:t>
      </w:r>
      <w:r w:rsidR="003A07D3" w:rsidRPr="00926379">
        <w:rPr>
          <w:szCs w:val="24"/>
        </w:rPr>
        <w:t xml:space="preserve"> pro výzkum a vývoj</w:t>
      </w:r>
    </w:p>
    <w:p w14:paraId="5C29B73C" w14:textId="7832C9C8" w:rsidR="009D2B69" w:rsidRPr="005D7BA1" w:rsidRDefault="003A4812" w:rsidP="00F73633">
      <w:pPr>
        <w:pStyle w:val="Zkladntext"/>
        <w:tabs>
          <w:tab w:val="left" w:pos="1985"/>
        </w:tabs>
        <w:ind w:left="567" w:hanging="567"/>
      </w:pPr>
      <w:r w:rsidRPr="005D7BA1">
        <w:tab/>
      </w:r>
      <w:r w:rsidR="009D2B69" w:rsidRPr="005D7BA1">
        <w:rPr>
          <w:bCs/>
        </w:rPr>
        <w:t>(dále jen</w:t>
      </w:r>
      <w:r w:rsidR="009D2B69" w:rsidRPr="005D7BA1">
        <w:rPr>
          <w:b/>
        </w:rPr>
        <w:t xml:space="preserve"> „</w:t>
      </w:r>
      <w:r w:rsidR="003C7A6B" w:rsidRPr="005D7BA1">
        <w:rPr>
          <w:b/>
        </w:rPr>
        <w:t xml:space="preserve">další </w:t>
      </w:r>
      <w:r w:rsidR="0065282D" w:rsidRPr="005D7BA1">
        <w:rPr>
          <w:b/>
        </w:rPr>
        <w:t>účastník projektu</w:t>
      </w:r>
      <w:r w:rsidR="003A07D3" w:rsidRPr="005D7BA1">
        <w:rPr>
          <w:b/>
        </w:rPr>
        <w:t xml:space="preserve"> 1</w:t>
      </w:r>
      <w:r w:rsidR="009D2B69" w:rsidRPr="005D7BA1">
        <w:rPr>
          <w:b/>
        </w:rPr>
        <w:t>“</w:t>
      </w:r>
      <w:r w:rsidR="00A22B2A" w:rsidRPr="005D7BA1">
        <w:t>)</w:t>
      </w:r>
    </w:p>
    <w:p w14:paraId="15284442" w14:textId="635EAAF8" w:rsidR="003A07D3" w:rsidRPr="005D7BA1" w:rsidRDefault="00CA2B9A" w:rsidP="001D5A27">
      <w:pPr>
        <w:pStyle w:val="Zkladntext"/>
        <w:tabs>
          <w:tab w:val="left" w:pos="1985"/>
        </w:tabs>
        <w:spacing w:before="120" w:after="120"/>
        <w:ind w:left="567" w:hanging="567"/>
      </w:pPr>
      <w:r>
        <w:t>a</w:t>
      </w:r>
    </w:p>
    <w:p w14:paraId="6BF11911" w14:textId="3050E54F" w:rsidR="003A07D3" w:rsidRPr="005D7BA1" w:rsidRDefault="003A07D3" w:rsidP="00F73633">
      <w:pPr>
        <w:pStyle w:val="Zkladntext"/>
        <w:tabs>
          <w:tab w:val="left" w:pos="1985"/>
        </w:tabs>
        <w:ind w:left="567" w:hanging="567"/>
        <w:rPr>
          <w:b/>
        </w:rPr>
      </w:pPr>
      <w:r w:rsidRPr="005D7BA1">
        <w:rPr>
          <w:b/>
        </w:rPr>
        <w:t>3.</w:t>
      </w:r>
      <w:r w:rsidRPr="005D7BA1">
        <w:rPr>
          <w:b/>
        </w:rPr>
        <w:tab/>
        <w:t>FER</w:t>
      </w:r>
      <w:r w:rsidR="00111D53">
        <w:rPr>
          <w:b/>
        </w:rPr>
        <w:t>A</w:t>
      </w:r>
      <w:r w:rsidRPr="005D7BA1">
        <w:rPr>
          <w:b/>
        </w:rPr>
        <w:t xml:space="preserve">MAT CYBERNETICS s.r.o  </w:t>
      </w:r>
    </w:p>
    <w:p w14:paraId="2BDF9EA0" w14:textId="114F1F79" w:rsidR="003A07D3" w:rsidRPr="005D7BA1" w:rsidRDefault="003A07D3" w:rsidP="003A07D3">
      <w:pPr>
        <w:pStyle w:val="Zkladntext"/>
        <w:tabs>
          <w:tab w:val="left" w:pos="1985"/>
        </w:tabs>
        <w:ind w:left="567" w:hanging="567"/>
        <w:rPr>
          <w:szCs w:val="24"/>
        </w:rPr>
      </w:pPr>
      <w:r w:rsidRPr="005D7BA1">
        <w:rPr>
          <w:szCs w:val="24"/>
        </w:rPr>
        <w:tab/>
        <w:t>adresa sídla:</w:t>
      </w:r>
      <w:r w:rsidR="00F87E8A" w:rsidRPr="005D7BA1">
        <w:rPr>
          <w:szCs w:val="24"/>
        </w:rPr>
        <w:t xml:space="preserve"> Nušlova 2268/1, 158</w:t>
      </w:r>
      <w:r w:rsidR="00111D53">
        <w:rPr>
          <w:szCs w:val="24"/>
        </w:rPr>
        <w:t xml:space="preserve"> </w:t>
      </w:r>
      <w:r w:rsidR="00F87E8A" w:rsidRPr="005D7BA1">
        <w:rPr>
          <w:szCs w:val="24"/>
        </w:rPr>
        <w:t>00 Praha Stodůlky</w:t>
      </w:r>
    </w:p>
    <w:p w14:paraId="3CD52E47" w14:textId="6F077FB7" w:rsidR="003A07D3" w:rsidRPr="005D7BA1" w:rsidRDefault="003A07D3" w:rsidP="003A07D3">
      <w:pPr>
        <w:pStyle w:val="Zkladntext"/>
        <w:tabs>
          <w:tab w:val="left" w:pos="1985"/>
        </w:tabs>
        <w:ind w:left="567" w:hanging="567"/>
        <w:rPr>
          <w:szCs w:val="24"/>
        </w:rPr>
      </w:pPr>
      <w:r w:rsidRPr="005D7BA1">
        <w:rPr>
          <w:szCs w:val="24"/>
        </w:rPr>
        <w:tab/>
      </w:r>
      <w:r w:rsidR="00F87E8A" w:rsidRPr="005D7BA1">
        <w:rPr>
          <w:szCs w:val="24"/>
        </w:rPr>
        <w:t>IČ</w:t>
      </w:r>
      <w:r w:rsidR="00111D53">
        <w:rPr>
          <w:szCs w:val="24"/>
        </w:rPr>
        <w:t>O</w:t>
      </w:r>
      <w:r w:rsidR="00F87E8A" w:rsidRPr="005D7BA1">
        <w:rPr>
          <w:szCs w:val="24"/>
        </w:rPr>
        <w:t>: 27619371</w:t>
      </w:r>
    </w:p>
    <w:p w14:paraId="595D1E93" w14:textId="2784DA7E" w:rsidR="003A07D3" w:rsidRPr="005D7BA1" w:rsidRDefault="003A07D3" w:rsidP="003A07D3">
      <w:pPr>
        <w:pStyle w:val="Zkladntext"/>
        <w:tabs>
          <w:tab w:val="left" w:pos="1985"/>
        </w:tabs>
        <w:ind w:left="567" w:hanging="567"/>
        <w:rPr>
          <w:szCs w:val="24"/>
        </w:rPr>
      </w:pPr>
      <w:r w:rsidRPr="005D7BA1">
        <w:rPr>
          <w:szCs w:val="24"/>
        </w:rPr>
        <w:tab/>
        <w:t>zastoupená:</w:t>
      </w:r>
      <w:r w:rsidR="00E97F6D" w:rsidRPr="005D7BA1">
        <w:t xml:space="preserve"> Ing. Jiřím Ciglerem, Ph.D, jednatelem</w:t>
      </w:r>
    </w:p>
    <w:p w14:paraId="646AE3DD" w14:textId="4A9BB307" w:rsidR="003A07D3" w:rsidRPr="005D7BA1" w:rsidRDefault="003A07D3" w:rsidP="003A07D3">
      <w:pPr>
        <w:pStyle w:val="Zkladntext"/>
        <w:tabs>
          <w:tab w:val="left" w:pos="1985"/>
        </w:tabs>
        <w:ind w:left="567" w:hanging="567"/>
      </w:pPr>
      <w:r w:rsidRPr="005D7BA1">
        <w:tab/>
      </w:r>
      <w:r w:rsidRPr="005D7BA1">
        <w:rPr>
          <w:bCs/>
        </w:rPr>
        <w:t>(dále jen</w:t>
      </w:r>
      <w:r w:rsidRPr="005D7BA1">
        <w:rPr>
          <w:b/>
        </w:rPr>
        <w:t xml:space="preserve"> „další účastník projektu 2“</w:t>
      </w:r>
      <w:r w:rsidRPr="005D7BA1">
        <w:t>)</w:t>
      </w:r>
    </w:p>
    <w:p w14:paraId="4176EABD" w14:textId="77777777" w:rsidR="003A07D3" w:rsidRPr="003A07D3" w:rsidRDefault="003A07D3" w:rsidP="00F73633">
      <w:pPr>
        <w:pStyle w:val="Zkladntext"/>
        <w:tabs>
          <w:tab w:val="left" w:pos="1985"/>
        </w:tabs>
        <w:ind w:left="567" w:hanging="567"/>
        <w:rPr>
          <w:b/>
        </w:rPr>
      </w:pPr>
    </w:p>
    <w:p w14:paraId="1B9FD849" w14:textId="77777777" w:rsidR="003A07D3" w:rsidRDefault="003A07D3" w:rsidP="00F73633">
      <w:pPr>
        <w:pStyle w:val="Zkladntext"/>
        <w:tabs>
          <w:tab w:val="left" w:pos="1985"/>
        </w:tabs>
        <w:ind w:left="567" w:hanging="567"/>
        <w:rPr>
          <w:bCs/>
        </w:rPr>
      </w:pPr>
    </w:p>
    <w:p w14:paraId="47675FC0" w14:textId="77777777" w:rsidR="003A4812" w:rsidRDefault="003A4812" w:rsidP="00F73633">
      <w:pPr>
        <w:pStyle w:val="Zkladntext"/>
        <w:tabs>
          <w:tab w:val="left" w:pos="1985"/>
        </w:tabs>
        <w:rPr>
          <w:bCs/>
        </w:rPr>
      </w:pPr>
    </w:p>
    <w:p w14:paraId="63D11241" w14:textId="77777777" w:rsidR="002B2D50" w:rsidRDefault="002B2D50" w:rsidP="003A4812">
      <w:pPr>
        <w:pStyle w:val="Zkladntext"/>
      </w:pPr>
      <w:r>
        <w:t>uzavírají níže uvedené</w:t>
      </w:r>
      <w:r w:rsidR="00C540B5">
        <w:t>ho</w:t>
      </w:r>
      <w:r>
        <w:t xml:space="preserve"> dne, měsíce a roku tuto </w:t>
      </w:r>
    </w:p>
    <w:p w14:paraId="66B628B8" w14:textId="77777777" w:rsidR="00B910F7" w:rsidRPr="00B910F7" w:rsidRDefault="00B910F7" w:rsidP="002B2D50">
      <w:pPr>
        <w:pStyle w:val="Zkladntext"/>
        <w:jc w:val="center"/>
        <w:rPr>
          <w:b/>
          <w:sz w:val="36"/>
          <w:szCs w:val="36"/>
        </w:rPr>
      </w:pPr>
    </w:p>
    <w:p w14:paraId="75450444" w14:textId="77777777" w:rsidR="002B2D50" w:rsidRDefault="002B2D50" w:rsidP="002B2D50">
      <w:pPr>
        <w:pStyle w:val="Zkladntext"/>
        <w:jc w:val="center"/>
        <w:rPr>
          <w:b/>
          <w:sz w:val="36"/>
        </w:rPr>
      </w:pPr>
      <w:r>
        <w:rPr>
          <w:b/>
          <w:sz w:val="36"/>
        </w:rPr>
        <w:t xml:space="preserve">Smlouvu o využití výsledků </w:t>
      </w:r>
    </w:p>
    <w:p w14:paraId="73C19458" w14:textId="77777777" w:rsidR="002B2D50" w:rsidRDefault="002B2D50" w:rsidP="002B2D50">
      <w:pPr>
        <w:pStyle w:val="Zkladntext"/>
        <w:jc w:val="center"/>
        <w:rPr>
          <w:b/>
          <w:sz w:val="36"/>
        </w:rPr>
      </w:pPr>
      <w:r>
        <w:rPr>
          <w:b/>
          <w:sz w:val="36"/>
        </w:rPr>
        <w:t>dosažených při řešení projektu výzkumu a vývoje</w:t>
      </w:r>
    </w:p>
    <w:p w14:paraId="6464E6AF" w14:textId="77777777" w:rsidR="003A4812" w:rsidRDefault="003A4812" w:rsidP="006922EA">
      <w:pPr>
        <w:pStyle w:val="Zkladntext"/>
        <w:jc w:val="both"/>
      </w:pPr>
    </w:p>
    <w:p w14:paraId="0DF2A503" w14:textId="77777777" w:rsidR="009D2B69" w:rsidRDefault="009D2B69" w:rsidP="006922EA">
      <w:pPr>
        <w:pStyle w:val="Zkladntext"/>
        <w:jc w:val="center"/>
        <w:rPr>
          <w:b/>
        </w:rPr>
      </w:pPr>
      <w:r>
        <w:rPr>
          <w:b/>
        </w:rPr>
        <w:t>I.</w:t>
      </w:r>
    </w:p>
    <w:p w14:paraId="30B12AF9" w14:textId="77777777" w:rsidR="009D2B69" w:rsidRDefault="009D2B69">
      <w:pPr>
        <w:pStyle w:val="Zkladntext"/>
        <w:jc w:val="center"/>
        <w:rPr>
          <w:b/>
        </w:rPr>
      </w:pPr>
      <w:r>
        <w:rPr>
          <w:b/>
          <w:bCs/>
        </w:rPr>
        <w:t>Základní údaje o projektu</w:t>
      </w:r>
    </w:p>
    <w:p w14:paraId="17CA65DB" w14:textId="77777777" w:rsidR="002B2D50" w:rsidRDefault="002B2D50" w:rsidP="002B2D50">
      <w:pPr>
        <w:pStyle w:val="Zkladntextodsazen"/>
        <w:ind w:firstLine="0"/>
      </w:pPr>
    </w:p>
    <w:p w14:paraId="4AB23C67" w14:textId="4967E891" w:rsidR="002B2D50" w:rsidRDefault="00A22B2A" w:rsidP="002B2D50">
      <w:pPr>
        <w:pStyle w:val="Zkladntextodsazen"/>
        <w:numPr>
          <w:ilvl w:val="0"/>
          <w:numId w:val="21"/>
        </w:numPr>
        <w:ind w:hanging="720"/>
      </w:pPr>
      <w:r>
        <w:t>Příjemce řeší</w:t>
      </w:r>
      <w:r w:rsidR="00B910F7">
        <w:t xml:space="preserve"> s d</w:t>
      </w:r>
      <w:r w:rsidR="00CF7ADF">
        <w:t>alším</w:t>
      </w:r>
      <w:r w:rsidR="00331A13">
        <w:t>i účastníky</w:t>
      </w:r>
      <w:r w:rsidR="005558AB">
        <w:t xml:space="preserve"> projektu</w:t>
      </w:r>
      <w:r>
        <w:t xml:space="preserve"> na základě výsledků veřejné soutěže vyhlášené </w:t>
      </w:r>
      <w:r w:rsidR="00331A13">
        <w:t>Technologickou agenturou České republiky</w:t>
      </w:r>
      <w:r>
        <w:t xml:space="preserve"> (dále jen „</w:t>
      </w:r>
      <w:r w:rsidR="00CF7ADF" w:rsidRPr="0065282D">
        <w:t>poskytovatel</w:t>
      </w:r>
      <w:r>
        <w:t>“)</w:t>
      </w:r>
      <w:r w:rsidR="0099272E">
        <w:t xml:space="preserve"> v rámci programu </w:t>
      </w:r>
      <w:r w:rsidR="00331A13">
        <w:t>Alfa</w:t>
      </w:r>
      <w:r>
        <w:t xml:space="preserve"> </w:t>
      </w:r>
      <w:r w:rsidR="00CF7ADF" w:rsidRPr="008A733E">
        <w:t>projekt výzkumu a vývoje s názvem: „</w:t>
      </w:r>
      <w:r w:rsidR="00331A13">
        <w:t>Bezpečnostní dopravní uzávěra silničních tunelů – SOFT STOP“</w:t>
      </w:r>
      <w:r w:rsidR="00CF7ADF" w:rsidRPr="008A733E">
        <w:t>, ev. č.</w:t>
      </w:r>
      <w:r w:rsidR="00331A13">
        <w:t xml:space="preserve"> TA04031111</w:t>
      </w:r>
      <w:r w:rsidR="00CF7ADF" w:rsidRPr="008A733E">
        <w:t xml:space="preserve"> (dále jen „projekt“)</w:t>
      </w:r>
      <w:r w:rsidR="00D0097B">
        <w:t>.</w:t>
      </w:r>
    </w:p>
    <w:p w14:paraId="32C41DF3" w14:textId="77777777" w:rsidR="002B2D50" w:rsidRDefault="002B2D50" w:rsidP="002B2D50">
      <w:pPr>
        <w:pStyle w:val="Zkladntextodsazen"/>
        <w:ind w:left="720" w:firstLine="0"/>
      </w:pPr>
    </w:p>
    <w:p w14:paraId="28BDC7A6" w14:textId="4C8E878C"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331A13">
        <w:t>31.12.2017</w:t>
      </w:r>
    </w:p>
    <w:p w14:paraId="13A0F304" w14:textId="77777777" w:rsidR="002B2D50" w:rsidRDefault="002B2D50" w:rsidP="002B2D50">
      <w:pPr>
        <w:pStyle w:val="Odstavecseseznamem"/>
      </w:pPr>
    </w:p>
    <w:p w14:paraId="20978D6A" w14:textId="1E0E4E6A" w:rsidR="002B2D50" w:rsidRDefault="00331A13" w:rsidP="002B2D50">
      <w:pPr>
        <w:pStyle w:val="Zkladntextodsazen"/>
        <w:numPr>
          <w:ilvl w:val="0"/>
          <w:numId w:val="21"/>
        </w:numPr>
        <w:ind w:hanging="720"/>
      </w:pPr>
      <w:r>
        <w:t>Příjemce: Technofiber s.r.o.</w:t>
      </w:r>
    </w:p>
    <w:p w14:paraId="7118CE62" w14:textId="77777777" w:rsidR="002B2D50" w:rsidRDefault="002B2D50" w:rsidP="002B2D50">
      <w:pPr>
        <w:pStyle w:val="Odstavecseseznamem"/>
      </w:pPr>
    </w:p>
    <w:p w14:paraId="5FB26C40" w14:textId="7868FF89" w:rsidR="002B2D50" w:rsidRDefault="002B3734" w:rsidP="002B2D50">
      <w:pPr>
        <w:pStyle w:val="Zkladntextodsazen"/>
        <w:numPr>
          <w:ilvl w:val="0"/>
          <w:numId w:val="21"/>
        </w:numPr>
        <w:ind w:hanging="720"/>
      </w:pPr>
      <w:r>
        <w:t xml:space="preserve">Na základě smlouvy o účasti na řešení projektu </w:t>
      </w:r>
      <w:r w:rsidR="00AE559E">
        <w:t xml:space="preserve">je dalším účastníkem projektu </w:t>
      </w:r>
      <w:r w:rsidR="00331A13">
        <w:t>1 Západočeská univerzita v Plzni a dalším účastníkem projektu 2 je Feramat Cybernetics s.r.o.</w:t>
      </w:r>
    </w:p>
    <w:p w14:paraId="5AEFCDC2" w14:textId="77777777" w:rsidR="002B2D50" w:rsidRDefault="002B2D50" w:rsidP="002B2D50">
      <w:pPr>
        <w:pStyle w:val="Odstavecseseznamem"/>
      </w:pPr>
    </w:p>
    <w:p w14:paraId="3CB564A4" w14:textId="54F828C0" w:rsidR="002B2D50" w:rsidRDefault="009D2B69" w:rsidP="002B2D50">
      <w:pPr>
        <w:pStyle w:val="Zkladntextodsazen"/>
        <w:numPr>
          <w:ilvl w:val="0"/>
          <w:numId w:val="21"/>
        </w:numPr>
        <w:ind w:hanging="720"/>
      </w:pPr>
      <w:r w:rsidRPr="0099272E">
        <w:rPr>
          <w:spacing w:val="-8"/>
        </w:rPr>
        <w:t>Údaje o projektu podléhají kódu důvěrnosti údajů:</w:t>
      </w:r>
      <w:r w:rsidR="007D2F81">
        <w:rPr>
          <w:spacing w:val="-8"/>
        </w:rPr>
        <w:t xml:space="preserve"> C – Předmět řešení projektu podléhá obchodnímu tajemství.</w:t>
      </w:r>
    </w:p>
    <w:p w14:paraId="15E2C744" w14:textId="77777777" w:rsidR="0099272E" w:rsidRDefault="0099272E" w:rsidP="0099272E">
      <w:pPr>
        <w:pStyle w:val="Zkladntextodsazen"/>
        <w:ind w:left="720" w:firstLine="0"/>
      </w:pPr>
    </w:p>
    <w:p w14:paraId="38032D75" w14:textId="48622471" w:rsidR="00A80E49" w:rsidRDefault="009D2B69" w:rsidP="002B2D50">
      <w:pPr>
        <w:pStyle w:val="Zkladntextodsazen"/>
        <w:numPr>
          <w:ilvl w:val="0"/>
          <w:numId w:val="21"/>
        </w:numPr>
        <w:ind w:hanging="720"/>
      </w:pPr>
      <w:r>
        <w:t>Na základě smlouvy</w:t>
      </w:r>
      <w:r w:rsidR="004A783F">
        <w:t xml:space="preserve"> o poskytnutí účelové podpory</w:t>
      </w:r>
      <w:r>
        <w:t xml:space="preserve"> uzavřené mez</w:t>
      </w:r>
      <w:r w:rsidR="00ED0FD2">
        <w:t xml:space="preserve">i příjemcem a </w:t>
      </w:r>
      <w:r w:rsidR="00D0097B">
        <w:t>poskytovatelem</w:t>
      </w:r>
      <w:r w:rsidR="00ED0FD2">
        <w:t xml:space="preserve"> </w:t>
      </w:r>
      <w:r>
        <w:t xml:space="preserve">byl projekt financován z veřejných prostředků ve výši </w:t>
      </w:r>
      <w:r w:rsidR="00E45F2F">
        <w:t>62,64 %</w:t>
      </w:r>
    </w:p>
    <w:p w14:paraId="5B280A81" w14:textId="19ADB3EE" w:rsidR="00DA7279" w:rsidRDefault="00A80E49" w:rsidP="007D2F81">
      <w:pPr>
        <w:pStyle w:val="Zkladntext"/>
        <w:jc w:val="both"/>
      </w:pPr>
      <w:r w:rsidDel="00A80E49">
        <w:t xml:space="preserve"> </w:t>
      </w:r>
    </w:p>
    <w:p w14:paraId="6D56619D" w14:textId="77777777" w:rsidR="00D7086E" w:rsidRDefault="00D7086E" w:rsidP="007D2F81">
      <w:pPr>
        <w:pStyle w:val="Zkladntext"/>
        <w:jc w:val="both"/>
      </w:pPr>
    </w:p>
    <w:p w14:paraId="2A27E2FD" w14:textId="77777777" w:rsidR="009D2B69" w:rsidRDefault="009D2B69" w:rsidP="00A80E49">
      <w:pPr>
        <w:pStyle w:val="Zkladntext"/>
        <w:jc w:val="center"/>
        <w:rPr>
          <w:b/>
        </w:rPr>
      </w:pPr>
      <w:r>
        <w:rPr>
          <w:b/>
        </w:rPr>
        <w:lastRenderedPageBreak/>
        <w:t>II.</w:t>
      </w:r>
    </w:p>
    <w:p w14:paraId="573BBB82"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29953B87" w14:textId="77777777" w:rsidR="002B2D50" w:rsidRDefault="002B2D50">
      <w:pPr>
        <w:jc w:val="both"/>
        <w:rPr>
          <w:i/>
          <w:color w:val="FF0000"/>
          <w:sz w:val="24"/>
          <w:szCs w:val="24"/>
        </w:rPr>
      </w:pPr>
    </w:p>
    <w:p w14:paraId="5D196097" w14:textId="70D65BA1" w:rsidR="009D2B69"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6A861397" w14:textId="77777777" w:rsidR="007D2F81" w:rsidRPr="007D2F81" w:rsidRDefault="007D2F81" w:rsidP="007D2F81">
      <w:pPr>
        <w:jc w:val="both"/>
        <w:rPr>
          <w:sz w:val="24"/>
          <w:szCs w:val="24"/>
        </w:rPr>
      </w:pPr>
    </w:p>
    <w:p w14:paraId="319B63B0" w14:textId="77777777" w:rsidR="00EC748A" w:rsidRPr="00CB05A6" w:rsidRDefault="00EC748A">
      <w:pPr>
        <w:jc w:val="both"/>
        <w:rPr>
          <w:i/>
          <w:color w:val="FF0000"/>
          <w:sz w:val="24"/>
          <w:szCs w:val="24"/>
        </w:rPr>
      </w:pPr>
    </w:p>
    <w:p w14:paraId="314C20D1" w14:textId="42E4FB18" w:rsidR="002A66D8" w:rsidRPr="00FB431F" w:rsidRDefault="007D2F81" w:rsidP="00552934">
      <w:pPr>
        <w:pStyle w:val="Odstavecseseznamem"/>
        <w:numPr>
          <w:ilvl w:val="0"/>
          <w:numId w:val="27"/>
        </w:numPr>
        <w:ind w:left="709" w:hanging="349"/>
        <w:jc w:val="both"/>
        <w:rPr>
          <w:b/>
          <w:sz w:val="24"/>
          <w:szCs w:val="24"/>
        </w:rPr>
      </w:pPr>
      <w:r w:rsidRPr="00FB431F">
        <w:rPr>
          <w:b/>
          <w:sz w:val="24"/>
          <w:szCs w:val="24"/>
        </w:rPr>
        <w:t>Systém uzávěry silničního tunelu</w:t>
      </w:r>
    </w:p>
    <w:p w14:paraId="5093CF83" w14:textId="1A372E49" w:rsidR="004C050D" w:rsidRPr="007D2F81" w:rsidRDefault="004C050D" w:rsidP="004C050D">
      <w:pPr>
        <w:ind w:left="705"/>
        <w:jc w:val="both"/>
        <w:rPr>
          <w:sz w:val="24"/>
          <w:szCs w:val="24"/>
        </w:rPr>
      </w:pPr>
      <w:r w:rsidRPr="007D2F81">
        <w:rPr>
          <w:sz w:val="24"/>
          <w:szCs w:val="24"/>
        </w:rPr>
        <w:t>Typ výsledku – „</w:t>
      </w:r>
      <w:r w:rsidR="007D2F81" w:rsidRPr="007D2F81">
        <w:rPr>
          <w:sz w:val="24"/>
          <w:szCs w:val="24"/>
        </w:rPr>
        <w:t>prototyp</w:t>
      </w:r>
      <w:r w:rsidR="0099272E" w:rsidRPr="007D2F81">
        <w:rPr>
          <w:sz w:val="24"/>
          <w:szCs w:val="24"/>
        </w:rPr>
        <w:t>.</w:t>
      </w:r>
      <w:r w:rsidRPr="007D2F81">
        <w:rPr>
          <w:sz w:val="24"/>
          <w:szCs w:val="24"/>
        </w:rPr>
        <w:t>“</w:t>
      </w:r>
    </w:p>
    <w:p w14:paraId="518CA968" w14:textId="35C469C5" w:rsidR="00736DEF" w:rsidRPr="007D2F81" w:rsidRDefault="002B2D50" w:rsidP="004C050D">
      <w:pPr>
        <w:ind w:left="705"/>
        <w:jc w:val="both"/>
        <w:rPr>
          <w:sz w:val="24"/>
          <w:szCs w:val="24"/>
        </w:rPr>
      </w:pPr>
      <w:r w:rsidRPr="007D2F81">
        <w:rPr>
          <w:sz w:val="24"/>
          <w:szCs w:val="24"/>
        </w:rPr>
        <w:t>Vlastnictví</w:t>
      </w:r>
      <w:r w:rsidR="004C050D" w:rsidRPr="007D2F81">
        <w:rPr>
          <w:sz w:val="24"/>
          <w:szCs w:val="24"/>
        </w:rPr>
        <w:t xml:space="preserve"> výsledku </w:t>
      </w:r>
      <w:r w:rsidR="00D9622C" w:rsidRPr="007D2F81">
        <w:rPr>
          <w:sz w:val="24"/>
          <w:szCs w:val="24"/>
        </w:rPr>
        <w:t>–</w:t>
      </w:r>
      <w:r w:rsidR="004C050D" w:rsidRPr="007D2F81">
        <w:rPr>
          <w:sz w:val="24"/>
          <w:szCs w:val="24"/>
        </w:rPr>
        <w:t xml:space="preserve"> </w:t>
      </w:r>
      <w:r w:rsidR="007D2F81" w:rsidRPr="007D2F81">
        <w:rPr>
          <w:sz w:val="24"/>
          <w:szCs w:val="24"/>
        </w:rPr>
        <w:t xml:space="preserve">Technofiber s.r.o. </w:t>
      </w:r>
      <w:r w:rsidR="005B6909">
        <w:rPr>
          <w:sz w:val="24"/>
          <w:szCs w:val="24"/>
        </w:rPr>
        <w:t>1/2,</w:t>
      </w:r>
      <w:r w:rsidR="007D2F81" w:rsidRPr="007D2F81">
        <w:rPr>
          <w:sz w:val="24"/>
          <w:szCs w:val="24"/>
        </w:rPr>
        <w:t xml:space="preserve"> Západočeská univerzita v Plzni </w:t>
      </w:r>
      <w:r w:rsidR="005B6909">
        <w:rPr>
          <w:sz w:val="24"/>
          <w:szCs w:val="24"/>
        </w:rPr>
        <w:t>1/4</w:t>
      </w:r>
      <w:r w:rsidR="007D2F81" w:rsidRPr="007D2F81">
        <w:rPr>
          <w:sz w:val="24"/>
          <w:szCs w:val="24"/>
        </w:rPr>
        <w:t xml:space="preserve">, Feramat Cybernetics s.r.o. </w:t>
      </w:r>
      <w:r w:rsidR="005B6909">
        <w:rPr>
          <w:sz w:val="24"/>
          <w:szCs w:val="24"/>
        </w:rPr>
        <w:t>1/4</w:t>
      </w:r>
    </w:p>
    <w:p w14:paraId="1C4BEC4D" w14:textId="77777777" w:rsidR="0099272E" w:rsidRPr="007D2F81" w:rsidRDefault="0099272E" w:rsidP="004C050D">
      <w:pPr>
        <w:ind w:left="705"/>
        <w:jc w:val="both"/>
        <w:rPr>
          <w:sz w:val="24"/>
          <w:szCs w:val="24"/>
        </w:rPr>
      </w:pPr>
    </w:p>
    <w:p w14:paraId="27B50092" w14:textId="3D1FBEA1" w:rsidR="0099272E" w:rsidRPr="00FB431F" w:rsidRDefault="007D2F81" w:rsidP="00552934">
      <w:pPr>
        <w:pStyle w:val="Odstavecseseznamem"/>
        <w:numPr>
          <w:ilvl w:val="0"/>
          <w:numId w:val="27"/>
        </w:numPr>
        <w:ind w:left="709" w:hanging="349"/>
        <w:jc w:val="both"/>
        <w:rPr>
          <w:b/>
          <w:sz w:val="24"/>
          <w:szCs w:val="24"/>
        </w:rPr>
      </w:pPr>
      <w:r w:rsidRPr="00FB431F">
        <w:rPr>
          <w:b/>
          <w:sz w:val="24"/>
          <w:szCs w:val="24"/>
        </w:rPr>
        <w:t>Řídící obvod vizuální ochrany proti nežádoucímu vjezdu vozidel</w:t>
      </w:r>
    </w:p>
    <w:p w14:paraId="65E39629" w14:textId="5E066BC0" w:rsidR="0099272E" w:rsidRPr="007D2F81" w:rsidRDefault="0099272E" w:rsidP="0099272E">
      <w:pPr>
        <w:ind w:left="705"/>
        <w:jc w:val="both"/>
        <w:rPr>
          <w:sz w:val="24"/>
          <w:szCs w:val="24"/>
        </w:rPr>
      </w:pPr>
      <w:r w:rsidRPr="007D2F81">
        <w:rPr>
          <w:sz w:val="24"/>
          <w:szCs w:val="24"/>
        </w:rPr>
        <w:t>Typ výsledku – „</w:t>
      </w:r>
      <w:r w:rsidR="007D2F81" w:rsidRPr="007D2F81">
        <w:rPr>
          <w:sz w:val="24"/>
          <w:szCs w:val="24"/>
        </w:rPr>
        <w:t>užitný vzor</w:t>
      </w:r>
      <w:r w:rsidRPr="007D2F81">
        <w:rPr>
          <w:sz w:val="24"/>
          <w:szCs w:val="24"/>
        </w:rPr>
        <w:t>“</w:t>
      </w:r>
    </w:p>
    <w:p w14:paraId="7C0458AE" w14:textId="77777777" w:rsidR="00C77702" w:rsidRPr="007D2F81" w:rsidRDefault="00C77702" w:rsidP="00C77702">
      <w:pPr>
        <w:ind w:left="705"/>
        <w:jc w:val="both"/>
        <w:rPr>
          <w:sz w:val="24"/>
          <w:szCs w:val="24"/>
        </w:rPr>
      </w:pPr>
      <w:r w:rsidRPr="007D2F81">
        <w:rPr>
          <w:sz w:val="24"/>
          <w:szCs w:val="24"/>
        </w:rPr>
        <w:t>Vlastnictví výsledku – Technofiber s.r.o. 1/</w:t>
      </w:r>
      <w:r>
        <w:rPr>
          <w:sz w:val="24"/>
          <w:szCs w:val="24"/>
        </w:rPr>
        <w:t>3</w:t>
      </w:r>
      <w:r w:rsidRPr="007D2F81">
        <w:rPr>
          <w:sz w:val="24"/>
          <w:szCs w:val="24"/>
        </w:rPr>
        <w:t>, Západočeská univerzita v Plzni 1/</w:t>
      </w:r>
      <w:r>
        <w:rPr>
          <w:sz w:val="24"/>
          <w:szCs w:val="24"/>
        </w:rPr>
        <w:t>3</w:t>
      </w:r>
      <w:r w:rsidRPr="007D2F81">
        <w:rPr>
          <w:sz w:val="24"/>
          <w:szCs w:val="24"/>
        </w:rPr>
        <w:t>, Feramat Cybernetics s.r.o. 1/</w:t>
      </w:r>
      <w:r>
        <w:rPr>
          <w:sz w:val="24"/>
          <w:szCs w:val="24"/>
        </w:rPr>
        <w:t>3</w:t>
      </w:r>
    </w:p>
    <w:p w14:paraId="36B2B61C" w14:textId="77777777" w:rsidR="00736DEF" w:rsidRPr="007D2F81" w:rsidRDefault="00736DEF" w:rsidP="00736DEF">
      <w:pPr>
        <w:jc w:val="both"/>
        <w:rPr>
          <w:sz w:val="24"/>
          <w:szCs w:val="24"/>
        </w:rPr>
      </w:pPr>
    </w:p>
    <w:p w14:paraId="010126A5" w14:textId="2015B6F1" w:rsidR="0099272E" w:rsidRPr="00FB431F" w:rsidRDefault="007D2F81" w:rsidP="00552934">
      <w:pPr>
        <w:pStyle w:val="Odstavecseseznamem"/>
        <w:numPr>
          <w:ilvl w:val="0"/>
          <w:numId w:val="27"/>
        </w:numPr>
        <w:ind w:left="709" w:hanging="349"/>
        <w:jc w:val="both"/>
        <w:rPr>
          <w:b/>
          <w:sz w:val="24"/>
          <w:szCs w:val="24"/>
        </w:rPr>
      </w:pPr>
      <w:r w:rsidRPr="00FB431F">
        <w:rPr>
          <w:b/>
          <w:sz w:val="24"/>
          <w:szCs w:val="24"/>
        </w:rPr>
        <w:t>Systém silniční uzávěry</w:t>
      </w:r>
    </w:p>
    <w:p w14:paraId="24342C95" w14:textId="7DACEFB0" w:rsidR="0099272E" w:rsidRPr="007D2F81" w:rsidRDefault="0099272E" w:rsidP="0099272E">
      <w:pPr>
        <w:ind w:left="705"/>
        <w:jc w:val="both"/>
        <w:rPr>
          <w:sz w:val="24"/>
          <w:szCs w:val="24"/>
        </w:rPr>
      </w:pPr>
      <w:r w:rsidRPr="007D2F81">
        <w:rPr>
          <w:sz w:val="24"/>
          <w:szCs w:val="24"/>
        </w:rPr>
        <w:t>Typ výsledku – „</w:t>
      </w:r>
      <w:r w:rsidR="007D2F81" w:rsidRPr="007D2F81">
        <w:rPr>
          <w:sz w:val="24"/>
          <w:szCs w:val="24"/>
        </w:rPr>
        <w:t>funkční vzorek</w:t>
      </w:r>
      <w:r w:rsidRPr="007D2F81">
        <w:rPr>
          <w:sz w:val="24"/>
          <w:szCs w:val="24"/>
        </w:rPr>
        <w:t>.“</w:t>
      </w:r>
    </w:p>
    <w:p w14:paraId="22C7A4B1" w14:textId="77777777" w:rsidR="009541DA" w:rsidRPr="007D2F81" w:rsidRDefault="009541DA" w:rsidP="009541DA">
      <w:pPr>
        <w:ind w:left="705"/>
        <w:jc w:val="both"/>
        <w:rPr>
          <w:sz w:val="24"/>
          <w:szCs w:val="24"/>
        </w:rPr>
      </w:pPr>
      <w:r w:rsidRPr="007D2F81">
        <w:rPr>
          <w:sz w:val="24"/>
          <w:szCs w:val="24"/>
        </w:rPr>
        <w:t>Vlastnictví výsledku – Technofiber s.r.o. 1/</w:t>
      </w:r>
      <w:r>
        <w:rPr>
          <w:sz w:val="24"/>
          <w:szCs w:val="24"/>
        </w:rPr>
        <w:t>2</w:t>
      </w:r>
      <w:r w:rsidRPr="007D2F81">
        <w:rPr>
          <w:sz w:val="24"/>
          <w:szCs w:val="24"/>
        </w:rPr>
        <w:t>, Západočeská univerzita v Plzni 1/</w:t>
      </w:r>
      <w:r>
        <w:rPr>
          <w:sz w:val="24"/>
          <w:szCs w:val="24"/>
        </w:rPr>
        <w:t>4</w:t>
      </w:r>
      <w:r w:rsidRPr="007D2F81">
        <w:rPr>
          <w:sz w:val="24"/>
          <w:szCs w:val="24"/>
        </w:rPr>
        <w:t>, Feramat Cybernetics s.r.o. 1/</w:t>
      </w:r>
      <w:r>
        <w:rPr>
          <w:sz w:val="24"/>
          <w:szCs w:val="24"/>
        </w:rPr>
        <w:t>4</w:t>
      </w:r>
    </w:p>
    <w:p w14:paraId="74145808" w14:textId="77777777" w:rsidR="00635D46" w:rsidRPr="007D2F81" w:rsidRDefault="00635D46" w:rsidP="00904625">
      <w:pPr>
        <w:ind w:left="705" w:hanging="705"/>
        <w:jc w:val="both"/>
        <w:rPr>
          <w:sz w:val="24"/>
          <w:szCs w:val="24"/>
        </w:rPr>
      </w:pPr>
    </w:p>
    <w:p w14:paraId="4B8230B1" w14:textId="29B15F1F" w:rsidR="0099272E" w:rsidRPr="00FB431F" w:rsidRDefault="007D2F81" w:rsidP="00552934">
      <w:pPr>
        <w:pStyle w:val="Odstavecseseznamem"/>
        <w:numPr>
          <w:ilvl w:val="0"/>
          <w:numId w:val="27"/>
        </w:numPr>
        <w:ind w:left="709" w:hanging="349"/>
        <w:jc w:val="both"/>
        <w:rPr>
          <w:b/>
          <w:sz w:val="24"/>
          <w:szCs w:val="24"/>
        </w:rPr>
      </w:pPr>
      <w:r w:rsidRPr="00FB431F">
        <w:rPr>
          <w:b/>
          <w:sz w:val="24"/>
          <w:szCs w:val="24"/>
        </w:rPr>
        <w:t>Operational and risk analysis of the innovative traffic barrier for road tunnels</w:t>
      </w:r>
      <w:r w:rsidR="0099272E" w:rsidRPr="00FB431F">
        <w:rPr>
          <w:b/>
          <w:sz w:val="24"/>
          <w:szCs w:val="24"/>
        </w:rPr>
        <w:t>.</w:t>
      </w:r>
    </w:p>
    <w:p w14:paraId="5C92D4C9" w14:textId="3FD5933F" w:rsidR="0099272E" w:rsidRPr="007D2F81" w:rsidRDefault="0099272E" w:rsidP="0099272E">
      <w:pPr>
        <w:ind w:left="705"/>
        <w:jc w:val="both"/>
        <w:rPr>
          <w:sz w:val="24"/>
          <w:szCs w:val="24"/>
        </w:rPr>
      </w:pPr>
      <w:r w:rsidRPr="007D2F81">
        <w:rPr>
          <w:sz w:val="24"/>
          <w:szCs w:val="24"/>
        </w:rPr>
        <w:t>Typ výsledku – „</w:t>
      </w:r>
      <w:r w:rsidR="007D2F81" w:rsidRPr="007D2F81">
        <w:rPr>
          <w:sz w:val="24"/>
          <w:szCs w:val="24"/>
        </w:rPr>
        <w:t>odborný článek</w:t>
      </w:r>
      <w:r w:rsidRPr="007D2F81">
        <w:rPr>
          <w:sz w:val="24"/>
          <w:szCs w:val="24"/>
        </w:rPr>
        <w:t>“</w:t>
      </w:r>
    </w:p>
    <w:p w14:paraId="46B398DE" w14:textId="77777777" w:rsidR="00C77702" w:rsidRPr="007D2F81" w:rsidRDefault="00C77702" w:rsidP="00C77702">
      <w:pPr>
        <w:ind w:left="705"/>
        <w:jc w:val="both"/>
        <w:rPr>
          <w:sz w:val="24"/>
          <w:szCs w:val="24"/>
        </w:rPr>
      </w:pPr>
      <w:r w:rsidRPr="007D2F81">
        <w:rPr>
          <w:sz w:val="24"/>
          <w:szCs w:val="24"/>
        </w:rPr>
        <w:t>Vlastnictví výsledku – Technofiber s.r.o. 1/</w:t>
      </w:r>
      <w:r>
        <w:rPr>
          <w:sz w:val="24"/>
          <w:szCs w:val="24"/>
        </w:rPr>
        <w:t>7</w:t>
      </w:r>
      <w:r w:rsidRPr="007D2F81">
        <w:rPr>
          <w:sz w:val="24"/>
          <w:szCs w:val="24"/>
        </w:rPr>
        <w:t xml:space="preserve">, Západočeská univerzita v Plzni </w:t>
      </w:r>
      <w:r>
        <w:rPr>
          <w:sz w:val="24"/>
          <w:szCs w:val="24"/>
        </w:rPr>
        <w:t>3</w:t>
      </w:r>
      <w:r w:rsidRPr="007D2F81">
        <w:rPr>
          <w:sz w:val="24"/>
          <w:szCs w:val="24"/>
        </w:rPr>
        <w:t>/</w:t>
      </w:r>
      <w:r>
        <w:rPr>
          <w:sz w:val="24"/>
          <w:szCs w:val="24"/>
        </w:rPr>
        <w:t>7</w:t>
      </w:r>
      <w:r w:rsidRPr="007D2F81">
        <w:rPr>
          <w:sz w:val="24"/>
          <w:szCs w:val="24"/>
        </w:rPr>
        <w:t xml:space="preserve">, Feramat Cybernetics s.r.o. </w:t>
      </w:r>
      <w:r>
        <w:rPr>
          <w:sz w:val="24"/>
          <w:szCs w:val="24"/>
        </w:rPr>
        <w:t>3</w:t>
      </w:r>
      <w:r w:rsidRPr="007D2F81">
        <w:rPr>
          <w:sz w:val="24"/>
          <w:szCs w:val="24"/>
        </w:rPr>
        <w:t>/</w:t>
      </w:r>
      <w:r>
        <w:rPr>
          <w:sz w:val="24"/>
          <w:szCs w:val="24"/>
        </w:rPr>
        <w:t>7</w:t>
      </w:r>
    </w:p>
    <w:p w14:paraId="72FC4CD2" w14:textId="77777777" w:rsidR="00C77702" w:rsidRPr="007D2F81" w:rsidRDefault="00C77702" w:rsidP="00C77702">
      <w:pPr>
        <w:ind w:left="705"/>
        <w:jc w:val="both"/>
        <w:rPr>
          <w:sz w:val="24"/>
          <w:szCs w:val="24"/>
        </w:rPr>
      </w:pPr>
    </w:p>
    <w:p w14:paraId="07F9FEBC" w14:textId="125673C0" w:rsidR="0099272E" w:rsidRPr="007D2F81" w:rsidRDefault="0099272E" w:rsidP="0099272E">
      <w:pPr>
        <w:ind w:left="705"/>
        <w:jc w:val="both"/>
        <w:rPr>
          <w:sz w:val="24"/>
          <w:szCs w:val="24"/>
        </w:rPr>
      </w:pPr>
    </w:p>
    <w:p w14:paraId="0AFFA0EA" w14:textId="57A65E90" w:rsidR="007D2F81" w:rsidRPr="00FB431F" w:rsidRDefault="007D2F81" w:rsidP="00552934">
      <w:pPr>
        <w:pStyle w:val="Odstavecseseznamem"/>
        <w:numPr>
          <w:ilvl w:val="0"/>
          <w:numId w:val="27"/>
        </w:numPr>
        <w:ind w:left="709" w:hanging="349"/>
        <w:jc w:val="both"/>
        <w:rPr>
          <w:b/>
          <w:sz w:val="24"/>
          <w:szCs w:val="24"/>
        </w:rPr>
      </w:pPr>
      <w:r w:rsidRPr="00FB431F">
        <w:rPr>
          <w:b/>
          <w:sz w:val="24"/>
          <w:szCs w:val="24"/>
        </w:rPr>
        <w:t>Inovativní bezpečná uzávěra provozu dálničních a městských tunelů</w:t>
      </w:r>
    </w:p>
    <w:p w14:paraId="0437FE2A" w14:textId="77777777" w:rsidR="007D2F81" w:rsidRPr="007D2F81" w:rsidRDefault="007D2F81" w:rsidP="007D2F81">
      <w:pPr>
        <w:ind w:left="360" w:firstLine="348"/>
        <w:jc w:val="both"/>
        <w:rPr>
          <w:sz w:val="24"/>
          <w:szCs w:val="24"/>
        </w:rPr>
      </w:pPr>
      <w:r w:rsidRPr="007D2F81">
        <w:rPr>
          <w:sz w:val="24"/>
          <w:szCs w:val="24"/>
        </w:rPr>
        <w:t>Typ výsledku – „odborný článek“</w:t>
      </w:r>
    </w:p>
    <w:p w14:paraId="2D1ED81F" w14:textId="77777777" w:rsidR="00C77702" w:rsidRPr="002C6CDC" w:rsidRDefault="00C77702" w:rsidP="002C6CDC">
      <w:pPr>
        <w:ind w:left="709"/>
        <w:jc w:val="both"/>
        <w:rPr>
          <w:sz w:val="24"/>
          <w:szCs w:val="24"/>
        </w:rPr>
      </w:pPr>
      <w:r w:rsidRPr="002C6CDC">
        <w:rPr>
          <w:sz w:val="24"/>
          <w:szCs w:val="24"/>
        </w:rPr>
        <w:t>Vlastnictví výsledku – Technofiber s.r.o. 1/5, Západočeská univerzita v Plzni 2/5, Feramat Cybernetics s.r.o. 2/5</w:t>
      </w:r>
    </w:p>
    <w:p w14:paraId="68AC78D6" w14:textId="77777777" w:rsidR="00C77702" w:rsidRPr="00C77702" w:rsidRDefault="00C77702" w:rsidP="002C6CDC">
      <w:pPr>
        <w:pStyle w:val="Odstavecseseznamem"/>
        <w:ind w:left="1065"/>
        <w:jc w:val="both"/>
        <w:rPr>
          <w:sz w:val="24"/>
          <w:szCs w:val="24"/>
        </w:rPr>
      </w:pPr>
    </w:p>
    <w:p w14:paraId="3E2EEFF0" w14:textId="368F52D7" w:rsidR="007D2F81" w:rsidRPr="00FB431F" w:rsidRDefault="007D2F81" w:rsidP="00552934">
      <w:pPr>
        <w:pStyle w:val="Odstavecseseznamem"/>
        <w:numPr>
          <w:ilvl w:val="0"/>
          <w:numId w:val="27"/>
        </w:numPr>
        <w:ind w:left="709" w:hanging="349"/>
        <w:jc w:val="both"/>
        <w:rPr>
          <w:b/>
          <w:sz w:val="24"/>
          <w:szCs w:val="24"/>
        </w:rPr>
      </w:pPr>
      <w:r w:rsidRPr="00FB431F">
        <w:rPr>
          <w:b/>
          <w:sz w:val="24"/>
          <w:szCs w:val="24"/>
        </w:rPr>
        <w:t>Innovative traffic barrier for road and city tunnels</w:t>
      </w:r>
    </w:p>
    <w:p w14:paraId="4072BA82" w14:textId="77777777" w:rsidR="007D2F81" w:rsidRPr="007D2F81" w:rsidRDefault="007D2F81" w:rsidP="007D2F81">
      <w:pPr>
        <w:ind w:left="717"/>
        <w:jc w:val="both"/>
        <w:rPr>
          <w:sz w:val="24"/>
          <w:szCs w:val="24"/>
        </w:rPr>
      </w:pPr>
      <w:r w:rsidRPr="007D2F81">
        <w:rPr>
          <w:sz w:val="24"/>
          <w:szCs w:val="24"/>
        </w:rPr>
        <w:t>Typ výsledku – „odborný článek“</w:t>
      </w:r>
    </w:p>
    <w:p w14:paraId="614F21F2" w14:textId="77777777" w:rsidR="00C77702" w:rsidRPr="007D2F81" w:rsidRDefault="00C77702" w:rsidP="00C77702">
      <w:pPr>
        <w:ind w:left="705"/>
        <w:jc w:val="both"/>
        <w:rPr>
          <w:sz w:val="24"/>
          <w:szCs w:val="24"/>
        </w:rPr>
      </w:pPr>
      <w:r w:rsidRPr="007D2F81">
        <w:rPr>
          <w:sz w:val="24"/>
          <w:szCs w:val="24"/>
        </w:rPr>
        <w:t xml:space="preserve">Vlastnictví výsledku – Technofiber s.r.o. </w:t>
      </w:r>
      <w:r>
        <w:rPr>
          <w:sz w:val="24"/>
          <w:szCs w:val="24"/>
        </w:rPr>
        <w:t>2</w:t>
      </w:r>
      <w:r w:rsidRPr="007D2F81">
        <w:rPr>
          <w:sz w:val="24"/>
          <w:szCs w:val="24"/>
        </w:rPr>
        <w:t>/</w:t>
      </w:r>
      <w:r>
        <w:rPr>
          <w:sz w:val="24"/>
          <w:szCs w:val="24"/>
        </w:rPr>
        <w:t>10</w:t>
      </w:r>
      <w:r w:rsidRPr="007D2F81">
        <w:rPr>
          <w:sz w:val="24"/>
          <w:szCs w:val="24"/>
        </w:rPr>
        <w:t xml:space="preserve">, Západočeská univerzita v Plzni </w:t>
      </w:r>
      <w:r>
        <w:rPr>
          <w:sz w:val="24"/>
          <w:szCs w:val="24"/>
        </w:rPr>
        <w:t>5</w:t>
      </w:r>
      <w:r w:rsidRPr="007D2F81">
        <w:rPr>
          <w:sz w:val="24"/>
          <w:szCs w:val="24"/>
        </w:rPr>
        <w:t>/</w:t>
      </w:r>
      <w:r>
        <w:rPr>
          <w:sz w:val="24"/>
          <w:szCs w:val="24"/>
        </w:rPr>
        <w:t>10</w:t>
      </w:r>
      <w:r w:rsidRPr="007D2F81">
        <w:rPr>
          <w:sz w:val="24"/>
          <w:szCs w:val="24"/>
        </w:rPr>
        <w:t xml:space="preserve">, Feramat Cybernetics s.r.o. </w:t>
      </w:r>
      <w:r>
        <w:rPr>
          <w:sz w:val="24"/>
          <w:szCs w:val="24"/>
        </w:rPr>
        <w:t>3</w:t>
      </w:r>
      <w:r w:rsidRPr="007D2F81">
        <w:rPr>
          <w:sz w:val="24"/>
          <w:szCs w:val="24"/>
        </w:rPr>
        <w:t>/</w:t>
      </w:r>
      <w:r>
        <w:rPr>
          <w:sz w:val="24"/>
          <w:szCs w:val="24"/>
        </w:rPr>
        <w:t>10</w:t>
      </w:r>
    </w:p>
    <w:p w14:paraId="5023EEDD" w14:textId="2DC45216" w:rsidR="009541DA" w:rsidRPr="007D2F81" w:rsidRDefault="009541DA" w:rsidP="009541DA">
      <w:pPr>
        <w:ind w:left="705"/>
        <w:jc w:val="both"/>
        <w:rPr>
          <w:sz w:val="24"/>
          <w:szCs w:val="24"/>
        </w:rPr>
      </w:pPr>
    </w:p>
    <w:p w14:paraId="61CED8DF" w14:textId="77777777" w:rsidR="00C2376D" w:rsidRDefault="00C2376D" w:rsidP="0083570F">
      <w:pPr>
        <w:ind w:left="705"/>
        <w:jc w:val="both"/>
        <w:rPr>
          <w:sz w:val="24"/>
          <w:szCs w:val="24"/>
        </w:rPr>
      </w:pPr>
    </w:p>
    <w:p w14:paraId="5762E0F7" w14:textId="77777777"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p>
    <w:p w14:paraId="075D4A89" w14:textId="77777777" w:rsidR="00635D46" w:rsidRDefault="00635D46" w:rsidP="00F73633">
      <w:pPr>
        <w:jc w:val="both"/>
        <w:rPr>
          <w:sz w:val="24"/>
          <w:szCs w:val="24"/>
        </w:rPr>
      </w:pPr>
    </w:p>
    <w:p w14:paraId="21012557"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44023D97" w14:textId="77777777" w:rsidR="00635D46" w:rsidRDefault="00635D46" w:rsidP="00635D46">
      <w:pPr>
        <w:pStyle w:val="Zkladntext"/>
        <w:jc w:val="both"/>
      </w:pPr>
    </w:p>
    <w:p w14:paraId="2501B288" w14:textId="510F6FB5"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7E7868">
        <w:rPr>
          <w:sz w:val="24"/>
          <w:szCs w:val="24"/>
        </w:rPr>
        <w:t xml:space="preserve">v oblasti práva duševního vlastnictví. </w:t>
      </w:r>
      <w:r w:rsidR="007E7868" w:rsidRPr="002B2D50">
        <w:rPr>
          <w:sz w:val="24"/>
          <w:szCs w:val="24"/>
        </w:rPr>
        <w:t>Výsledky projektu, včetně závěrečné zprávy</w:t>
      </w:r>
      <w:r w:rsidR="007E7868">
        <w:rPr>
          <w:sz w:val="24"/>
          <w:szCs w:val="24"/>
        </w:rPr>
        <w:t>,</w:t>
      </w:r>
      <w:r w:rsidR="007E7868" w:rsidRPr="002B2D50">
        <w:rPr>
          <w:sz w:val="24"/>
          <w:szCs w:val="24"/>
        </w:rPr>
        <w:t xml:space="preserve"> </w:t>
      </w:r>
      <w:r w:rsidR="007E7868">
        <w:rPr>
          <w:sz w:val="24"/>
          <w:szCs w:val="24"/>
        </w:rPr>
        <w:t xml:space="preserve">byly vytvořeny ke splnění pracovních úkolů </w:t>
      </w:r>
      <w:r w:rsidR="007E7868" w:rsidRPr="00140B8E">
        <w:rPr>
          <w:sz w:val="24"/>
          <w:szCs w:val="24"/>
        </w:rPr>
        <w:t>z pracovního poměru, z členského nebo jiného obdobného pracovněprávního vztahu</w:t>
      </w:r>
      <w:r w:rsidR="007E7868">
        <w:rPr>
          <w:sz w:val="24"/>
          <w:szCs w:val="24"/>
        </w:rPr>
        <w:t xml:space="preserve"> k příjemci nebo dalšímu účastníkovi projektu </w:t>
      </w:r>
      <w:r w:rsidR="007E7868" w:rsidRPr="002B2D50">
        <w:rPr>
          <w:sz w:val="24"/>
          <w:szCs w:val="24"/>
        </w:rPr>
        <w:t xml:space="preserve">a ve smyslu </w:t>
      </w:r>
      <w:r w:rsidR="007E7868">
        <w:rPr>
          <w:sz w:val="24"/>
          <w:szCs w:val="24"/>
        </w:rPr>
        <w:t>§ 58 autorského zákona, resp. příslušných ustanovení zvláštních předpisů,</w:t>
      </w:r>
      <w:r w:rsidRPr="002B2D50">
        <w:rPr>
          <w:sz w:val="24"/>
          <w:szCs w:val="24"/>
        </w:rPr>
        <w:t xml:space="preserve"> k nim majetková práva vyk</w:t>
      </w:r>
      <w:r w:rsidR="008259DF">
        <w:rPr>
          <w:sz w:val="24"/>
          <w:szCs w:val="24"/>
        </w:rPr>
        <w:t>onává příjemce nebo</w:t>
      </w:r>
      <w:r w:rsidR="00724DFC">
        <w:rPr>
          <w:sz w:val="24"/>
          <w:szCs w:val="24"/>
        </w:rPr>
        <w:t xml:space="preserve"> další účastník</w:t>
      </w:r>
      <w:r w:rsidR="005558AB">
        <w:rPr>
          <w:sz w:val="24"/>
          <w:szCs w:val="24"/>
        </w:rPr>
        <w:t xml:space="preserve"> projektu</w:t>
      </w:r>
      <w:r w:rsidRPr="002B2D50">
        <w:rPr>
          <w:sz w:val="24"/>
          <w:szCs w:val="24"/>
        </w:rPr>
        <w:t xml:space="preserve"> </w:t>
      </w:r>
      <w:r w:rsidR="00724DFC">
        <w:rPr>
          <w:sz w:val="24"/>
          <w:szCs w:val="24"/>
        </w:rPr>
        <w:t>nebo příjemce a další účastník</w:t>
      </w:r>
      <w:r w:rsidR="008259DF">
        <w:rPr>
          <w:sz w:val="24"/>
          <w:szCs w:val="24"/>
        </w:rPr>
        <w:t xml:space="preserve"> projektu společně</w:t>
      </w:r>
      <w:r w:rsidRPr="002B2D50">
        <w:rPr>
          <w:sz w:val="24"/>
          <w:szCs w:val="24"/>
        </w:rPr>
        <w:t>.</w:t>
      </w:r>
    </w:p>
    <w:p w14:paraId="4D2ADBBB" w14:textId="77777777" w:rsidR="002B2D50" w:rsidRPr="002B2D50" w:rsidRDefault="002B2D50" w:rsidP="002B2D50">
      <w:pPr>
        <w:pStyle w:val="Odstavecseseznamem"/>
        <w:ind w:hanging="783"/>
        <w:rPr>
          <w:sz w:val="24"/>
          <w:szCs w:val="24"/>
        </w:rPr>
      </w:pPr>
    </w:p>
    <w:p w14:paraId="003C63FD" w14:textId="77777777" w:rsidR="002B2D50" w:rsidRPr="001D15C1" w:rsidRDefault="00724DFC" w:rsidP="002B2D50">
      <w:pPr>
        <w:pStyle w:val="Odstavecseseznamem"/>
        <w:numPr>
          <w:ilvl w:val="0"/>
          <w:numId w:val="19"/>
        </w:numPr>
        <w:ind w:hanging="783"/>
        <w:jc w:val="both"/>
        <w:rPr>
          <w:sz w:val="24"/>
          <w:szCs w:val="24"/>
        </w:rPr>
      </w:pPr>
      <w:r>
        <w:rPr>
          <w:sz w:val="24"/>
          <w:szCs w:val="24"/>
        </w:rPr>
        <w:lastRenderedPageBreak/>
        <w:t>Příjemce a další účastník</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27D4863A" w14:textId="77777777" w:rsidR="001D15C1" w:rsidRDefault="001D15C1" w:rsidP="001D15C1">
      <w:pPr>
        <w:jc w:val="both"/>
        <w:rPr>
          <w:sz w:val="24"/>
          <w:szCs w:val="24"/>
        </w:rPr>
      </w:pPr>
    </w:p>
    <w:p w14:paraId="1F2E2415" w14:textId="77777777" w:rsidR="003510B1" w:rsidRDefault="003510B1" w:rsidP="00F73633">
      <w:pPr>
        <w:jc w:val="both"/>
        <w:rPr>
          <w:sz w:val="24"/>
          <w:szCs w:val="24"/>
        </w:rPr>
      </w:pPr>
    </w:p>
    <w:p w14:paraId="482B06A8" w14:textId="77777777" w:rsidR="009D2B69" w:rsidRDefault="009D2B69" w:rsidP="00851E4A">
      <w:pPr>
        <w:pStyle w:val="Zkladntext"/>
        <w:jc w:val="center"/>
        <w:rPr>
          <w:b/>
        </w:rPr>
      </w:pPr>
      <w:r>
        <w:rPr>
          <w:b/>
        </w:rPr>
        <w:t>III.</w:t>
      </w:r>
    </w:p>
    <w:p w14:paraId="35AB2A62" w14:textId="77777777" w:rsidR="009D2B69" w:rsidRDefault="009D2B69">
      <w:pPr>
        <w:pStyle w:val="Zkladntext"/>
        <w:jc w:val="center"/>
        <w:rPr>
          <w:b/>
          <w:bCs/>
        </w:rPr>
      </w:pPr>
      <w:r>
        <w:rPr>
          <w:b/>
          <w:bCs/>
        </w:rPr>
        <w:t>Úprava užívacích práv k výsledkům projektu</w:t>
      </w:r>
    </w:p>
    <w:p w14:paraId="0285B2CB" w14:textId="77777777" w:rsidR="00851E4A" w:rsidRDefault="00851E4A">
      <w:pPr>
        <w:pStyle w:val="Zkladntext"/>
        <w:jc w:val="center"/>
        <w:rPr>
          <w:b/>
        </w:rPr>
      </w:pPr>
    </w:p>
    <w:p w14:paraId="5DE49F92" w14:textId="77777777" w:rsidR="002B2D50" w:rsidRDefault="002B2D50" w:rsidP="002B2D50">
      <w:pPr>
        <w:pStyle w:val="Zkladntext"/>
        <w:ind w:left="720"/>
        <w:jc w:val="both"/>
        <w:rPr>
          <w:szCs w:val="24"/>
        </w:rPr>
      </w:pPr>
    </w:p>
    <w:p w14:paraId="33D634AE" w14:textId="3FE37B77" w:rsidR="00C77702" w:rsidRDefault="00C77702" w:rsidP="00724DFC">
      <w:pPr>
        <w:pStyle w:val="Zkladntext"/>
        <w:numPr>
          <w:ilvl w:val="0"/>
          <w:numId w:val="18"/>
        </w:numPr>
        <w:ind w:hanging="720"/>
        <w:jc w:val="both"/>
        <w:rPr>
          <w:szCs w:val="24"/>
        </w:rPr>
      </w:pPr>
      <w:r>
        <w:rPr>
          <w:szCs w:val="24"/>
        </w:rPr>
        <w:t>Využití výsledku uvedeného v čl. II. odst. 1. písm. b) se řídí Smlouvou o úpravě výkonu spoluvlastnických práv k výsledku projektu uzavřenou mezi smluvními stranami dne 22.</w:t>
      </w:r>
      <w:r w:rsidR="008174F0">
        <w:rPr>
          <w:szCs w:val="24"/>
        </w:rPr>
        <w:t> </w:t>
      </w:r>
      <w:r>
        <w:rPr>
          <w:szCs w:val="24"/>
        </w:rPr>
        <w:t>11. 2016 a v dalším se na něj nevztahují ustanovení této smlouvy.</w:t>
      </w:r>
    </w:p>
    <w:p w14:paraId="26773922" w14:textId="77777777" w:rsidR="00C77702" w:rsidRPr="00C77702" w:rsidRDefault="00C77702" w:rsidP="002C6CDC">
      <w:pPr>
        <w:pStyle w:val="Zkladntext"/>
        <w:ind w:left="720"/>
        <w:jc w:val="both"/>
        <w:rPr>
          <w:szCs w:val="24"/>
        </w:rPr>
      </w:pPr>
    </w:p>
    <w:p w14:paraId="60C3FF4B" w14:textId="77777777" w:rsidR="0091665C" w:rsidRPr="00866DF3" w:rsidRDefault="00DB74FF" w:rsidP="00724DFC">
      <w:pPr>
        <w:pStyle w:val="Zkladntext"/>
        <w:numPr>
          <w:ilvl w:val="0"/>
          <w:numId w:val="18"/>
        </w:numPr>
        <w:ind w:hanging="720"/>
        <w:jc w:val="both"/>
        <w:rPr>
          <w:szCs w:val="24"/>
        </w:rPr>
      </w:pPr>
      <w:r>
        <w:t xml:space="preserve">Výsledky, které jsou ve spoluvlastnictví smluvních stran, budou využity </w:t>
      </w:r>
      <w:r w:rsidR="00021D53">
        <w:t xml:space="preserve">smluvními stranami </w:t>
      </w:r>
      <w:r w:rsidR="00C77702">
        <w:t xml:space="preserve">do pěti let od ukončení projektu </w:t>
      </w:r>
      <w:r w:rsidR="00021D53">
        <w:t>tak,</w:t>
      </w:r>
      <w:r w:rsidR="00D44B92">
        <w:t xml:space="preserve"> </w:t>
      </w:r>
      <w:r w:rsidR="00021D53">
        <w:t xml:space="preserve">že každá ze smluvních stran je oprávněna výsledky využívat </w:t>
      </w:r>
      <w:r w:rsidR="008174F0">
        <w:t xml:space="preserve">nekomerčním způsobem </w:t>
      </w:r>
      <w:r w:rsidR="00021D53">
        <w:t xml:space="preserve">k propagaci </w:t>
      </w:r>
      <w:r w:rsidR="00D44B92">
        <w:t xml:space="preserve">výsledku a pro další výzkum </w:t>
      </w:r>
      <w:r w:rsidR="00021D53">
        <w:t>a vývoj</w:t>
      </w:r>
      <w:r w:rsidR="008174F0">
        <w:t>.</w:t>
      </w:r>
    </w:p>
    <w:p w14:paraId="5419BB7D" w14:textId="77777777" w:rsidR="0091665C" w:rsidRPr="00866DF3" w:rsidRDefault="0091665C" w:rsidP="002C6CDC">
      <w:pPr>
        <w:pStyle w:val="Zkladntext"/>
        <w:ind w:left="720"/>
        <w:jc w:val="both"/>
        <w:rPr>
          <w:szCs w:val="24"/>
        </w:rPr>
      </w:pPr>
    </w:p>
    <w:p w14:paraId="41C78CD9" w14:textId="77777777" w:rsidR="00DB74FF" w:rsidRDefault="00DB74FF" w:rsidP="00DB74FF">
      <w:pPr>
        <w:pStyle w:val="Zkladntext"/>
        <w:ind w:left="720"/>
        <w:jc w:val="both"/>
        <w:rPr>
          <w:szCs w:val="24"/>
        </w:rPr>
      </w:pPr>
    </w:p>
    <w:p w14:paraId="25657263" w14:textId="77777777" w:rsidR="00DF0B4A" w:rsidRDefault="00DF0B4A">
      <w:pPr>
        <w:pStyle w:val="Zkladntext"/>
        <w:jc w:val="center"/>
        <w:rPr>
          <w:b/>
        </w:rPr>
      </w:pPr>
    </w:p>
    <w:p w14:paraId="3FE21083" w14:textId="77777777" w:rsidR="00744F3A" w:rsidRDefault="00744F3A" w:rsidP="00D26A98">
      <w:pPr>
        <w:jc w:val="both"/>
        <w:rPr>
          <w:b/>
        </w:rPr>
      </w:pPr>
    </w:p>
    <w:p w14:paraId="5EA0558B" w14:textId="77777777" w:rsidR="009D2B69" w:rsidRDefault="008259DF">
      <w:pPr>
        <w:pStyle w:val="Zkladntext"/>
        <w:jc w:val="center"/>
        <w:rPr>
          <w:b/>
        </w:rPr>
      </w:pPr>
      <w:r>
        <w:rPr>
          <w:b/>
        </w:rPr>
        <w:t>I</w:t>
      </w:r>
      <w:r w:rsidR="009D2B69">
        <w:rPr>
          <w:b/>
        </w:rPr>
        <w:t>V.</w:t>
      </w:r>
    </w:p>
    <w:p w14:paraId="47FE9B2C" w14:textId="77777777" w:rsidR="009D2B69" w:rsidRDefault="009D2B69">
      <w:pPr>
        <w:pStyle w:val="Zkladntext"/>
        <w:jc w:val="center"/>
        <w:rPr>
          <w:b/>
        </w:rPr>
      </w:pPr>
      <w:r>
        <w:rPr>
          <w:b/>
        </w:rPr>
        <w:t>Důvěrnost informací</w:t>
      </w:r>
    </w:p>
    <w:p w14:paraId="0D93D37C" w14:textId="77777777" w:rsidR="009D2B69" w:rsidRDefault="009D2B69" w:rsidP="00D26A98">
      <w:pPr>
        <w:jc w:val="both"/>
        <w:rPr>
          <w:sz w:val="24"/>
        </w:rPr>
      </w:pPr>
    </w:p>
    <w:p w14:paraId="7B24F01E" w14:textId="750F0012" w:rsidR="009D2B69" w:rsidRDefault="009D2B69" w:rsidP="008506B9">
      <w:pPr>
        <w:pStyle w:val="Odstavecseseznamem"/>
        <w:numPr>
          <w:ilvl w:val="0"/>
          <w:numId w:val="32"/>
        </w:numPr>
        <w:spacing w:after="120"/>
        <w:ind w:hanging="720"/>
        <w:jc w:val="both"/>
        <w:rPr>
          <w:sz w:val="24"/>
          <w:szCs w:val="24"/>
        </w:rPr>
      </w:pPr>
      <w:r w:rsidRPr="008506B9">
        <w:rPr>
          <w:sz w:val="24"/>
          <w:szCs w:val="24"/>
        </w:rPr>
        <w:t>Výsledky řešení projektu</w:t>
      </w:r>
      <w:r w:rsidR="00DC02B1" w:rsidRPr="008506B9">
        <w:rPr>
          <w:sz w:val="24"/>
          <w:szCs w:val="24"/>
        </w:rPr>
        <w:t xml:space="preserve"> uvedené v čl. II. odst. 1 písm. </w:t>
      </w:r>
      <w:r w:rsidR="00570FBF">
        <w:rPr>
          <w:sz w:val="24"/>
          <w:szCs w:val="24"/>
        </w:rPr>
        <w:t xml:space="preserve">a) a c) </w:t>
      </w:r>
      <w:r w:rsidRPr="008506B9">
        <w:rPr>
          <w:sz w:val="24"/>
          <w:szCs w:val="24"/>
        </w:rPr>
        <w:t>tvoří duševní vlastnictví a obchodní tajemství smluvních stran ve smyslu ust</w:t>
      </w:r>
      <w:r w:rsidR="00B05A53" w:rsidRPr="008506B9">
        <w:rPr>
          <w:sz w:val="24"/>
          <w:szCs w:val="24"/>
        </w:rPr>
        <w:t>anovení</w:t>
      </w:r>
      <w:r w:rsidRPr="008506B9">
        <w:rPr>
          <w:sz w:val="24"/>
          <w:szCs w:val="24"/>
        </w:rPr>
        <w:t xml:space="preserve"> § 504 zákona č. 89/2012 Sb., občanský zákoník, v platném znění, a smluvní strany se zavazují obsah tohoto obchodního tajemství nevyzradit žádné třetí osobě bez předchozího písemného souhlasu druhé smluvní strany</w:t>
      </w:r>
      <w:r w:rsidR="00516F75" w:rsidRPr="008506B9">
        <w:rPr>
          <w:sz w:val="24"/>
          <w:szCs w:val="24"/>
        </w:rPr>
        <w:t>.</w:t>
      </w:r>
      <w:r w:rsidRPr="008506B9">
        <w:rPr>
          <w:sz w:val="24"/>
          <w:szCs w:val="24"/>
        </w:rPr>
        <w:t xml:space="preserve"> Výsledky řešení projektu netvoří žádné jiné důvěrné informace, se kterými by bylo třeba nakládat podle zvláštních právních předpisů. </w:t>
      </w:r>
    </w:p>
    <w:p w14:paraId="07C0B175" w14:textId="77777777" w:rsidR="00D53EA0" w:rsidRPr="008506B9" w:rsidRDefault="00D53EA0" w:rsidP="008506B9">
      <w:pPr>
        <w:pStyle w:val="Odstavecseseznamem"/>
        <w:spacing w:after="120"/>
        <w:jc w:val="both"/>
        <w:rPr>
          <w:sz w:val="24"/>
          <w:szCs w:val="24"/>
        </w:rPr>
      </w:pPr>
    </w:p>
    <w:p w14:paraId="57F5E374" w14:textId="2A65CE6F" w:rsidR="00DC02B1" w:rsidRPr="00D53EA0" w:rsidRDefault="00DC02B1" w:rsidP="008506B9">
      <w:pPr>
        <w:pStyle w:val="Odstavecseseznamem"/>
        <w:numPr>
          <w:ilvl w:val="0"/>
          <w:numId w:val="32"/>
        </w:numPr>
        <w:spacing w:after="120"/>
        <w:ind w:hanging="720"/>
        <w:jc w:val="both"/>
        <w:rPr>
          <w:szCs w:val="24"/>
        </w:rPr>
      </w:pPr>
      <w:r w:rsidRPr="008506B9">
        <w:rPr>
          <w:sz w:val="24"/>
          <w:szCs w:val="24"/>
        </w:rPr>
        <w:t xml:space="preserve">Výsledky nevyjmenované v odst. 1 tohoto článku netvoří obchodní tajemství smluvních stran a informace o nich je možné volně šířit. </w:t>
      </w:r>
    </w:p>
    <w:p w14:paraId="531CB851" w14:textId="77777777" w:rsidR="007A7C5E" w:rsidRDefault="007A7C5E" w:rsidP="00D26A98">
      <w:pPr>
        <w:jc w:val="both"/>
      </w:pPr>
    </w:p>
    <w:p w14:paraId="5390FC4E" w14:textId="77777777" w:rsidR="00744F3A" w:rsidRDefault="00744F3A" w:rsidP="00D26A98">
      <w:pPr>
        <w:jc w:val="both"/>
        <w:rPr>
          <w:b/>
        </w:rPr>
      </w:pPr>
    </w:p>
    <w:p w14:paraId="7C2C1A98" w14:textId="15044B0A" w:rsidR="009D2B69" w:rsidRDefault="008259DF">
      <w:pPr>
        <w:pStyle w:val="Zkladntext"/>
        <w:jc w:val="center"/>
        <w:rPr>
          <w:b/>
        </w:rPr>
      </w:pPr>
      <w:r>
        <w:rPr>
          <w:b/>
        </w:rPr>
        <w:t>V</w:t>
      </w:r>
      <w:r w:rsidR="009D2B69">
        <w:rPr>
          <w:b/>
        </w:rPr>
        <w:t>.</w:t>
      </w:r>
    </w:p>
    <w:p w14:paraId="43052664" w14:textId="77777777" w:rsidR="00744F3A" w:rsidRDefault="009D2B69" w:rsidP="00744F3A">
      <w:pPr>
        <w:jc w:val="center"/>
        <w:rPr>
          <w:b/>
          <w:bCs/>
          <w:sz w:val="24"/>
        </w:rPr>
      </w:pPr>
      <w:r>
        <w:rPr>
          <w:b/>
          <w:bCs/>
          <w:sz w:val="24"/>
        </w:rPr>
        <w:t>Závěrečná ustanovení</w:t>
      </w:r>
    </w:p>
    <w:p w14:paraId="379E96D5" w14:textId="77777777" w:rsidR="00E60F39" w:rsidRPr="00744F3A" w:rsidRDefault="00E60F39" w:rsidP="00744F3A">
      <w:pPr>
        <w:jc w:val="center"/>
        <w:rPr>
          <w:b/>
          <w:bCs/>
          <w:sz w:val="24"/>
        </w:rPr>
      </w:pPr>
    </w:p>
    <w:p w14:paraId="46B69119" w14:textId="03A24FAE" w:rsidR="008A2111" w:rsidRDefault="00FE21BB" w:rsidP="008A2111">
      <w:pPr>
        <w:pStyle w:val="Odstavecseseznamem"/>
        <w:numPr>
          <w:ilvl w:val="0"/>
          <w:numId w:val="20"/>
        </w:numPr>
        <w:ind w:hanging="720"/>
        <w:jc w:val="both"/>
        <w:rPr>
          <w:sz w:val="24"/>
          <w:szCs w:val="24"/>
        </w:rPr>
      </w:pPr>
      <w:r>
        <w:rPr>
          <w:sz w:val="24"/>
          <w:szCs w:val="24"/>
        </w:rPr>
        <w:t>Technofiber s.r.o a Feramat Cybernetics, s.r.o  berou</w:t>
      </w:r>
      <w:r w:rsidR="00645E93" w:rsidRPr="008A2111">
        <w:rPr>
          <w:sz w:val="24"/>
          <w:szCs w:val="24"/>
        </w:rPr>
        <w:t xml:space="preserve"> na vědomí, že Západočeská univerzita v Plzni je subjektem povinným zveřejňovat smlouvy dle zákona č. 340/2015 Sb., a </w:t>
      </w:r>
      <w:r w:rsidR="008A2111" w:rsidRPr="008A2111">
        <w:rPr>
          <w:sz w:val="24"/>
          <w:szCs w:val="24"/>
        </w:rPr>
        <w:t>Západočeská univerzita v Plzni</w:t>
      </w:r>
      <w:r w:rsidR="00645E93" w:rsidRPr="008A2111">
        <w:rPr>
          <w:sz w:val="24"/>
          <w:szCs w:val="24"/>
        </w:rPr>
        <w:t xml:space="preserve"> tuto smlouvu uveřejnění v registru smluv.</w:t>
      </w:r>
    </w:p>
    <w:p w14:paraId="0C5CE8E1" w14:textId="77777777" w:rsidR="00CA2B9A" w:rsidRPr="008A2111" w:rsidRDefault="00CA2B9A" w:rsidP="001D5A27">
      <w:pPr>
        <w:pStyle w:val="Odstavecseseznamem"/>
        <w:jc w:val="both"/>
        <w:rPr>
          <w:sz w:val="24"/>
          <w:szCs w:val="24"/>
        </w:rPr>
      </w:pPr>
    </w:p>
    <w:p w14:paraId="64E94458" w14:textId="77777777"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teprve dnem zveřejnění v registru smluv.</w:t>
      </w:r>
    </w:p>
    <w:p w14:paraId="63EFE31F" w14:textId="77777777" w:rsidR="002B2D50" w:rsidRPr="002B2D50" w:rsidRDefault="002B2D50" w:rsidP="002B2D50">
      <w:pPr>
        <w:pStyle w:val="Odstavecseseznamem"/>
        <w:jc w:val="both"/>
        <w:rPr>
          <w:sz w:val="24"/>
          <w:szCs w:val="24"/>
        </w:rPr>
      </w:pPr>
    </w:p>
    <w:p w14:paraId="04E8FF79" w14:textId="77777777" w:rsidR="002B2D50" w:rsidRDefault="009D2B69" w:rsidP="002B2D50">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Pr="002B2D50">
        <w:rPr>
          <w:sz w:val="24"/>
          <w:szCs w:val="24"/>
        </w:rPr>
        <w:t>neurčitou.</w:t>
      </w:r>
      <w:r w:rsidR="00516F75" w:rsidRPr="002B2D50">
        <w:rPr>
          <w:sz w:val="24"/>
          <w:szCs w:val="24"/>
        </w:rPr>
        <w:t xml:space="preserve"> </w:t>
      </w:r>
    </w:p>
    <w:p w14:paraId="799D64F3" w14:textId="77777777" w:rsidR="002B2D50" w:rsidRPr="002B2D50" w:rsidRDefault="002B2D50" w:rsidP="002B2D50">
      <w:pPr>
        <w:jc w:val="both"/>
        <w:rPr>
          <w:sz w:val="24"/>
          <w:szCs w:val="24"/>
        </w:rPr>
      </w:pPr>
    </w:p>
    <w:p w14:paraId="2636AD9F"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1AAF839B" w14:textId="77777777" w:rsidR="002B2D50" w:rsidRPr="002B2D50" w:rsidRDefault="002B2D50" w:rsidP="002B2D50">
      <w:pPr>
        <w:pStyle w:val="Odstavecseseznamem"/>
        <w:rPr>
          <w:sz w:val="24"/>
          <w:szCs w:val="24"/>
        </w:rPr>
      </w:pPr>
    </w:p>
    <w:p w14:paraId="5A5898CA" w14:textId="77777777" w:rsidR="002B2D50" w:rsidRDefault="009D2B69" w:rsidP="002B2D50">
      <w:pPr>
        <w:pStyle w:val="Odstavecseseznamem"/>
        <w:numPr>
          <w:ilvl w:val="0"/>
          <w:numId w:val="20"/>
        </w:numPr>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13EA622A" w14:textId="77777777" w:rsidR="002B2D50" w:rsidRPr="002B2D50" w:rsidRDefault="002B2D50" w:rsidP="002B2D50">
      <w:pPr>
        <w:pStyle w:val="Odstavecseseznamem"/>
        <w:rPr>
          <w:sz w:val="24"/>
          <w:szCs w:val="24"/>
        </w:rPr>
      </w:pPr>
    </w:p>
    <w:p w14:paraId="21C4A480"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FE781AB" w14:textId="77777777" w:rsidR="002B2D50" w:rsidRPr="002B2D50" w:rsidRDefault="002B2D50" w:rsidP="002B2D50">
      <w:pPr>
        <w:jc w:val="both"/>
        <w:rPr>
          <w:sz w:val="24"/>
          <w:szCs w:val="24"/>
        </w:rPr>
      </w:pPr>
    </w:p>
    <w:p w14:paraId="3F663551"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0A67F194" w14:textId="77777777" w:rsidR="008F0D66" w:rsidRPr="002C6CDC" w:rsidRDefault="008F0D66" w:rsidP="002C6CDC">
      <w:pPr>
        <w:pStyle w:val="Odstavecseseznamem"/>
        <w:rPr>
          <w:sz w:val="24"/>
          <w:szCs w:val="24"/>
        </w:rPr>
      </w:pPr>
    </w:p>
    <w:p w14:paraId="716CB91D" w14:textId="7949E43B"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e </w:t>
      </w:r>
      <w:r w:rsidR="00A504D5">
        <w:rPr>
          <w:sz w:val="24"/>
          <w:szCs w:val="24"/>
        </w:rPr>
        <w:t>čtyře</w:t>
      </w:r>
      <w:r w:rsidR="00FA1D8C">
        <w:rPr>
          <w:sz w:val="24"/>
          <w:szCs w:val="24"/>
        </w:rPr>
        <w:t>ch</w:t>
      </w:r>
      <w:r w:rsidR="00741E56" w:rsidRPr="002B2D50">
        <w:rPr>
          <w:sz w:val="24"/>
          <w:szCs w:val="24"/>
        </w:rPr>
        <w:t xml:space="preserve"> </w:t>
      </w:r>
      <w:r w:rsidRPr="002B2D50">
        <w:rPr>
          <w:sz w:val="24"/>
          <w:szCs w:val="24"/>
        </w:rPr>
        <w:t xml:space="preserve">vyhotoveních, z nichž každá ze smluvních stran obdrží po jednom vyhotovení a jedno vyhotovení je příjemce povinen předložit poskytovateli dotace. </w:t>
      </w:r>
    </w:p>
    <w:p w14:paraId="7306735C" w14:textId="77777777" w:rsidR="009D2B69" w:rsidRDefault="009D2B69">
      <w:pPr>
        <w:jc w:val="both"/>
      </w:pPr>
    </w:p>
    <w:p w14:paraId="59848AEE" w14:textId="77777777" w:rsidR="00744F3A" w:rsidRDefault="00744F3A">
      <w:pPr>
        <w:jc w:val="both"/>
      </w:pPr>
    </w:p>
    <w:p w14:paraId="07E797DA" w14:textId="77777777" w:rsidR="0074477B" w:rsidRDefault="0074477B">
      <w:pPr>
        <w:jc w:val="both"/>
      </w:pPr>
    </w:p>
    <w:p w14:paraId="5AB9383F" w14:textId="77777777" w:rsidR="0074477B" w:rsidRDefault="0074477B">
      <w:pPr>
        <w:jc w:val="both"/>
      </w:pPr>
    </w:p>
    <w:p w14:paraId="0EAFAF9E" w14:textId="04F0F501" w:rsidR="0074477B" w:rsidRDefault="0074477B">
      <w:r>
        <w:br w:type="page"/>
      </w:r>
    </w:p>
    <w:p w14:paraId="05136430" w14:textId="77777777" w:rsidR="0074477B" w:rsidRDefault="0074477B" w:rsidP="0074477B">
      <w:pPr>
        <w:pStyle w:val="Normln1"/>
        <w:suppressLineNumbers/>
        <w:jc w:val="center"/>
        <w:rPr>
          <w:szCs w:val="24"/>
        </w:rPr>
      </w:pPr>
      <w:r>
        <w:rPr>
          <w:szCs w:val="24"/>
        </w:rPr>
        <w:t>PODPISOVÝ LIST 1</w:t>
      </w:r>
    </w:p>
    <w:p w14:paraId="2AF3C81C" w14:textId="77777777" w:rsidR="0074477B" w:rsidRDefault="0074477B">
      <w:pPr>
        <w:jc w:val="both"/>
      </w:pPr>
    </w:p>
    <w:p w14:paraId="4CD2A5B3" w14:textId="77777777" w:rsidR="00FA1D8C" w:rsidRDefault="00FA1D8C">
      <w:pPr>
        <w:jc w:val="both"/>
      </w:pPr>
    </w:p>
    <w:p w14:paraId="53F728CE" w14:textId="77777777" w:rsidR="0074477B" w:rsidRDefault="0074477B">
      <w:pPr>
        <w:jc w:val="both"/>
      </w:pPr>
    </w:p>
    <w:p w14:paraId="4BE5367C" w14:textId="77777777" w:rsidR="0074477B" w:rsidRDefault="0074477B">
      <w:pPr>
        <w:jc w:val="both"/>
      </w:pPr>
    </w:p>
    <w:p w14:paraId="3368101C" w14:textId="77777777" w:rsidR="0074477B" w:rsidRDefault="0074477B">
      <w:pPr>
        <w:jc w:val="both"/>
      </w:pPr>
    </w:p>
    <w:p w14:paraId="482BAAAE" w14:textId="77777777" w:rsidR="00FA1D8C" w:rsidRDefault="00FA1D8C">
      <w:pPr>
        <w:jc w:val="both"/>
      </w:pPr>
    </w:p>
    <w:p w14:paraId="4E3FA934" w14:textId="22C5A917" w:rsidR="009D2B69" w:rsidRDefault="009D2B69" w:rsidP="00981A5E">
      <w:pPr>
        <w:pStyle w:val="Zkladntext"/>
      </w:pPr>
      <w:r>
        <w:t>V </w:t>
      </w:r>
      <w:r w:rsidR="008A2111">
        <w:t>………………. dne ………</w:t>
      </w:r>
      <w:r w:rsidR="008A2111">
        <w:tab/>
      </w:r>
      <w:r w:rsidR="008A2111">
        <w:tab/>
      </w:r>
      <w:r w:rsidR="008A2111">
        <w:tab/>
      </w:r>
      <w:r w:rsidR="008A2111">
        <w:tab/>
      </w:r>
    </w:p>
    <w:p w14:paraId="0C50539D" w14:textId="77777777" w:rsidR="00FA1D8C" w:rsidRDefault="00FA1D8C" w:rsidP="00981A5E">
      <w:pPr>
        <w:pStyle w:val="Zkladntext"/>
      </w:pPr>
    </w:p>
    <w:p w14:paraId="00A45F1E" w14:textId="77777777" w:rsidR="009D2B69" w:rsidRDefault="009D2B69">
      <w:pPr>
        <w:pStyle w:val="Zkladntext"/>
      </w:pPr>
    </w:p>
    <w:p w14:paraId="3CE1B467" w14:textId="3B93B96E" w:rsidR="009D2B69" w:rsidRDefault="009D2B69" w:rsidP="002C6CDC">
      <w:pPr>
        <w:pStyle w:val="Zkladntext"/>
        <w:jc w:val="center"/>
      </w:pPr>
      <w:r>
        <w:t>Za</w:t>
      </w:r>
      <w:r w:rsidR="00111D53">
        <w:t> </w:t>
      </w:r>
      <w:r w:rsidR="00111D53">
        <w:rPr>
          <w:b/>
          <w:bCs/>
        </w:rPr>
        <w:t>TECHNOFIBER s. r. </w:t>
      </w:r>
      <w:r w:rsidR="00111D53" w:rsidRPr="005D7BA1">
        <w:rPr>
          <w:b/>
          <w:bCs/>
        </w:rPr>
        <w:t>o</w:t>
      </w:r>
      <w:r w:rsidR="00111D53" w:rsidRPr="005D7BA1">
        <w:rPr>
          <w:bCs/>
        </w:rPr>
        <w:t>.</w:t>
      </w:r>
      <w:r w:rsidR="00111D53">
        <w:tab/>
      </w:r>
      <w:r w:rsidR="00111D53">
        <w:tab/>
      </w:r>
    </w:p>
    <w:p w14:paraId="39D2973B" w14:textId="77777777" w:rsidR="00FA1D8C" w:rsidRDefault="00FA1D8C" w:rsidP="002C6CDC">
      <w:pPr>
        <w:pStyle w:val="Zkladntext"/>
        <w:jc w:val="center"/>
      </w:pPr>
    </w:p>
    <w:p w14:paraId="5F008022" w14:textId="77777777" w:rsidR="009D2B69" w:rsidRDefault="009D2B69" w:rsidP="002C6CDC">
      <w:pPr>
        <w:pStyle w:val="Zkladntext"/>
        <w:jc w:val="center"/>
      </w:pPr>
    </w:p>
    <w:p w14:paraId="3140800E" w14:textId="77777777" w:rsidR="009D2B69" w:rsidRDefault="009D2B69" w:rsidP="002C6CDC">
      <w:pPr>
        <w:pStyle w:val="Zkladntext"/>
        <w:jc w:val="center"/>
      </w:pPr>
    </w:p>
    <w:p w14:paraId="127D5B8D" w14:textId="1E7463F6" w:rsidR="009D2B69" w:rsidRDefault="009D2B69" w:rsidP="002C6CDC">
      <w:pPr>
        <w:pStyle w:val="Zkladntext"/>
        <w:jc w:val="center"/>
      </w:pPr>
      <w:r>
        <w:t>........................................................</w:t>
      </w:r>
    </w:p>
    <w:p w14:paraId="224EDDD6" w14:textId="77777777" w:rsidR="0074477B" w:rsidRDefault="00111D53" w:rsidP="002C6CDC">
      <w:pPr>
        <w:pStyle w:val="Zkladntext"/>
        <w:jc w:val="center"/>
      </w:pPr>
      <w:r>
        <w:t>Ing. Josef</w:t>
      </w:r>
      <w:r w:rsidRPr="005D7BA1">
        <w:t xml:space="preserve"> Komár</w:t>
      </w:r>
      <w:r>
        <w:t>e</w:t>
      </w:r>
      <w:r w:rsidRPr="005D7BA1">
        <w:t>k</w:t>
      </w:r>
    </w:p>
    <w:p w14:paraId="6E2DE81E" w14:textId="03A1137C" w:rsidR="009D2B69" w:rsidRDefault="00926379" w:rsidP="002C6CDC">
      <w:pPr>
        <w:pStyle w:val="Zkladntext"/>
        <w:jc w:val="center"/>
      </w:pPr>
      <w:r>
        <w:rPr>
          <w:szCs w:val="24"/>
        </w:rPr>
        <w:t>jednatel</w:t>
      </w:r>
    </w:p>
    <w:p w14:paraId="1BB6AAF2" w14:textId="37F20A37" w:rsidR="0074477B" w:rsidRDefault="0074477B" w:rsidP="002C6CDC">
      <w:pPr>
        <w:pStyle w:val="Zkladntext"/>
        <w:jc w:val="center"/>
      </w:pPr>
    </w:p>
    <w:p w14:paraId="49C8C0A8" w14:textId="77777777" w:rsidR="0074477B" w:rsidRDefault="0074477B" w:rsidP="0014671A">
      <w:pPr>
        <w:pStyle w:val="Zkladntext"/>
      </w:pPr>
    </w:p>
    <w:p w14:paraId="3593D675" w14:textId="77777777" w:rsidR="0074477B" w:rsidRDefault="0074477B" w:rsidP="0014671A">
      <w:pPr>
        <w:pStyle w:val="Zkladntext"/>
      </w:pPr>
    </w:p>
    <w:p w14:paraId="03970FCA" w14:textId="55455E38" w:rsidR="0074477B" w:rsidRDefault="0074477B">
      <w:pPr>
        <w:rPr>
          <w:sz w:val="24"/>
        </w:rPr>
      </w:pPr>
      <w:r>
        <w:br w:type="page"/>
      </w:r>
    </w:p>
    <w:p w14:paraId="4AFC87BF" w14:textId="2A7D91B3" w:rsidR="0074477B" w:rsidRDefault="0074477B" w:rsidP="0074477B">
      <w:pPr>
        <w:pStyle w:val="Normln1"/>
        <w:suppressLineNumbers/>
        <w:jc w:val="center"/>
        <w:rPr>
          <w:szCs w:val="24"/>
        </w:rPr>
      </w:pPr>
      <w:r>
        <w:rPr>
          <w:szCs w:val="24"/>
        </w:rPr>
        <w:t>PODPISOVÝ LIST 2</w:t>
      </w:r>
    </w:p>
    <w:p w14:paraId="1ADF31FF" w14:textId="77777777" w:rsidR="0074477B" w:rsidRDefault="0074477B" w:rsidP="0074477B">
      <w:pPr>
        <w:pStyle w:val="Zkladntext"/>
        <w:jc w:val="both"/>
      </w:pPr>
    </w:p>
    <w:p w14:paraId="7F8DC425" w14:textId="77777777" w:rsidR="0074477B" w:rsidRDefault="0074477B" w:rsidP="0074477B">
      <w:pPr>
        <w:pStyle w:val="Zkladntext"/>
        <w:jc w:val="both"/>
      </w:pPr>
    </w:p>
    <w:p w14:paraId="2A942327" w14:textId="55138607" w:rsidR="0074477B" w:rsidRDefault="0074477B" w:rsidP="0074477B">
      <w:pPr>
        <w:pStyle w:val="Zkladntext"/>
        <w:jc w:val="both"/>
      </w:pPr>
      <w:r>
        <w:t>V Plzni dne …………………….</w:t>
      </w:r>
    </w:p>
    <w:p w14:paraId="014F2A39" w14:textId="77777777" w:rsidR="0074477B" w:rsidRDefault="0074477B" w:rsidP="0074477B">
      <w:pPr>
        <w:pStyle w:val="Zkladntext"/>
        <w:jc w:val="both"/>
      </w:pPr>
    </w:p>
    <w:p w14:paraId="10156ACF" w14:textId="77777777" w:rsidR="0074477B" w:rsidRDefault="0074477B" w:rsidP="0074477B">
      <w:pPr>
        <w:pStyle w:val="Zkladntext"/>
        <w:jc w:val="both"/>
      </w:pPr>
    </w:p>
    <w:p w14:paraId="20AF404C" w14:textId="77777777" w:rsidR="0074477B" w:rsidRDefault="0074477B" w:rsidP="002C6CDC">
      <w:pPr>
        <w:pStyle w:val="Zkladntext"/>
        <w:jc w:val="center"/>
      </w:pPr>
    </w:p>
    <w:p w14:paraId="690C6081" w14:textId="77777777" w:rsidR="0074477B" w:rsidRDefault="0074477B" w:rsidP="002C6CDC">
      <w:pPr>
        <w:pStyle w:val="Zkladntext"/>
        <w:jc w:val="center"/>
      </w:pPr>
      <w:r>
        <w:t>Za </w:t>
      </w:r>
      <w:r>
        <w:rPr>
          <w:b/>
          <w:szCs w:val="24"/>
        </w:rPr>
        <w:t>Západočeskou </w:t>
      </w:r>
      <w:r w:rsidRPr="005D7BA1">
        <w:rPr>
          <w:b/>
          <w:szCs w:val="24"/>
        </w:rPr>
        <w:t>univerzit</w:t>
      </w:r>
      <w:r>
        <w:rPr>
          <w:b/>
          <w:szCs w:val="24"/>
        </w:rPr>
        <w:t>u v </w:t>
      </w:r>
      <w:r w:rsidRPr="005D7BA1">
        <w:rPr>
          <w:b/>
          <w:szCs w:val="24"/>
        </w:rPr>
        <w:t>Plzni</w:t>
      </w:r>
    </w:p>
    <w:p w14:paraId="613C8021" w14:textId="77777777" w:rsidR="0074477B" w:rsidRDefault="0074477B" w:rsidP="002C6CDC">
      <w:pPr>
        <w:pStyle w:val="Zkladntext"/>
        <w:jc w:val="center"/>
      </w:pPr>
    </w:p>
    <w:p w14:paraId="546F5D81" w14:textId="77777777" w:rsidR="0074477B" w:rsidRDefault="0074477B" w:rsidP="002C6CDC">
      <w:pPr>
        <w:pStyle w:val="Zkladntext"/>
        <w:jc w:val="center"/>
      </w:pPr>
    </w:p>
    <w:p w14:paraId="2E4B5226" w14:textId="77777777" w:rsidR="0074477B" w:rsidRDefault="0074477B" w:rsidP="002C6CDC">
      <w:pPr>
        <w:pStyle w:val="Zkladntext"/>
        <w:jc w:val="center"/>
      </w:pPr>
    </w:p>
    <w:p w14:paraId="1A9B58A5" w14:textId="77777777" w:rsidR="0074477B" w:rsidRDefault="0074477B" w:rsidP="002C6CDC">
      <w:pPr>
        <w:pStyle w:val="Zkladntext"/>
        <w:jc w:val="center"/>
      </w:pPr>
    </w:p>
    <w:p w14:paraId="54A46770" w14:textId="77777777" w:rsidR="0074477B" w:rsidRDefault="0074477B" w:rsidP="002C6CDC">
      <w:pPr>
        <w:pStyle w:val="Zkladntext"/>
        <w:jc w:val="center"/>
      </w:pPr>
    </w:p>
    <w:p w14:paraId="5337ED26" w14:textId="3F450D21" w:rsidR="0074477B" w:rsidRDefault="0074477B" w:rsidP="002C6CDC">
      <w:pPr>
        <w:pStyle w:val="Zkladntext"/>
        <w:jc w:val="center"/>
      </w:pPr>
      <w:r>
        <w:t>........................................................</w:t>
      </w:r>
    </w:p>
    <w:p w14:paraId="23919EBA" w14:textId="7C02BE1E" w:rsidR="0074477B" w:rsidRDefault="0074477B" w:rsidP="002C6CDC">
      <w:pPr>
        <w:pStyle w:val="Zkladntext"/>
        <w:jc w:val="center"/>
      </w:pPr>
      <w:r>
        <w:rPr>
          <w:szCs w:val="24"/>
        </w:rPr>
        <w:t>prof</w:t>
      </w:r>
      <w:r w:rsidRPr="00926379">
        <w:rPr>
          <w:szCs w:val="24"/>
        </w:rPr>
        <w:t xml:space="preserve">. RNDr. </w:t>
      </w:r>
      <w:r>
        <w:rPr>
          <w:szCs w:val="24"/>
        </w:rPr>
        <w:t>Tomáš</w:t>
      </w:r>
      <w:r w:rsidRPr="00926379">
        <w:rPr>
          <w:szCs w:val="24"/>
        </w:rPr>
        <w:t xml:space="preserve"> Kaiser, D</w:t>
      </w:r>
      <w:r>
        <w:rPr>
          <w:szCs w:val="24"/>
        </w:rPr>
        <w:t>Sc</w:t>
      </w:r>
      <w:r w:rsidRPr="00926379">
        <w:rPr>
          <w:szCs w:val="24"/>
        </w:rPr>
        <w:t>.</w:t>
      </w:r>
    </w:p>
    <w:p w14:paraId="248309D5" w14:textId="77777777" w:rsidR="0074477B" w:rsidRDefault="0074477B" w:rsidP="002C6CDC">
      <w:pPr>
        <w:pStyle w:val="Zkladntext"/>
        <w:jc w:val="center"/>
      </w:pPr>
    </w:p>
    <w:p w14:paraId="521CF610" w14:textId="52226081" w:rsidR="0074477B" w:rsidRDefault="0074477B" w:rsidP="002C6CDC">
      <w:pPr>
        <w:pStyle w:val="Zkladntext"/>
        <w:jc w:val="center"/>
      </w:pPr>
      <w:r w:rsidRPr="00926379">
        <w:rPr>
          <w:szCs w:val="24"/>
        </w:rPr>
        <w:t>prorektor pro výzkum a vývoj</w:t>
      </w:r>
    </w:p>
    <w:p w14:paraId="3C189ACE" w14:textId="77777777" w:rsidR="0074477B" w:rsidRDefault="0074477B" w:rsidP="0014671A">
      <w:pPr>
        <w:pStyle w:val="Zkladntext"/>
      </w:pPr>
    </w:p>
    <w:p w14:paraId="7876D42F" w14:textId="77777777" w:rsidR="0074477B" w:rsidRDefault="0074477B" w:rsidP="0014671A">
      <w:pPr>
        <w:pStyle w:val="Zkladntext"/>
      </w:pPr>
    </w:p>
    <w:p w14:paraId="01B6FF19" w14:textId="77777777" w:rsidR="0074477B" w:rsidRDefault="0074477B" w:rsidP="0014671A">
      <w:pPr>
        <w:pStyle w:val="Zkladntext"/>
      </w:pPr>
    </w:p>
    <w:p w14:paraId="64650479" w14:textId="77777777" w:rsidR="0074477B" w:rsidRDefault="0074477B" w:rsidP="0014671A">
      <w:pPr>
        <w:pStyle w:val="Zkladntext"/>
      </w:pPr>
    </w:p>
    <w:p w14:paraId="12697E1D" w14:textId="7417D515" w:rsidR="0074477B" w:rsidRDefault="0074477B">
      <w:pPr>
        <w:rPr>
          <w:sz w:val="24"/>
        </w:rPr>
      </w:pPr>
      <w:r>
        <w:br w:type="page"/>
      </w:r>
    </w:p>
    <w:p w14:paraId="690992A8" w14:textId="1968B08D" w:rsidR="0074477B" w:rsidRDefault="0074477B" w:rsidP="0074477B">
      <w:pPr>
        <w:pStyle w:val="Normln1"/>
        <w:suppressLineNumbers/>
        <w:jc w:val="center"/>
        <w:rPr>
          <w:szCs w:val="24"/>
        </w:rPr>
      </w:pPr>
      <w:r>
        <w:rPr>
          <w:szCs w:val="24"/>
        </w:rPr>
        <w:t>PODPISOVÝ LIST 3</w:t>
      </w:r>
    </w:p>
    <w:p w14:paraId="7B189DD1" w14:textId="77777777" w:rsidR="0074477B" w:rsidRDefault="0074477B" w:rsidP="0074477B">
      <w:pPr>
        <w:pStyle w:val="Zkladntext"/>
      </w:pPr>
    </w:p>
    <w:p w14:paraId="7A6B65D7" w14:textId="77777777" w:rsidR="0074477B" w:rsidRDefault="0074477B" w:rsidP="0074477B">
      <w:pPr>
        <w:pStyle w:val="Zkladntext"/>
      </w:pPr>
    </w:p>
    <w:p w14:paraId="052EE052" w14:textId="77777777" w:rsidR="0074477B" w:rsidRDefault="0074477B" w:rsidP="0074477B">
      <w:pPr>
        <w:pStyle w:val="Zkladntext"/>
      </w:pPr>
      <w:r>
        <w:t>V ………………. dne ………</w:t>
      </w:r>
      <w:r>
        <w:tab/>
      </w:r>
      <w:r>
        <w:tab/>
      </w:r>
      <w:r>
        <w:tab/>
      </w:r>
      <w:r>
        <w:tab/>
      </w:r>
    </w:p>
    <w:p w14:paraId="72605CF6" w14:textId="77777777" w:rsidR="0074477B" w:rsidRDefault="0074477B" w:rsidP="0074477B">
      <w:pPr>
        <w:pStyle w:val="Zkladntext"/>
      </w:pPr>
    </w:p>
    <w:p w14:paraId="75DB4BE4" w14:textId="77777777" w:rsidR="0074477B" w:rsidRDefault="0074477B" w:rsidP="0074477B">
      <w:pPr>
        <w:pStyle w:val="Zkladntext"/>
      </w:pPr>
    </w:p>
    <w:p w14:paraId="6049C61F" w14:textId="77777777" w:rsidR="0074477B" w:rsidRDefault="0074477B" w:rsidP="0074477B">
      <w:pPr>
        <w:pStyle w:val="Zkladntext"/>
      </w:pPr>
    </w:p>
    <w:p w14:paraId="0942763F" w14:textId="77777777" w:rsidR="0074477B" w:rsidRDefault="0074477B" w:rsidP="002C6CDC">
      <w:pPr>
        <w:pStyle w:val="Zkladntext"/>
        <w:jc w:val="center"/>
      </w:pPr>
    </w:p>
    <w:p w14:paraId="55BF0057" w14:textId="77777777" w:rsidR="0074477B" w:rsidRDefault="0074477B" w:rsidP="002C6CDC">
      <w:pPr>
        <w:pStyle w:val="Zkladntext"/>
        <w:jc w:val="center"/>
      </w:pPr>
    </w:p>
    <w:p w14:paraId="78FB53D9" w14:textId="1B7CDEF4" w:rsidR="0074477B" w:rsidRDefault="0074477B" w:rsidP="002C6CDC">
      <w:pPr>
        <w:pStyle w:val="Zkladntext"/>
        <w:jc w:val="center"/>
      </w:pPr>
      <w:r>
        <w:t xml:space="preserve">Za </w:t>
      </w:r>
      <w:r w:rsidRPr="005D7BA1">
        <w:rPr>
          <w:b/>
        </w:rPr>
        <w:t>FER</w:t>
      </w:r>
      <w:r>
        <w:rPr>
          <w:b/>
        </w:rPr>
        <w:t>A</w:t>
      </w:r>
      <w:r w:rsidRPr="005D7BA1">
        <w:rPr>
          <w:b/>
        </w:rPr>
        <w:t>MAT CYBERNETICS s.r.o</w:t>
      </w:r>
    </w:p>
    <w:p w14:paraId="5CCCACEF" w14:textId="77777777" w:rsidR="0074477B" w:rsidRDefault="0074477B" w:rsidP="002C6CDC">
      <w:pPr>
        <w:pStyle w:val="Zkladntext"/>
        <w:jc w:val="center"/>
      </w:pPr>
    </w:p>
    <w:p w14:paraId="33132577" w14:textId="77777777" w:rsidR="0074477B" w:rsidRDefault="0074477B" w:rsidP="002C6CDC">
      <w:pPr>
        <w:pStyle w:val="Zkladntext"/>
        <w:jc w:val="center"/>
      </w:pPr>
    </w:p>
    <w:p w14:paraId="00911B81" w14:textId="77777777" w:rsidR="0074477B" w:rsidRDefault="0074477B" w:rsidP="002C6CDC">
      <w:pPr>
        <w:pStyle w:val="Zkladntext"/>
        <w:jc w:val="center"/>
      </w:pPr>
    </w:p>
    <w:p w14:paraId="59D8CC19" w14:textId="2081E5D9" w:rsidR="0074477B" w:rsidRDefault="0074477B" w:rsidP="002C6CDC">
      <w:pPr>
        <w:pStyle w:val="Zkladntext"/>
        <w:jc w:val="center"/>
      </w:pPr>
      <w:r>
        <w:t>........................................................</w:t>
      </w:r>
    </w:p>
    <w:p w14:paraId="6D1AC9AD" w14:textId="77777777" w:rsidR="0074477B" w:rsidRDefault="0074477B" w:rsidP="002C6CDC">
      <w:pPr>
        <w:pStyle w:val="Zkladntext"/>
        <w:jc w:val="center"/>
      </w:pPr>
      <w:r w:rsidRPr="005D7BA1">
        <w:t>Ing. Jiří Cigler, PhD</w:t>
      </w:r>
      <w:r>
        <w:t>.</w:t>
      </w:r>
    </w:p>
    <w:p w14:paraId="37B7DB0C" w14:textId="5B7EA331" w:rsidR="0074477B" w:rsidRDefault="0074477B" w:rsidP="002C6CDC">
      <w:pPr>
        <w:pStyle w:val="Zkladntext"/>
        <w:jc w:val="center"/>
      </w:pPr>
      <w:r>
        <w:t>j</w:t>
      </w:r>
      <w:r w:rsidRPr="005D7BA1">
        <w:t>ednatel</w:t>
      </w:r>
    </w:p>
    <w:p w14:paraId="235B361A" w14:textId="77777777" w:rsidR="0074477B" w:rsidRDefault="0074477B" w:rsidP="002C6CDC">
      <w:pPr>
        <w:pStyle w:val="Zkladntext"/>
        <w:jc w:val="center"/>
      </w:pPr>
    </w:p>
    <w:p w14:paraId="51566975" w14:textId="77777777" w:rsidR="0074477B" w:rsidRPr="0014671A" w:rsidRDefault="0074477B" w:rsidP="002C6CDC">
      <w:pPr>
        <w:pStyle w:val="Zkladntext"/>
        <w:jc w:val="center"/>
      </w:pPr>
    </w:p>
    <w:sectPr w:rsidR="0074477B"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B6885" w14:textId="77777777" w:rsidR="00F539CD" w:rsidRDefault="00F539CD">
      <w:r>
        <w:separator/>
      </w:r>
    </w:p>
  </w:endnote>
  <w:endnote w:type="continuationSeparator" w:id="0">
    <w:p w14:paraId="29F4B54D" w14:textId="77777777" w:rsidR="00F539CD" w:rsidRDefault="00F5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FB989" w14:textId="7E96B4DF" w:rsidR="009D2B69" w:rsidRDefault="009D2B69">
    <w:pPr>
      <w:pStyle w:val="Zpat"/>
    </w:pPr>
    <w:r>
      <w:tab/>
      <w:t xml:space="preserve">- </w:t>
    </w:r>
    <w:r w:rsidR="007139B6">
      <w:fldChar w:fldCharType="begin"/>
    </w:r>
    <w:r w:rsidR="00EF32AA">
      <w:instrText xml:space="preserve"> PAGE </w:instrText>
    </w:r>
    <w:r w:rsidR="007139B6">
      <w:fldChar w:fldCharType="separate"/>
    </w:r>
    <w:r w:rsidR="00CA20D8">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DD2B1" w14:textId="77777777" w:rsidR="00F539CD" w:rsidRDefault="00F539CD">
      <w:r>
        <w:separator/>
      </w:r>
    </w:p>
  </w:footnote>
  <w:footnote w:type="continuationSeparator" w:id="0">
    <w:p w14:paraId="1A80F9AD" w14:textId="77777777" w:rsidR="00F539CD" w:rsidRDefault="00F53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843AB"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7">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5">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6"/>
  </w:num>
  <w:num w:numId="2">
    <w:abstractNumId w:val="24"/>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8"/>
  </w:num>
  <w:num w:numId="8">
    <w:abstractNumId w:val="29"/>
  </w:num>
  <w:num w:numId="9">
    <w:abstractNumId w:val="14"/>
  </w:num>
  <w:num w:numId="10">
    <w:abstractNumId w:val="30"/>
  </w:num>
  <w:num w:numId="11">
    <w:abstractNumId w:val="22"/>
  </w:num>
  <w:num w:numId="12">
    <w:abstractNumId w:val="0"/>
  </w:num>
  <w:num w:numId="13">
    <w:abstractNumId w:val="2"/>
  </w:num>
  <w:num w:numId="14">
    <w:abstractNumId w:val="4"/>
  </w:num>
  <w:num w:numId="15">
    <w:abstractNumId w:val="9"/>
  </w:num>
  <w:num w:numId="16">
    <w:abstractNumId w:val="8"/>
  </w:num>
  <w:num w:numId="17">
    <w:abstractNumId w:val="17"/>
  </w:num>
  <w:num w:numId="18">
    <w:abstractNumId w:val="19"/>
  </w:num>
  <w:num w:numId="19">
    <w:abstractNumId w:val="1"/>
  </w:num>
  <w:num w:numId="20">
    <w:abstractNumId w:val="23"/>
  </w:num>
  <w:num w:numId="21">
    <w:abstractNumId w:val="13"/>
  </w:num>
  <w:num w:numId="22">
    <w:abstractNumId w:val="15"/>
  </w:num>
  <w:num w:numId="23">
    <w:abstractNumId w:val="5"/>
  </w:num>
  <w:num w:numId="24">
    <w:abstractNumId w:val="28"/>
  </w:num>
  <w:num w:numId="25">
    <w:abstractNumId w:val="10"/>
  </w:num>
  <w:num w:numId="26">
    <w:abstractNumId w:val="26"/>
  </w:num>
  <w:num w:numId="27">
    <w:abstractNumId w:val="3"/>
  </w:num>
  <w:num w:numId="28">
    <w:abstractNumId w:val="7"/>
  </w:num>
  <w:num w:numId="29">
    <w:abstractNumId w:val="12"/>
  </w:num>
  <w:num w:numId="30">
    <w:abstractNumId w:val="25"/>
  </w:num>
  <w:num w:numId="31">
    <w:abstractNumId w:val="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15B69"/>
    <w:rsid w:val="00021D53"/>
    <w:rsid w:val="000370A8"/>
    <w:rsid w:val="00047F28"/>
    <w:rsid w:val="00065FD3"/>
    <w:rsid w:val="00072696"/>
    <w:rsid w:val="000A0D38"/>
    <w:rsid w:val="000B0270"/>
    <w:rsid w:val="000B26A8"/>
    <w:rsid w:val="000B735C"/>
    <w:rsid w:val="000E2A5E"/>
    <w:rsid w:val="000E6AA1"/>
    <w:rsid w:val="000F386B"/>
    <w:rsid w:val="000F44F0"/>
    <w:rsid w:val="000F4F4A"/>
    <w:rsid w:val="00111D53"/>
    <w:rsid w:val="00116556"/>
    <w:rsid w:val="00121FF9"/>
    <w:rsid w:val="001233C9"/>
    <w:rsid w:val="0014407B"/>
    <w:rsid w:val="00144C3C"/>
    <w:rsid w:val="0014671A"/>
    <w:rsid w:val="001729B4"/>
    <w:rsid w:val="00177FD2"/>
    <w:rsid w:val="00187672"/>
    <w:rsid w:val="00197C66"/>
    <w:rsid w:val="001A0F53"/>
    <w:rsid w:val="001A2C55"/>
    <w:rsid w:val="001A2DB6"/>
    <w:rsid w:val="001D15C1"/>
    <w:rsid w:val="001D3AB0"/>
    <w:rsid w:val="001D4799"/>
    <w:rsid w:val="001D5A27"/>
    <w:rsid w:val="001E55B9"/>
    <w:rsid w:val="001E66F4"/>
    <w:rsid w:val="001F6D41"/>
    <w:rsid w:val="002002D1"/>
    <w:rsid w:val="0021775F"/>
    <w:rsid w:val="00220125"/>
    <w:rsid w:val="00221B12"/>
    <w:rsid w:val="00226DC6"/>
    <w:rsid w:val="00244C53"/>
    <w:rsid w:val="00251B2D"/>
    <w:rsid w:val="00251D7B"/>
    <w:rsid w:val="00262623"/>
    <w:rsid w:val="00294350"/>
    <w:rsid w:val="002A5568"/>
    <w:rsid w:val="002A66D8"/>
    <w:rsid w:val="002B2D50"/>
    <w:rsid w:val="002B3734"/>
    <w:rsid w:val="002C2140"/>
    <w:rsid w:val="002C606C"/>
    <w:rsid w:val="002C6CDC"/>
    <w:rsid w:val="002D18F3"/>
    <w:rsid w:val="002E5475"/>
    <w:rsid w:val="0031259E"/>
    <w:rsid w:val="00327235"/>
    <w:rsid w:val="0033196F"/>
    <w:rsid w:val="00331A13"/>
    <w:rsid w:val="003327E5"/>
    <w:rsid w:val="003367C7"/>
    <w:rsid w:val="003477A1"/>
    <w:rsid w:val="003510B1"/>
    <w:rsid w:val="00361744"/>
    <w:rsid w:val="00361F86"/>
    <w:rsid w:val="00363F12"/>
    <w:rsid w:val="00386C09"/>
    <w:rsid w:val="003A07D3"/>
    <w:rsid w:val="003A33FB"/>
    <w:rsid w:val="003A391E"/>
    <w:rsid w:val="003A4812"/>
    <w:rsid w:val="003C7A6B"/>
    <w:rsid w:val="003D0594"/>
    <w:rsid w:val="003E5B2C"/>
    <w:rsid w:val="003F11FD"/>
    <w:rsid w:val="004463BF"/>
    <w:rsid w:val="00447DD6"/>
    <w:rsid w:val="00465B51"/>
    <w:rsid w:val="0047137A"/>
    <w:rsid w:val="00475569"/>
    <w:rsid w:val="0048436B"/>
    <w:rsid w:val="004851ED"/>
    <w:rsid w:val="00496538"/>
    <w:rsid w:val="00497D50"/>
    <w:rsid w:val="004A783F"/>
    <w:rsid w:val="004B0381"/>
    <w:rsid w:val="004B4BFE"/>
    <w:rsid w:val="004C050D"/>
    <w:rsid w:val="004E6921"/>
    <w:rsid w:val="00500460"/>
    <w:rsid w:val="00506211"/>
    <w:rsid w:val="00516F75"/>
    <w:rsid w:val="00522D17"/>
    <w:rsid w:val="00523439"/>
    <w:rsid w:val="0053474E"/>
    <w:rsid w:val="00552934"/>
    <w:rsid w:val="005558AB"/>
    <w:rsid w:val="00565EB1"/>
    <w:rsid w:val="00570FBF"/>
    <w:rsid w:val="00581B4B"/>
    <w:rsid w:val="00581E6B"/>
    <w:rsid w:val="005915C2"/>
    <w:rsid w:val="005969F8"/>
    <w:rsid w:val="005A4F5F"/>
    <w:rsid w:val="005A615B"/>
    <w:rsid w:val="005A61BF"/>
    <w:rsid w:val="005B6909"/>
    <w:rsid w:val="005C1D1D"/>
    <w:rsid w:val="005D5235"/>
    <w:rsid w:val="005D7BA1"/>
    <w:rsid w:val="005E7503"/>
    <w:rsid w:val="005E7642"/>
    <w:rsid w:val="006143C0"/>
    <w:rsid w:val="00620F49"/>
    <w:rsid w:val="00621250"/>
    <w:rsid w:val="00626EC5"/>
    <w:rsid w:val="006324CA"/>
    <w:rsid w:val="00635D46"/>
    <w:rsid w:val="0063628D"/>
    <w:rsid w:val="00645E93"/>
    <w:rsid w:val="006474CC"/>
    <w:rsid w:val="00650D35"/>
    <w:rsid w:val="0065282D"/>
    <w:rsid w:val="00655A1E"/>
    <w:rsid w:val="00655FB3"/>
    <w:rsid w:val="00672645"/>
    <w:rsid w:val="0068366E"/>
    <w:rsid w:val="006922EA"/>
    <w:rsid w:val="006938E8"/>
    <w:rsid w:val="00694146"/>
    <w:rsid w:val="006A2446"/>
    <w:rsid w:val="006C0265"/>
    <w:rsid w:val="006C49EB"/>
    <w:rsid w:val="006D0A09"/>
    <w:rsid w:val="0070173D"/>
    <w:rsid w:val="0071039D"/>
    <w:rsid w:val="007139B6"/>
    <w:rsid w:val="00714548"/>
    <w:rsid w:val="00722287"/>
    <w:rsid w:val="00724DFC"/>
    <w:rsid w:val="00731DF1"/>
    <w:rsid w:val="00736DEF"/>
    <w:rsid w:val="00741E56"/>
    <w:rsid w:val="0074477B"/>
    <w:rsid w:val="00744F3A"/>
    <w:rsid w:val="0075732C"/>
    <w:rsid w:val="0078252D"/>
    <w:rsid w:val="00786F65"/>
    <w:rsid w:val="00797C40"/>
    <w:rsid w:val="007A7C5E"/>
    <w:rsid w:val="007D2F81"/>
    <w:rsid w:val="007D368F"/>
    <w:rsid w:val="007E0858"/>
    <w:rsid w:val="007E6A6C"/>
    <w:rsid w:val="007E7868"/>
    <w:rsid w:val="007F6ABF"/>
    <w:rsid w:val="008043A9"/>
    <w:rsid w:val="0080481B"/>
    <w:rsid w:val="00805334"/>
    <w:rsid w:val="008149E3"/>
    <w:rsid w:val="008174F0"/>
    <w:rsid w:val="008259DF"/>
    <w:rsid w:val="008353BF"/>
    <w:rsid w:val="0083570F"/>
    <w:rsid w:val="00836209"/>
    <w:rsid w:val="00837B62"/>
    <w:rsid w:val="008506B9"/>
    <w:rsid w:val="00851E4A"/>
    <w:rsid w:val="00866DF3"/>
    <w:rsid w:val="008A2111"/>
    <w:rsid w:val="008C1C5F"/>
    <w:rsid w:val="008D1F26"/>
    <w:rsid w:val="008D566C"/>
    <w:rsid w:val="008D621E"/>
    <w:rsid w:val="008E01C9"/>
    <w:rsid w:val="008F0D66"/>
    <w:rsid w:val="008F0E1C"/>
    <w:rsid w:val="00904625"/>
    <w:rsid w:val="0091665C"/>
    <w:rsid w:val="00922E54"/>
    <w:rsid w:val="00926379"/>
    <w:rsid w:val="00926EB5"/>
    <w:rsid w:val="00940287"/>
    <w:rsid w:val="00953E24"/>
    <w:rsid w:val="009541DA"/>
    <w:rsid w:val="00962A0D"/>
    <w:rsid w:val="0096488D"/>
    <w:rsid w:val="00966561"/>
    <w:rsid w:val="0098016E"/>
    <w:rsid w:val="00981A5E"/>
    <w:rsid w:val="0099272E"/>
    <w:rsid w:val="009B37D6"/>
    <w:rsid w:val="009B749F"/>
    <w:rsid w:val="009B752F"/>
    <w:rsid w:val="009C28E4"/>
    <w:rsid w:val="009C61DA"/>
    <w:rsid w:val="009D2B69"/>
    <w:rsid w:val="009D3921"/>
    <w:rsid w:val="009E6ADD"/>
    <w:rsid w:val="009F2A90"/>
    <w:rsid w:val="009F5595"/>
    <w:rsid w:val="00A0028E"/>
    <w:rsid w:val="00A213ED"/>
    <w:rsid w:val="00A22B2A"/>
    <w:rsid w:val="00A23B93"/>
    <w:rsid w:val="00A504D5"/>
    <w:rsid w:val="00A53A9D"/>
    <w:rsid w:val="00A60A9A"/>
    <w:rsid w:val="00A80865"/>
    <w:rsid w:val="00A80E49"/>
    <w:rsid w:val="00A91748"/>
    <w:rsid w:val="00AA4AE7"/>
    <w:rsid w:val="00AB061E"/>
    <w:rsid w:val="00AB29FD"/>
    <w:rsid w:val="00AC3086"/>
    <w:rsid w:val="00AE559E"/>
    <w:rsid w:val="00AF4D96"/>
    <w:rsid w:val="00B01C94"/>
    <w:rsid w:val="00B04A12"/>
    <w:rsid w:val="00B05A53"/>
    <w:rsid w:val="00B15A26"/>
    <w:rsid w:val="00B23BE8"/>
    <w:rsid w:val="00B31C51"/>
    <w:rsid w:val="00B370AA"/>
    <w:rsid w:val="00B67676"/>
    <w:rsid w:val="00B910F7"/>
    <w:rsid w:val="00B963C7"/>
    <w:rsid w:val="00BA3DF5"/>
    <w:rsid w:val="00BB1A5C"/>
    <w:rsid w:val="00C0743F"/>
    <w:rsid w:val="00C14D08"/>
    <w:rsid w:val="00C16BDB"/>
    <w:rsid w:val="00C2376D"/>
    <w:rsid w:val="00C337E1"/>
    <w:rsid w:val="00C40BC1"/>
    <w:rsid w:val="00C435E8"/>
    <w:rsid w:val="00C44E76"/>
    <w:rsid w:val="00C540B5"/>
    <w:rsid w:val="00C56D47"/>
    <w:rsid w:val="00C71FBD"/>
    <w:rsid w:val="00C73210"/>
    <w:rsid w:val="00C77702"/>
    <w:rsid w:val="00C80298"/>
    <w:rsid w:val="00C846C5"/>
    <w:rsid w:val="00C9008F"/>
    <w:rsid w:val="00C94127"/>
    <w:rsid w:val="00CA20D8"/>
    <w:rsid w:val="00CA2B9A"/>
    <w:rsid w:val="00CA3CDA"/>
    <w:rsid w:val="00CB05A6"/>
    <w:rsid w:val="00CC79C6"/>
    <w:rsid w:val="00CE0AE5"/>
    <w:rsid w:val="00CE5423"/>
    <w:rsid w:val="00CF7ADF"/>
    <w:rsid w:val="00D000DB"/>
    <w:rsid w:val="00D0097B"/>
    <w:rsid w:val="00D02515"/>
    <w:rsid w:val="00D11CDE"/>
    <w:rsid w:val="00D11D30"/>
    <w:rsid w:val="00D172D5"/>
    <w:rsid w:val="00D26A98"/>
    <w:rsid w:val="00D44B92"/>
    <w:rsid w:val="00D53EA0"/>
    <w:rsid w:val="00D6270D"/>
    <w:rsid w:val="00D64171"/>
    <w:rsid w:val="00D65B05"/>
    <w:rsid w:val="00D66AF9"/>
    <w:rsid w:val="00D66C88"/>
    <w:rsid w:val="00D679C9"/>
    <w:rsid w:val="00D7086E"/>
    <w:rsid w:val="00D81034"/>
    <w:rsid w:val="00D90D37"/>
    <w:rsid w:val="00D9622C"/>
    <w:rsid w:val="00DA60E6"/>
    <w:rsid w:val="00DA7279"/>
    <w:rsid w:val="00DB10F7"/>
    <w:rsid w:val="00DB4E89"/>
    <w:rsid w:val="00DB74FF"/>
    <w:rsid w:val="00DC02B1"/>
    <w:rsid w:val="00DC1869"/>
    <w:rsid w:val="00DC526F"/>
    <w:rsid w:val="00DE158C"/>
    <w:rsid w:val="00DE6049"/>
    <w:rsid w:val="00DF0B4A"/>
    <w:rsid w:val="00DF5624"/>
    <w:rsid w:val="00E00240"/>
    <w:rsid w:val="00E27B86"/>
    <w:rsid w:val="00E32A2C"/>
    <w:rsid w:val="00E45F2F"/>
    <w:rsid w:val="00E60F39"/>
    <w:rsid w:val="00E62EEF"/>
    <w:rsid w:val="00E97F6D"/>
    <w:rsid w:val="00EC2678"/>
    <w:rsid w:val="00EC748A"/>
    <w:rsid w:val="00ED0FD2"/>
    <w:rsid w:val="00ED33DB"/>
    <w:rsid w:val="00EF1DB6"/>
    <w:rsid w:val="00EF32AA"/>
    <w:rsid w:val="00EF3883"/>
    <w:rsid w:val="00F028D4"/>
    <w:rsid w:val="00F0634B"/>
    <w:rsid w:val="00F105C3"/>
    <w:rsid w:val="00F132CB"/>
    <w:rsid w:val="00F23DE7"/>
    <w:rsid w:val="00F47207"/>
    <w:rsid w:val="00F539CD"/>
    <w:rsid w:val="00F670D1"/>
    <w:rsid w:val="00F73633"/>
    <w:rsid w:val="00F86A3C"/>
    <w:rsid w:val="00F87E8A"/>
    <w:rsid w:val="00F97F1C"/>
    <w:rsid w:val="00FA1D8C"/>
    <w:rsid w:val="00FB06AC"/>
    <w:rsid w:val="00FB431F"/>
    <w:rsid w:val="00FC46FE"/>
    <w:rsid w:val="00FE21BB"/>
    <w:rsid w:val="00FF33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B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paragraph" w:styleId="Revize">
    <w:name w:val="Revision"/>
    <w:hidden/>
    <w:uiPriority w:val="99"/>
    <w:semiHidden/>
    <w:rsid w:val="00731DF1"/>
    <w:rPr>
      <w:sz w:val="20"/>
      <w:szCs w:val="20"/>
    </w:rPr>
  </w:style>
  <w:style w:type="character" w:styleId="Hypertextovodkaz">
    <w:name w:val="Hyperlink"/>
    <w:basedOn w:val="Standardnpsmoodstavce"/>
    <w:uiPriority w:val="99"/>
    <w:semiHidden/>
    <w:unhideWhenUsed/>
    <w:rsid w:val="007E7868"/>
    <w:rPr>
      <w:color w:val="0000FF" w:themeColor="hyperlink"/>
      <w:u w:val="single"/>
    </w:rPr>
  </w:style>
  <w:style w:type="paragraph" w:customStyle="1" w:styleId="Normln1">
    <w:name w:val="Normální1"/>
    <w:rsid w:val="0074477B"/>
    <w:pPr>
      <w:widowControl w:val="0"/>
      <w:snapToGrid w:val="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paragraph" w:styleId="Revize">
    <w:name w:val="Revision"/>
    <w:hidden/>
    <w:uiPriority w:val="99"/>
    <w:semiHidden/>
    <w:rsid w:val="00731DF1"/>
    <w:rPr>
      <w:sz w:val="20"/>
      <w:szCs w:val="20"/>
    </w:rPr>
  </w:style>
  <w:style w:type="character" w:styleId="Hypertextovodkaz">
    <w:name w:val="Hyperlink"/>
    <w:basedOn w:val="Standardnpsmoodstavce"/>
    <w:uiPriority w:val="99"/>
    <w:semiHidden/>
    <w:unhideWhenUsed/>
    <w:rsid w:val="007E7868"/>
    <w:rPr>
      <w:color w:val="0000FF" w:themeColor="hyperlink"/>
      <w:u w:val="single"/>
    </w:rPr>
  </w:style>
  <w:style w:type="paragraph" w:customStyle="1" w:styleId="Normln1">
    <w:name w:val="Normální1"/>
    <w:rsid w:val="0074477B"/>
    <w:pPr>
      <w:widowControl w:val="0"/>
      <w:snapToGrid w:val="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461146337">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FA96E-AAA2-4393-A492-65C06FE9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6636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2017-11-29T13:10:00Z</cp:lastPrinted>
  <dcterms:created xsi:type="dcterms:W3CDTF">2018-02-08T07:06:00Z</dcterms:created>
  <dcterms:modified xsi:type="dcterms:W3CDTF">2018-02-08T07:06:00Z</dcterms:modified>
</cp:coreProperties>
</file>