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51" w:rsidRDefault="00B5166D">
      <w:pPr>
        <w:pStyle w:val="Style6"/>
        <w:keepNext/>
        <w:keepLines/>
        <w:shd w:val="clear" w:color="auto" w:fill="auto"/>
      </w:pPr>
      <w:bookmarkStart w:id="0" w:name="bookmark0"/>
      <w:r>
        <w:rPr>
          <w:rStyle w:val="CharStyle8"/>
          <w:b/>
          <w:bCs/>
        </w:rPr>
        <w:t>Dodatek č.l ke SMLOUVĚ O KONTROLNÍ ČINNOSTI</w:t>
      </w:r>
      <w:bookmarkEnd w:id="0"/>
    </w:p>
    <w:p w:rsidR="00BD1651" w:rsidRDefault="00B5166D">
      <w:pPr>
        <w:pStyle w:val="Style9"/>
        <w:shd w:val="clear" w:color="auto" w:fill="auto"/>
      </w:pPr>
      <w:r>
        <w:t>Uzavřená podle ustanovení § 2652 a souvisejících, § 2430 a souvisejících a ustanovení § 1746, zákona</w:t>
      </w:r>
      <w:r>
        <w:br/>
        <w:t>č. 89/2012 Sb., občanský zákoník, v souladu se zákonem č. 183/2006 Sb., stavební zákon,</w:t>
      </w:r>
    </w:p>
    <w:p w:rsidR="00BD1651" w:rsidRDefault="00B5166D">
      <w:pPr>
        <w:pStyle w:val="Style4"/>
        <w:shd w:val="clear" w:color="auto" w:fill="auto"/>
        <w:spacing w:after="319"/>
        <w:ind w:left="1500"/>
      </w:pPr>
      <w:r>
        <w:t>(dále jen ,,dodatek“).</w:t>
      </w:r>
    </w:p>
    <w:p w:rsidR="00BD1651" w:rsidRDefault="00A6326F">
      <w:pPr>
        <w:pStyle w:val="Style12"/>
        <w:keepNext/>
        <w:keepLines/>
        <w:shd w:val="clear" w:color="auto" w:fill="auto"/>
        <w:spacing w:before="0"/>
        <w:ind w:right="3380" w:firstLine="1240"/>
      </w:pPr>
      <w:r>
        <w:rPr>
          <w:noProof/>
          <w:lang w:bidi="ar-SA"/>
        </w:rPr>
        <mc:AlternateContent>
          <mc:Choice Requires="wps">
            <w:drawing>
              <wp:anchor distT="511810" distB="1032510" distL="63500" distR="701040" simplePos="0" relativeHeight="377487104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167005</wp:posOffset>
                </wp:positionV>
                <wp:extent cx="694690" cy="140970"/>
                <wp:effectExtent l="3810" t="0" r="0" b="4445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51" w:rsidRDefault="00B5166D">
                            <w:pPr>
                              <w:pStyle w:val="Style2"/>
                              <w:shd w:val="clear" w:color="auto" w:fill="auto"/>
                              <w:spacing w:before="0" w:line="222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13.15pt;width:54.7pt;height:11.1pt;z-index:-125829376;visibility:visible;mso-wrap-style:square;mso-width-percent:0;mso-height-percent:0;mso-wrap-distance-left:5pt;mso-wrap-distance-top:40.3pt;mso-wrap-distance-right:55.2pt;mso-wrap-distance-bottom:8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TqqwIAAKg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" filled="f" stroked="f">
                <v:textbox style="mso-fit-shape-to-text:t" inset="0,0,0,0">
                  <w:txbxContent>
                    <w:p w:rsidR="00BD1651" w:rsidRDefault="00B5166D">
                      <w:pPr>
                        <w:pStyle w:val="Style2"/>
                        <w:shd w:val="clear" w:color="auto" w:fill="auto"/>
                        <w:spacing w:before="0" w:line="222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B5166D">
        <w:rPr>
          <w:rStyle w:val="CharStyle14"/>
          <w:b/>
          <w:bCs/>
        </w:rPr>
        <w:t xml:space="preserve">Článek I. Smluvní strany </w:t>
      </w:r>
      <w:r w:rsidR="00B5166D">
        <w:t>Domov pro seniory Háje</w:t>
      </w:r>
      <w:bookmarkEnd w:id="1"/>
    </w:p>
    <w:p w:rsidR="00BD1651" w:rsidRDefault="00B5166D">
      <w:pPr>
        <w:pStyle w:val="Style15"/>
        <w:shd w:val="clear" w:color="auto" w:fill="auto"/>
      </w:pPr>
      <w:r>
        <w:t>IČ: 70875111</w:t>
      </w:r>
    </w:p>
    <w:p w:rsidR="00A6326F" w:rsidRDefault="00B5166D">
      <w:pPr>
        <w:pStyle w:val="Style15"/>
        <w:shd w:val="clear" w:color="auto" w:fill="auto"/>
      </w:pPr>
      <w:r>
        <w:t xml:space="preserve">sídlem K Milíčovu 734, 149 00 Praha 4 </w:t>
      </w:r>
    </w:p>
    <w:p w:rsidR="00A6326F" w:rsidRDefault="00B5166D">
      <w:pPr>
        <w:pStyle w:val="Style15"/>
        <w:shd w:val="clear" w:color="auto" w:fill="auto"/>
      </w:pPr>
      <w:r>
        <w:t xml:space="preserve">zastoupený Mgr. Dagmar Zavadilovou, ředitelkou </w:t>
      </w:r>
    </w:p>
    <w:p w:rsidR="00BD1651" w:rsidRDefault="00A6326F">
      <w:pPr>
        <w:pStyle w:val="Style17"/>
        <w:shd w:val="clear" w:color="auto" w:fill="auto"/>
        <w:spacing w:after="304"/>
      </w:pPr>
      <w:r>
        <w:rPr>
          <w:rStyle w:val="CharStyle19"/>
        </w:rPr>
        <w:t xml:space="preserve"> </w:t>
      </w:r>
      <w:r w:rsidR="00B5166D">
        <w:rPr>
          <w:rStyle w:val="CharStyle19"/>
        </w:rPr>
        <w:t xml:space="preserve">(dále jen </w:t>
      </w:r>
      <w:r>
        <w:t>„</w:t>
      </w:r>
      <w:r w:rsidR="00B5166D">
        <w:t xml:space="preserve">objednatel </w:t>
      </w:r>
      <w:r>
        <w:t>„</w:t>
      </w:r>
      <w:r w:rsidR="00B5166D">
        <w:t>)</w:t>
      </w:r>
    </w:p>
    <w:p w:rsidR="00BD1651" w:rsidRDefault="00A6326F">
      <w:pPr>
        <w:pStyle w:val="Style2"/>
        <w:shd w:val="clear" w:color="auto" w:fill="auto"/>
        <w:spacing w:before="0"/>
        <w:ind w:left="2160"/>
      </w:pPr>
      <w:r>
        <w:rPr>
          <w:noProof/>
          <w:lang w:bidi="ar-SA"/>
        </w:rPr>
        <mc:AlternateContent>
          <mc:Choice Requires="wps">
            <w:drawing>
              <wp:anchor distT="1008380" distB="974090" distL="63500" distR="719455" simplePos="0" relativeHeight="377487105" behindDoc="1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12700</wp:posOffset>
                </wp:positionV>
                <wp:extent cx="676910" cy="140970"/>
                <wp:effectExtent l="0" t="3175" r="1905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51" w:rsidRDefault="00B5166D">
                            <w:pPr>
                              <w:pStyle w:val="Style2"/>
                              <w:shd w:val="clear" w:color="auto" w:fill="auto"/>
                              <w:spacing w:before="0" w:line="222" w:lineRule="exact"/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Kontrolor: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7pt;margin-top:1pt;width:53.3pt;height:11.1pt;z-index:-125829375;visibility:visible;mso-wrap-style:square;mso-width-percent:0;mso-height-percent:0;mso-wrap-distance-left:5pt;mso-wrap-distance-top:79.4pt;mso-wrap-distance-right:56.65pt;mso-wrap-distance-bottom:7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JvrwIAAK8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" filled="f" stroked="f">
                <v:textbox style="mso-fit-shape-to-text:t" inset="0,0,0,0">
                  <w:txbxContent>
                    <w:p w:rsidR="00BD1651" w:rsidRDefault="00B5166D">
                      <w:pPr>
                        <w:pStyle w:val="Style2"/>
                        <w:shd w:val="clear" w:color="auto" w:fill="auto"/>
                        <w:spacing w:before="0" w:line="222" w:lineRule="exact"/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Kontrolor: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5166D">
        <w:t>VA</w:t>
      </w:r>
      <w:r w:rsidR="00B5166D">
        <w:t>GO s.r.o.</w:t>
      </w:r>
    </w:p>
    <w:p w:rsidR="00BD1651" w:rsidRDefault="00B5166D">
      <w:pPr>
        <w:pStyle w:val="Style15"/>
        <w:shd w:val="clear" w:color="auto" w:fill="auto"/>
        <w:spacing w:line="264" w:lineRule="exact"/>
        <w:ind w:left="2160" w:right="5240"/>
      </w:pPr>
      <w:r>
        <w:t>IČ: 27863531 DIČ: CZ- 27863531</w:t>
      </w:r>
    </w:p>
    <w:p w:rsidR="00BD1651" w:rsidRDefault="00B5166D">
      <w:pPr>
        <w:pStyle w:val="Style15"/>
        <w:shd w:val="clear" w:color="auto" w:fill="auto"/>
        <w:spacing w:line="264" w:lineRule="exact"/>
        <w:ind w:left="2160" w:right="2980"/>
      </w:pPr>
      <w:r>
        <w:t xml:space="preserve">sídlem Novodvorská 900/67, 142 00 Praha zastoupený Ing. Zdeňkem Vajcem, jednatelem </w:t>
      </w:r>
    </w:p>
    <w:p w:rsidR="00A6326F" w:rsidRDefault="00B5166D" w:rsidP="00A6326F">
      <w:pPr>
        <w:pStyle w:val="Style17"/>
        <w:shd w:val="clear" w:color="auto" w:fill="auto"/>
        <w:spacing w:after="0" w:line="264" w:lineRule="exact"/>
        <w:ind w:left="2160"/>
      </w:pPr>
      <w:r>
        <w:rPr>
          <w:rStyle w:val="CharStyle19"/>
        </w:rPr>
        <w:t>(dále jen „</w:t>
      </w:r>
      <w:r w:rsidR="00A6326F">
        <w:t>kontrolor“</w:t>
      </w:r>
      <w:r>
        <w:t>)</w:t>
      </w:r>
    </w:p>
    <w:p w:rsidR="00BD1651" w:rsidRPr="00A6326F" w:rsidRDefault="00A6326F" w:rsidP="00A6326F">
      <w:pPr>
        <w:pStyle w:val="Style17"/>
        <w:shd w:val="clear" w:color="auto" w:fill="auto"/>
        <w:spacing w:after="0" w:line="264" w:lineRule="exact"/>
        <w:rPr>
          <w:b w:val="0"/>
          <w:i w:val="0"/>
        </w:rPr>
      </w:pPr>
      <w:r w:rsidRPr="00A6326F">
        <w:rPr>
          <w:b w:val="0"/>
          <w:i w:val="0"/>
        </w:rPr>
        <w:t>Smluvní strany uzavřely</w:t>
      </w:r>
      <w:r>
        <w:rPr>
          <w:b w:val="0"/>
          <w:i w:val="0"/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12700</wp:posOffset>
                </wp:positionV>
                <wp:extent cx="1390015" cy="154940"/>
                <wp:effectExtent l="3810" t="3175" r="0" b="254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51" w:rsidRDefault="00BD1651">
                            <w:pPr>
                              <w:pStyle w:val="Style4"/>
                              <w:shd w:val="clear" w:color="auto" w:fill="auto"/>
                              <w:spacing w:after="0" w:line="24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2pt;margin-top:1pt;width:109.45pt;height:12.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SwsAIAALA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" filled="f" stroked="f">
                <v:textbox style="mso-fit-shape-to-text:t" inset="0,0,0,0">
                  <w:txbxContent>
                    <w:p w:rsidR="00BD1651" w:rsidRDefault="00BD1651">
                      <w:pPr>
                        <w:pStyle w:val="Style4"/>
                        <w:shd w:val="clear" w:color="auto" w:fill="auto"/>
                        <w:spacing w:after="0" w:line="244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5166D" w:rsidRPr="00A6326F">
        <w:rPr>
          <w:b w:val="0"/>
          <w:i w:val="0"/>
        </w:rPr>
        <w:t xml:space="preserve"> ke Smlouvě o kontrolní činnosti ze dne 25.9.2017 dodatek tohoto znění:</w:t>
      </w:r>
    </w:p>
    <w:p w:rsidR="00BD1651" w:rsidRDefault="00B5166D">
      <w:pPr>
        <w:pStyle w:val="Style12"/>
        <w:keepNext/>
        <w:keepLines/>
        <w:shd w:val="clear" w:color="auto" w:fill="auto"/>
        <w:spacing w:before="0" w:line="288" w:lineRule="exact"/>
        <w:jc w:val="center"/>
      </w:pPr>
      <w:bookmarkStart w:id="2" w:name="bookmark2"/>
      <w:r>
        <w:rPr>
          <w:rStyle w:val="CharStyle14"/>
          <w:b/>
          <w:bCs/>
        </w:rPr>
        <w:t>Preambule</w:t>
      </w:r>
      <w:bookmarkEnd w:id="2"/>
    </w:p>
    <w:p w:rsidR="00BD1651" w:rsidRDefault="00B5166D">
      <w:pPr>
        <w:pStyle w:val="Style4"/>
        <w:shd w:val="clear" w:color="auto" w:fill="auto"/>
        <w:spacing w:after="0" w:line="288" w:lineRule="exact"/>
      </w:pPr>
      <w:r>
        <w:t>V průběhu realizace stavby „ Rekonstrukce kuchyně DS Háje“</w:t>
      </w:r>
      <w:r w:rsidR="00A6326F">
        <w:t xml:space="preserve"> </w:t>
      </w:r>
      <w:r>
        <w:t>se vyskytly dodatečné práce, pro jejichž provedení bylo nutno posunout termín dokončení stavby o 14 dní oproti termí</w:t>
      </w:r>
      <w:r>
        <w:t xml:space="preserve">nu v SOD /2017/009 mezi zhotovitelem stavby - Tender </w:t>
      </w:r>
      <w:r>
        <w:rPr>
          <w:lang w:val="en-US" w:eastAsia="en-US" w:bidi="en-US"/>
        </w:rPr>
        <w:t xml:space="preserve">Consortium </w:t>
      </w:r>
      <w:r>
        <w:t xml:space="preserve">s.r.o .IČ: 04854934 a objednatelem DS Háje, IČ: 70875111. Pro provedení dodatečných prací byl uzavřen mezi zhotovitelem stavby - Tender </w:t>
      </w:r>
      <w:r>
        <w:rPr>
          <w:lang w:val="en-US" w:eastAsia="en-US" w:bidi="en-US"/>
        </w:rPr>
        <w:t xml:space="preserve">Consortium </w:t>
      </w:r>
      <w:r>
        <w:t>s.r.o .IČ: 04854934 a objednatelem DS Háje, I</w:t>
      </w:r>
      <w:r>
        <w:t xml:space="preserve">Č: 70875111 Dodatek č.3 ke smlouvě č.TC-17-14 </w:t>
      </w:r>
      <w:r>
        <w:rPr>
          <w:lang w:val="en-US" w:eastAsia="en-US" w:bidi="en-US"/>
        </w:rPr>
        <w:t xml:space="preserve">a </w:t>
      </w:r>
      <w:r>
        <w:t>SOD /2017/009.</w:t>
      </w:r>
    </w:p>
    <w:p w:rsidR="00BD1651" w:rsidRDefault="00B5166D">
      <w:pPr>
        <w:pStyle w:val="Style4"/>
        <w:shd w:val="clear" w:color="auto" w:fill="auto"/>
        <w:spacing w:after="353" w:line="288" w:lineRule="exact"/>
      </w:pPr>
      <w:r>
        <w:t>Z důvodu prodloužení doby realizace stavby o 14 dní se pro výkon kontrolní činnosti uzavírá Dodatek č.l ke smi. O kontolní činnosti ze dne 25.09.2017 mezi „objednatelem“ a „ kontrolorem"</w:t>
      </w:r>
    </w:p>
    <w:p w:rsidR="00BD1651" w:rsidRDefault="00B5166D">
      <w:pPr>
        <w:pStyle w:val="Style2"/>
        <w:shd w:val="clear" w:color="auto" w:fill="auto"/>
        <w:spacing w:before="0" w:line="222" w:lineRule="exact"/>
        <w:jc w:val="center"/>
      </w:pPr>
      <w:r>
        <w:rPr>
          <w:rStyle w:val="CharStyle22"/>
          <w:b/>
          <w:bCs/>
        </w:rPr>
        <w:t>Článek</w:t>
      </w:r>
      <w:r>
        <w:rPr>
          <w:rStyle w:val="CharStyle22"/>
          <w:b/>
          <w:bCs/>
        </w:rPr>
        <w:t xml:space="preserve"> II. Předmět dodatku</w:t>
      </w:r>
    </w:p>
    <w:p w:rsidR="00BD1651" w:rsidRDefault="00B5166D">
      <w:pPr>
        <w:pStyle w:val="Style4"/>
        <w:shd w:val="clear" w:color="auto" w:fill="auto"/>
        <w:spacing w:after="257" w:line="244" w:lineRule="exact"/>
      </w:pPr>
      <w:r>
        <w:t>Činnost kontrolora se prodlužuje o 14 dní</w:t>
      </w:r>
    </w:p>
    <w:p w:rsidR="00BD1651" w:rsidRDefault="00B5166D">
      <w:pPr>
        <w:pStyle w:val="Style12"/>
        <w:keepNext/>
        <w:keepLines/>
        <w:shd w:val="clear" w:color="auto" w:fill="auto"/>
        <w:spacing w:before="0" w:line="298" w:lineRule="exact"/>
        <w:jc w:val="center"/>
      </w:pPr>
      <w:bookmarkStart w:id="3" w:name="bookmark3"/>
      <w:r>
        <w:rPr>
          <w:rStyle w:val="CharStyle14"/>
          <w:b/>
          <w:bCs/>
        </w:rPr>
        <w:t xml:space="preserve">Článek </w:t>
      </w:r>
      <w:r>
        <w:rPr>
          <w:rStyle w:val="CharStyle23"/>
          <w:b/>
          <w:bCs/>
        </w:rPr>
        <w:t xml:space="preserve">HI. </w:t>
      </w:r>
      <w:r>
        <w:rPr>
          <w:rStyle w:val="CharStyle14"/>
          <w:b/>
          <w:bCs/>
        </w:rPr>
        <w:t>Závěrečná ustanovení</w:t>
      </w:r>
      <w:bookmarkEnd w:id="3"/>
    </w:p>
    <w:p w:rsidR="00BD1651" w:rsidRDefault="00B5166D">
      <w:pPr>
        <w:pStyle w:val="Style4"/>
        <w:shd w:val="clear" w:color="auto" w:fill="auto"/>
        <w:spacing w:after="0" w:line="298" w:lineRule="exact"/>
      </w:pPr>
      <w:r>
        <w:rPr>
          <w:lang w:val="en-US" w:eastAsia="en-US" w:bidi="en-US"/>
        </w:rPr>
        <w:t xml:space="preserve">III. </w:t>
      </w:r>
      <w:r>
        <w:t>1. Ostatní ujednání Smlouvy nedotčená tímto dodatkem zůstávají platná beze změn.</w:t>
      </w:r>
    </w:p>
    <w:p w:rsidR="00BD1651" w:rsidRDefault="00B5166D">
      <w:pPr>
        <w:pStyle w:val="Style4"/>
        <w:shd w:val="clear" w:color="auto" w:fill="auto"/>
        <w:spacing w:after="0" w:line="298" w:lineRule="exact"/>
      </w:pPr>
      <w:r>
        <w:t xml:space="preserve">III.2 Tento dodatek smlouvy byl podepsána ve dvou stejnopisech, přičemž </w:t>
      </w:r>
      <w:r>
        <w:t>každá smluvní strana obdrží jeden stejnopis.</w:t>
      </w:r>
    </w:p>
    <w:p w:rsidR="00BD1651" w:rsidRDefault="00B5166D">
      <w:pPr>
        <w:pStyle w:val="Style4"/>
        <w:shd w:val="clear" w:color="auto" w:fill="auto"/>
        <w:spacing w:after="0" w:line="274" w:lineRule="exact"/>
        <w:sectPr w:rsidR="00BD1651">
          <w:pgSz w:w="11909" w:h="16838"/>
          <w:pgMar w:top="1598" w:right="1399" w:bottom="422" w:left="1370" w:header="0" w:footer="3" w:gutter="0"/>
          <w:cols w:space="720"/>
          <w:noEndnote/>
          <w:docGrid w:linePitch="360"/>
        </w:sectPr>
      </w:pPr>
      <w:r>
        <w:t>III.3. Smluvní strany se dohodly o obsahu tohoto dodatku v celém jeho obsahu, je jim dobře znám, je projevem jejich vážné a svobodné vůle a na důkaz souhlasu připojují své podpisy.</w:t>
      </w:r>
    </w:p>
    <w:p w:rsidR="00BD1651" w:rsidRDefault="00A6326F">
      <w:pPr>
        <w:spacing w:before="3" w:after="3" w:line="240" w:lineRule="exact"/>
        <w:rPr>
          <w:sz w:val="19"/>
          <w:szCs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36830" distB="0" distL="3532505" distR="63500" simplePos="0" relativeHeight="377487109" behindDoc="1" locked="0" layoutInCell="1" allowOverlap="1">
                <wp:simplePos x="0" y="0"/>
                <wp:positionH relativeFrom="margin">
                  <wp:posOffset>4554855</wp:posOffset>
                </wp:positionH>
                <wp:positionV relativeFrom="paragraph">
                  <wp:posOffset>887730</wp:posOffset>
                </wp:positionV>
                <wp:extent cx="1033145" cy="704850"/>
                <wp:effectExtent l="1905" t="0" r="317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26F" w:rsidRDefault="00A6326F" w:rsidP="00A6326F">
                            <w:pPr>
                              <w:pStyle w:val="Style24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  <w:r>
                              <w:t xml:space="preserve"> VAGO s.r.o.</w:t>
                            </w:r>
                          </w:p>
                          <w:p w:rsidR="00A6326F" w:rsidRDefault="00A6326F" w:rsidP="00A6326F">
                            <w:pPr>
                              <w:pStyle w:val="Style24"/>
                            </w:pPr>
                            <w:r>
                              <w:t xml:space="preserve">                                 Ing. Zdeněk Vajc</w:t>
                            </w:r>
                          </w:p>
                          <w:p w:rsidR="00A6326F" w:rsidRDefault="00A6326F" w:rsidP="00A6326F">
                            <w:pPr>
                              <w:pStyle w:val="Style24"/>
                              <w:shd w:val="clear" w:color="auto" w:fill="auto"/>
                            </w:pPr>
                            <w:r>
                              <w:t>kontrolor</w:t>
                            </w:r>
                          </w:p>
                          <w:p w:rsidR="00A6326F" w:rsidRDefault="00A6326F">
                            <w:pPr>
                              <w:pStyle w:val="Style2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58.65pt;margin-top:69.9pt;width:81.35pt;height:55.5pt;z-index:-125829371;visibility:visible;mso-wrap-style:square;mso-width-percent:0;mso-height-percent:0;mso-wrap-distance-left:278.15pt;mso-wrap-distance-top:2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4RsAIAALA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" filled="f" stroked="f">
                <v:textbox style="mso-fit-shape-to-text:t" inset="0,0,0,0">
                  <w:txbxContent>
                    <w:p w:rsidR="00A6326F" w:rsidRDefault="00A6326F" w:rsidP="00A6326F">
                      <w:pPr>
                        <w:pStyle w:val="Style24"/>
                        <w:shd w:val="clear" w:color="auto" w:fill="auto"/>
                      </w:pPr>
                      <w:r>
                        <w:t xml:space="preserve"> </w:t>
                      </w:r>
                      <w:r>
                        <w:t xml:space="preserve"> VAGO s.r.o.</w:t>
                      </w:r>
                    </w:p>
                    <w:p w:rsidR="00A6326F" w:rsidRDefault="00A6326F" w:rsidP="00A6326F">
                      <w:pPr>
                        <w:pStyle w:val="Style24"/>
                      </w:pPr>
                      <w:r>
                        <w:t xml:space="preserve">                                 Ing. Zdeněk Vajc</w:t>
                      </w:r>
                    </w:p>
                    <w:p w:rsidR="00A6326F" w:rsidRDefault="00A6326F" w:rsidP="00A6326F">
                      <w:pPr>
                        <w:pStyle w:val="Style24"/>
                        <w:shd w:val="clear" w:color="auto" w:fill="auto"/>
                      </w:pPr>
                      <w:r>
                        <w:t>kontrolor</w:t>
                      </w:r>
                    </w:p>
                    <w:p w:rsidR="00A6326F" w:rsidRDefault="00A6326F">
                      <w:pPr>
                        <w:pStyle w:val="Style24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1281430</wp:posOffset>
                </wp:positionH>
                <wp:positionV relativeFrom="paragraph">
                  <wp:posOffset>787400</wp:posOffset>
                </wp:positionV>
                <wp:extent cx="1621790" cy="537210"/>
                <wp:effectExtent l="0" t="635" r="1905" b="0"/>
                <wp:wrapSquare wrapText="righ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51" w:rsidRDefault="00B5166D">
                            <w:pPr>
                              <w:pStyle w:val="Style2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line="288" w:lineRule="exact"/>
                              <w:ind w:right="180"/>
                              <w:jc w:val="both"/>
                              <w:rPr>
                                <w:rStyle w:val="CharStyle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CharStyle3Exact"/>
                                <w:b/>
                                <w:bCs/>
                              </w:rPr>
                              <w:t>Domov pro seniory Háje Mgr. Dagmar Zavadilová</w:t>
                            </w:r>
                          </w:p>
                          <w:p w:rsidR="00A6326F" w:rsidRDefault="00A6326F" w:rsidP="00A6326F">
                            <w:pPr>
                              <w:pStyle w:val="Style9"/>
                              <w:shd w:val="clear" w:color="auto" w:fill="auto"/>
                              <w:spacing w:line="244" w:lineRule="exact"/>
                              <w:jc w:val="left"/>
                            </w:pPr>
                            <w:r>
                              <w:t>objednatel</w:t>
                            </w:r>
                          </w:p>
                          <w:p w:rsidR="00A6326F" w:rsidRDefault="00A6326F">
                            <w:pPr>
                              <w:pStyle w:val="Style2"/>
                              <w:pBdr>
                                <w:top w:val="single" w:sz="4" w:space="1" w:color="auto"/>
                              </w:pBdr>
                              <w:shd w:val="clear" w:color="auto" w:fill="auto"/>
                              <w:spacing w:before="0" w:line="288" w:lineRule="exact"/>
                              <w:ind w:right="18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0.9pt;margin-top:62pt;width:127.7pt;height:42.3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++2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" filled="f" stroked="f">
                <v:textbox inset="0,0,0,0">
                  <w:txbxContent>
                    <w:p w:rsidR="00BD1651" w:rsidRDefault="00B5166D">
                      <w:pPr>
                        <w:pStyle w:val="Style2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line="288" w:lineRule="exact"/>
                        <w:ind w:right="180"/>
                        <w:jc w:val="both"/>
                        <w:rPr>
                          <w:rStyle w:val="CharStyle3Exact"/>
                          <w:b/>
                          <w:bCs/>
                        </w:rPr>
                      </w:pPr>
                      <w:r>
                        <w:rPr>
                          <w:rStyle w:val="CharStyle3Exact"/>
                          <w:b/>
                          <w:bCs/>
                        </w:rPr>
                        <w:t>Domov pro seniory Háje Mgr. Dagmar Zavadilová</w:t>
                      </w:r>
                    </w:p>
                    <w:p w:rsidR="00A6326F" w:rsidRDefault="00A6326F" w:rsidP="00A6326F">
                      <w:pPr>
                        <w:pStyle w:val="Style9"/>
                        <w:shd w:val="clear" w:color="auto" w:fill="auto"/>
                        <w:spacing w:line="244" w:lineRule="exact"/>
                        <w:jc w:val="left"/>
                      </w:pPr>
                      <w:r>
                        <w:t>objednatel</w:t>
                      </w:r>
                    </w:p>
                    <w:p w:rsidR="00A6326F" w:rsidRDefault="00A6326F">
                      <w:pPr>
                        <w:pStyle w:val="Style2"/>
                        <w:pBdr>
                          <w:top w:val="single" w:sz="4" w:space="1" w:color="auto"/>
                        </w:pBdr>
                        <w:shd w:val="clear" w:color="auto" w:fill="auto"/>
                        <w:spacing w:before="0" w:line="288" w:lineRule="exact"/>
                        <w:ind w:right="180"/>
                        <w:jc w:val="both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BD1651" w:rsidRDefault="00BD1651">
      <w:pPr>
        <w:rPr>
          <w:sz w:val="2"/>
          <w:szCs w:val="2"/>
        </w:rPr>
        <w:sectPr w:rsidR="00BD1651">
          <w:type w:val="continuous"/>
          <w:pgSz w:w="11909" w:h="16838"/>
          <w:pgMar w:top="1583" w:right="0" w:bottom="407" w:left="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BD1651" w:rsidRDefault="00A6326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718820" distL="63500" distR="4358640" simplePos="0" relativeHeight="377487107" behindDoc="1" locked="0" layoutInCell="1" allowOverlap="1">
                <wp:simplePos x="0" y="0"/>
                <wp:positionH relativeFrom="margin">
                  <wp:posOffset>-758825</wp:posOffset>
                </wp:positionH>
                <wp:positionV relativeFrom="paragraph">
                  <wp:posOffset>1270</wp:posOffset>
                </wp:positionV>
                <wp:extent cx="1405255" cy="154940"/>
                <wp:effectExtent l="3175" t="1270" r="127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51" w:rsidRDefault="00B5166D">
                            <w:pPr>
                              <w:pStyle w:val="Style4"/>
                              <w:shd w:val="clear" w:color="auto" w:fill="auto"/>
                              <w:spacing w:after="0" w:line="244" w:lineRule="exact"/>
                            </w:pPr>
                            <w:r>
                              <w:rPr>
                                <w:rStyle w:val="CharStyle5Exact"/>
                              </w:rPr>
                              <w:t>V Praze dne 02.01.2018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59.75pt;margin-top:.1pt;width:110.65pt;height:12.2pt;z-index:-125829373;visibility:visible;mso-wrap-style:square;mso-width-percent:0;mso-height-percent:0;mso-wrap-distance-left:5pt;mso-wrap-distance-top:0;mso-wrap-distance-right:343.2pt;mso-wrap-distance-bottom:5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" filled="f" stroked="f">
                <v:textbox style="mso-fit-shape-to-text:t" inset="0,0,0,0">
                  <w:txbxContent>
                    <w:p w:rsidR="00BD1651" w:rsidRDefault="00B5166D">
                      <w:pPr>
                        <w:pStyle w:val="Style4"/>
                        <w:shd w:val="clear" w:color="auto" w:fill="auto"/>
                        <w:spacing w:after="0" w:line="244" w:lineRule="exact"/>
                      </w:pPr>
                      <w:r>
                        <w:rPr>
                          <w:rStyle w:val="CharStyle5Exact"/>
                        </w:rPr>
                        <w:t>V Praze dne 02.01.2018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6326F" w:rsidRDefault="00A6326F" w:rsidP="00A6326F">
      <w:pPr>
        <w:pStyle w:val="Style37"/>
        <w:shd w:val="clear" w:color="auto" w:fill="auto"/>
        <w:spacing w:after="57"/>
      </w:pPr>
      <w:bookmarkStart w:id="5" w:name="bookmark4"/>
      <w:r>
        <w:t xml:space="preserve">         </w:t>
      </w:r>
    </w:p>
    <w:bookmarkEnd w:id="5"/>
    <w:p w:rsidR="00BD1651" w:rsidRDefault="00BD1651">
      <w:pPr>
        <w:pStyle w:val="Style9"/>
        <w:shd w:val="clear" w:color="auto" w:fill="auto"/>
        <w:spacing w:line="244" w:lineRule="exact"/>
        <w:jc w:val="left"/>
      </w:pPr>
    </w:p>
    <w:sectPr w:rsidR="00BD1651">
      <w:type w:val="continuous"/>
      <w:pgSz w:w="11909" w:h="16838"/>
      <w:pgMar w:top="1583" w:right="2709" w:bottom="407" w:left="2565" w:header="0" w:footer="3" w:gutter="0"/>
      <w:cols w:num="3" w:space="720" w:equalWidth="0">
        <w:col w:w="1525" w:space="102"/>
        <w:col w:w="1742" w:space="1523"/>
        <w:col w:w="174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6D" w:rsidRDefault="00B5166D">
      <w:r>
        <w:separator/>
      </w:r>
    </w:p>
  </w:endnote>
  <w:endnote w:type="continuationSeparator" w:id="0">
    <w:p w:rsidR="00B5166D" w:rsidRDefault="00B5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6D" w:rsidRDefault="00B5166D"/>
  </w:footnote>
  <w:footnote w:type="continuationSeparator" w:id="0">
    <w:p w:rsidR="00B5166D" w:rsidRDefault="00B516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51"/>
    <w:rsid w:val="00A6326F"/>
    <w:rsid w:val="00B5166D"/>
    <w:rsid w:val="00BD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CharStyle1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60"/>
      <w:position w:val="0"/>
      <w:sz w:val="16"/>
      <w:szCs w:val="16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3">
    <w:name w:val="Char Style 23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harStyle25Exact">
    <w:name w:val="Char Style 25 Exact"/>
    <w:basedOn w:val="Standardnpsmoodstavce"/>
    <w:link w:val="Style2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3A9E6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A9E6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">
    <w:name w:val="Char Style 32"/>
    <w:basedOn w:val="CharStyle30"/>
    <w:rPr>
      <w:rFonts w:ascii="Arial" w:eastAsia="Arial" w:hAnsi="Arial" w:cs="Arial"/>
      <w:b/>
      <w:bCs/>
      <w:i w:val="0"/>
      <w:iCs w:val="0"/>
      <w:smallCaps w:val="0"/>
      <w:strike w:val="0"/>
      <w:color w:val="73A9E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73A9E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73A9E6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8">
    <w:name w:val="Char Style 38"/>
    <w:basedOn w:val="Standardnpsmoodstavce"/>
    <w:link w:val="Style37"/>
    <w:rPr>
      <w:b w:val="0"/>
      <w:bCs w:val="0"/>
      <w:i w:val="0"/>
      <w:iCs w:val="0"/>
      <w:smallCaps w:val="0"/>
      <w:strike w:val="0"/>
      <w:w w:val="75"/>
      <w:sz w:val="13"/>
      <w:szCs w:val="13"/>
      <w:u w:val="none"/>
    </w:rPr>
  </w:style>
  <w:style w:type="character" w:customStyle="1" w:styleId="CharStyle39">
    <w:name w:val="Char Style 39"/>
    <w:basedOn w:val="Char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A9E6"/>
      <w:spacing w:val="0"/>
      <w:w w:val="75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2">
    <w:name w:val="Char Style 42"/>
    <w:basedOn w:val="Char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A9E6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20"/>
    <w:pPr>
      <w:shd w:val="clear" w:color="auto" w:fill="FFFFFF"/>
      <w:spacing w:before="300" w:line="264" w:lineRule="exact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11"/>
    <w:pPr>
      <w:shd w:val="clear" w:color="auto" w:fill="FFFFFF"/>
      <w:spacing w:after="300" w:line="293" w:lineRule="exact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93" w:lineRule="exact"/>
      <w:jc w:val="center"/>
      <w:outlineLvl w:val="0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93" w:lineRule="exact"/>
      <w:jc w:val="center"/>
    </w:pPr>
    <w:rPr>
      <w:i/>
      <w:i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300" w:line="269" w:lineRule="exact"/>
      <w:outlineLvl w:val="1"/>
    </w:pPr>
    <w:rPr>
      <w:b/>
      <w:bCs/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69" w:lineRule="exact"/>
    </w:pPr>
    <w:rPr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300" w:line="269" w:lineRule="exact"/>
    </w:pPr>
    <w:rPr>
      <w:b/>
      <w:bCs/>
      <w:i/>
      <w:iCs/>
      <w:sz w:val="20"/>
      <w:szCs w:val="20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88" w:lineRule="exact"/>
      <w:jc w:val="center"/>
    </w:pPr>
    <w:rPr>
      <w:spacing w:val="10"/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163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63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after="80" w:line="144" w:lineRule="exact"/>
    </w:pPr>
    <w:rPr>
      <w:w w:val="75"/>
      <w:sz w:val="13"/>
      <w:szCs w:val="13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80" w:line="173" w:lineRule="exac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Exact">
    <w:name w:val="Char Style 5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Char Style 8"/>
    <w:basedOn w:val="Char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Standardnpsmoodstavce"/>
    <w:link w:val="Style17"/>
    <w:rPr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2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Char Style 21"/>
    <w:basedOn w:val="CharStyle1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60"/>
      <w:position w:val="0"/>
      <w:sz w:val="16"/>
      <w:szCs w:val="16"/>
      <w:u w:val="none"/>
      <w:lang w:val="cs-CZ" w:eastAsia="cs-CZ" w:bidi="cs-CZ"/>
    </w:rPr>
  </w:style>
  <w:style w:type="character" w:customStyle="1" w:styleId="CharStyle22">
    <w:name w:val="Char Style 22"/>
    <w:basedOn w:val="Char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CharStyle23">
    <w:name w:val="Char Style 23"/>
    <w:basedOn w:val="Char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CharStyle25Exact">
    <w:name w:val="Char Style 25 Exact"/>
    <w:basedOn w:val="Standardnpsmoodstavce"/>
    <w:link w:val="Style2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Standardnpsmoodstavce"/>
    <w:link w:val="Style26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28">
    <w:name w:val="Char Style 28"/>
    <w:basedOn w:val="CharStyle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73A9E6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1">
    <w:name w:val="Char Style 31"/>
    <w:basedOn w:val="Char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A9E6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">
    <w:name w:val="Char Style 32"/>
    <w:basedOn w:val="CharStyle30"/>
    <w:rPr>
      <w:rFonts w:ascii="Arial" w:eastAsia="Arial" w:hAnsi="Arial" w:cs="Arial"/>
      <w:b/>
      <w:bCs/>
      <w:i w:val="0"/>
      <w:iCs w:val="0"/>
      <w:smallCaps w:val="0"/>
      <w:strike w:val="0"/>
      <w:color w:val="73A9E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5">
    <w:name w:val="Char Style 35"/>
    <w:basedOn w:val="CharStyle34"/>
    <w:rPr>
      <w:rFonts w:ascii="Arial" w:eastAsia="Arial" w:hAnsi="Arial" w:cs="Arial"/>
      <w:b w:val="0"/>
      <w:bCs w:val="0"/>
      <w:i w:val="0"/>
      <w:iCs w:val="0"/>
      <w:smallCaps w:val="0"/>
      <w:strike w:val="0"/>
      <w:color w:val="73A9E6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6">
    <w:name w:val="Char Style 36"/>
    <w:basedOn w:val="CharStyle34"/>
    <w:rPr>
      <w:rFonts w:ascii="Times New Roman" w:eastAsia="Times New Roman" w:hAnsi="Times New Roman" w:cs="Times New Roman"/>
      <w:b/>
      <w:bCs/>
      <w:i/>
      <w:iCs/>
      <w:smallCaps w:val="0"/>
      <w:strike w:val="0"/>
      <w:color w:val="73A9E6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8">
    <w:name w:val="Char Style 38"/>
    <w:basedOn w:val="Standardnpsmoodstavce"/>
    <w:link w:val="Style37"/>
    <w:rPr>
      <w:b w:val="0"/>
      <w:bCs w:val="0"/>
      <w:i w:val="0"/>
      <w:iCs w:val="0"/>
      <w:smallCaps w:val="0"/>
      <w:strike w:val="0"/>
      <w:w w:val="75"/>
      <w:sz w:val="13"/>
      <w:szCs w:val="13"/>
      <w:u w:val="none"/>
    </w:rPr>
  </w:style>
  <w:style w:type="character" w:customStyle="1" w:styleId="CharStyle39">
    <w:name w:val="Char Style 39"/>
    <w:basedOn w:val="CharStyl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A9E6"/>
      <w:spacing w:val="0"/>
      <w:w w:val="75"/>
      <w:position w:val="0"/>
      <w:sz w:val="13"/>
      <w:szCs w:val="13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2">
    <w:name w:val="Char Style 42"/>
    <w:basedOn w:val="CharStyl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A9E6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20"/>
    <w:pPr>
      <w:shd w:val="clear" w:color="auto" w:fill="FFFFFF"/>
      <w:spacing w:before="300" w:line="264" w:lineRule="exact"/>
    </w:pPr>
    <w:rPr>
      <w:b/>
      <w:bCs/>
      <w:sz w:val="20"/>
      <w:szCs w:val="20"/>
    </w:rPr>
  </w:style>
  <w:style w:type="paragraph" w:customStyle="1" w:styleId="Style4">
    <w:name w:val="Style 4"/>
    <w:basedOn w:val="Normln"/>
    <w:link w:val="CharStyle11"/>
    <w:pPr>
      <w:shd w:val="clear" w:color="auto" w:fill="FFFFFF"/>
      <w:spacing w:after="300" w:line="293" w:lineRule="exact"/>
    </w:pPr>
    <w:rPr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line="293" w:lineRule="exact"/>
      <w:jc w:val="center"/>
      <w:outlineLvl w:val="0"/>
    </w:pPr>
    <w:rPr>
      <w:b/>
      <w:bCs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93" w:lineRule="exact"/>
      <w:jc w:val="center"/>
    </w:pPr>
    <w:rPr>
      <w:i/>
      <w:iCs/>
      <w:sz w:val="22"/>
      <w:szCs w:val="22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300" w:line="269" w:lineRule="exact"/>
      <w:outlineLvl w:val="1"/>
    </w:pPr>
    <w:rPr>
      <w:b/>
      <w:bCs/>
      <w:sz w:val="20"/>
      <w:szCs w:val="20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69" w:lineRule="exact"/>
    </w:pPr>
    <w:rPr>
      <w:sz w:val="20"/>
      <w:szCs w:val="20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after="300" w:line="269" w:lineRule="exact"/>
    </w:pPr>
    <w:rPr>
      <w:b/>
      <w:bCs/>
      <w:i/>
      <w:iCs/>
      <w:sz w:val="20"/>
      <w:szCs w:val="20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88" w:lineRule="exact"/>
      <w:jc w:val="center"/>
    </w:pPr>
    <w:rPr>
      <w:spacing w:val="10"/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line="163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line="163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after="80" w:line="144" w:lineRule="exact"/>
    </w:pPr>
    <w:rPr>
      <w:w w:val="75"/>
      <w:sz w:val="13"/>
      <w:szCs w:val="13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80" w:line="173" w:lineRule="exac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213B-C720-4B65-96C7-5500987D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2018-02-07T11:29:00Z</dcterms:created>
  <dcterms:modified xsi:type="dcterms:W3CDTF">2018-02-07T11:29:00Z</dcterms:modified>
</cp:coreProperties>
</file>