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D13" w:rsidRPr="00721D91" w:rsidRDefault="00143D13" w:rsidP="00721D91">
      <w:pPr>
        <w:jc w:val="center"/>
        <w:outlineLvl w:val="0"/>
        <w:rPr>
          <w:b/>
          <w:caps/>
          <w:sz w:val="24"/>
        </w:rPr>
      </w:pPr>
      <w:r w:rsidRPr="00721D91">
        <w:rPr>
          <w:b/>
          <w:caps/>
          <w:sz w:val="24"/>
        </w:rPr>
        <w:t xml:space="preserve">Smlouva o dílo </w:t>
      </w:r>
    </w:p>
    <w:p w:rsidR="00143D13" w:rsidRPr="00721D91" w:rsidRDefault="00143D13" w:rsidP="00721D91">
      <w:pPr>
        <w:jc w:val="center"/>
        <w:rPr>
          <w:b/>
          <w:sz w:val="24"/>
        </w:rPr>
      </w:pPr>
    </w:p>
    <w:p w:rsidR="00143D13" w:rsidRPr="00721D91" w:rsidRDefault="00143D13" w:rsidP="00721D91">
      <w:pPr>
        <w:ind w:firstLine="708"/>
        <w:jc w:val="both"/>
        <w:rPr>
          <w:sz w:val="24"/>
        </w:rPr>
      </w:pPr>
      <w:r w:rsidRPr="00721D91">
        <w:rPr>
          <w:sz w:val="24"/>
        </w:rPr>
        <w:t xml:space="preserve">Dnešního dne, měsíce a roku se dohodly níže uvedené smluvní strany: </w:t>
      </w:r>
    </w:p>
    <w:p w:rsidR="00143D13" w:rsidRPr="00721D91" w:rsidRDefault="00143D13" w:rsidP="00721D91">
      <w:pPr>
        <w:rPr>
          <w:sz w:val="24"/>
        </w:rPr>
      </w:pPr>
    </w:p>
    <w:p w:rsidR="00143D13" w:rsidRPr="00721D91" w:rsidRDefault="00143D13" w:rsidP="00721D91">
      <w:pPr>
        <w:pStyle w:val="Zkladntextodsazen"/>
        <w:spacing w:before="0" w:after="0"/>
        <w:ind w:left="0"/>
        <w:rPr>
          <w:b/>
          <w:sz w:val="24"/>
          <w:szCs w:val="24"/>
        </w:rPr>
      </w:pPr>
      <w:r w:rsidRPr="00721D91">
        <w:rPr>
          <w:b/>
          <w:sz w:val="24"/>
          <w:szCs w:val="24"/>
        </w:rPr>
        <w:t xml:space="preserve">1/ </w:t>
      </w:r>
      <w:r w:rsidR="00AB0774">
        <w:rPr>
          <w:b/>
          <w:sz w:val="24"/>
          <w:szCs w:val="24"/>
        </w:rPr>
        <w:tab/>
      </w:r>
      <w:r w:rsidRPr="00721D91">
        <w:rPr>
          <w:b/>
          <w:sz w:val="24"/>
          <w:szCs w:val="24"/>
        </w:rPr>
        <w:t>Dopravní společnost Zlín–Otrokovice, s.r.o.</w:t>
      </w:r>
    </w:p>
    <w:p w:rsidR="00143D13" w:rsidRPr="00721D91" w:rsidRDefault="00143D13" w:rsidP="00721D91">
      <w:pPr>
        <w:jc w:val="both"/>
        <w:rPr>
          <w:sz w:val="24"/>
        </w:rPr>
      </w:pPr>
      <w:r w:rsidRPr="00721D91">
        <w:rPr>
          <w:sz w:val="24"/>
        </w:rPr>
        <w:t>se sídlem Podvesná XVII/3833, 760 92 Zlín</w:t>
      </w:r>
    </w:p>
    <w:p w:rsidR="00143D13" w:rsidRPr="00721D91" w:rsidRDefault="00143D13" w:rsidP="00721D91">
      <w:pPr>
        <w:jc w:val="both"/>
        <w:rPr>
          <w:sz w:val="24"/>
        </w:rPr>
      </w:pPr>
      <w:r w:rsidRPr="00721D91">
        <w:rPr>
          <w:sz w:val="24"/>
        </w:rPr>
        <w:t>IČO: 60730153</w:t>
      </w:r>
      <w:r w:rsidRPr="00721D91">
        <w:rPr>
          <w:sz w:val="24"/>
        </w:rPr>
        <w:tab/>
        <w:t>DIČ: CZ60730153</w:t>
      </w:r>
    </w:p>
    <w:p w:rsidR="00143D13" w:rsidRPr="00721D91" w:rsidRDefault="00143D13" w:rsidP="00721D91">
      <w:pPr>
        <w:jc w:val="both"/>
        <w:rPr>
          <w:sz w:val="24"/>
        </w:rPr>
      </w:pPr>
      <w:r w:rsidRPr="00721D91">
        <w:rPr>
          <w:sz w:val="24"/>
        </w:rPr>
        <w:t xml:space="preserve">Bankovní spojení: </w:t>
      </w:r>
      <w:r w:rsidR="00B360E2">
        <w:rPr>
          <w:sz w:val="24"/>
        </w:rPr>
        <w:t>xxxxxxxxxxxxxxxxxxxxxxx</w:t>
      </w:r>
    </w:p>
    <w:p w:rsidR="00143D13" w:rsidRPr="00721D91" w:rsidRDefault="00143D13" w:rsidP="00721D91">
      <w:pPr>
        <w:jc w:val="both"/>
        <w:rPr>
          <w:sz w:val="24"/>
        </w:rPr>
      </w:pPr>
      <w:r w:rsidRPr="00721D91">
        <w:rPr>
          <w:sz w:val="24"/>
        </w:rPr>
        <w:t xml:space="preserve">Číslo účtu: </w:t>
      </w:r>
      <w:r w:rsidR="00B360E2">
        <w:rPr>
          <w:sz w:val="24"/>
        </w:rPr>
        <w:t>xxxxxxxxxxxxxxxxxxxxxxx</w:t>
      </w:r>
    </w:p>
    <w:p w:rsidR="00143D13" w:rsidRPr="00721D91" w:rsidRDefault="00143D13" w:rsidP="00721D91">
      <w:pPr>
        <w:jc w:val="both"/>
        <w:rPr>
          <w:sz w:val="24"/>
        </w:rPr>
      </w:pPr>
      <w:r w:rsidRPr="00721D91">
        <w:rPr>
          <w:sz w:val="24"/>
        </w:rPr>
        <w:t>společnost zap</w:t>
      </w:r>
      <w:r w:rsidR="0000506E">
        <w:rPr>
          <w:sz w:val="24"/>
        </w:rPr>
        <w:t>s</w:t>
      </w:r>
      <w:r w:rsidRPr="00721D91">
        <w:rPr>
          <w:sz w:val="24"/>
        </w:rPr>
        <w:t>aná v obchodním rejstříku vedeném u KS v Brně, oddíl C, vložka 17357</w:t>
      </w:r>
    </w:p>
    <w:p w:rsidR="00721D91" w:rsidRPr="00721D91" w:rsidRDefault="00143D13" w:rsidP="00721D91">
      <w:pPr>
        <w:jc w:val="both"/>
        <w:rPr>
          <w:sz w:val="24"/>
        </w:rPr>
      </w:pPr>
      <w:r w:rsidRPr="00721D91">
        <w:rPr>
          <w:sz w:val="24"/>
        </w:rPr>
        <w:t xml:space="preserve">zastoupená Josefem Kocháněm, </w:t>
      </w:r>
      <w:r w:rsidR="00357AF7">
        <w:rPr>
          <w:sz w:val="24"/>
        </w:rPr>
        <w:t xml:space="preserve">výkonným ředitelem </w:t>
      </w:r>
    </w:p>
    <w:p w:rsidR="00763338" w:rsidRDefault="00763338" w:rsidP="00763338">
      <w:pPr>
        <w:tabs>
          <w:tab w:val="left" w:pos="709"/>
          <w:tab w:val="left" w:pos="4395"/>
        </w:tabs>
        <w:jc w:val="both"/>
        <w:rPr>
          <w:highlight w:val="yellow"/>
        </w:rPr>
      </w:pPr>
    </w:p>
    <w:p w:rsidR="00763338" w:rsidRPr="00763338" w:rsidRDefault="00763338" w:rsidP="00763338">
      <w:pPr>
        <w:tabs>
          <w:tab w:val="left" w:pos="709"/>
          <w:tab w:val="left" w:pos="4395"/>
        </w:tabs>
        <w:jc w:val="both"/>
        <w:rPr>
          <w:sz w:val="24"/>
        </w:rPr>
      </w:pPr>
      <w:r w:rsidRPr="00763338">
        <w:rPr>
          <w:sz w:val="24"/>
        </w:rPr>
        <w:t>Oprávněni jednat ve věcech smluvních:</w:t>
      </w:r>
      <w:r w:rsidR="0097360D">
        <w:rPr>
          <w:sz w:val="24"/>
        </w:rPr>
        <w:t xml:space="preserve">     </w:t>
      </w:r>
      <w:r w:rsidR="00B360E2">
        <w:rPr>
          <w:sz w:val="24"/>
        </w:rPr>
        <w:t>xxxxxxxxxxxxxxxxxxxxxxx</w:t>
      </w:r>
      <w:r w:rsidRPr="00763338">
        <w:rPr>
          <w:sz w:val="24"/>
        </w:rPr>
        <w:tab/>
      </w:r>
      <w:r w:rsidRPr="00763338">
        <w:rPr>
          <w:snapToGrid w:val="0"/>
          <w:sz w:val="24"/>
        </w:rPr>
        <w:t xml:space="preserve"> </w:t>
      </w:r>
    </w:p>
    <w:p w:rsidR="00763338" w:rsidRPr="00763338" w:rsidRDefault="00763338" w:rsidP="00763338">
      <w:pPr>
        <w:tabs>
          <w:tab w:val="left" w:pos="709"/>
          <w:tab w:val="left" w:pos="4395"/>
        </w:tabs>
        <w:jc w:val="both"/>
        <w:rPr>
          <w:sz w:val="24"/>
        </w:rPr>
      </w:pPr>
      <w:r w:rsidRPr="00763338">
        <w:rPr>
          <w:sz w:val="24"/>
        </w:rPr>
        <w:t>Oprávněni jednat ve věcech technických:</w:t>
      </w:r>
      <w:r w:rsidRPr="00763338">
        <w:rPr>
          <w:sz w:val="24"/>
        </w:rPr>
        <w:tab/>
      </w:r>
      <w:r w:rsidR="00B360E2">
        <w:rPr>
          <w:sz w:val="24"/>
        </w:rPr>
        <w:t>xxxxxxxxxxxxxxxxxxxxxxx</w:t>
      </w:r>
    </w:p>
    <w:p w:rsidR="00143D13" w:rsidRPr="00721D91" w:rsidRDefault="00143D13" w:rsidP="00721D91">
      <w:pPr>
        <w:jc w:val="both"/>
        <w:rPr>
          <w:sz w:val="24"/>
        </w:rPr>
      </w:pPr>
    </w:p>
    <w:p w:rsidR="00143D13" w:rsidRPr="00721D91" w:rsidRDefault="00143D13" w:rsidP="00721D91">
      <w:pPr>
        <w:jc w:val="both"/>
        <w:rPr>
          <w:sz w:val="24"/>
        </w:rPr>
      </w:pPr>
      <w:r w:rsidRPr="00721D91">
        <w:rPr>
          <w:sz w:val="24"/>
        </w:rPr>
        <w:t>(dále jen "objednatel")</w:t>
      </w:r>
    </w:p>
    <w:p w:rsidR="000E0A73" w:rsidRPr="00721D91" w:rsidRDefault="000E0A73" w:rsidP="00721D91">
      <w:pPr>
        <w:rPr>
          <w:sz w:val="24"/>
        </w:rPr>
      </w:pPr>
    </w:p>
    <w:p w:rsidR="00143D13" w:rsidRDefault="00143D13" w:rsidP="00721D91">
      <w:pPr>
        <w:pStyle w:val="Datum1"/>
        <w:ind w:firstLine="0"/>
        <w:rPr>
          <w:rFonts w:cs="Times New Roman"/>
          <w:sz w:val="24"/>
        </w:rPr>
      </w:pPr>
      <w:r w:rsidRPr="00721D91">
        <w:rPr>
          <w:rFonts w:cs="Times New Roman"/>
          <w:sz w:val="24"/>
        </w:rPr>
        <w:t>a</w:t>
      </w:r>
    </w:p>
    <w:p w:rsidR="00CE4F94" w:rsidRPr="00CE4F94" w:rsidRDefault="00CE4F94" w:rsidP="00CE4F94">
      <w:pPr>
        <w:rPr>
          <w:lang w:eastAsia="ar-SA"/>
        </w:rPr>
      </w:pPr>
    </w:p>
    <w:p w:rsidR="00143D13" w:rsidRPr="00721D91" w:rsidRDefault="00143D13" w:rsidP="00721D91">
      <w:pPr>
        <w:rPr>
          <w:sz w:val="24"/>
        </w:rPr>
      </w:pPr>
    </w:p>
    <w:p w:rsidR="00143D13" w:rsidRPr="00CE4F94" w:rsidRDefault="00143D13" w:rsidP="00AB0774">
      <w:pPr>
        <w:tabs>
          <w:tab w:val="left" w:pos="709"/>
        </w:tabs>
        <w:rPr>
          <w:b/>
          <w:sz w:val="24"/>
        </w:rPr>
      </w:pPr>
      <w:r w:rsidRPr="00721D91">
        <w:rPr>
          <w:b/>
          <w:sz w:val="24"/>
        </w:rPr>
        <w:t xml:space="preserve">2/ </w:t>
      </w:r>
      <w:r w:rsidR="00AB0774">
        <w:rPr>
          <w:b/>
          <w:sz w:val="24"/>
        </w:rPr>
        <w:tab/>
      </w:r>
      <w:r w:rsidR="00CE4F94" w:rsidRPr="00CE4F94">
        <w:rPr>
          <w:b/>
          <w:sz w:val="24"/>
        </w:rPr>
        <w:t>PTT Software s.r.o.</w:t>
      </w:r>
      <w:r w:rsidRPr="00CE4F94">
        <w:rPr>
          <w:b/>
          <w:sz w:val="24"/>
        </w:rPr>
        <w:tab/>
      </w:r>
    </w:p>
    <w:p w:rsidR="00CE4F94" w:rsidRPr="00CE4F94" w:rsidRDefault="00143D13" w:rsidP="00721D91">
      <w:pPr>
        <w:rPr>
          <w:sz w:val="24"/>
        </w:rPr>
      </w:pPr>
      <w:r w:rsidRPr="00CE4F94">
        <w:rPr>
          <w:sz w:val="24"/>
        </w:rPr>
        <w:t xml:space="preserve">se sídlem </w:t>
      </w:r>
      <w:r w:rsidR="00CE4F94" w:rsidRPr="00CE4F94">
        <w:rPr>
          <w:sz w:val="24"/>
        </w:rPr>
        <w:t>Konviktská 291/24, 110 00 Praha 1</w:t>
      </w:r>
    </w:p>
    <w:p w:rsidR="00143D13" w:rsidRPr="00CE4F94" w:rsidRDefault="00143D13" w:rsidP="00721D91">
      <w:pPr>
        <w:rPr>
          <w:sz w:val="24"/>
        </w:rPr>
      </w:pPr>
      <w:r w:rsidRPr="00CE4F94">
        <w:rPr>
          <w:sz w:val="24"/>
        </w:rPr>
        <w:t xml:space="preserve">IČ: </w:t>
      </w:r>
      <w:r w:rsidR="00CE4F94" w:rsidRPr="00CE4F94">
        <w:rPr>
          <w:sz w:val="24"/>
        </w:rPr>
        <w:t>05095671</w:t>
      </w:r>
    </w:p>
    <w:p w:rsidR="00143D13" w:rsidRPr="00CE4F94" w:rsidRDefault="00143D13" w:rsidP="00721D91">
      <w:pPr>
        <w:rPr>
          <w:sz w:val="24"/>
        </w:rPr>
      </w:pPr>
      <w:r w:rsidRPr="00CE4F94">
        <w:rPr>
          <w:sz w:val="24"/>
        </w:rPr>
        <w:t>DIČ: CZ</w:t>
      </w:r>
      <w:r w:rsidR="00CE4F94" w:rsidRPr="00CE4F94">
        <w:rPr>
          <w:sz w:val="24"/>
        </w:rPr>
        <w:t>05095671</w:t>
      </w:r>
    </w:p>
    <w:p w:rsidR="00B360E2" w:rsidRDefault="00143D13" w:rsidP="00721D91">
      <w:pPr>
        <w:rPr>
          <w:sz w:val="24"/>
        </w:rPr>
      </w:pPr>
      <w:r w:rsidRPr="00CE4F94">
        <w:rPr>
          <w:sz w:val="24"/>
        </w:rPr>
        <w:t>Bankovní spojení:</w:t>
      </w:r>
      <w:r w:rsidR="00E7632A">
        <w:rPr>
          <w:sz w:val="24"/>
        </w:rPr>
        <w:t xml:space="preserve"> </w:t>
      </w:r>
      <w:r w:rsidR="00B360E2">
        <w:rPr>
          <w:sz w:val="24"/>
        </w:rPr>
        <w:t>xxxxxxxxxxxxxxxxxxxxxxx</w:t>
      </w:r>
      <w:r w:rsidR="00B360E2" w:rsidRPr="00CE4F94">
        <w:rPr>
          <w:sz w:val="24"/>
        </w:rPr>
        <w:t xml:space="preserve"> </w:t>
      </w:r>
    </w:p>
    <w:p w:rsidR="00143D13" w:rsidRPr="00CE4F94" w:rsidRDefault="00143D13" w:rsidP="00721D91">
      <w:pPr>
        <w:rPr>
          <w:sz w:val="24"/>
        </w:rPr>
      </w:pPr>
      <w:r w:rsidRPr="00CE4F94">
        <w:rPr>
          <w:sz w:val="24"/>
        </w:rPr>
        <w:t>Číslo účtu:</w:t>
      </w:r>
      <w:r w:rsidR="00E7632A">
        <w:rPr>
          <w:sz w:val="24"/>
        </w:rPr>
        <w:t xml:space="preserve"> </w:t>
      </w:r>
      <w:r w:rsidR="00B360E2">
        <w:rPr>
          <w:sz w:val="24"/>
        </w:rPr>
        <w:t>xxxxxxxxxxxxxxxxxxxxxxx</w:t>
      </w:r>
    </w:p>
    <w:p w:rsidR="00263BF5" w:rsidRPr="00CE4F94" w:rsidRDefault="00263BF5" w:rsidP="00721D91">
      <w:pPr>
        <w:rPr>
          <w:sz w:val="24"/>
        </w:rPr>
      </w:pPr>
      <w:r w:rsidRPr="00CE4F94">
        <w:rPr>
          <w:sz w:val="24"/>
        </w:rPr>
        <w:t xml:space="preserve">E – mail: </w:t>
      </w:r>
      <w:r w:rsidR="00B360E2">
        <w:rPr>
          <w:sz w:val="24"/>
        </w:rPr>
        <w:t>xxxxxxxxxxxxxxxxxxxxxxx</w:t>
      </w:r>
    </w:p>
    <w:p w:rsidR="00CE4F94" w:rsidRPr="00CE4F94" w:rsidRDefault="00143D13" w:rsidP="00CE4F94">
      <w:pPr>
        <w:rPr>
          <w:sz w:val="24"/>
        </w:rPr>
      </w:pPr>
      <w:r w:rsidRPr="00CE4F94">
        <w:rPr>
          <w:sz w:val="24"/>
        </w:rPr>
        <w:t xml:space="preserve">společnost </w:t>
      </w:r>
      <w:r w:rsidR="00CE4F94" w:rsidRPr="00CE4F94">
        <w:rPr>
          <w:sz w:val="24"/>
        </w:rPr>
        <w:t xml:space="preserve">zapsaná </w:t>
      </w:r>
      <w:r w:rsidR="00C75D2C" w:rsidRPr="00721D91">
        <w:rPr>
          <w:sz w:val="24"/>
        </w:rPr>
        <w:t xml:space="preserve">v obchodním rejstříku vedeném </w:t>
      </w:r>
      <w:r w:rsidR="00CE4F94" w:rsidRPr="00CE4F94">
        <w:rPr>
          <w:sz w:val="24"/>
        </w:rPr>
        <w:t>Městsk</w:t>
      </w:r>
      <w:r w:rsidR="00C75D2C">
        <w:rPr>
          <w:sz w:val="24"/>
        </w:rPr>
        <w:t xml:space="preserve">ým </w:t>
      </w:r>
      <w:r w:rsidR="00CE4F94" w:rsidRPr="00CE4F94">
        <w:rPr>
          <w:sz w:val="24"/>
        </w:rPr>
        <w:t>soud</w:t>
      </w:r>
      <w:r w:rsidR="00C75D2C">
        <w:rPr>
          <w:sz w:val="24"/>
        </w:rPr>
        <w:t>em</w:t>
      </w:r>
      <w:r w:rsidR="00CE4F94" w:rsidRPr="00CE4F94">
        <w:rPr>
          <w:sz w:val="24"/>
        </w:rPr>
        <w:t xml:space="preserve"> v Praze, </w:t>
      </w:r>
      <w:r w:rsidR="00C75D2C">
        <w:rPr>
          <w:sz w:val="24"/>
        </w:rPr>
        <w:t xml:space="preserve">oddíl </w:t>
      </w:r>
      <w:r w:rsidR="00CE4F94" w:rsidRPr="00CE4F94">
        <w:rPr>
          <w:sz w:val="24"/>
        </w:rPr>
        <w:t>C</w:t>
      </w:r>
      <w:r w:rsidR="00C75D2C">
        <w:rPr>
          <w:sz w:val="24"/>
        </w:rPr>
        <w:t xml:space="preserve">, vložka </w:t>
      </w:r>
      <w:r w:rsidR="00CE4F94" w:rsidRPr="00CE4F94">
        <w:rPr>
          <w:sz w:val="24"/>
        </w:rPr>
        <w:t>257569</w:t>
      </w:r>
    </w:p>
    <w:p w:rsidR="00143D13" w:rsidRPr="00CE4F94" w:rsidRDefault="00143D13" w:rsidP="00721D91">
      <w:pPr>
        <w:rPr>
          <w:sz w:val="24"/>
        </w:rPr>
      </w:pPr>
      <w:r w:rsidRPr="00CE4F94">
        <w:rPr>
          <w:sz w:val="24"/>
        </w:rPr>
        <w:t>zastoupen</w:t>
      </w:r>
      <w:r w:rsidR="00357AF7" w:rsidRPr="00CE4F94">
        <w:rPr>
          <w:sz w:val="24"/>
        </w:rPr>
        <w:t>á</w:t>
      </w:r>
      <w:r w:rsidRPr="00CE4F94">
        <w:rPr>
          <w:sz w:val="24"/>
        </w:rPr>
        <w:t xml:space="preserve"> </w:t>
      </w:r>
      <w:r w:rsidR="00C75D2C">
        <w:rPr>
          <w:sz w:val="24"/>
        </w:rPr>
        <w:t xml:space="preserve">Alenou Kotlínovou, jednatelkou </w:t>
      </w:r>
    </w:p>
    <w:p w:rsidR="00143D13" w:rsidRPr="00721D91" w:rsidRDefault="00143D13" w:rsidP="00721D91">
      <w:pPr>
        <w:rPr>
          <w:sz w:val="24"/>
        </w:rPr>
      </w:pPr>
    </w:p>
    <w:p w:rsidR="00763338" w:rsidRPr="00763338" w:rsidRDefault="00763338" w:rsidP="00763338">
      <w:pPr>
        <w:tabs>
          <w:tab w:val="left" w:pos="709"/>
          <w:tab w:val="left" w:pos="4395"/>
        </w:tabs>
        <w:jc w:val="both"/>
        <w:rPr>
          <w:sz w:val="24"/>
        </w:rPr>
      </w:pPr>
      <w:r w:rsidRPr="00763338">
        <w:rPr>
          <w:sz w:val="24"/>
        </w:rPr>
        <w:t>Oprávněni jednat ve věcech smluvních:</w:t>
      </w:r>
      <w:r w:rsidRPr="00763338">
        <w:rPr>
          <w:sz w:val="24"/>
        </w:rPr>
        <w:tab/>
      </w:r>
      <w:r w:rsidR="00B360E2">
        <w:rPr>
          <w:sz w:val="24"/>
        </w:rPr>
        <w:t>xxxxxxxxxxxxxxxxxxxxxxx</w:t>
      </w:r>
    </w:p>
    <w:p w:rsidR="00763338" w:rsidRPr="00763338" w:rsidRDefault="00763338" w:rsidP="00763338">
      <w:pPr>
        <w:tabs>
          <w:tab w:val="left" w:pos="709"/>
          <w:tab w:val="left" w:pos="4395"/>
        </w:tabs>
        <w:jc w:val="both"/>
        <w:rPr>
          <w:sz w:val="24"/>
        </w:rPr>
      </w:pPr>
      <w:r w:rsidRPr="00763338">
        <w:rPr>
          <w:sz w:val="24"/>
        </w:rPr>
        <w:t>Oprávněni jednat ve věcech technických:</w:t>
      </w:r>
      <w:r w:rsidRPr="00763338">
        <w:rPr>
          <w:sz w:val="24"/>
        </w:rPr>
        <w:tab/>
      </w:r>
      <w:r w:rsidR="00B360E2">
        <w:rPr>
          <w:sz w:val="24"/>
        </w:rPr>
        <w:t>xxxxxxxxxxxxxxxxxxxxxxx</w:t>
      </w:r>
    </w:p>
    <w:p w:rsidR="00763338" w:rsidRDefault="00763338" w:rsidP="00763338">
      <w:pPr>
        <w:rPr>
          <w:sz w:val="24"/>
        </w:rPr>
      </w:pPr>
      <w:r w:rsidRPr="00721D91">
        <w:rPr>
          <w:sz w:val="24"/>
        </w:rPr>
        <w:t xml:space="preserve"> </w:t>
      </w:r>
    </w:p>
    <w:p w:rsidR="00143D13" w:rsidRPr="00721D91" w:rsidRDefault="00143D13" w:rsidP="00763338">
      <w:pPr>
        <w:rPr>
          <w:sz w:val="24"/>
        </w:rPr>
      </w:pPr>
      <w:r w:rsidRPr="00721D91">
        <w:rPr>
          <w:sz w:val="24"/>
        </w:rPr>
        <w:t>(dále jen "zhotovitel")</w:t>
      </w:r>
    </w:p>
    <w:p w:rsidR="00143D13" w:rsidRPr="00721D91" w:rsidRDefault="00143D13" w:rsidP="00721D91">
      <w:pPr>
        <w:rPr>
          <w:sz w:val="24"/>
        </w:rPr>
      </w:pPr>
    </w:p>
    <w:p w:rsidR="00143D13" w:rsidRPr="00721D91" w:rsidRDefault="00143D13" w:rsidP="00721D91">
      <w:pPr>
        <w:rPr>
          <w:sz w:val="24"/>
        </w:rPr>
      </w:pPr>
      <w:r w:rsidRPr="00721D91">
        <w:rPr>
          <w:sz w:val="24"/>
        </w:rPr>
        <w:t>a uzavřeli dle ust. § 2586 a násl. zákona č. 89/2012 Sb., občanský zákoník tuto smlouvu o dílo (dále též jen „smlouva“):</w:t>
      </w:r>
    </w:p>
    <w:p w:rsidR="00143D13" w:rsidRPr="00721D91" w:rsidRDefault="00143D13" w:rsidP="00721D91">
      <w:pPr>
        <w:rPr>
          <w:sz w:val="24"/>
        </w:rPr>
      </w:pPr>
    </w:p>
    <w:p w:rsidR="00143D13" w:rsidRPr="00721D91" w:rsidRDefault="00143D13" w:rsidP="00721D91">
      <w:pPr>
        <w:rPr>
          <w:sz w:val="24"/>
        </w:rPr>
      </w:pPr>
    </w:p>
    <w:p w:rsidR="00143D13" w:rsidRPr="00721D91" w:rsidRDefault="00143D13" w:rsidP="00721D91">
      <w:pPr>
        <w:rPr>
          <w:sz w:val="24"/>
        </w:rPr>
      </w:pPr>
    </w:p>
    <w:p w:rsidR="009867B3" w:rsidRPr="000B44B2" w:rsidRDefault="00AD3D2B" w:rsidP="009867B3">
      <w:pPr>
        <w:jc w:val="center"/>
        <w:rPr>
          <w:b/>
          <w:caps/>
          <w:sz w:val="24"/>
        </w:rPr>
      </w:pPr>
      <w:r>
        <w:rPr>
          <w:b/>
          <w:caps/>
          <w:sz w:val="24"/>
        </w:rPr>
        <w:t xml:space="preserve">PREAMBULE, ÚČEL SMLOUVY </w:t>
      </w:r>
    </w:p>
    <w:p w:rsidR="00AB0774" w:rsidRDefault="00AB0774" w:rsidP="00AB0774">
      <w:pPr>
        <w:pStyle w:val="Odstavecseseznamem"/>
        <w:spacing w:after="0" w:line="240" w:lineRule="auto"/>
        <w:ind w:left="792"/>
        <w:jc w:val="both"/>
        <w:rPr>
          <w:rFonts w:ascii="Times New Roman" w:eastAsia="Times New Roman" w:hAnsi="Times New Roman"/>
          <w:bCs/>
          <w:sz w:val="24"/>
          <w:szCs w:val="24"/>
          <w:lang w:eastAsia="cs-CZ"/>
        </w:rPr>
      </w:pPr>
    </w:p>
    <w:p w:rsidR="0010326E" w:rsidRPr="00C75D2C" w:rsidRDefault="009867B3" w:rsidP="00AB0774">
      <w:pPr>
        <w:pStyle w:val="Odstavecseseznamem"/>
        <w:spacing w:after="0" w:line="240" w:lineRule="auto"/>
        <w:ind w:left="567"/>
        <w:jc w:val="both"/>
        <w:rPr>
          <w:rFonts w:ascii="Times New Roman" w:hAnsi="Times New Roman"/>
          <w:sz w:val="24"/>
          <w:szCs w:val="24"/>
        </w:rPr>
      </w:pPr>
      <w:r w:rsidRPr="000B44B2">
        <w:rPr>
          <w:rFonts w:ascii="Times New Roman" w:hAnsi="Times New Roman"/>
          <w:sz w:val="24"/>
          <w:szCs w:val="24"/>
        </w:rPr>
        <w:t xml:space="preserve">Objednatel prohlašuje, že je provozovatelem městské hromadné dopravy na území města Zlína, města Otrokovice a obce Želechovice nad Dřevnicí. V souvislosti s uvedenou činností objednatel užívá </w:t>
      </w:r>
      <w:r w:rsidR="00745559" w:rsidRPr="00745559">
        <w:rPr>
          <w:rFonts w:ascii="Times New Roman" w:hAnsi="Times New Roman"/>
          <w:sz w:val="24"/>
          <w:szCs w:val="24"/>
        </w:rPr>
        <w:t>S</w:t>
      </w:r>
      <w:r w:rsidR="00745559" w:rsidRPr="00745559">
        <w:rPr>
          <w:rFonts w:ascii="Times New Roman" w:hAnsi="Times New Roman"/>
          <w:bCs/>
          <w:sz w:val="24"/>
          <w:szCs w:val="24"/>
        </w:rPr>
        <w:t>oftwar</w:t>
      </w:r>
      <w:r w:rsidR="00357AF7">
        <w:rPr>
          <w:rFonts w:ascii="Times New Roman" w:hAnsi="Times New Roman"/>
          <w:bCs/>
          <w:sz w:val="24"/>
          <w:szCs w:val="24"/>
        </w:rPr>
        <w:t>e</w:t>
      </w:r>
      <w:r w:rsidR="00745559" w:rsidRPr="00745559">
        <w:rPr>
          <w:rFonts w:ascii="Times New Roman" w:hAnsi="Times New Roman"/>
          <w:bCs/>
          <w:sz w:val="24"/>
          <w:szCs w:val="24"/>
        </w:rPr>
        <w:t xml:space="preserve"> pro </w:t>
      </w:r>
      <w:r w:rsidR="00F61489">
        <w:rPr>
          <w:rFonts w:ascii="Times New Roman" w:hAnsi="Times New Roman"/>
          <w:sz w:val="24"/>
          <w:szCs w:val="24"/>
        </w:rPr>
        <w:t xml:space="preserve">správu pohledávek černých pasažérů od jiného zhotovitele. Tento Software není připraven na očekávané legislativní změny v v oblasti elektronické evidence tržeb a </w:t>
      </w:r>
      <w:r w:rsidR="00C75D2C">
        <w:rPr>
          <w:rFonts w:ascii="Times New Roman" w:hAnsi="Times New Roman"/>
          <w:sz w:val="24"/>
          <w:szCs w:val="24"/>
        </w:rPr>
        <w:t xml:space="preserve">v oblasti ochrany osobních údajů dle </w:t>
      </w:r>
      <w:r w:rsidR="00A87739" w:rsidRPr="00A87739">
        <w:rPr>
          <w:rFonts w:ascii="Times New Roman" w:hAnsi="Times New Roman"/>
          <w:sz w:val="24"/>
          <w:szCs w:val="24"/>
        </w:rPr>
        <w:t>Nařízení Evropského parlamentu a Rady (EU) 2016/679 ze dne 27. dubna 2016 o ochraně fyzických osob v souvislosti se zpracováním osobních údajů a o volném pohybu těchto údajů a o zrušení směrnice 95/46/ES (tzv. GDPR)</w:t>
      </w:r>
      <w:r w:rsidR="00C75D2C">
        <w:rPr>
          <w:rFonts w:ascii="Times New Roman" w:hAnsi="Times New Roman"/>
          <w:sz w:val="24"/>
          <w:szCs w:val="24"/>
        </w:rPr>
        <w:t>.</w:t>
      </w:r>
      <w:r w:rsidR="0097360D">
        <w:rPr>
          <w:rFonts w:ascii="Times New Roman" w:hAnsi="Times New Roman"/>
          <w:sz w:val="24"/>
          <w:szCs w:val="24"/>
        </w:rPr>
        <w:t xml:space="preserve"> </w:t>
      </w:r>
    </w:p>
    <w:p w:rsidR="00AD3D2B" w:rsidRDefault="009867B3" w:rsidP="00AB0774">
      <w:pPr>
        <w:pStyle w:val="Odstavecseseznamem"/>
        <w:spacing w:after="0" w:line="240" w:lineRule="auto"/>
        <w:ind w:left="567"/>
        <w:jc w:val="both"/>
        <w:rPr>
          <w:rFonts w:ascii="Times New Roman" w:hAnsi="Times New Roman"/>
          <w:sz w:val="24"/>
          <w:szCs w:val="24"/>
        </w:rPr>
      </w:pPr>
      <w:r w:rsidRPr="0051352A">
        <w:rPr>
          <w:rFonts w:ascii="Times New Roman" w:hAnsi="Times New Roman"/>
          <w:sz w:val="24"/>
          <w:szCs w:val="24"/>
        </w:rPr>
        <w:lastRenderedPageBreak/>
        <w:t>Účelem této smlouvy je zaji</w:t>
      </w:r>
      <w:r w:rsidR="009F522C" w:rsidRPr="0051352A">
        <w:rPr>
          <w:rFonts w:ascii="Times New Roman" w:hAnsi="Times New Roman"/>
          <w:sz w:val="24"/>
          <w:szCs w:val="24"/>
        </w:rPr>
        <w:t xml:space="preserve">stit </w:t>
      </w:r>
      <w:r w:rsidR="00F61489">
        <w:rPr>
          <w:rFonts w:ascii="Times New Roman" w:hAnsi="Times New Roman"/>
          <w:sz w:val="24"/>
          <w:szCs w:val="24"/>
        </w:rPr>
        <w:t>dodávku a instalaci nového</w:t>
      </w:r>
      <w:r w:rsidRPr="0051352A">
        <w:rPr>
          <w:rFonts w:ascii="Times New Roman" w:hAnsi="Times New Roman"/>
          <w:sz w:val="24"/>
          <w:szCs w:val="24"/>
        </w:rPr>
        <w:t xml:space="preserve"> </w:t>
      </w:r>
      <w:r w:rsidR="009F522C" w:rsidRPr="0051352A">
        <w:rPr>
          <w:rFonts w:ascii="Times New Roman" w:hAnsi="Times New Roman"/>
          <w:sz w:val="24"/>
          <w:szCs w:val="24"/>
        </w:rPr>
        <w:t>S</w:t>
      </w:r>
      <w:r w:rsidR="009F522C" w:rsidRPr="0051352A">
        <w:rPr>
          <w:rFonts w:ascii="Times New Roman" w:hAnsi="Times New Roman"/>
          <w:bCs/>
          <w:sz w:val="24"/>
          <w:szCs w:val="24"/>
        </w:rPr>
        <w:t xml:space="preserve">oftwaru </w:t>
      </w:r>
      <w:r w:rsidR="00F61489" w:rsidRPr="00745559">
        <w:rPr>
          <w:rFonts w:ascii="Times New Roman" w:hAnsi="Times New Roman"/>
          <w:bCs/>
          <w:sz w:val="24"/>
          <w:szCs w:val="24"/>
        </w:rPr>
        <w:t xml:space="preserve">pro </w:t>
      </w:r>
      <w:r w:rsidR="00F61489">
        <w:rPr>
          <w:rFonts w:ascii="Times New Roman" w:hAnsi="Times New Roman"/>
          <w:sz w:val="24"/>
          <w:szCs w:val="24"/>
        </w:rPr>
        <w:t>správu pohledávek černých pasažérů, který bude splňovat požadavky vyplývající z</w:t>
      </w:r>
      <w:r w:rsidR="00C75D2C">
        <w:rPr>
          <w:rFonts w:ascii="Times New Roman" w:hAnsi="Times New Roman"/>
          <w:sz w:val="24"/>
          <w:szCs w:val="24"/>
        </w:rPr>
        <w:t xml:space="preserve"> uvedených </w:t>
      </w:r>
      <w:r w:rsidR="00F61489">
        <w:rPr>
          <w:rFonts w:ascii="Times New Roman" w:hAnsi="Times New Roman"/>
          <w:sz w:val="24"/>
          <w:szCs w:val="24"/>
        </w:rPr>
        <w:t xml:space="preserve">očekávaných legislativních změn </w:t>
      </w:r>
      <w:r w:rsidR="00AD3D2B" w:rsidRPr="002D3F29">
        <w:rPr>
          <w:rFonts w:ascii="Times New Roman" w:hAnsi="Times New Roman"/>
          <w:sz w:val="24"/>
          <w:szCs w:val="24"/>
        </w:rPr>
        <w:t>a zajist</w:t>
      </w:r>
      <w:r w:rsidR="006779BE">
        <w:rPr>
          <w:rFonts w:ascii="Times New Roman" w:hAnsi="Times New Roman"/>
          <w:sz w:val="24"/>
          <w:szCs w:val="24"/>
        </w:rPr>
        <w:t>í</w:t>
      </w:r>
      <w:r w:rsidR="00AD3D2B" w:rsidRPr="002D3F29">
        <w:rPr>
          <w:rFonts w:ascii="Times New Roman" w:hAnsi="Times New Roman"/>
          <w:sz w:val="24"/>
          <w:szCs w:val="24"/>
        </w:rPr>
        <w:t xml:space="preserve"> efektivní fungování </w:t>
      </w:r>
      <w:r w:rsidR="00AC2F39">
        <w:rPr>
          <w:rFonts w:ascii="Times New Roman" w:hAnsi="Times New Roman"/>
          <w:sz w:val="24"/>
          <w:szCs w:val="24"/>
        </w:rPr>
        <w:t xml:space="preserve">takového </w:t>
      </w:r>
      <w:r w:rsidR="006779BE">
        <w:rPr>
          <w:rFonts w:ascii="Times New Roman" w:hAnsi="Times New Roman"/>
          <w:sz w:val="24"/>
          <w:szCs w:val="24"/>
        </w:rPr>
        <w:t>So</w:t>
      </w:r>
      <w:r w:rsidR="00AC2F39">
        <w:rPr>
          <w:rFonts w:ascii="Times New Roman" w:hAnsi="Times New Roman"/>
          <w:sz w:val="24"/>
          <w:szCs w:val="24"/>
        </w:rPr>
        <w:t>f</w:t>
      </w:r>
      <w:r w:rsidR="006779BE">
        <w:rPr>
          <w:rFonts w:ascii="Times New Roman" w:hAnsi="Times New Roman"/>
          <w:sz w:val="24"/>
          <w:szCs w:val="24"/>
        </w:rPr>
        <w:t xml:space="preserve">tware </w:t>
      </w:r>
      <w:r w:rsidR="00AD3D2B" w:rsidRPr="002D3F29">
        <w:rPr>
          <w:rFonts w:ascii="Times New Roman" w:hAnsi="Times New Roman"/>
          <w:sz w:val="24"/>
          <w:szCs w:val="24"/>
        </w:rPr>
        <w:t>v podmínkách objednatele</w:t>
      </w:r>
      <w:r w:rsidR="00501306">
        <w:rPr>
          <w:rFonts w:ascii="Times New Roman" w:hAnsi="Times New Roman"/>
          <w:sz w:val="24"/>
          <w:szCs w:val="24"/>
        </w:rPr>
        <w:t xml:space="preserve"> bez zásadních změn v dosavadním způsobu zpracování pohledávek.</w:t>
      </w:r>
      <w:r w:rsidR="0097360D">
        <w:rPr>
          <w:rFonts w:ascii="Times New Roman" w:hAnsi="Times New Roman"/>
          <w:sz w:val="24"/>
          <w:szCs w:val="24"/>
        </w:rPr>
        <w:t xml:space="preserve"> </w:t>
      </w:r>
    </w:p>
    <w:p w:rsidR="0051352A" w:rsidRDefault="0051352A" w:rsidP="0051352A">
      <w:pPr>
        <w:pStyle w:val="Odstavecseseznamem"/>
        <w:spacing w:after="0" w:line="240" w:lineRule="auto"/>
        <w:ind w:left="0"/>
        <w:jc w:val="both"/>
        <w:rPr>
          <w:rFonts w:ascii="Times New Roman" w:hAnsi="Times New Roman"/>
          <w:b/>
          <w:bCs/>
          <w:sz w:val="24"/>
          <w:szCs w:val="24"/>
        </w:rPr>
      </w:pPr>
    </w:p>
    <w:p w:rsidR="0010326E" w:rsidRPr="0051352A" w:rsidRDefault="0010326E" w:rsidP="0051352A">
      <w:pPr>
        <w:pStyle w:val="Odstavecseseznamem"/>
        <w:spacing w:after="0" w:line="240" w:lineRule="auto"/>
        <w:ind w:left="0"/>
        <w:jc w:val="both"/>
        <w:rPr>
          <w:rFonts w:ascii="Times New Roman" w:hAnsi="Times New Roman"/>
          <w:b/>
          <w:bCs/>
          <w:sz w:val="24"/>
          <w:szCs w:val="24"/>
        </w:rPr>
      </w:pPr>
    </w:p>
    <w:p w:rsidR="0085653B" w:rsidRPr="00721D91" w:rsidRDefault="00721D91" w:rsidP="00721D91">
      <w:pPr>
        <w:pStyle w:val="Odstavecseseznamem"/>
        <w:suppressAutoHyphens/>
        <w:spacing w:after="0" w:line="240" w:lineRule="auto"/>
        <w:ind w:left="0"/>
        <w:contextualSpacing w:val="0"/>
        <w:jc w:val="center"/>
        <w:rPr>
          <w:rFonts w:ascii="Times New Roman" w:hAnsi="Times New Roman"/>
          <w:b/>
          <w:bCs/>
          <w:sz w:val="24"/>
          <w:szCs w:val="24"/>
        </w:rPr>
      </w:pPr>
      <w:r w:rsidRPr="00721D91">
        <w:rPr>
          <w:rFonts w:ascii="Times New Roman" w:hAnsi="Times New Roman"/>
          <w:b/>
          <w:bCs/>
          <w:sz w:val="24"/>
          <w:szCs w:val="24"/>
        </w:rPr>
        <w:t>I.</w:t>
      </w:r>
    </w:p>
    <w:p w:rsidR="00143D13" w:rsidRPr="00721D91" w:rsidRDefault="00143D13" w:rsidP="00721D91">
      <w:pPr>
        <w:suppressAutoHyphens/>
        <w:jc w:val="center"/>
        <w:rPr>
          <w:b/>
          <w:sz w:val="24"/>
        </w:rPr>
      </w:pPr>
      <w:r w:rsidRPr="00721D91">
        <w:rPr>
          <w:b/>
          <w:sz w:val="24"/>
        </w:rPr>
        <w:t>PŘEDMĚT SMLOUVY</w:t>
      </w:r>
    </w:p>
    <w:p w:rsidR="0085653B" w:rsidRPr="00721D91" w:rsidRDefault="0085653B" w:rsidP="00721D91">
      <w:pPr>
        <w:pStyle w:val="Odstavecseseznamem"/>
        <w:suppressAutoHyphens/>
        <w:spacing w:after="0" w:line="240" w:lineRule="auto"/>
        <w:ind w:left="360"/>
        <w:contextualSpacing w:val="0"/>
        <w:rPr>
          <w:rFonts w:ascii="Times New Roman" w:hAnsi="Times New Roman"/>
          <w:b/>
          <w:bCs/>
          <w:sz w:val="24"/>
          <w:szCs w:val="24"/>
        </w:rPr>
      </w:pPr>
    </w:p>
    <w:p w:rsidR="00EB5B84" w:rsidRPr="009867B3" w:rsidRDefault="00143D13" w:rsidP="009D5ADE">
      <w:pPr>
        <w:pStyle w:val="Odstavecseseznamem"/>
        <w:numPr>
          <w:ilvl w:val="1"/>
          <w:numId w:val="6"/>
        </w:numPr>
        <w:suppressAutoHyphens/>
        <w:spacing w:after="120" w:line="240" w:lineRule="auto"/>
        <w:ind w:left="709" w:hanging="709"/>
        <w:contextualSpacing w:val="0"/>
        <w:jc w:val="both"/>
        <w:rPr>
          <w:rFonts w:ascii="Times New Roman" w:hAnsi="Times New Roman"/>
          <w:sz w:val="20"/>
          <w:szCs w:val="20"/>
        </w:rPr>
      </w:pPr>
      <w:r w:rsidRPr="009867B3">
        <w:rPr>
          <w:rFonts w:ascii="Times New Roman" w:hAnsi="Times New Roman"/>
          <w:sz w:val="24"/>
          <w:szCs w:val="24"/>
        </w:rPr>
        <w:t xml:space="preserve">Předmětem této smlouvy je úprava práv a povinností obou smluvních stran při dodávce a instalaci Software </w:t>
      </w:r>
      <w:r w:rsidR="00CE4F94">
        <w:rPr>
          <w:rFonts w:ascii="Times New Roman" w:hAnsi="Times New Roman"/>
          <w:sz w:val="24"/>
          <w:szCs w:val="24"/>
        </w:rPr>
        <w:t>pro správu pohledávek černých pasažérů</w:t>
      </w:r>
      <w:r w:rsidRPr="009867B3">
        <w:rPr>
          <w:rFonts w:ascii="Times New Roman" w:hAnsi="Times New Roman"/>
          <w:sz w:val="24"/>
          <w:szCs w:val="24"/>
        </w:rPr>
        <w:t xml:space="preserve"> </w:t>
      </w:r>
      <w:r w:rsidR="00CE4F94">
        <w:rPr>
          <w:rFonts w:ascii="Times New Roman" w:hAnsi="Times New Roman"/>
          <w:sz w:val="24"/>
          <w:szCs w:val="24"/>
        </w:rPr>
        <w:t xml:space="preserve">STOWAWAYS </w:t>
      </w:r>
      <w:r w:rsidR="00AC2F39">
        <w:rPr>
          <w:rFonts w:ascii="Times New Roman" w:hAnsi="Times New Roman"/>
          <w:sz w:val="24"/>
          <w:szCs w:val="24"/>
        </w:rPr>
        <w:t xml:space="preserve">dle </w:t>
      </w:r>
      <w:r w:rsidRPr="009867B3">
        <w:rPr>
          <w:rFonts w:ascii="Times New Roman" w:hAnsi="Times New Roman"/>
          <w:sz w:val="24"/>
          <w:szCs w:val="24"/>
        </w:rPr>
        <w:t>technick</w:t>
      </w:r>
      <w:r w:rsidR="00AC2F39">
        <w:rPr>
          <w:rFonts w:ascii="Times New Roman" w:hAnsi="Times New Roman"/>
          <w:sz w:val="24"/>
          <w:szCs w:val="24"/>
        </w:rPr>
        <w:t>é</w:t>
      </w:r>
      <w:r w:rsidRPr="009867B3">
        <w:rPr>
          <w:rFonts w:ascii="Times New Roman" w:hAnsi="Times New Roman"/>
          <w:sz w:val="24"/>
          <w:szCs w:val="24"/>
        </w:rPr>
        <w:t xml:space="preserve"> specifikace obsažen</w:t>
      </w:r>
      <w:r w:rsidR="00AC2F39">
        <w:rPr>
          <w:rFonts w:ascii="Times New Roman" w:hAnsi="Times New Roman"/>
          <w:sz w:val="24"/>
          <w:szCs w:val="24"/>
        </w:rPr>
        <w:t>é</w:t>
      </w:r>
      <w:r w:rsidRPr="009867B3">
        <w:rPr>
          <w:rFonts w:ascii="Times New Roman" w:hAnsi="Times New Roman"/>
          <w:sz w:val="24"/>
          <w:szCs w:val="24"/>
        </w:rPr>
        <w:t xml:space="preserve"> v příloze č. 1</w:t>
      </w:r>
      <w:r w:rsidR="00CE4F94">
        <w:rPr>
          <w:rFonts w:ascii="Times New Roman" w:hAnsi="Times New Roman"/>
          <w:sz w:val="24"/>
          <w:szCs w:val="24"/>
        </w:rPr>
        <w:t xml:space="preserve"> a nabídky obsažené v příloze č.2</w:t>
      </w:r>
      <w:r w:rsidRPr="009867B3">
        <w:rPr>
          <w:rFonts w:ascii="Times New Roman" w:hAnsi="Times New Roman"/>
          <w:sz w:val="24"/>
          <w:szCs w:val="24"/>
        </w:rPr>
        <w:t>, kter</w:t>
      </w:r>
      <w:r w:rsidR="00CE4F94">
        <w:rPr>
          <w:rFonts w:ascii="Times New Roman" w:hAnsi="Times New Roman"/>
          <w:sz w:val="24"/>
          <w:szCs w:val="24"/>
        </w:rPr>
        <w:t>é</w:t>
      </w:r>
      <w:r w:rsidRPr="009867B3">
        <w:rPr>
          <w:rFonts w:ascii="Times New Roman" w:hAnsi="Times New Roman"/>
          <w:sz w:val="24"/>
          <w:szCs w:val="24"/>
        </w:rPr>
        <w:t xml:space="preserve"> j</w:t>
      </w:r>
      <w:r w:rsidR="00CE4F94">
        <w:rPr>
          <w:rFonts w:ascii="Times New Roman" w:hAnsi="Times New Roman"/>
          <w:sz w:val="24"/>
          <w:szCs w:val="24"/>
        </w:rPr>
        <w:t xml:space="preserve">sou </w:t>
      </w:r>
      <w:r w:rsidR="003D45AF">
        <w:rPr>
          <w:rFonts w:ascii="Times New Roman" w:hAnsi="Times New Roman"/>
          <w:sz w:val="24"/>
          <w:szCs w:val="24"/>
        </w:rPr>
        <w:t xml:space="preserve">obě </w:t>
      </w:r>
      <w:r w:rsidRPr="009867B3">
        <w:rPr>
          <w:rFonts w:ascii="Times New Roman" w:hAnsi="Times New Roman"/>
          <w:sz w:val="24"/>
          <w:szCs w:val="24"/>
        </w:rPr>
        <w:t>nedílnou součástí této smlouvy</w:t>
      </w:r>
      <w:r w:rsidR="00AD3D2B">
        <w:rPr>
          <w:rFonts w:ascii="Times New Roman" w:hAnsi="Times New Roman"/>
          <w:sz w:val="24"/>
          <w:szCs w:val="24"/>
        </w:rPr>
        <w:t xml:space="preserve">. </w:t>
      </w:r>
      <w:r w:rsidR="00CE4F94">
        <w:rPr>
          <w:rFonts w:ascii="Times New Roman" w:hAnsi="Times New Roman"/>
          <w:sz w:val="24"/>
          <w:szCs w:val="24"/>
        </w:rPr>
        <w:t>Software pro správu pohledávek černých pasažérů</w:t>
      </w:r>
      <w:r w:rsidR="0097360D">
        <w:rPr>
          <w:rFonts w:ascii="Times New Roman" w:hAnsi="Times New Roman"/>
          <w:sz w:val="24"/>
          <w:szCs w:val="24"/>
        </w:rPr>
        <w:t xml:space="preserve"> </w:t>
      </w:r>
      <w:r w:rsidR="00CE4F94">
        <w:rPr>
          <w:rFonts w:ascii="Times New Roman" w:hAnsi="Times New Roman"/>
          <w:sz w:val="24"/>
          <w:szCs w:val="24"/>
        </w:rPr>
        <w:t>STOWAWAYS</w:t>
      </w:r>
      <w:r w:rsidR="00AD3D2B">
        <w:rPr>
          <w:rFonts w:ascii="Times New Roman" w:hAnsi="Times New Roman"/>
          <w:sz w:val="24"/>
          <w:szCs w:val="24"/>
        </w:rPr>
        <w:t>, bude pro účely této smlouvy označován dále jen jako „</w:t>
      </w:r>
      <w:r w:rsidRPr="009867B3">
        <w:rPr>
          <w:rFonts w:ascii="Times New Roman" w:hAnsi="Times New Roman"/>
          <w:sz w:val="24"/>
          <w:szCs w:val="24"/>
        </w:rPr>
        <w:t>Software</w:t>
      </w:r>
      <w:r w:rsidR="00AD3D2B">
        <w:rPr>
          <w:rFonts w:ascii="Times New Roman" w:hAnsi="Times New Roman"/>
          <w:sz w:val="24"/>
          <w:szCs w:val="24"/>
        </w:rPr>
        <w:t xml:space="preserve">“. </w:t>
      </w:r>
    </w:p>
    <w:p w:rsidR="00690681" w:rsidRDefault="00143D13" w:rsidP="00690681">
      <w:pPr>
        <w:pStyle w:val="Odstavecseseznamem"/>
        <w:numPr>
          <w:ilvl w:val="1"/>
          <w:numId w:val="6"/>
        </w:numPr>
        <w:suppressAutoHyphens/>
        <w:spacing w:after="0" w:line="240" w:lineRule="auto"/>
        <w:ind w:left="709" w:hanging="709"/>
        <w:contextualSpacing w:val="0"/>
        <w:jc w:val="both"/>
        <w:rPr>
          <w:rFonts w:ascii="Times New Roman" w:hAnsi="Times New Roman"/>
          <w:sz w:val="24"/>
          <w:szCs w:val="24"/>
        </w:rPr>
      </w:pPr>
      <w:bookmarkStart w:id="0" w:name="_Ref240426656"/>
      <w:r w:rsidRPr="00721D91">
        <w:rPr>
          <w:rFonts w:ascii="Times New Roman" w:hAnsi="Times New Roman"/>
          <w:sz w:val="24"/>
          <w:szCs w:val="24"/>
        </w:rPr>
        <w:t>Zhotovitel se touto smlouvou zavazuje dodat objednateli, za podmínek stanovených dále v této smlouvě Software, jehož technická specifikace je obsažena v příloze č. 1</w:t>
      </w:r>
      <w:r w:rsidR="00CE4F94">
        <w:rPr>
          <w:rFonts w:ascii="Times New Roman" w:hAnsi="Times New Roman"/>
          <w:sz w:val="24"/>
          <w:szCs w:val="24"/>
        </w:rPr>
        <w:t xml:space="preserve"> a č.2</w:t>
      </w:r>
      <w:r w:rsidRPr="00721D91">
        <w:rPr>
          <w:rFonts w:ascii="Times New Roman" w:hAnsi="Times New Roman"/>
          <w:sz w:val="24"/>
          <w:szCs w:val="24"/>
        </w:rPr>
        <w:t xml:space="preserve">, </w:t>
      </w:r>
      <w:r w:rsidR="00CE4F94" w:rsidRPr="009867B3">
        <w:rPr>
          <w:rFonts w:ascii="Times New Roman" w:hAnsi="Times New Roman"/>
          <w:sz w:val="24"/>
          <w:szCs w:val="24"/>
        </w:rPr>
        <w:t>kter</w:t>
      </w:r>
      <w:r w:rsidR="00CE4F94">
        <w:rPr>
          <w:rFonts w:ascii="Times New Roman" w:hAnsi="Times New Roman"/>
          <w:sz w:val="24"/>
          <w:szCs w:val="24"/>
        </w:rPr>
        <w:t>é</w:t>
      </w:r>
      <w:r w:rsidR="00CE4F94" w:rsidRPr="009867B3">
        <w:rPr>
          <w:rFonts w:ascii="Times New Roman" w:hAnsi="Times New Roman"/>
          <w:sz w:val="24"/>
          <w:szCs w:val="24"/>
        </w:rPr>
        <w:t xml:space="preserve"> j</w:t>
      </w:r>
      <w:r w:rsidR="00CE4F94">
        <w:rPr>
          <w:rFonts w:ascii="Times New Roman" w:hAnsi="Times New Roman"/>
          <w:sz w:val="24"/>
          <w:szCs w:val="24"/>
        </w:rPr>
        <w:t xml:space="preserve">sou </w:t>
      </w:r>
      <w:r w:rsidR="00CE4F94" w:rsidRPr="009867B3">
        <w:rPr>
          <w:rFonts w:ascii="Times New Roman" w:hAnsi="Times New Roman"/>
          <w:sz w:val="24"/>
          <w:szCs w:val="24"/>
        </w:rPr>
        <w:t>nedílnou součástí této smlouvy</w:t>
      </w:r>
      <w:r w:rsidR="00CE4F94" w:rsidRPr="00721D91">
        <w:rPr>
          <w:rFonts w:ascii="Times New Roman" w:hAnsi="Times New Roman"/>
          <w:sz w:val="24"/>
          <w:szCs w:val="24"/>
        </w:rPr>
        <w:t xml:space="preserve"> </w:t>
      </w:r>
      <w:r w:rsidRPr="00721D91">
        <w:rPr>
          <w:rFonts w:ascii="Times New Roman" w:hAnsi="Times New Roman"/>
          <w:sz w:val="24"/>
          <w:szCs w:val="24"/>
        </w:rPr>
        <w:t>a provést jeho instalaci</w:t>
      </w:r>
      <w:r w:rsidR="009B1209">
        <w:rPr>
          <w:rFonts w:ascii="Times New Roman" w:hAnsi="Times New Roman"/>
          <w:sz w:val="24"/>
          <w:szCs w:val="24"/>
        </w:rPr>
        <w:t xml:space="preserve"> </w:t>
      </w:r>
      <w:r w:rsidRPr="00721D91">
        <w:rPr>
          <w:rFonts w:ascii="Times New Roman" w:hAnsi="Times New Roman"/>
          <w:sz w:val="24"/>
          <w:szCs w:val="24"/>
        </w:rPr>
        <w:t xml:space="preserve">u objednatele a objednatel se zavazuje zaplatit zhotoviteli za dodávku a instalaci uvedeného Software cenu tak, jak je uvedena v čl. IV. této smlouvy. </w:t>
      </w:r>
      <w:bookmarkEnd w:id="0"/>
    </w:p>
    <w:p w:rsidR="000B1FFC" w:rsidRDefault="000B1FFC">
      <w:pPr>
        <w:pStyle w:val="Odstavecseseznamem"/>
        <w:rPr>
          <w:rFonts w:ascii="Times New Roman" w:hAnsi="Times New Roman"/>
          <w:sz w:val="24"/>
          <w:szCs w:val="24"/>
        </w:rPr>
      </w:pPr>
    </w:p>
    <w:p w:rsidR="00143D13" w:rsidRPr="0000506E" w:rsidRDefault="00143D13" w:rsidP="00721D91">
      <w:pPr>
        <w:pStyle w:val="Odstavecseseznamem"/>
        <w:numPr>
          <w:ilvl w:val="1"/>
          <w:numId w:val="6"/>
        </w:numPr>
        <w:suppressAutoHyphens/>
        <w:spacing w:after="0" w:line="240" w:lineRule="auto"/>
        <w:ind w:left="709" w:hanging="709"/>
        <w:contextualSpacing w:val="0"/>
        <w:jc w:val="both"/>
        <w:rPr>
          <w:rFonts w:ascii="Times New Roman" w:hAnsi="Times New Roman"/>
          <w:sz w:val="24"/>
          <w:szCs w:val="24"/>
        </w:rPr>
      </w:pPr>
      <w:r w:rsidRPr="0000506E">
        <w:rPr>
          <w:rFonts w:ascii="Times New Roman" w:hAnsi="Times New Roman"/>
          <w:sz w:val="24"/>
          <w:szCs w:val="24"/>
        </w:rPr>
        <w:t>Dodávka Software zahrnuje</w:t>
      </w:r>
      <w:r w:rsidR="005D2D7F" w:rsidRPr="0000506E">
        <w:rPr>
          <w:rFonts w:ascii="Times New Roman" w:hAnsi="Times New Roman"/>
          <w:sz w:val="24"/>
          <w:szCs w:val="24"/>
        </w:rPr>
        <w:t xml:space="preserve"> zejména</w:t>
      </w:r>
      <w:r w:rsidRPr="0000506E">
        <w:rPr>
          <w:rFonts w:ascii="Times New Roman" w:hAnsi="Times New Roman"/>
          <w:sz w:val="24"/>
          <w:szCs w:val="24"/>
        </w:rPr>
        <w:t>:</w:t>
      </w:r>
    </w:p>
    <w:p w:rsidR="00C16C55" w:rsidRDefault="00C16C55" w:rsidP="00721D91">
      <w:pPr>
        <w:pStyle w:val="Odstavecseseznamem"/>
        <w:numPr>
          <w:ilvl w:val="0"/>
          <w:numId w:val="7"/>
        </w:numPr>
        <w:spacing w:after="0" w:line="240" w:lineRule="auto"/>
        <w:jc w:val="both"/>
        <w:rPr>
          <w:rFonts w:ascii="Times New Roman" w:hAnsi="Times New Roman"/>
          <w:sz w:val="24"/>
          <w:szCs w:val="24"/>
        </w:rPr>
      </w:pPr>
      <w:r>
        <w:rPr>
          <w:rFonts w:ascii="Times New Roman" w:hAnsi="Times New Roman"/>
          <w:sz w:val="24"/>
          <w:szCs w:val="24"/>
        </w:rPr>
        <w:t>dodávku vlastního Software</w:t>
      </w:r>
      <w:r w:rsidR="00F9445F">
        <w:rPr>
          <w:rFonts w:ascii="Times New Roman" w:hAnsi="Times New Roman"/>
          <w:sz w:val="24"/>
          <w:szCs w:val="24"/>
        </w:rPr>
        <w:t>,</w:t>
      </w:r>
    </w:p>
    <w:p w:rsidR="00143D13" w:rsidRPr="0000506E" w:rsidRDefault="00143D13" w:rsidP="00721D91">
      <w:pPr>
        <w:pStyle w:val="Odstavecseseznamem"/>
        <w:numPr>
          <w:ilvl w:val="0"/>
          <w:numId w:val="7"/>
        </w:numPr>
        <w:spacing w:after="0" w:line="240" w:lineRule="auto"/>
        <w:jc w:val="both"/>
        <w:rPr>
          <w:rFonts w:ascii="Times New Roman" w:hAnsi="Times New Roman"/>
          <w:sz w:val="24"/>
          <w:szCs w:val="24"/>
        </w:rPr>
      </w:pPr>
      <w:r w:rsidRPr="0000506E">
        <w:rPr>
          <w:rFonts w:ascii="Times New Roman" w:hAnsi="Times New Roman"/>
          <w:sz w:val="24"/>
          <w:szCs w:val="24"/>
        </w:rPr>
        <w:t>poskytnutí licenčních práv k</w:t>
      </w:r>
      <w:r w:rsidR="005D2D7F" w:rsidRPr="0000506E">
        <w:rPr>
          <w:rFonts w:ascii="Times New Roman" w:hAnsi="Times New Roman"/>
          <w:sz w:val="24"/>
          <w:szCs w:val="24"/>
        </w:rPr>
        <w:t> </w:t>
      </w:r>
      <w:r w:rsidRPr="0000506E">
        <w:rPr>
          <w:rFonts w:ascii="Times New Roman" w:hAnsi="Times New Roman"/>
          <w:sz w:val="24"/>
          <w:szCs w:val="24"/>
        </w:rPr>
        <w:t>Software</w:t>
      </w:r>
      <w:r w:rsidR="005D2D7F" w:rsidRPr="0000506E">
        <w:rPr>
          <w:rFonts w:ascii="Times New Roman" w:hAnsi="Times New Roman"/>
          <w:sz w:val="24"/>
          <w:szCs w:val="24"/>
        </w:rPr>
        <w:t xml:space="preserve"> </w:t>
      </w:r>
      <w:r w:rsidR="00154A3D" w:rsidRPr="0000506E">
        <w:rPr>
          <w:rFonts w:ascii="Times New Roman" w:hAnsi="Times New Roman"/>
          <w:sz w:val="24"/>
          <w:szCs w:val="24"/>
        </w:rPr>
        <w:t xml:space="preserve">v rozsahu uvedeném v čl. </w:t>
      </w:r>
      <w:r w:rsidR="00763338" w:rsidRPr="0000506E">
        <w:rPr>
          <w:rFonts w:ascii="Times New Roman" w:hAnsi="Times New Roman"/>
          <w:sz w:val="24"/>
          <w:szCs w:val="24"/>
        </w:rPr>
        <w:t>II.</w:t>
      </w:r>
      <w:r w:rsidR="00154A3D" w:rsidRPr="0000506E">
        <w:rPr>
          <w:rFonts w:ascii="Times New Roman" w:hAnsi="Times New Roman"/>
          <w:sz w:val="24"/>
          <w:szCs w:val="24"/>
        </w:rPr>
        <w:t xml:space="preserve"> této smlouvy</w:t>
      </w:r>
      <w:r w:rsidR="00F9445F">
        <w:rPr>
          <w:rFonts w:ascii="Times New Roman" w:hAnsi="Times New Roman"/>
          <w:sz w:val="24"/>
          <w:szCs w:val="24"/>
        </w:rPr>
        <w:t>,</w:t>
      </w:r>
      <w:r w:rsidR="00154A3D" w:rsidRPr="0000506E">
        <w:rPr>
          <w:rFonts w:ascii="Times New Roman" w:hAnsi="Times New Roman"/>
          <w:sz w:val="24"/>
          <w:szCs w:val="24"/>
        </w:rPr>
        <w:t xml:space="preserve"> </w:t>
      </w:r>
    </w:p>
    <w:p w:rsidR="002C06BE" w:rsidRPr="009B1209" w:rsidRDefault="0000506E" w:rsidP="00721D91">
      <w:pPr>
        <w:pStyle w:val="Odstavecseseznamem"/>
        <w:numPr>
          <w:ilvl w:val="0"/>
          <w:numId w:val="7"/>
        </w:numPr>
        <w:spacing w:after="0" w:line="240" w:lineRule="auto"/>
        <w:jc w:val="both"/>
        <w:rPr>
          <w:rFonts w:ascii="Times New Roman" w:hAnsi="Times New Roman"/>
          <w:sz w:val="24"/>
          <w:szCs w:val="24"/>
        </w:rPr>
      </w:pPr>
      <w:r w:rsidRPr="009B1209">
        <w:rPr>
          <w:rFonts w:ascii="Times New Roman" w:hAnsi="Times New Roman"/>
          <w:sz w:val="24"/>
          <w:szCs w:val="24"/>
        </w:rPr>
        <w:t>úprav</w:t>
      </w:r>
      <w:r w:rsidR="009B1209" w:rsidRPr="009B1209">
        <w:rPr>
          <w:rFonts w:ascii="Times New Roman" w:hAnsi="Times New Roman"/>
          <w:sz w:val="24"/>
          <w:szCs w:val="24"/>
        </w:rPr>
        <w:t>u</w:t>
      </w:r>
      <w:r w:rsidRPr="009B1209">
        <w:rPr>
          <w:rFonts w:ascii="Times New Roman" w:hAnsi="Times New Roman"/>
          <w:sz w:val="24"/>
          <w:szCs w:val="24"/>
        </w:rPr>
        <w:t xml:space="preserve"> funkčností a nastavení Software pro podmínky objednatele specifikované v příloze č.1</w:t>
      </w:r>
      <w:r w:rsidR="00F06FD7">
        <w:rPr>
          <w:rFonts w:ascii="Times New Roman" w:hAnsi="Times New Roman"/>
          <w:sz w:val="24"/>
          <w:szCs w:val="24"/>
        </w:rPr>
        <w:t>.</w:t>
      </w:r>
      <w:r w:rsidRPr="009B1209">
        <w:rPr>
          <w:rFonts w:ascii="Times New Roman" w:hAnsi="Times New Roman"/>
          <w:sz w:val="24"/>
          <w:szCs w:val="24"/>
        </w:rPr>
        <w:t xml:space="preserve"> </w:t>
      </w:r>
      <w:r w:rsidR="00A05B16">
        <w:rPr>
          <w:rFonts w:ascii="Times New Roman" w:hAnsi="Times New Roman"/>
          <w:sz w:val="24"/>
          <w:szCs w:val="24"/>
        </w:rPr>
        <w:t xml:space="preserve">této smlouvy </w:t>
      </w:r>
      <w:r w:rsidRPr="009B1209">
        <w:rPr>
          <w:rFonts w:ascii="Times New Roman" w:hAnsi="Times New Roman"/>
          <w:sz w:val="24"/>
          <w:szCs w:val="24"/>
        </w:rPr>
        <w:t>a v této smlouvě</w:t>
      </w:r>
      <w:r w:rsidR="00F9445F">
        <w:rPr>
          <w:rFonts w:ascii="Times New Roman" w:hAnsi="Times New Roman"/>
          <w:sz w:val="24"/>
          <w:szCs w:val="24"/>
        </w:rPr>
        <w:t>,</w:t>
      </w:r>
      <w:r w:rsidRPr="009B1209">
        <w:rPr>
          <w:rFonts w:ascii="Times New Roman" w:hAnsi="Times New Roman"/>
          <w:sz w:val="24"/>
          <w:szCs w:val="24"/>
        </w:rPr>
        <w:t xml:space="preserve"> </w:t>
      </w:r>
    </w:p>
    <w:p w:rsidR="00143D13" w:rsidRDefault="00143D13" w:rsidP="00721D91">
      <w:pPr>
        <w:pStyle w:val="Odstavecseseznamem"/>
        <w:numPr>
          <w:ilvl w:val="0"/>
          <w:numId w:val="7"/>
        </w:numPr>
        <w:spacing w:after="0" w:line="240" w:lineRule="auto"/>
        <w:jc w:val="both"/>
        <w:rPr>
          <w:rFonts w:ascii="Times New Roman" w:hAnsi="Times New Roman"/>
          <w:sz w:val="24"/>
          <w:szCs w:val="24"/>
        </w:rPr>
      </w:pPr>
      <w:r w:rsidRPr="0000506E">
        <w:rPr>
          <w:rFonts w:ascii="Times New Roman" w:hAnsi="Times New Roman"/>
          <w:sz w:val="24"/>
          <w:szCs w:val="24"/>
        </w:rPr>
        <w:t>proškolení zaměstnanců objednatele k obsluze Software</w:t>
      </w:r>
      <w:r w:rsidR="0030394C">
        <w:rPr>
          <w:rFonts w:ascii="Times New Roman" w:hAnsi="Times New Roman"/>
          <w:sz w:val="24"/>
          <w:szCs w:val="24"/>
        </w:rPr>
        <w:t xml:space="preserve"> </w:t>
      </w:r>
      <w:r w:rsidR="008E3312">
        <w:rPr>
          <w:rFonts w:ascii="Times New Roman" w:hAnsi="Times New Roman"/>
          <w:sz w:val="24"/>
          <w:szCs w:val="24"/>
        </w:rPr>
        <w:t xml:space="preserve">a pomocných nástrojů </w:t>
      </w:r>
      <w:r w:rsidR="0030394C" w:rsidRPr="001A04CB">
        <w:rPr>
          <w:rFonts w:ascii="Times New Roman" w:hAnsi="Times New Roman"/>
          <w:sz w:val="24"/>
          <w:szCs w:val="24"/>
        </w:rPr>
        <w:t xml:space="preserve">v rozsahu </w:t>
      </w:r>
      <w:r w:rsidR="0097360D">
        <w:rPr>
          <w:rFonts w:ascii="Times New Roman" w:hAnsi="Times New Roman"/>
          <w:sz w:val="24"/>
          <w:szCs w:val="24"/>
        </w:rPr>
        <w:t>24</w:t>
      </w:r>
      <w:r w:rsidR="0097360D" w:rsidRPr="001A04CB">
        <w:rPr>
          <w:rFonts w:ascii="Times New Roman" w:hAnsi="Times New Roman"/>
          <w:sz w:val="24"/>
          <w:szCs w:val="24"/>
        </w:rPr>
        <w:t xml:space="preserve"> </w:t>
      </w:r>
      <w:r w:rsidR="0030394C" w:rsidRPr="001A04CB">
        <w:rPr>
          <w:rFonts w:ascii="Times New Roman" w:hAnsi="Times New Roman"/>
          <w:sz w:val="24"/>
          <w:szCs w:val="24"/>
        </w:rPr>
        <w:t>hodin</w:t>
      </w:r>
      <w:r w:rsidR="00F9445F">
        <w:rPr>
          <w:rFonts w:ascii="Times New Roman" w:hAnsi="Times New Roman"/>
          <w:sz w:val="24"/>
          <w:szCs w:val="24"/>
        </w:rPr>
        <w:t>,</w:t>
      </w:r>
    </w:p>
    <w:p w:rsidR="00F9445F" w:rsidRPr="00F9445F" w:rsidRDefault="00C16C55" w:rsidP="00F9445F">
      <w:pPr>
        <w:pStyle w:val="Odstavecseseznamem"/>
        <w:numPr>
          <w:ilvl w:val="0"/>
          <w:numId w:val="7"/>
        </w:numPr>
        <w:suppressAutoHyphens/>
        <w:spacing w:after="0" w:line="240" w:lineRule="auto"/>
        <w:contextualSpacing w:val="0"/>
        <w:jc w:val="both"/>
        <w:rPr>
          <w:rFonts w:ascii="Times New Roman" w:hAnsi="Times New Roman"/>
          <w:bCs/>
          <w:sz w:val="24"/>
          <w:szCs w:val="24"/>
        </w:rPr>
      </w:pPr>
      <w:r w:rsidRPr="00F9445F">
        <w:rPr>
          <w:rFonts w:ascii="Times New Roman" w:hAnsi="Times New Roman"/>
          <w:sz w:val="24"/>
          <w:szCs w:val="24"/>
        </w:rPr>
        <w:t>u</w:t>
      </w:r>
      <w:r w:rsidR="0002072D" w:rsidRPr="00F9445F">
        <w:rPr>
          <w:rFonts w:ascii="Times New Roman" w:hAnsi="Times New Roman"/>
          <w:sz w:val="24"/>
          <w:szCs w:val="24"/>
        </w:rPr>
        <w:t>živatelskou podporu po dobu jednoho roku od data převzetí Software</w:t>
      </w:r>
      <w:r w:rsidR="00F9445F">
        <w:rPr>
          <w:rFonts w:ascii="Times New Roman" w:hAnsi="Times New Roman"/>
          <w:sz w:val="24"/>
          <w:szCs w:val="24"/>
        </w:rPr>
        <w:t>,</w:t>
      </w:r>
      <w:r w:rsidR="0002072D" w:rsidRPr="00F9445F">
        <w:rPr>
          <w:rFonts w:ascii="Times New Roman" w:hAnsi="Times New Roman"/>
          <w:sz w:val="24"/>
          <w:szCs w:val="24"/>
        </w:rPr>
        <w:t xml:space="preserve"> </w:t>
      </w:r>
    </w:p>
    <w:p w:rsidR="008F67EA" w:rsidRDefault="00F9445F">
      <w:pPr>
        <w:pStyle w:val="Odstavecseseznamem"/>
        <w:numPr>
          <w:ilvl w:val="0"/>
          <w:numId w:val="7"/>
        </w:numPr>
        <w:suppressAutoHyphens/>
        <w:spacing w:after="0" w:line="240" w:lineRule="auto"/>
        <w:contextualSpacing w:val="0"/>
        <w:jc w:val="both"/>
        <w:rPr>
          <w:rFonts w:ascii="Times New Roman" w:hAnsi="Times New Roman"/>
          <w:bCs/>
          <w:sz w:val="24"/>
          <w:szCs w:val="24"/>
        </w:rPr>
      </w:pPr>
      <w:r w:rsidRPr="00F9445F">
        <w:rPr>
          <w:rFonts w:ascii="Times New Roman" w:hAnsi="Times New Roman"/>
          <w:sz w:val="24"/>
          <w:szCs w:val="24"/>
        </w:rPr>
        <w:t>dokumentaci k</w:t>
      </w:r>
      <w:r>
        <w:rPr>
          <w:rFonts w:ascii="Times New Roman" w:hAnsi="Times New Roman"/>
          <w:sz w:val="24"/>
          <w:szCs w:val="24"/>
        </w:rPr>
        <w:t> </w:t>
      </w:r>
      <w:r w:rsidRPr="00F9445F">
        <w:rPr>
          <w:rFonts w:ascii="Times New Roman" w:hAnsi="Times New Roman"/>
          <w:sz w:val="24"/>
          <w:szCs w:val="24"/>
        </w:rPr>
        <w:t>Software</w:t>
      </w:r>
      <w:r>
        <w:rPr>
          <w:rFonts w:ascii="Times New Roman" w:hAnsi="Times New Roman"/>
          <w:sz w:val="24"/>
          <w:szCs w:val="24"/>
        </w:rPr>
        <w:t>,</w:t>
      </w:r>
      <w:r w:rsidRPr="00F9445F">
        <w:rPr>
          <w:rFonts w:ascii="Times New Roman" w:hAnsi="Times New Roman"/>
          <w:sz w:val="24"/>
          <w:szCs w:val="24"/>
        </w:rPr>
        <w:t xml:space="preserve"> </w:t>
      </w:r>
    </w:p>
    <w:p w:rsidR="00F9445F" w:rsidRPr="00F9445F" w:rsidRDefault="00F9445F" w:rsidP="00F9445F">
      <w:pPr>
        <w:pStyle w:val="Odstavecseseznamem"/>
        <w:numPr>
          <w:ilvl w:val="0"/>
          <w:numId w:val="7"/>
        </w:numPr>
        <w:tabs>
          <w:tab w:val="left" w:pos="1134"/>
        </w:tabs>
        <w:suppressAutoHyphens/>
        <w:spacing w:after="0" w:line="240" w:lineRule="auto"/>
        <w:ind w:left="1417" w:hanging="709"/>
        <w:contextualSpacing w:val="0"/>
        <w:jc w:val="both"/>
        <w:rPr>
          <w:rFonts w:ascii="Times New Roman" w:hAnsi="Times New Roman"/>
          <w:bCs/>
          <w:sz w:val="24"/>
          <w:szCs w:val="24"/>
        </w:rPr>
      </w:pPr>
      <w:r>
        <w:rPr>
          <w:rFonts w:ascii="Times New Roman" w:hAnsi="Times New Roman"/>
          <w:sz w:val="24"/>
          <w:szCs w:val="24"/>
        </w:rPr>
        <w:t>o</w:t>
      </w:r>
      <w:r w:rsidRPr="00F9445F">
        <w:rPr>
          <w:rFonts w:ascii="Times New Roman" w:hAnsi="Times New Roman"/>
          <w:sz w:val="24"/>
          <w:szCs w:val="24"/>
        </w:rPr>
        <w:t>dměnu za uživatelskou podporu v rozsahu dle této smlouvy</w:t>
      </w:r>
      <w:r>
        <w:rPr>
          <w:rFonts w:ascii="Times New Roman" w:hAnsi="Times New Roman"/>
          <w:sz w:val="24"/>
          <w:szCs w:val="24"/>
        </w:rPr>
        <w:t>,</w:t>
      </w:r>
    </w:p>
    <w:p w:rsidR="008F67EA" w:rsidRDefault="00A87739">
      <w:pPr>
        <w:pStyle w:val="Odstavecseseznamem"/>
        <w:numPr>
          <w:ilvl w:val="0"/>
          <w:numId w:val="7"/>
        </w:numPr>
        <w:tabs>
          <w:tab w:val="left" w:pos="1134"/>
        </w:tabs>
        <w:suppressAutoHyphens/>
        <w:spacing w:after="0" w:line="240" w:lineRule="auto"/>
        <w:ind w:left="1134" w:hanging="425"/>
        <w:contextualSpacing w:val="0"/>
        <w:jc w:val="both"/>
        <w:rPr>
          <w:rFonts w:ascii="Times New Roman" w:hAnsi="Times New Roman"/>
          <w:bCs/>
          <w:sz w:val="24"/>
          <w:szCs w:val="24"/>
        </w:rPr>
      </w:pPr>
      <w:r w:rsidRPr="00A87739">
        <w:rPr>
          <w:rFonts w:ascii="Times New Roman" w:hAnsi="Times New Roman"/>
          <w:sz w:val="24"/>
        </w:rPr>
        <w:t>provedení veškerých dalších činnosti, nezbytných pro naplnění předmětu smlouvy a účelu vyplývajícího z této smlouvy</w:t>
      </w:r>
      <w:r w:rsidR="00F9445F">
        <w:rPr>
          <w:rFonts w:ascii="Times New Roman" w:hAnsi="Times New Roman"/>
          <w:sz w:val="24"/>
        </w:rPr>
        <w:t>.</w:t>
      </w:r>
      <w:r w:rsidR="00F9445F" w:rsidRPr="00F9445F">
        <w:rPr>
          <w:rFonts w:ascii="Times New Roman" w:hAnsi="Times New Roman"/>
          <w:sz w:val="24"/>
          <w:szCs w:val="24"/>
        </w:rPr>
        <w:t xml:space="preserve"> </w:t>
      </w:r>
    </w:p>
    <w:p w:rsidR="00690681" w:rsidRPr="0000506E" w:rsidRDefault="00690681" w:rsidP="00690681">
      <w:pPr>
        <w:pStyle w:val="Odstavecseseznamem"/>
        <w:spacing w:after="0" w:line="240" w:lineRule="auto"/>
        <w:ind w:left="1065"/>
        <w:jc w:val="both"/>
        <w:rPr>
          <w:rFonts w:ascii="Times New Roman" w:hAnsi="Times New Roman"/>
          <w:sz w:val="24"/>
          <w:szCs w:val="24"/>
        </w:rPr>
      </w:pPr>
    </w:p>
    <w:p w:rsidR="007C1DB0" w:rsidRPr="006D1727" w:rsidRDefault="007C1DB0" w:rsidP="007C1DB0">
      <w:pPr>
        <w:pStyle w:val="Odstavecseseznamem"/>
        <w:numPr>
          <w:ilvl w:val="1"/>
          <w:numId w:val="6"/>
        </w:numPr>
        <w:spacing w:after="0" w:line="240" w:lineRule="auto"/>
        <w:ind w:left="709" w:hanging="709"/>
        <w:jc w:val="both"/>
        <w:rPr>
          <w:rFonts w:ascii="Times New Roman" w:hAnsi="Times New Roman"/>
          <w:sz w:val="24"/>
          <w:szCs w:val="24"/>
        </w:rPr>
      </w:pPr>
      <w:r w:rsidRPr="0000506E">
        <w:rPr>
          <w:rFonts w:ascii="Times New Roman" w:hAnsi="Times New Roman"/>
          <w:sz w:val="24"/>
          <w:szCs w:val="24"/>
        </w:rPr>
        <w:t>Instalací Software se pro účely této smlouvy rozu</w:t>
      </w:r>
      <w:r>
        <w:rPr>
          <w:rFonts w:ascii="Times New Roman" w:hAnsi="Times New Roman"/>
          <w:sz w:val="24"/>
          <w:szCs w:val="24"/>
        </w:rPr>
        <w:t>mí</w:t>
      </w:r>
      <w:r w:rsidR="00CC116D">
        <w:rPr>
          <w:rFonts w:ascii="Times New Roman" w:hAnsi="Times New Roman"/>
          <w:sz w:val="24"/>
          <w:szCs w:val="24"/>
        </w:rPr>
        <w:t xml:space="preserve"> </w:t>
      </w:r>
      <w:r w:rsidR="00CC116D" w:rsidRPr="00B037DF">
        <w:rPr>
          <w:rFonts w:ascii="Times New Roman" w:hAnsi="Times New Roman"/>
          <w:sz w:val="24"/>
        </w:rPr>
        <w:t>technick</w:t>
      </w:r>
      <w:r w:rsidR="00CC116D">
        <w:rPr>
          <w:rFonts w:ascii="Times New Roman" w:hAnsi="Times New Roman"/>
          <w:sz w:val="24"/>
        </w:rPr>
        <w:t xml:space="preserve">é umístění </w:t>
      </w:r>
      <w:r w:rsidR="00CC116D" w:rsidRPr="00B037DF">
        <w:rPr>
          <w:rFonts w:ascii="Times New Roman" w:hAnsi="Times New Roman"/>
          <w:sz w:val="24"/>
        </w:rPr>
        <w:t xml:space="preserve">Software a nutného programového vybavení třetích stran </w:t>
      </w:r>
      <w:r w:rsidR="00CC116D" w:rsidRPr="00721D91">
        <w:rPr>
          <w:rFonts w:ascii="Times New Roman" w:hAnsi="Times New Roman"/>
          <w:sz w:val="24"/>
          <w:szCs w:val="24"/>
        </w:rPr>
        <w:t>na server a</w:t>
      </w:r>
      <w:r w:rsidR="0030394C">
        <w:rPr>
          <w:rFonts w:ascii="Times New Roman" w:hAnsi="Times New Roman"/>
          <w:sz w:val="24"/>
          <w:szCs w:val="24"/>
        </w:rPr>
        <w:t xml:space="preserve"> </w:t>
      </w:r>
      <w:r w:rsidR="00CC116D">
        <w:rPr>
          <w:rFonts w:ascii="Times New Roman" w:hAnsi="Times New Roman"/>
          <w:sz w:val="24"/>
          <w:szCs w:val="24"/>
        </w:rPr>
        <w:t>určen</w:t>
      </w:r>
      <w:r w:rsidR="00CE4F94">
        <w:rPr>
          <w:rFonts w:ascii="Times New Roman" w:hAnsi="Times New Roman"/>
          <w:sz w:val="24"/>
          <w:szCs w:val="24"/>
        </w:rPr>
        <w:t>á</w:t>
      </w:r>
      <w:r w:rsidR="00CC116D">
        <w:rPr>
          <w:rFonts w:ascii="Times New Roman" w:hAnsi="Times New Roman"/>
          <w:sz w:val="24"/>
          <w:szCs w:val="24"/>
        </w:rPr>
        <w:t xml:space="preserve"> </w:t>
      </w:r>
      <w:r w:rsidR="00CC116D" w:rsidRPr="00721D91">
        <w:rPr>
          <w:rFonts w:ascii="Times New Roman" w:hAnsi="Times New Roman"/>
          <w:sz w:val="24"/>
          <w:szCs w:val="24"/>
        </w:rPr>
        <w:t>pracoviště objednatele</w:t>
      </w:r>
      <w:r w:rsidR="00CC116D" w:rsidRPr="00B037DF">
        <w:rPr>
          <w:rFonts w:ascii="Times New Roman" w:hAnsi="Times New Roman"/>
          <w:sz w:val="24"/>
        </w:rPr>
        <w:t xml:space="preserve"> a jeho uvedení do provozu v podmínkách objednatele</w:t>
      </w:r>
      <w:r w:rsidR="00CC116D">
        <w:rPr>
          <w:rFonts w:ascii="Times New Roman" w:hAnsi="Times New Roman"/>
          <w:sz w:val="24"/>
        </w:rPr>
        <w:t>.</w:t>
      </w:r>
    </w:p>
    <w:p w:rsidR="006D1727" w:rsidRPr="006D1727" w:rsidRDefault="006D1727" w:rsidP="006D1727">
      <w:pPr>
        <w:jc w:val="both"/>
        <w:rPr>
          <w:sz w:val="24"/>
        </w:rPr>
      </w:pPr>
    </w:p>
    <w:p w:rsidR="00F9445F" w:rsidRDefault="00BD6643" w:rsidP="00E927A2">
      <w:pPr>
        <w:jc w:val="both"/>
        <w:rPr>
          <w:sz w:val="24"/>
        </w:rPr>
      </w:pPr>
      <w:r>
        <w:t xml:space="preserve">1.5 </w:t>
      </w:r>
      <w:r w:rsidR="00C16C55">
        <w:tab/>
      </w:r>
      <w:r w:rsidR="00A87739" w:rsidRPr="00A87739">
        <w:rPr>
          <w:sz w:val="24"/>
        </w:rPr>
        <w:t xml:space="preserve">Uživatelskou podporou se </w:t>
      </w:r>
      <w:r w:rsidR="00C16C55">
        <w:rPr>
          <w:sz w:val="24"/>
        </w:rPr>
        <w:t xml:space="preserve">pro účely této smlouvy </w:t>
      </w:r>
      <w:r w:rsidR="00A87739" w:rsidRPr="00A87739">
        <w:rPr>
          <w:sz w:val="24"/>
        </w:rPr>
        <w:t xml:space="preserve">rozumí podpora zhotovitele </w:t>
      </w:r>
      <w:r w:rsidR="00E927A2">
        <w:rPr>
          <w:sz w:val="24"/>
        </w:rPr>
        <w:tab/>
      </w:r>
      <w:r w:rsidR="00A87739" w:rsidRPr="00A87739">
        <w:rPr>
          <w:sz w:val="24"/>
        </w:rPr>
        <w:t xml:space="preserve">poskytovaná objednateli </w:t>
      </w:r>
      <w:r w:rsidR="00F9445F">
        <w:rPr>
          <w:sz w:val="24"/>
        </w:rPr>
        <w:t xml:space="preserve">po dobu jednoho roku od data převzetí Software, a to </w:t>
      </w:r>
    </w:p>
    <w:p w:rsidR="00F9445F" w:rsidRDefault="00F9445F" w:rsidP="00E927A2">
      <w:pPr>
        <w:jc w:val="both"/>
        <w:rPr>
          <w:sz w:val="24"/>
        </w:rPr>
      </w:pPr>
      <w:r>
        <w:rPr>
          <w:sz w:val="24"/>
        </w:rPr>
        <w:tab/>
        <w:t xml:space="preserve">a) </w:t>
      </w:r>
      <w:r w:rsidR="00A87739" w:rsidRPr="00A87739">
        <w:rPr>
          <w:sz w:val="24"/>
        </w:rPr>
        <w:t xml:space="preserve">telefonicky </w:t>
      </w:r>
      <w:r w:rsidR="00E927A2">
        <w:rPr>
          <w:sz w:val="24"/>
        </w:rPr>
        <w:t xml:space="preserve">formou </w:t>
      </w:r>
      <w:r w:rsidR="00E927A2" w:rsidRPr="00E5573E">
        <w:rPr>
          <w:sz w:val="24"/>
        </w:rPr>
        <w:t xml:space="preserve">instrukcí týkajících se </w:t>
      </w:r>
      <w:r w:rsidR="00E927A2">
        <w:rPr>
          <w:sz w:val="24"/>
        </w:rPr>
        <w:t>o</w:t>
      </w:r>
      <w:r w:rsidR="00E927A2" w:rsidRPr="00E5573E">
        <w:rPr>
          <w:sz w:val="24"/>
        </w:rPr>
        <w:t>bsluhy SW</w:t>
      </w:r>
      <w:r w:rsidR="00E927A2">
        <w:rPr>
          <w:sz w:val="24"/>
        </w:rPr>
        <w:t xml:space="preserve">, a to </w:t>
      </w:r>
      <w:r w:rsidR="00A87739" w:rsidRPr="00A87739">
        <w:rPr>
          <w:sz w:val="24"/>
        </w:rPr>
        <w:t xml:space="preserve">v pracovní dny v </w:t>
      </w:r>
      <w:r>
        <w:rPr>
          <w:sz w:val="24"/>
        </w:rPr>
        <w:tab/>
      </w:r>
      <w:r w:rsidR="00A87739" w:rsidRPr="00A87739">
        <w:rPr>
          <w:sz w:val="24"/>
        </w:rPr>
        <w:t>časech od 8.00 do 16.00</w:t>
      </w:r>
      <w:r w:rsidR="00E927A2">
        <w:rPr>
          <w:sz w:val="24"/>
        </w:rPr>
        <w:t xml:space="preserve"> na tel. č</w:t>
      </w:r>
      <w:r w:rsidR="0097360D">
        <w:rPr>
          <w:sz w:val="24"/>
        </w:rPr>
        <w:t>. 266 211 931</w:t>
      </w:r>
    </w:p>
    <w:p w:rsidR="00BF377E" w:rsidRDefault="00F9445F">
      <w:pPr>
        <w:ind w:left="705"/>
        <w:jc w:val="both"/>
        <w:rPr>
          <w:sz w:val="24"/>
        </w:rPr>
      </w:pPr>
      <w:r>
        <w:rPr>
          <w:sz w:val="24"/>
        </w:rPr>
        <w:t xml:space="preserve">b) </w:t>
      </w:r>
      <w:r w:rsidR="00E927A2" w:rsidRPr="009E17CE">
        <w:rPr>
          <w:sz w:val="24"/>
        </w:rPr>
        <w:t xml:space="preserve">elektronicky </w:t>
      </w:r>
      <w:r w:rsidR="00E927A2">
        <w:rPr>
          <w:sz w:val="24"/>
        </w:rPr>
        <w:t>z</w:t>
      </w:r>
      <w:r w:rsidR="00A87739" w:rsidRPr="00A87739">
        <w:rPr>
          <w:sz w:val="24"/>
        </w:rPr>
        <w:t>řízení</w:t>
      </w:r>
      <w:r w:rsidR="00E927A2">
        <w:rPr>
          <w:sz w:val="24"/>
        </w:rPr>
        <w:t>m</w:t>
      </w:r>
      <w:r w:rsidR="00A87739" w:rsidRPr="00A87739">
        <w:rPr>
          <w:sz w:val="24"/>
        </w:rPr>
        <w:t xml:space="preserve"> přístupu do internetového servicedesku</w:t>
      </w:r>
      <w:r w:rsidR="00D74128">
        <w:rPr>
          <w:sz w:val="24"/>
        </w:rPr>
        <w:t xml:space="preserve"> na adrese </w:t>
      </w:r>
      <w:r w:rsidR="00D74128" w:rsidRPr="0097360D">
        <w:rPr>
          <w:sz w:val="24"/>
        </w:rPr>
        <w:t>https://pttsoftware.freshdesk.com/</w:t>
      </w:r>
      <w:r w:rsidR="00A87739" w:rsidRPr="00A87739">
        <w:rPr>
          <w:sz w:val="24"/>
        </w:rPr>
        <w:t xml:space="preserve">, v jehož rámci </w:t>
      </w:r>
      <w:r w:rsidR="00E927A2">
        <w:rPr>
          <w:sz w:val="24"/>
        </w:rPr>
        <w:tab/>
      </w:r>
      <w:r w:rsidR="00A87739" w:rsidRPr="00A87739">
        <w:rPr>
          <w:sz w:val="24"/>
        </w:rPr>
        <w:t>probíhá přijímání a vyřizování hlášení o vadách a závadách systému, zodpovídání položených otázek týkajících se jakýchkoliv závad nebo dotazů na instrukce týkající se obsluhy S</w:t>
      </w:r>
      <w:r>
        <w:rPr>
          <w:sz w:val="24"/>
        </w:rPr>
        <w:t>oftware.</w:t>
      </w:r>
    </w:p>
    <w:p w:rsidR="008F67EA" w:rsidRDefault="008F67EA">
      <w:pPr>
        <w:pStyle w:val="Odstavecseseznamem"/>
        <w:spacing w:after="0" w:line="240" w:lineRule="auto"/>
        <w:ind w:left="709"/>
        <w:jc w:val="both"/>
        <w:rPr>
          <w:rFonts w:ascii="Times New Roman" w:hAnsi="Times New Roman"/>
          <w:sz w:val="24"/>
          <w:szCs w:val="24"/>
        </w:rPr>
      </w:pPr>
    </w:p>
    <w:p w:rsidR="008F67EA" w:rsidRDefault="00C16C55">
      <w:pPr>
        <w:pStyle w:val="Odstavecseseznamem"/>
        <w:numPr>
          <w:ilvl w:val="1"/>
          <w:numId w:val="50"/>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Dokumentací se pro účely této smlouvy rozumí uživatelská dokumentace, zejména </w:t>
      </w:r>
      <w:r w:rsidR="00F9445F">
        <w:rPr>
          <w:rFonts w:ascii="Times New Roman" w:hAnsi="Times New Roman"/>
          <w:sz w:val="24"/>
          <w:szCs w:val="24"/>
        </w:rPr>
        <w:tab/>
      </w:r>
      <w:r>
        <w:rPr>
          <w:rFonts w:ascii="Times New Roman" w:hAnsi="Times New Roman"/>
          <w:sz w:val="24"/>
          <w:szCs w:val="24"/>
        </w:rPr>
        <w:t>n</w:t>
      </w:r>
      <w:r w:rsidRPr="0002072D">
        <w:rPr>
          <w:rFonts w:ascii="Times New Roman" w:hAnsi="Times New Roman"/>
          <w:sz w:val="24"/>
          <w:szCs w:val="24"/>
        </w:rPr>
        <w:t xml:space="preserve">ávod na </w:t>
      </w:r>
      <w:r w:rsidR="00E927A2">
        <w:rPr>
          <w:rFonts w:ascii="Times New Roman" w:hAnsi="Times New Roman"/>
          <w:sz w:val="24"/>
          <w:szCs w:val="24"/>
        </w:rPr>
        <w:t>obsluhu Software a návod na i</w:t>
      </w:r>
      <w:r w:rsidRPr="0002072D">
        <w:rPr>
          <w:rFonts w:ascii="Times New Roman" w:hAnsi="Times New Roman"/>
          <w:sz w:val="24"/>
          <w:szCs w:val="24"/>
        </w:rPr>
        <w:t>nstalaci Software</w:t>
      </w:r>
      <w:r w:rsidR="00F9445F">
        <w:rPr>
          <w:rFonts w:ascii="Times New Roman" w:hAnsi="Times New Roman"/>
          <w:sz w:val="24"/>
          <w:szCs w:val="24"/>
        </w:rPr>
        <w:t>, vše v elektronické podobě</w:t>
      </w:r>
      <w:r w:rsidR="00E927A2">
        <w:rPr>
          <w:rFonts w:ascii="Times New Roman" w:hAnsi="Times New Roman"/>
          <w:sz w:val="24"/>
          <w:szCs w:val="24"/>
        </w:rPr>
        <w:t xml:space="preserve">. </w:t>
      </w:r>
    </w:p>
    <w:p w:rsidR="008F67EA" w:rsidRDefault="008F67EA">
      <w:pPr>
        <w:pStyle w:val="Odstavecseseznamem"/>
        <w:spacing w:after="0" w:line="240" w:lineRule="auto"/>
        <w:ind w:left="709"/>
        <w:jc w:val="both"/>
        <w:rPr>
          <w:rFonts w:ascii="Times New Roman" w:hAnsi="Times New Roman"/>
          <w:sz w:val="24"/>
          <w:szCs w:val="24"/>
        </w:rPr>
      </w:pPr>
    </w:p>
    <w:p w:rsidR="008F67EA" w:rsidRDefault="00143D13">
      <w:pPr>
        <w:pStyle w:val="Odstavecseseznamem"/>
        <w:numPr>
          <w:ilvl w:val="1"/>
          <w:numId w:val="50"/>
        </w:numPr>
        <w:spacing w:after="0" w:line="240" w:lineRule="auto"/>
        <w:ind w:left="709" w:hanging="709"/>
        <w:jc w:val="both"/>
        <w:rPr>
          <w:rFonts w:ascii="Times New Roman" w:hAnsi="Times New Roman"/>
          <w:sz w:val="24"/>
          <w:szCs w:val="24"/>
        </w:rPr>
      </w:pPr>
      <w:r w:rsidRPr="00721D91">
        <w:rPr>
          <w:rFonts w:ascii="Times New Roman" w:hAnsi="Times New Roman"/>
          <w:sz w:val="24"/>
          <w:szCs w:val="24"/>
        </w:rPr>
        <w:t xml:space="preserve">Předmět plnění nezahrnuje dodávku výpočetní techniky se systémovým a databázovým software. </w:t>
      </w:r>
    </w:p>
    <w:p w:rsidR="00143D13" w:rsidRPr="00721D91" w:rsidRDefault="00143D13" w:rsidP="00721D91">
      <w:pPr>
        <w:tabs>
          <w:tab w:val="left" w:pos="426"/>
        </w:tabs>
        <w:ind w:left="142"/>
        <w:jc w:val="both"/>
        <w:rPr>
          <w:sz w:val="24"/>
        </w:rPr>
      </w:pPr>
    </w:p>
    <w:p w:rsidR="00143D13" w:rsidRPr="00721D91" w:rsidRDefault="00143D13" w:rsidP="00721D91">
      <w:pPr>
        <w:pStyle w:val="Odstavecseseznamem"/>
        <w:spacing w:after="0" w:line="240" w:lineRule="auto"/>
        <w:rPr>
          <w:rFonts w:ascii="Times New Roman" w:hAnsi="Times New Roman"/>
          <w:sz w:val="24"/>
          <w:szCs w:val="24"/>
        </w:rPr>
      </w:pPr>
    </w:p>
    <w:p w:rsidR="00C16C55" w:rsidRDefault="00C16C55" w:rsidP="00721D91">
      <w:pPr>
        <w:pStyle w:val="Odstavecseseznamem"/>
        <w:suppressAutoHyphens/>
        <w:spacing w:after="0" w:line="240" w:lineRule="auto"/>
        <w:ind w:left="0"/>
        <w:contextualSpacing w:val="0"/>
        <w:jc w:val="center"/>
        <w:rPr>
          <w:rFonts w:ascii="Times New Roman" w:hAnsi="Times New Roman"/>
          <w:b/>
          <w:sz w:val="24"/>
          <w:szCs w:val="24"/>
        </w:rPr>
      </w:pPr>
    </w:p>
    <w:p w:rsidR="0085653B" w:rsidRPr="00721D91" w:rsidRDefault="00721D91" w:rsidP="00721D91">
      <w:pPr>
        <w:pStyle w:val="Odstavecseseznamem"/>
        <w:suppressAutoHyphens/>
        <w:spacing w:after="0" w:line="240" w:lineRule="auto"/>
        <w:ind w:left="0"/>
        <w:contextualSpacing w:val="0"/>
        <w:jc w:val="center"/>
        <w:rPr>
          <w:rFonts w:ascii="Times New Roman" w:hAnsi="Times New Roman"/>
          <w:b/>
          <w:bCs/>
          <w:sz w:val="24"/>
          <w:szCs w:val="24"/>
        </w:rPr>
      </w:pPr>
      <w:r w:rsidRPr="00721D91">
        <w:rPr>
          <w:rFonts w:ascii="Times New Roman" w:hAnsi="Times New Roman"/>
          <w:b/>
          <w:sz w:val="24"/>
          <w:szCs w:val="24"/>
        </w:rPr>
        <w:t>II.</w:t>
      </w:r>
    </w:p>
    <w:p w:rsidR="00143D13" w:rsidRPr="00721D91" w:rsidRDefault="00143D13" w:rsidP="00721D91">
      <w:pPr>
        <w:suppressAutoHyphens/>
        <w:jc w:val="center"/>
        <w:rPr>
          <w:b/>
          <w:sz w:val="24"/>
        </w:rPr>
      </w:pPr>
      <w:r w:rsidRPr="00721D91">
        <w:rPr>
          <w:b/>
          <w:sz w:val="24"/>
        </w:rPr>
        <w:t>LICENCE</w:t>
      </w:r>
    </w:p>
    <w:p w:rsidR="0085653B" w:rsidRPr="00721D91" w:rsidRDefault="0085653B" w:rsidP="00721D91">
      <w:pPr>
        <w:pStyle w:val="Odstavecseseznamem"/>
        <w:suppressAutoHyphens/>
        <w:spacing w:after="0" w:line="240" w:lineRule="auto"/>
        <w:ind w:left="360"/>
        <w:contextualSpacing w:val="0"/>
        <w:rPr>
          <w:rFonts w:ascii="Times New Roman" w:hAnsi="Times New Roman"/>
          <w:b/>
          <w:bCs/>
          <w:sz w:val="24"/>
          <w:szCs w:val="24"/>
        </w:rPr>
      </w:pPr>
    </w:p>
    <w:p w:rsidR="00143D13" w:rsidRDefault="00143D13" w:rsidP="00721D91">
      <w:pPr>
        <w:pStyle w:val="Odstavecseseznamem"/>
        <w:numPr>
          <w:ilvl w:val="0"/>
          <w:numId w:val="9"/>
        </w:numPr>
        <w:suppressAutoHyphens/>
        <w:spacing w:after="0" w:line="240" w:lineRule="auto"/>
        <w:ind w:left="0" w:firstLine="0"/>
        <w:contextualSpacing w:val="0"/>
        <w:jc w:val="both"/>
        <w:rPr>
          <w:rFonts w:ascii="Times New Roman" w:hAnsi="Times New Roman"/>
          <w:sz w:val="24"/>
          <w:szCs w:val="24"/>
        </w:rPr>
      </w:pPr>
      <w:r w:rsidRPr="00721D91">
        <w:rPr>
          <w:rFonts w:ascii="Times New Roman" w:hAnsi="Times New Roman"/>
          <w:sz w:val="24"/>
          <w:szCs w:val="24"/>
        </w:rPr>
        <w:t>Zhotovitel prohlašuje, že vykonává majetková práva k Software.</w:t>
      </w:r>
    </w:p>
    <w:p w:rsidR="00690681" w:rsidRPr="00721D91" w:rsidRDefault="00690681" w:rsidP="00690681">
      <w:pPr>
        <w:pStyle w:val="Odstavecseseznamem"/>
        <w:suppressAutoHyphens/>
        <w:spacing w:after="0" w:line="240" w:lineRule="auto"/>
        <w:ind w:left="0"/>
        <w:contextualSpacing w:val="0"/>
        <w:jc w:val="both"/>
        <w:rPr>
          <w:rFonts w:ascii="Times New Roman" w:hAnsi="Times New Roman"/>
          <w:sz w:val="24"/>
          <w:szCs w:val="24"/>
        </w:rPr>
      </w:pPr>
    </w:p>
    <w:p w:rsidR="00143D13" w:rsidRDefault="00143D13" w:rsidP="00721D91">
      <w:pPr>
        <w:pStyle w:val="Odstavecseseznamem"/>
        <w:numPr>
          <w:ilvl w:val="0"/>
          <w:numId w:val="9"/>
        </w:numPr>
        <w:suppressAutoHyphens/>
        <w:spacing w:after="0" w:line="240" w:lineRule="auto"/>
        <w:ind w:left="709" w:hanging="709"/>
        <w:contextualSpacing w:val="0"/>
        <w:jc w:val="both"/>
        <w:rPr>
          <w:rFonts w:ascii="Times New Roman" w:hAnsi="Times New Roman"/>
          <w:sz w:val="24"/>
          <w:szCs w:val="24"/>
        </w:rPr>
      </w:pPr>
      <w:r w:rsidRPr="00721D91">
        <w:rPr>
          <w:rFonts w:ascii="Times New Roman" w:hAnsi="Times New Roman"/>
          <w:sz w:val="24"/>
          <w:szCs w:val="24"/>
        </w:rPr>
        <w:t>Zhotovitel prohlašuje, že je oprávněn k výkonu práva užít Software neomezeným způsobem a v neomezeném rozsahu</w:t>
      </w:r>
      <w:r w:rsidR="0095311B">
        <w:rPr>
          <w:rFonts w:ascii="Times New Roman" w:hAnsi="Times New Roman"/>
          <w:sz w:val="24"/>
          <w:szCs w:val="24"/>
        </w:rPr>
        <w:t xml:space="preserve"> pro neomezený počet uživatelů</w:t>
      </w:r>
      <w:r w:rsidRPr="00721D91">
        <w:rPr>
          <w:rFonts w:ascii="Times New Roman" w:hAnsi="Times New Roman"/>
          <w:sz w:val="24"/>
          <w:szCs w:val="24"/>
        </w:rPr>
        <w:t xml:space="preserve"> a stejně tak je </w:t>
      </w:r>
      <w:r w:rsidR="0030394C" w:rsidRPr="001A04CB">
        <w:rPr>
          <w:rFonts w:ascii="Times New Roman" w:hAnsi="Times New Roman"/>
          <w:sz w:val="24"/>
          <w:szCs w:val="24"/>
        </w:rPr>
        <w:t>zhotovitel</w:t>
      </w:r>
      <w:r w:rsidR="0030394C">
        <w:rPr>
          <w:rFonts w:ascii="Times New Roman" w:hAnsi="Times New Roman"/>
          <w:sz w:val="24"/>
          <w:szCs w:val="24"/>
        </w:rPr>
        <w:t xml:space="preserve"> </w:t>
      </w:r>
      <w:r w:rsidRPr="00721D91">
        <w:rPr>
          <w:rFonts w:ascii="Times New Roman" w:hAnsi="Times New Roman"/>
          <w:sz w:val="24"/>
          <w:szCs w:val="24"/>
        </w:rPr>
        <w:t xml:space="preserve">oprávněn udělit oprávnění k výkonu práv užít Software třetí osobě. </w:t>
      </w:r>
    </w:p>
    <w:p w:rsidR="00690681" w:rsidRDefault="00690681" w:rsidP="00690681">
      <w:pPr>
        <w:pStyle w:val="Odstavecseseznamem"/>
        <w:rPr>
          <w:rFonts w:ascii="Times New Roman" w:hAnsi="Times New Roman"/>
          <w:sz w:val="24"/>
          <w:szCs w:val="24"/>
        </w:rPr>
      </w:pPr>
    </w:p>
    <w:p w:rsidR="00143D13" w:rsidRDefault="00143D13" w:rsidP="00721D91">
      <w:pPr>
        <w:pStyle w:val="Odstavecseseznamem"/>
        <w:numPr>
          <w:ilvl w:val="0"/>
          <w:numId w:val="9"/>
        </w:numPr>
        <w:suppressAutoHyphens/>
        <w:spacing w:after="0" w:line="240" w:lineRule="auto"/>
        <w:ind w:left="709" w:hanging="709"/>
        <w:contextualSpacing w:val="0"/>
        <w:jc w:val="both"/>
        <w:rPr>
          <w:rFonts w:ascii="Times New Roman" w:hAnsi="Times New Roman"/>
          <w:sz w:val="24"/>
          <w:szCs w:val="24"/>
        </w:rPr>
      </w:pPr>
      <w:r w:rsidRPr="00721D91">
        <w:rPr>
          <w:rFonts w:ascii="Times New Roman" w:hAnsi="Times New Roman"/>
          <w:sz w:val="24"/>
          <w:szCs w:val="24"/>
        </w:rPr>
        <w:t xml:space="preserve">Zhotovitel touto smlouvou uděluje objednateli oprávnění k užití Software způsobem a v rozsahu, jak je to nutné k dosažení účelu vyplývajícímu z této smlouvy. </w:t>
      </w:r>
    </w:p>
    <w:p w:rsidR="00690681" w:rsidRDefault="00690681" w:rsidP="00690681">
      <w:pPr>
        <w:pStyle w:val="Odstavecseseznamem"/>
        <w:rPr>
          <w:rFonts w:ascii="Times New Roman" w:hAnsi="Times New Roman"/>
          <w:sz w:val="24"/>
          <w:szCs w:val="24"/>
        </w:rPr>
      </w:pPr>
    </w:p>
    <w:p w:rsidR="00143D13" w:rsidRPr="00721D91" w:rsidRDefault="00143D13" w:rsidP="00721D91">
      <w:pPr>
        <w:pStyle w:val="Odstavecseseznamem"/>
        <w:numPr>
          <w:ilvl w:val="0"/>
          <w:numId w:val="9"/>
        </w:numPr>
        <w:suppressAutoHyphens/>
        <w:spacing w:after="0" w:line="240" w:lineRule="auto"/>
        <w:ind w:left="709" w:hanging="709"/>
        <w:contextualSpacing w:val="0"/>
        <w:jc w:val="both"/>
        <w:rPr>
          <w:rFonts w:ascii="Times New Roman" w:hAnsi="Times New Roman"/>
          <w:sz w:val="24"/>
          <w:szCs w:val="24"/>
        </w:rPr>
      </w:pPr>
      <w:r w:rsidRPr="00721D91">
        <w:rPr>
          <w:rFonts w:ascii="Times New Roman" w:hAnsi="Times New Roman"/>
          <w:sz w:val="24"/>
          <w:szCs w:val="24"/>
        </w:rPr>
        <w:t xml:space="preserve">Objednatel není oprávněn zejména provádět rozmnoženiny Software ve smyslu ust. § 13 zákona č. 121/2000 Sb., o právu autorském, o právech souvisejících s právem autorským a o změně některých zákonů (dále jen „autorský zákon“), rozšiřování Software ve smyslu ust. § 14 autorského zákona, ve znění pozdějších předpisů. Objednatel není dále oprávněn zejména: </w:t>
      </w:r>
    </w:p>
    <w:p w:rsidR="001A04CB" w:rsidRDefault="00143D13" w:rsidP="00690681">
      <w:pPr>
        <w:ind w:left="1418" w:hanging="567"/>
        <w:rPr>
          <w:sz w:val="24"/>
        </w:rPr>
      </w:pPr>
      <w:r w:rsidRPr="00721D91">
        <w:rPr>
          <w:sz w:val="24"/>
        </w:rPr>
        <w:t xml:space="preserve">- </w:t>
      </w:r>
      <w:r w:rsidRPr="00721D91">
        <w:rPr>
          <w:sz w:val="24"/>
        </w:rPr>
        <w:tab/>
        <w:t>provádět jakékoliv zásahy do Software či jeho částí</w:t>
      </w:r>
    </w:p>
    <w:p w:rsidR="00143D13" w:rsidRPr="00721D91" w:rsidRDefault="00143D13" w:rsidP="00690681">
      <w:pPr>
        <w:ind w:left="1418" w:hanging="567"/>
        <w:rPr>
          <w:sz w:val="24"/>
        </w:rPr>
      </w:pPr>
      <w:r w:rsidRPr="00721D91">
        <w:rPr>
          <w:sz w:val="24"/>
        </w:rPr>
        <w:t xml:space="preserve">- </w:t>
      </w:r>
      <w:r w:rsidRPr="00721D91">
        <w:rPr>
          <w:sz w:val="24"/>
        </w:rPr>
        <w:tab/>
        <w:t>provádět změny ve zdrojovém kódu Software</w:t>
      </w:r>
      <w:r w:rsidR="0030394C" w:rsidRPr="001A04CB">
        <w:rPr>
          <w:sz w:val="24"/>
        </w:rPr>
        <w:t>, ani umožnit zásahy nebo úpravy třetí osobou</w:t>
      </w:r>
      <w:r w:rsidRPr="001A04CB">
        <w:rPr>
          <w:sz w:val="24"/>
        </w:rPr>
        <w:t>,</w:t>
      </w:r>
      <w:r w:rsidRPr="00721D91">
        <w:rPr>
          <w:sz w:val="24"/>
        </w:rPr>
        <w:t xml:space="preserve"> </w:t>
      </w:r>
    </w:p>
    <w:p w:rsidR="00143D13" w:rsidRPr="00721D91" w:rsidRDefault="00143D13" w:rsidP="00690681">
      <w:pPr>
        <w:numPr>
          <w:ilvl w:val="0"/>
          <w:numId w:val="8"/>
        </w:numPr>
        <w:ind w:left="1418" w:hanging="567"/>
        <w:jc w:val="both"/>
        <w:rPr>
          <w:sz w:val="24"/>
        </w:rPr>
      </w:pPr>
      <w:r w:rsidRPr="00721D91">
        <w:rPr>
          <w:sz w:val="24"/>
        </w:rPr>
        <w:t>zveřejnit zdrojové kódy Software či jejich části</w:t>
      </w:r>
    </w:p>
    <w:p w:rsidR="00143D13" w:rsidRDefault="00143D13" w:rsidP="00690681">
      <w:pPr>
        <w:numPr>
          <w:ilvl w:val="0"/>
          <w:numId w:val="8"/>
        </w:numPr>
        <w:ind w:left="1418" w:hanging="567"/>
        <w:jc w:val="both"/>
        <w:rPr>
          <w:sz w:val="24"/>
        </w:rPr>
      </w:pPr>
      <w:r w:rsidRPr="00721D91">
        <w:rPr>
          <w:sz w:val="24"/>
        </w:rPr>
        <w:t xml:space="preserve">zpřístupňovat přístupové údaje k Software třetím osobám, atp. </w:t>
      </w:r>
    </w:p>
    <w:p w:rsidR="00690681" w:rsidRPr="00721D91" w:rsidRDefault="00690681" w:rsidP="00690681">
      <w:pPr>
        <w:ind w:left="1418"/>
        <w:jc w:val="both"/>
        <w:rPr>
          <w:sz w:val="24"/>
        </w:rPr>
      </w:pPr>
    </w:p>
    <w:p w:rsidR="00143D13" w:rsidRDefault="00143D13" w:rsidP="00721D91">
      <w:pPr>
        <w:pStyle w:val="Odstavecseseznamem"/>
        <w:numPr>
          <w:ilvl w:val="1"/>
          <w:numId w:val="11"/>
        </w:numPr>
        <w:spacing w:after="0" w:line="240" w:lineRule="auto"/>
        <w:ind w:left="709" w:hanging="709"/>
        <w:contextualSpacing w:val="0"/>
        <w:jc w:val="both"/>
        <w:rPr>
          <w:rFonts w:ascii="Times New Roman" w:hAnsi="Times New Roman"/>
          <w:sz w:val="24"/>
          <w:szCs w:val="24"/>
        </w:rPr>
      </w:pPr>
      <w:r w:rsidRPr="00721D91">
        <w:rPr>
          <w:rFonts w:ascii="Times New Roman" w:hAnsi="Times New Roman"/>
          <w:sz w:val="24"/>
          <w:szCs w:val="24"/>
        </w:rPr>
        <w:t xml:space="preserve">Licence dle této smlouvy je udělena jako nevýhradní. Zhotovitel je tedy oprávněn i nadále sám užít Software způsobem, ke kterému licenci udělil, jakož i poskytnout licenci třetím osobám. </w:t>
      </w:r>
    </w:p>
    <w:p w:rsidR="00690681" w:rsidRPr="00721D91" w:rsidRDefault="00690681" w:rsidP="00690681">
      <w:pPr>
        <w:pStyle w:val="Odstavecseseznamem"/>
        <w:spacing w:after="0" w:line="240" w:lineRule="auto"/>
        <w:ind w:left="709"/>
        <w:contextualSpacing w:val="0"/>
        <w:jc w:val="both"/>
        <w:rPr>
          <w:rFonts w:ascii="Times New Roman" w:hAnsi="Times New Roman"/>
          <w:sz w:val="24"/>
          <w:szCs w:val="24"/>
        </w:rPr>
      </w:pPr>
    </w:p>
    <w:p w:rsidR="00143D13" w:rsidRDefault="00143D13" w:rsidP="00721D91">
      <w:pPr>
        <w:pStyle w:val="Odstavecseseznamem"/>
        <w:numPr>
          <w:ilvl w:val="1"/>
          <w:numId w:val="11"/>
        </w:numPr>
        <w:spacing w:after="0" w:line="240" w:lineRule="auto"/>
        <w:ind w:left="709" w:hanging="709"/>
        <w:contextualSpacing w:val="0"/>
        <w:jc w:val="both"/>
        <w:rPr>
          <w:rFonts w:ascii="Times New Roman" w:hAnsi="Times New Roman"/>
          <w:sz w:val="24"/>
          <w:szCs w:val="24"/>
        </w:rPr>
      </w:pPr>
      <w:r w:rsidRPr="00721D91">
        <w:rPr>
          <w:rFonts w:ascii="Times New Roman" w:hAnsi="Times New Roman"/>
          <w:sz w:val="24"/>
          <w:szCs w:val="24"/>
        </w:rPr>
        <w:t xml:space="preserve">Objednatel není oprávněn udělit </w:t>
      </w:r>
      <w:r w:rsidR="00836F40" w:rsidRPr="001A04CB">
        <w:rPr>
          <w:rFonts w:ascii="Times New Roman" w:hAnsi="Times New Roman"/>
          <w:sz w:val="24"/>
          <w:szCs w:val="24"/>
        </w:rPr>
        <w:t>licenci,</w:t>
      </w:r>
      <w:r w:rsidR="00836F40">
        <w:rPr>
          <w:rFonts w:ascii="Times New Roman" w:hAnsi="Times New Roman"/>
          <w:sz w:val="24"/>
          <w:szCs w:val="24"/>
        </w:rPr>
        <w:t xml:space="preserve"> </w:t>
      </w:r>
      <w:r w:rsidRPr="00721D91">
        <w:rPr>
          <w:rFonts w:ascii="Times New Roman" w:hAnsi="Times New Roman"/>
          <w:sz w:val="24"/>
          <w:szCs w:val="24"/>
        </w:rPr>
        <w:t>podlicenci k užití Software třetí osobě</w:t>
      </w:r>
      <w:r w:rsidR="006B1505">
        <w:rPr>
          <w:rFonts w:ascii="Times New Roman" w:hAnsi="Times New Roman"/>
          <w:sz w:val="24"/>
          <w:szCs w:val="24"/>
        </w:rPr>
        <w:t>.</w:t>
      </w:r>
      <w:r w:rsidR="001A04CB">
        <w:rPr>
          <w:rFonts w:ascii="Times New Roman" w:hAnsi="Times New Roman"/>
          <w:sz w:val="24"/>
          <w:szCs w:val="24"/>
        </w:rPr>
        <w:t xml:space="preserve"> </w:t>
      </w:r>
      <w:r w:rsidRPr="00721D91">
        <w:rPr>
          <w:rFonts w:ascii="Times New Roman" w:hAnsi="Times New Roman"/>
          <w:sz w:val="24"/>
          <w:szCs w:val="24"/>
        </w:rPr>
        <w:t xml:space="preserve">Objednatel není oprávněn licenci postoupit třetí osobě zcela ani zčásti bez předchozího písemného souhlasu zhotovitele k převedení licence. </w:t>
      </w:r>
    </w:p>
    <w:p w:rsidR="00836F40" w:rsidRDefault="00836F40" w:rsidP="00B16385">
      <w:pPr>
        <w:pStyle w:val="Odstavecseseznamem"/>
        <w:rPr>
          <w:rFonts w:ascii="Times New Roman" w:hAnsi="Times New Roman"/>
          <w:sz w:val="24"/>
          <w:szCs w:val="24"/>
        </w:rPr>
      </w:pPr>
    </w:p>
    <w:p w:rsidR="00836F40" w:rsidRPr="001A04CB" w:rsidRDefault="00836F40" w:rsidP="00721D91">
      <w:pPr>
        <w:pStyle w:val="Odstavecseseznamem"/>
        <w:numPr>
          <w:ilvl w:val="1"/>
          <w:numId w:val="11"/>
        </w:numPr>
        <w:spacing w:after="0" w:line="240" w:lineRule="auto"/>
        <w:ind w:left="709" w:hanging="709"/>
        <w:contextualSpacing w:val="0"/>
        <w:jc w:val="both"/>
        <w:rPr>
          <w:rFonts w:ascii="Times New Roman" w:hAnsi="Times New Roman"/>
          <w:sz w:val="24"/>
          <w:szCs w:val="24"/>
        </w:rPr>
      </w:pPr>
      <w:r w:rsidRPr="001A04CB">
        <w:rPr>
          <w:rFonts w:ascii="Times New Roman" w:hAnsi="Times New Roman"/>
          <w:sz w:val="24"/>
          <w:szCs w:val="24"/>
        </w:rPr>
        <w:t>Objednatel není oprávněn užít Software jako zástavu.</w:t>
      </w:r>
    </w:p>
    <w:p w:rsidR="00690681" w:rsidRDefault="00690681" w:rsidP="00690681">
      <w:pPr>
        <w:pStyle w:val="Odstavecseseznamem"/>
        <w:rPr>
          <w:rFonts w:ascii="Times New Roman" w:hAnsi="Times New Roman"/>
          <w:sz w:val="24"/>
          <w:szCs w:val="24"/>
        </w:rPr>
      </w:pPr>
    </w:p>
    <w:p w:rsidR="00143D13" w:rsidRDefault="00143D13" w:rsidP="00721D91">
      <w:pPr>
        <w:pStyle w:val="Odstavecseseznamem"/>
        <w:numPr>
          <w:ilvl w:val="1"/>
          <w:numId w:val="11"/>
        </w:numPr>
        <w:spacing w:after="0" w:line="240" w:lineRule="auto"/>
        <w:ind w:left="709" w:hanging="709"/>
        <w:contextualSpacing w:val="0"/>
        <w:jc w:val="both"/>
        <w:rPr>
          <w:rFonts w:ascii="Times New Roman" w:hAnsi="Times New Roman"/>
          <w:sz w:val="24"/>
          <w:szCs w:val="24"/>
        </w:rPr>
      </w:pPr>
      <w:r w:rsidRPr="00721D91">
        <w:rPr>
          <w:rFonts w:ascii="Times New Roman" w:hAnsi="Times New Roman"/>
          <w:sz w:val="24"/>
          <w:szCs w:val="24"/>
        </w:rPr>
        <w:t xml:space="preserve">Odměna za poskytnutí této licence je zahrnuta v ceně uvedené v čl. IV. této smlouvy. </w:t>
      </w:r>
    </w:p>
    <w:p w:rsidR="00690681" w:rsidRDefault="00690681" w:rsidP="00690681">
      <w:pPr>
        <w:pStyle w:val="Odstavecseseznamem"/>
        <w:rPr>
          <w:rFonts w:ascii="Times New Roman" w:hAnsi="Times New Roman"/>
          <w:sz w:val="24"/>
          <w:szCs w:val="24"/>
        </w:rPr>
      </w:pPr>
    </w:p>
    <w:p w:rsidR="00143D13" w:rsidRPr="00721D91" w:rsidRDefault="00143D13" w:rsidP="00721D91">
      <w:pPr>
        <w:pStyle w:val="Odstavecseseznamem"/>
        <w:numPr>
          <w:ilvl w:val="1"/>
          <w:numId w:val="11"/>
        </w:numPr>
        <w:spacing w:after="0" w:line="240" w:lineRule="auto"/>
        <w:ind w:left="709" w:hanging="709"/>
        <w:contextualSpacing w:val="0"/>
        <w:jc w:val="both"/>
        <w:rPr>
          <w:rFonts w:ascii="Times New Roman" w:hAnsi="Times New Roman"/>
          <w:sz w:val="24"/>
          <w:szCs w:val="24"/>
        </w:rPr>
      </w:pPr>
      <w:r w:rsidRPr="00721D91">
        <w:rPr>
          <w:rFonts w:ascii="Times New Roman" w:hAnsi="Times New Roman"/>
          <w:sz w:val="24"/>
          <w:szCs w:val="24"/>
        </w:rPr>
        <w:t>Licence se touto smlouvou uděluje na dobu funkčnosti Software nebo na dobu, po kterou je objednatel oprávněn Software v souladu s touto smlouvou užít, a to podle toho, která skutečnost nastane dříve.</w:t>
      </w:r>
    </w:p>
    <w:p w:rsidR="0085653B" w:rsidRPr="00721D91" w:rsidRDefault="0085653B" w:rsidP="00721D91">
      <w:pPr>
        <w:pStyle w:val="Odstavecseseznamem"/>
        <w:spacing w:after="0" w:line="240" w:lineRule="auto"/>
        <w:ind w:left="709"/>
        <w:contextualSpacing w:val="0"/>
        <w:jc w:val="both"/>
        <w:rPr>
          <w:rFonts w:ascii="Times New Roman" w:hAnsi="Times New Roman"/>
          <w:sz w:val="24"/>
          <w:szCs w:val="24"/>
        </w:rPr>
      </w:pPr>
    </w:p>
    <w:p w:rsidR="00143D13" w:rsidRDefault="00143D13" w:rsidP="00721D91">
      <w:pPr>
        <w:rPr>
          <w:sz w:val="24"/>
        </w:rPr>
      </w:pPr>
    </w:p>
    <w:p w:rsidR="00F9445F" w:rsidRDefault="00F9445F" w:rsidP="00721D91">
      <w:pPr>
        <w:rPr>
          <w:sz w:val="24"/>
        </w:rPr>
      </w:pPr>
    </w:p>
    <w:p w:rsidR="00F9445F" w:rsidRDefault="00F9445F" w:rsidP="00721D91">
      <w:pPr>
        <w:rPr>
          <w:sz w:val="24"/>
        </w:rPr>
      </w:pPr>
    </w:p>
    <w:p w:rsidR="00F9445F" w:rsidRDefault="00F9445F" w:rsidP="00721D91">
      <w:pPr>
        <w:rPr>
          <w:sz w:val="24"/>
        </w:rPr>
      </w:pPr>
    </w:p>
    <w:p w:rsidR="00F9445F" w:rsidRPr="00721D91" w:rsidRDefault="00F9445F" w:rsidP="00721D91">
      <w:pPr>
        <w:rPr>
          <w:sz w:val="24"/>
        </w:rPr>
      </w:pPr>
    </w:p>
    <w:p w:rsidR="0085653B" w:rsidRPr="00721D91" w:rsidRDefault="00721D91" w:rsidP="00721D91">
      <w:pPr>
        <w:pStyle w:val="Odstavecseseznamem"/>
        <w:suppressAutoHyphens/>
        <w:spacing w:after="0" w:line="240" w:lineRule="auto"/>
        <w:ind w:left="0"/>
        <w:contextualSpacing w:val="0"/>
        <w:jc w:val="center"/>
        <w:rPr>
          <w:rFonts w:ascii="Times New Roman" w:hAnsi="Times New Roman"/>
          <w:b/>
          <w:bCs/>
          <w:sz w:val="24"/>
          <w:szCs w:val="24"/>
        </w:rPr>
      </w:pPr>
      <w:r w:rsidRPr="00721D91">
        <w:rPr>
          <w:rFonts w:ascii="Times New Roman" w:hAnsi="Times New Roman"/>
          <w:b/>
          <w:bCs/>
          <w:sz w:val="24"/>
          <w:szCs w:val="24"/>
        </w:rPr>
        <w:t>III.</w:t>
      </w:r>
    </w:p>
    <w:p w:rsidR="00143D13" w:rsidRDefault="00143D13" w:rsidP="00721D91">
      <w:pPr>
        <w:suppressAutoHyphens/>
        <w:jc w:val="center"/>
        <w:rPr>
          <w:b/>
          <w:sz w:val="24"/>
        </w:rPr>
      </w:pPr>
      <w:r w:rsidRPr="00721D91">
        <w:rPr>
          <w:b/>
          <w:sz w:val="24"/>
        </w:rPr>
        <w:t>DOBA A MÍSTO PLNĚNÍ</w:t>
      </w:r>
    </w:p>
    <w:p w:rsidR="00C17D26" w:rsidRPr="00721D91" w:rsidRDefault="00C17D26" w:rsidP="00721D91">
      <w:pPr>
        <w:suppressAutoHyphens/>
        <w:jc w:val="center"/>
        <w:rPr>
          <w:b/>
          <w:sz w:val="24"/>
        </w:rPr>
      </w:pPr>
    </w:p>
    <w:p w:rsidR="00143D13" w:rsidRPr="00C17D26" w:rsidRDefault="00792AA3" w:rsidP="00792AA3">
      <w:pPr>
        <w:ind w:left="709" w:hanging="709"/>
        <w:jc w:val="both"/>
        <w:rPr>
          <w:sz w:val="24"/>
        </w:rPr>
      </w:pPr>
      <w:r>
        <w:rPr>
          <w:sz w:val="24"/>
        </w:rPr>
        <w:t xml:space="preserve">3.1. </w:t>
      </w:r>
      <w:r>
        <w:rPr>
          <w:sz w:val="24"/>
        </w:rPr>
        <w:tab/>
      </w:r>
      <w:r w:rsidR="00143D13" w:rsidRPr="00C17D26">
        <w:rPr>
          <w:sz w:val="24"/>
        </w:rPr>
        <w:t xml:space="preserve">Zhotovitel se zavazuje dodat </w:t>
      </w:r>
      <w:r>
        <w:rPr>
          <w:b/>
          <w:sz w:val="24"/>
        </w:rPr>
        <w:t xml:space="preserve">zkušební </w:t>
      </w:r>
      <w:r w:rsidR="00143D13" w:rsidRPr="00C17D26">
        <w:rPr>
          <w:b/>
          <w:sz w:val="24"/>
        </w:rPr>
        <w:t>verzi Software a provést jeho instalaci</w:t>
      </w:r>
      <w:r w:rsidR="00143D13" w:rsidRPr="00C17D26">
        <w:rPr>
          <w:b/>
          <w:color w:val="FF0000"/>
          <w:sz w:val="24"/>
        </w:rPr>
        <w:t xml:space="preserve"> </w:t>
      </w:r>
      <w:r w:rsidR="00143D13" w:rsidRPr="00C17D26">
        <w:rPr>
          <w:b/>
          <w:sz w:val="24"/>
        </w:rPr>
        <w:t>na</w:t>
      </w:r>
      <w:r w:rsidR="006D1727">
        <w:rPr>
          <w:b/>
          <w:sz w:val="24"/>
        </w:rPr>
        <w:t xml:space="preserve"> server a</w:t>
      </w:r>
      <w:r w:rsidR="0097360D">
        <w:rPr>
          <w:b/>
          <w:sz w:val="24"/>
        </w:rPr>
        <w:t xml:space="preserve"> </w:t>
      </w:r>
      <w:r w:rsidR="006D1727">
        <w:rPr>
          <w:b/>
          <w:sz w:val="24"/>
        </w:rPr>
        <w:t>5</w:t>
      </w:r>
      <w:r w:rsidR="00143D13" w:rsidRPr="00C17D26">
        <w:rPr>
          <w:b/>
          <w:sz w:val="24"/>
        </w:rPr>
        <w:t xml:space="preserve"> PC</w:t>
      </w:r>
      <w:r w:rsidR="00143D13" w:rsidRPr="00C17D26">
        <w:rPr>
          <w:sz w:val="24"/>
        </w:rPr>
        <w:t xml:space="preserve"> </w:t>
      </w:r>
      <w:r w:rsidR="00143D13" w:rsidRPr="00C17D26">
        <w:rPr>
          <w:b/>
          <w:sz w:val="24"/>
        </w:rPr>
        <w:t>objednate</w:t>
      </w:r>
      <w:r w:rsidR="00C13AEB" w:rsidRPr="00C17D26">
        <w:rPr>
          <w:b/>
          <w:sz w:val="24"/>
        </w:rPr>
        <w:t>le</w:t>
      </w:r>
      <w:r w:rsidR="007C1DB0" w:rsidRPr="00C17D26">
        <w:rPr>
          <w:b/>
          <w:sz w:val="24"/>
        </w:rPr>
        <w:t xml:space="preserve"> a na vzorku dat</w:t>
      </w:r>
      <w:r w:rsidR="007C1DB0" w:rsidRPr="00C17D26">
        <w:rPr>
          <w:sz w:val="24"/>
        </w:rPr>
        <w:t xml:space="preserve"> </w:t>
      </w:r>
      <w:r w:rsidR="007C1DB0" w:rsidRPr="00C17D26">
        <w:rPr>
          <w:b/>
          <w:sz w:val="24"/>
        </w:rPr>
        <w:t>objednatele</w:t>
      </w:r>
      <w:r w:rsidR="00C13AEB" w:rsidRPr="00C17D26">
        <w:rPr>
          <w:b/>
          <w:sz w:val="24"/>
        </w:rPr>
        <w:t xml:space="preserve">, a to </w:t>
      </w:r>
      <w:r w:rsidR="00143D13" w:rsidRPr="00C17D26">
        <w:rPr>
          <w:sz w:val="24"/>
        </w:rPr>
        <w:t xml:space="preserve">v termínu nejpozději </w:t>
      </w:r>
      <w:r w:rsidR="00143D13" w:rsidRPr="00C17D26">
        <w:rPr>
          <w:b/>
          <w:sz w:val="24"/>
        </w:rPr>
        <w:t xml:space="preserve">do </w:t>
      </w:r>
      <w:r w:rsidR="00412949">
        <w:rPr>
          <w:b/>
          <w:sz w:val="24"/>
        </w:rPr>
        <w:t>5</w:t>
      </w:r>
      <w:r w:rsidR="0002072D">
        <w:rPr>
          <w:b/>
          <w:sz w:val="24"/>
        </w:rPr>
        <w:t>.2.</w:t>
      </w:r>
      <w:r w:rsidR="00154A3D" w:rsidRPr="00C17D26">
        <w:rPr>
          <w:b/>
          <w:sz w:val="24"/>
        </w:rPr>
        <w:t>201</w:t>
      </w:r>
      <w:r w:rsidR="00BA1BF3" w:rsidRPr="00C17D26">
        <w:rPr>
          <w:b/>
          <w:sz w:val="24"/>
        </w:rPr>
        <w:t>8</w:t>
      </w:r>
      <w:r w:rsidR="00143D13" w:rsidRPr="00C17D26">
        <w:rPr>
          <w:b/>
          <w:sz w:val="24"/>
        </w:rPr>
        <w:t>.</w:t>
      </w:r>
      <w:r w:rsidR="00143D13" w:rsidRPr="00C17D26">
        <w:rPr>
          <w:sz w:val="24"/>
        </w:rPr>
        <w:t xml:space="preserve"> Od okamžiku </w:t>
      </w:r>
      <w:r w:rsidR="00154A3D" w:rsidRPr="00C17D26">
        <w:rPr>
          <w:sz w:val="24"/>
        </w:rPr>
        <w:t>splnění poslední z uvedených podmínek, tj. dodávk</w:t>
      </w:r>
      <w:r w:rsidR="00605E25" w:rsidRPr="00C17D26">
        <w:rPr>
          <w:sz w:val="24"/>
        </w:rPr>
        <w:t>y</w:t>
      </w:r>
      <w:r w:rsidR="00154A3D" w:rsidRPr="00C17D26">
        <w:rPr>
          <w:sz w:val="24"/>
        </w:rPr>
        <w:t xml:space="preserve"> zkušební verze </w:t>
      </w:r>
      <w:r w:rsidR="00605E25" w:rsidRPr="00C17D26">
        <w:rPr>
          <w:sz w:val="24"/>
        </w:rPr>
        <w:t xml:space="preserve">Software </w:t>
      </w:r>
      <w:r w:rsidR="00154A3D" w:rsidRPr="00C17D26">
        <w:rPr>
          <w:sz w:val="24"/>
        </w:rPr>
        <w:t xml:space="preserve">a </w:t>
      </w:r>
      <w:r w:rsidR="00605E25" w:rsidRPr="00C17D26">
        <w:rPr>
          <w:sz w:val="24"/>
        </w:rPr>
        <w:t xml:space="preserve">jeho </w:t>
      </w:r>
      <w:r w:rsidR="00154A3D" w:rsidRPr="00C17D26">
        <w:rPr>
          <w:sz w:val="24"/>
        </w:rPr>
        <w:t xml:space="preserve">instalace </w:t>
      </w:r>
      <w:r w:rsidR="00605E25" w:rsidRPr="00C17D26">
        <w:rPr>
          <w:sz w:val="24"/>
        </w:rPr>
        <w:t xml:space="preserve">na </w:t>
      </w:r>
      <w:r w:rsidR="006D1727">
        <w:rPr>
          <w:sz w:val="24"/>
        </w:rPr>
        <w:t>server a 5</w:t>
      </w:r>
      <w:r w:rsidR="00154A3D" w:rsidRPr="00C17D26">
        <w:rPr>
          <w:sz w:val="24"/>
        </w:rPr>
        <w:t xml:space="preserve"> PC objednatele</w:t>
      </w:r>
      <w:r w:rsidR="007C1DB0" w:rsidRPr="00C17D26">
        <w:rPr>
          <w:sz w:val="24"/>
        </w:rPr>
        <w:t xml:space="preserve"> a na vzorku dat</w:t>
      </w:r>
      <w:r w:rsidR="00154A3D" w:rsidRPr="00C17D26">
        <w:rPr>
          <w:sz w:val="24"/>
        </w:rPr>
        <w:t xml:space="preserve">, </w:t>
      </w:r>
      <w:r w:rsidR="00143D13" w:rsidRPr="00C17D26">
        <w:rPr>
          <w:sz w:val="24"/>
        </w:rPr>
        <w:t xml:space="preserve">běží </w:t>
      </w:r>
      <w:r w:rsidR="00143D13" w:rsidRPr="00C17D26">
        <w:rPr>
          <w:b/>
          <w:i/>
          <w:sz w:val="24"/>
        </w:rPr>
        <w:t>2 týdenní</w:t>
      </w:r>
      <w:r w:rsidR="00143D13" w:rsidRPr="00C17D26">
        <w:rPr>
          <w:i/>
          <w:sz w:val="24"/>
        </w:rPr>
        <w:t xml:space="preserve"> </w:t>
      </w:r>
      <w:r w:rsidR="00143D13" w:rsidRPr="00C17D26">
        <w:rPr>
          <w:b/>
          <w:i/>
          <w:sz w:val="24"/>
        </w:rPr>
        <w:t>testovací provoz</w:t>
      </w:r>
      <w:r w:rsidR="00143D13" w:rsidRPr="00C17D26">
        <w:rPr>
          <w:sz w:val="24"/>
        </w:rPr>
        <w:t xml:space="preserve">, jehož účelem je odzkoušení všech funkcí Software a odstranění případných vad a nedodělků. O předání Software do testovacího provozu a o ukončení testovacího provozu bude sepsán mezi zhotovitelem a objednatelem </w:t>
      </w:r>
      <w:r w:rsidR="00143D13" w:rsidRPr="00C17D26">
        <w:rPr>
          <w:b/>
          <w:i/>
          <w:sz w:val="24"/>
        </w:rPr>
        <w:t>písemný zápis.</w:t>
      </w:r>
    </w:p>
    <w:p w:rsidR="00690681" w:rsidRPr="00721D91" w:rsidRDefault="00690681" w:rsidP="00690681">
      <w:pPr>
        <w:ind w:left="709"/>
        <w:jc w:val="both"/>
        <w:rPr>
          <w:sz w:val="24"/>
        </w:rPr>
      </w:pPr>
    </w:p>
    <w:p w:rsidR="00143D13" w:rsidRDefault="00792AA3" w:rsidP="00792AA3">
      <w:pPr>
        <w:ind w:left="644" w:hanging="644"/>
        <w:jc w:val="both"/>
        <w:rPr>
          <w:b/>
          <w:i/>
          <w:sz w:val="24"/>
        </w:rPr>
      </w:pPr>
      <w:r>
        <w:rPr>
          <w:sz w:val="24"/>
        </w:rPr>
        <w:t xml:space="preserve">3.2. </w:t>
      </w:r>
      <w:r>
        <w:rPr>
          <w:sz w:val="24"/>
        </w:rPr>
        <w:tab/>
      </w:r>
      <w:r w:rsidR="00143D13" w:rsidRPr="00721D91">
        <w:rPr>
          <w:sz w:val="24"/>
        </w:rPr>
        <w:t xml:space="preserve">Smluvní strany se dohodly, že </w:t>
      </w:r>
      <w:r w:rsidR="00154A3D" w:rsidRPr="00721D91">
        <w:rPr>
          <w:sz w:val="24"/>
        </w:rPr>
        <w:t xml:space="preserve">nejpozději </w:t>
      </w:r>
      <w:r w:rsidR="00154A3D" w:rsidRPr="00721D91">
        <w:rPr>
          <w:b/>
          <w:sz w:val="24"/>
        </w:rPr>
        <w:t xml:space="preserve">do </w:t>
      </w:r>
      <w:r w:rsidR="00D74128">
        <w:rPr>
          <w:b/>
          <w:sz w:val="24"/>
        </w:rPr>
        <w:t>2</w:t>
      </w:r>
      <w:r w:rsidR="00BA1BF3">
        <w:rPr>
          <w:b/>
          <w:sz w:val="24"/>
        </w:rPr>
        <w:t>.</w:t>
      </w:r>
      <w:r w:rsidR="0002072D">
        <w:rPr>
          <w:b/>
          <w:sz w:val="24"/>
        </w:rPr>
        <w:t>3</w:t>
      </w:r>
      <w:r w:rsidR="00BA1BF3">
        <w:rPr>
          <w:b/>
          <w:sz w:val="24"/>
        </w:rPr>
        <w:t>.</w:t>
      </w:r>
      <w:r w:rsidR="00154A3D" w:rsidRPr="00721D91">
        <w:rPr>
          <w:b/>
          <w:sz w:val="24"/>
        </w:rPr>
        <w:t>201</w:t>
      </w:r>
      <w:r w:rsidR="00BA1BF3">
        <w:rPr>
          <w:b/>
          <w:sz w:val="24"/>
        </w:rPr>
        <w:t>8</w:t>
      </w:r>
      <w:r w:rsidR="00154A3D" w:rsidRPr="00721D91">
        <w:rPr>
          <w:b/>
          <w:sz w:val="24"/>
        </w:rPr>
        <w:t xml:space="preserve">, </w:t>
      </w:r>
      <w:r w:rsidR="00605E25" w:rsidRPr="00721D91">
        <w:rPr>
          <w:sz w:val="24"/>
        </w:rPr>
        <w:t xml:space="preserve">při současném splnění podmínky </w:t>
      </w:r>
      <w:r w:rsidR="00605E25" w:rsidRPr="00F30E61">
        <w:rPr>
          <w:sz w:val="24"/>
        </w:rPr>
        <w:t xml:space="preserve">úspěšného </w:t>
      </w:r>
      <w:r w:rsidR="00605E25" w:rsidRPr="00721D91">
        <w:rPr>
          <w:sz w:val="24"/>
        </w:rPr>
        <w:t>ukončení tes</w:t>
      </w:r>
      <w:r w:rsidR="00154A3D" w:rsidRPr="00721D91">
        <w:rPr>
          <w:sz w:val="24"/>
        </w:rPr>
        <w:t>tovací</w:t>
      </w:r>
      <w:r w:rsidR="00605E25" w:rsidRPr="00721D91">
        <w:rPr>
          <w:sz w:val="24"/>
        </w:rPr>
        <w:t xml:space="preserve">ho </w:t>
      </w:r>
      <w:r w:rsidR="00154A3D" w:rsidRPr="00721D91">
        <w:rPr>
          <w:sz w:val="24"/>
        </w:rPr>
        <w:t>provoz</w:t>
      </w:r>
      <w:r w:rsidR="00605E25" w:rsidRPr="00721D91">
        <w:rPr>
          <w:sz w:val="24"/>
        </w:rPr>
        <w:t>u</w:t>
      </w:r>
      <w:r w:rsidR="00154A3D" w:rsidRPr="00721D91">
        <w:rPr>
          <w:sz w:val="24"/>
        </w:rPr>
        <w:t xml:space="preserve"> zkušební verze</w:t>
      </w:r>
      <w:r w:rsidR="00605E25" w:rsidRPr="00721D91">
        <w:rPr>
          <w:sz w:val="24"/>
        </w:rPr>
        <w:t xml:space="preserve"> Software,</w:t>
      </w:r>
      <w:r w:rsidR="00605E25" w:rsidRPr="00721D91">
        <w:rPr>
          <w:b/>
          <w:sz w:val="24"/>
        </w:rPr>
        <w:t xml:space="preserve"> </w:t>
      </w:r>
      <w:r w:rsidR="00143D13" w:rsidRPr="00721D91">
        <w:rPr>
          <w:sz w:val="24"/>
        </w:rPr>
        <w:t xml:space="preserve">provede zhotovitel </w:t>
      </w:r>
      <w:r w:rsidR="00143D13" w:rsidRPr="00721D91">
        <w:rPr>
          <w:b/>
          <w:sz w:val="24"/>
        </w:rPr>
        <w:t xml:space="preserve">instalaci Software na </w:t>
      </w:r>
      <w:r w:rsidR="00CC116D">
        <w:rPr>
          <w:b/>
          <w:sz w:val="24"/>
        </w:rPr>
        <w:t xml:space="preserve">server objednatele a na </w:t>
      </w:r>
      <w:r w:rsidR="0002072D">
        <w:rPr>
          <w:b/>
          <w:sz w:val="24"/>
        </w:rPr>
        <w:t>5</w:t>
      </w:r>
      <w:r w:rsidR="003D45AF">
        <w:rPr>
          <w:b/>
          <w:sz w:val="24"/>
        </w:rPr>
        <w:t xml:space="preserve"> </w:t>
      </w:r>
      <w:r w:rsidR="0002072D">
        <w:rPr>
          <w:b/>
          <w:sz w:val="24"/>
        </w:rPr>
        <w:t>pracovišť</w:t>
      </w:r>
      <w:r w:rsidR="00143D13" w:rsidRPr="00721D91">
        <w:rPr>
          <w:b/>
          <w:sz w:val="24"/>
        </w:rPr>
        <w:t xml:space="preserve"> </w:t>
      </w:r>
      <w:r w:rsidR="00C13AEB" w:rsidRPr="00721D91">
        <w:rPr>
          <w:b/>
          <w:sz w:val="24"/>
        </w:rPr>
        <w:t>objednatele</w:t>
      </w:r>
      <w:r w:rsidR="003D45AF">
        <w:rPr>
          <w:b/>
          <w:sz w:val="24"/>
        </w:rPr>
        <w:t>, specifikovaných v příloze č.</w:t>
      </w:r>
      <w:r w:rsidR="0097360D">
        <w:rPr>
          <w:b/>
          <w:sz w:val="24"/>
        </w:rPr>
        <w:t xml:space="preserve"> </w:t>
      </w:r>
      <w:r w:rsidR="00F9445F">
        <w:rPr>
          <w:b/>
          <w:sz w:val="24"/>
        </w:rPr>
        <w:t xml:space="preserve">1 </w:t>
      </w:r>
      <w:r w:rsidR="003D45AF">
        <w:rPr>
          <w:b/>
          <w:sz w:val="24"/>
        </w:rPr>
        <w:t xml:space="preserve">k této smlouvě </w:t>
      </w:r>
      <w:r w:rsidR="00143D13" w:rsidRPr="00721D91">
        <w:rPr>
          <w:sz w:val="24"/>
        </w:rPr>
        <w:t xml:space="preserve">a předá Software včetně dokumentace do </w:t>
      </w:r>
      <w:r w:rsidR="0002072D">
        <w:rPr>
          <w:b/>
          <w:i/>
          <w:sz w:val="24"/>
        </w:rPr>
        <w:t>14</w:t>
      </w:r>
      <w:r w:rsidR="00605E25" w:rsidRPr="00690681">
        <w:rPr>
          <w:b/>
          <w:i/>
          <w:sz w:val="24"/>
        </w:rPr>
        <w:t xml:space="preserve"> denního </w:t>
      </w:r>
      <w:r w:rsidR="00143D13" w:rsidRPr="00690681">
        <w:rPr>
          <w:b/>
          <w:i/>
          <w:sz w:val="24"/>
        </w:rPr>
        <w:t>zkušebního provozu</w:t>
      </w:r>
      <w:r w:rsidR="00690681">
        <w:rPr>
          <w:b/>
          <w:sz w:val="24"/>
        </w:rPr>
        <w:t xml:space="preserve"> objednateli</w:t>
      </w:r>
      <w:r w:rsidR="00143D13" w:rsidRPr="00721D91">
        <w:rPr>
          <w:sz w:val="24"/>
        </w:rPr>
        <w:t>.</w:t>
      </w:r>
      <w:r w:rsidR="00605E25" w:rsidRPr="00721D91">
        <w:rPr>
          <w:sz w:val="24"/>
        </w:rPr>
        <w:t xml:space="preserve"> O předání Software do zkušebního provozu a o ukončení zkušebního provozu bude sepsán mezi zhotovitelem a objednatelem </w:t>
      </w:r>
      <w:r w:rsidR="00690681">
        <w:rPr>
          <w:b/>
          <w:i/>
          <w:sz w:val="24"/>
        </w:rPr>
        <w:t>písemný zápis.</w:t>
      </w:r>
    </w:p>
    <w:p w:rsidR="00690681" w:rsidRPr="00721D91" w:rsidRDefault="00690681" w:rsidP="00690681">
      <w:pPr>
        <w:ind w:left="709"/>
        <w:jc w:val="both"/>
        <w:rPr>
          <w:b/>
          <w:i/>
          <w:sz w:val="24"/>
        </w:rPr>
      </w:pPr>
    </w:p>
    <w:p w:rsidR="0000506E" w:rsidRDefault="00792AA3" w:rsidP="00792AA3">
      <w:pPr>
        <w:ind w:left="709" w:hanging="709"/>
        <w:jc w:val="both"/>
        <w:rPr>
          <w:b/>
          <w:i/>
          <w:sz w:val="24"/>
        </w:rPr>
      </w:pPr>
      <w:r>
        <w:rPr>
          <w:sz w:val="24"/>
        </w:rPr>
        <w:t xml:space="preserve">3.3. </w:t>
      </w:r>
      <w:r>
        <w:rPr>
          <w:sz w:val="24"/>
        </w:rPr>
        <w:tab/>
      </w:r>
      <w:r w:rsidR="00C13AEB" w:rsidRPr="00721D91">
        <w:rPr>
          <w:sz w:val="24"/>
        </w:rPr>
        <w:t>Nejpozději do 14 dnů ode dne</w:t>
      </w:r>
      <w:r w:rsidR="00862EAB">
        <w:rPr>
          <w:sz w:val="24"/>
        </w:rPr>
        <w:t xml:space="preserve"> </w:t>
      </w:r>
      <w:r w:rsidR="00C13AEB" w:rsidRPr="00721D91">
        <w:rPr>
          <w:sz w:val="24"/>
        </w:rPr>
        <w:t>ukončení zkušebního provozu Software dle čl. 3.</w:t>
      </w:r>
      <w:r>
        <w:rPr>
          <w:sz w:val="24"/>
        </w:rPr>
        <w:t>2</w:t>
      </w:r>
      <w:r w:rsidR="00C13AEB" w:rsidRPr="00721D91">
        <w:rPr>
          <w:sz w:val="24"/>
        </w:rPr>
        <w:t xml:space="preserve"> této smlouvy</w:t>
      </w:r>
      <w:r w:rsidR="00143D13" w:rsidRPr="00721D91">
        <w:rPr>
          <w:sz w:val="24"/>
        </w:rPr>
        <w:t xml:space="preserve">, se zhotovitel zavazuje </w:t>
      </w:r>
      <w:r w:rsidR="00143D13" w:rsidRPr="00721D91">
        <w:rPr>
          <w:b/>
          <w:sz w:val="24"/>
        </w:rPr>
        <w:t>funkční Software</w:t>
      </w:r>
      <w:r w:rsidR="00143D13" w:rsidRPr="00721D91">
        <w:rPr>
          <w:sz w:val="24"/>
        </w:rPr>
        <w:t xml:space="preserve"> </w:t>
      </w:r>
      <w:r w:rsidR="00143D13" w:rsidRPr="00721D91">
        <w:rPr>
          <w:b/>
          <w:sz w:val="24"/>
        </w:rPr>
        <w:t xml:space="preserve">předat </w:t>
      </w:r>
      <w:r w:rsidR="00143D13" w:rsidRPr="00721D91">
        <w:rPr>
          <w:sz w:val="24"/>
        </w:rPr>
        <w:t xml:space="preserve">objednateli, o čemž bude sepsán </w:t>
      </w:r>
      <w:r w:rsidR="00143D13" w:rsidRPr="00721D91">
        <w:rPr>
          <w:b/>
          <w:i/>
          <w:sz w:val="24"/>
        </w:rPr>
        <w:t xml:space="preserve">písemný předávací protokol </w:t>
      </w:r>
      <w:r w:rsidR="00143D13" w:rsidRPr="00792AA3">
        <w:rPr>
          <w:b/>
          <w:i/>
          <w:sz w:val="24"/>
        </w:rPr>
        <w:t>dle čl. 3.</w:t>
      </w:r>
      <w:r w:rsidRPr="00792AA3">
        <w:rPr>
          <w:b/>
          <w:i/>
          <w:sz w:val="24"/>
        </w:rPr>
        <w:t>7</w:t>
      </w:r>
      <w:r w:rsidR="00143D13" w:rsidRPr="00792AA3">
        <w:rPr>
          <w:b/>
          <w:i/>
          <w:sz w:val="24"/>
        </w:rPr>
        <w:t>. této</w:t>
      </w:r>
      <w:r w:rsidR="00143D13" w:rsidRPr="00721D91">
        <w:rPr>
          <w:b/>
          <w:i/>
          <w:sz w:val="24"/>
        </w:rPr>
        <w:t xml:space="preserve"> smlouvy</w:t>
      </w:r>
      <w:r w:rsidR="00143D13" w:rsidRPr="00862EAB">
        <w:rPr>
          <w:b/>
          <w:i/>
          <w:sz w:val="24"/>
        </w:rPr>
        <w:t xml:space="preserve">. </w:t>
      </w:r>
      <w:r w:rsidR="00836F40" w:rsidRPr="00862EAB">
        <w:rPr>
          <w:b/>
          <w:i/>
          <w:sz w:val="24"/>
        </w:rPr>
        <w:t xml:space="preserve">V případě </w:t>
      </w:r>
      <w:r w:rsidR="003D45AF">
        <w:rPr>
          <w:b/>
          <w:i/>
          <w:sz w:val="24"/>
        </w:rPr>
        <w:t xml:space="preserve">jakýchkoliv </w:t>
      </w:r>
      <w:r w:rsidR="00836F40" w:rsidRPr="00862EAB">
        <w:rPr>
          <w:b/>
          <w:i/>
          <w:sz w:val="24"/>
        </w:rPr>
        <w:t>závad, budou tyto uvedeny v předávacím protokolu.</w:t>
      </w:r>
    </w:p>
    <w:p w:rsidR="00792AA3" w:rsidRDefault="00792AA3" w:rsidP="00792AA3">
      <w:pPr>
        <w:ind w:left="709" w:hanging="709"/>
        <w:jc w:val="both"/>
        <w:rPr>
          <w:b/>
          <w:i/>
          <w:sz w:val="24"/>
        </w:rPr>
      </w:pPr>
    </w:p>
    <w:p w:rsidR="0000506E" w:rsidRPr="0000506E" w:rsidRDefault="00792AA3" w:rsidP="00792AA3">
      <w:pPr>
        <w:ind w:left="709" w:hanging="709"/>
        <w:jc w:val="both"/>
        <w:rPr>
          <w:b/>
          <w:i/>
          <w:sz w:val="24"/>
        </w:rPr>
      </w:pPr>
      <w:r>
        <w:rPr>
          <w:sz w:val="24"/>
        </w:rPr>
        <w:t xml:space="preserve">3.4. </w:t>
      </w:r>
      <w:r>
        <w:rPr>
          <w:sz w:val="24"/>
        </w:rPr>
        <w:tab/>
      </w:r>
      <w:r w:rsidR="0000506E" w:rsidRPr="0000506E">
        <w:rPr>
          <w:sz w:val="24"/>
        </w:rPr>
        <w:t>Úspěšným ukončením testovacího</w:t>
      </w:r>
      <w:r>
        <w:rPr>
          <w:sz w:val="24"/>
        </w:rPr>
        <w:t xml:space="preserve"> a/nebo z</w:t>
      </w:r>
      <w:r w:rsidR="0000506E" w:rsidRPr="0000506E">
        <w:rPr>
          <w:sz w:val="24"/>
        </w:rPr>
        <w:t xml:space="preserve">kušebního provozu se </w:t>
      </w:r>
      <w:r w:rsidR="00A05B16">
        <w:rPr>
          <w:sz w:val="24"/>
        </w:rPr>
        <w:t xml:space="preserve">pro účely této smlouvy </w:t>
      </w:r>
      <w:r w:rsidR="0000506E" w:rsidRPr="0000506E">
        <w:rPr>
          <w:sz w:val="24"/>
        </w:rPr>
        <w:t xml:space="preserve">rozumí zjištění, že Software </w:t>
      </w:r>
      <w:r w:rsidR="0000506E">
        <w:rPr>
          <w:sz w:val="24"/>
        </w:rPr>
        <w:t xml:space="preserve">splňuje </w:t>
      </w:r>
      <w:r w:rsidR="0000506E" w:rsidRPr="00721D91">
        <w:rPr>
          <w:sz w:val="24"/>
        </w:rPr>
        <w:t>všechny technické podmínky specifikované v</w:t>
      </w:r>
      <w:r w:rsidR="0002072D">
        <w:rPr>
          <w:sz w:val="24"/>
        </w:rPr>
        <w:t> </w:t>
      </w:r>
      <w:r w:rsidR="0000506E" w:rsidRPr="00721D91">
        <w:rPr>
          <w:sz w:val="24"/>
        </w:rPr>
        <w:t>přílo</w:t>
      </w:r>
      <w:r w:rsidR="0002072D">
        <w:rPr>
          <w:sz w:val="24"/>
        </w:rPr>
        <w:t xml:space="preserve">hách </w:t>
      </w:r>
      <w:r w:rsidR="0000506E" w:rsidRPr="00721D91">
        <w:rPr>
          <w:sz w:val="24"/>
        </w:rPr>
        <w:t>č. 1</w:t>
      </w:r>
      <w:r w:rsidR="0002072D">
        <w:rPr>
          <w:sz w:val="24"/>
        </w:rPr>
        <w:t xml:space="preserve"> a č. 2</w:t>
      </w:r>
      <w:r w:rsidR="0000506E" w:rsidRPr="00721D91">
        <w:rPr>
          <w:sz w:val="24"/>
        </w:rPr>
        <w:t xml:space="preserve"> této smlouvy</w:t>
      </w:r>
      <w:r w:rsidR="0000506E" w:rsidRPr="0000506E">
        <w:rPr>
          <w:sz w:val="24"/>
        </w:rPr>
        <w:t>.</w:t>
      </w:r>
    </w:p>
    <w:p w:rsidR="00690681" w:rsidRDefault="00690681" w:rsidP="00792AA3">
      <w:pPr>
        <w:ind w:left="709" w:hanging="709"/>
        <w:jc w:val="both"/>
        <w:rPr>
          <w:sz w:val="24"/>
        </w:rPr>
      </w:pPr>
    </w:p>
    <w:p w:rsidR="00143D13" w:rsidRDefault="00792AA3" w:rsidP="00792AA3">
      <w:pPr>
        <w:ind w:left="709" w:hanging="709"/>
        <w:jc w:val="both"/>
        <w:rPr>
          <w:sz w:val="24"/>
        </w:rPr>
      </w:pPr>
      <w:r>
        <w:rPr>
          <w:sz w:val="24"/>
        </w:rPr>
        <w:t xml:space="preserve">3.5. </w:t>
      </w:r>
      <w:r>
        <w:rPr>
          <w:sz w:val="24"/>
        </w:rPr>
        <w:tab/>
      </w:r>
      <w:r w:rsidR="00143D13" w:rsidRPr="00721D91">
        <w:rPr>
          <w:sz w:val="24"/>
        </w:rPr>
        <w:t xml:space="preserve">Funkčním Software smluvní strany rozumí Software </w:t>
      </w:r>
      <w:r w:rsidR="008E19A6" w:rsidRPr="00721D91">
        <w:rPr>
          <w:sz w:val="24"/>
        </w:rPr>
        <w:t>splňující všechny technické podmínky specifikované v příloze č. 1</w:t>
      </w:r>
      <w:r w:rsidR="0097360D">
        <w:rPr>
          <w:sz w:val="24"/>
        </w:rPr>
        <w:t xml:space="preserve"> </w:t>
      </w:r>
      <w:r w:rsidR="0002072D">
        <w:rPr>
          <w:sz w:val="24"/>
        </w:rPr>
        <w:t xml:space="preserve">a č. 2 </w:t>
      </w:r>
      <w:r w:rsidR="008E19A6" w:rsidRPr="00721D91">
        <w:rPr>
          <w:sz w:val="24"/>
        </w:rPr>
        <w:t xml:space="preserve">této smlouvy, </w:t>
      </w:r>
      <w:r w:rsidR="007C1DB0">
        <w:rPr>
          <w:sz w:val="24"/>
        </w:rPr>
        <w:t xml:space="preserve">dodaný a instalovaný </w:t>
      </w:r>
      <w:r w:rsidR="00CC116D" w:rsidRPr="00721D91">
        <w:rPr>
          <w:sz w:val="24"/>
        </w:rPr>
        <w:t xml:space="preserve">na </w:t>
      </w:r>
      <w:r w:rsidR="00CC116D">
        <w:rPr>
          <w:sz w:val="24"/>
        </w:rPr>
        <w:t xml:space="preserve">server objednatele a na </w:t>
      </w:r>
      <w:r w:rsidR="00CC116D" w:rsidRPr="00721D91">
        <w:rPr>
          <w:sz w:val="24"/>
        </w:rPr>
        <w:t>všech</w:t>
      </w:r>
      <w:r w:rsidR="00CC116D">
        <w:rPr>
          <w:sz w:val="24"/>
        </w:rPr>
        <w:t>na</w:t>
      </w:r>
      <w:r w:rsidR="00CC116D" w:rsidRPr="00721D91">
        <w:rPr>
          <w:sz w:val="24"/>
        </w:rPr>
        <w:t xml:space="preserve"> pracovišt</w:t>
      </w:r>
      <w:r w:rsidR="00CC116D">
        <w:rPr>
          <w:sz w:val="24"/>
        </w:rPr>
        <w:t>ě</w:t>
      </w:r>
      <w:r w:rsidR="00CC116D" w:rsidRPr="00721D91">
        <w:rPr>
          <w:sz w:val="24"/>
        </w:rPr>
        <w:t xml:space="preserve"> </w:t>
      </w:r>
      <w:r w:rsidR="003D45AF">
        <w:rPr>
          <w:sz w:val="24"/>
        </w:rPr>
        <w:t xml:space="preserve">objednatele specifikovaná v příloze č. </w:t>
      </w:r>
      <w:r w:rsidR="00F9445F">
        <w:rPr>
          <w:sz w:val="24"/>
        </w:rPr>
        <w:t>1</w:t>
      </w:r>
      <w:r w:rsidR="003D45AF">
        <w:rPr>
          <w:sz w:val="24"/>
        </w:rPr>
        <w:t xml:space="preserve"> této smlouvy </w:t>
      </w:r>
      <w:r w:rsidR="00143D13" w:rsidRPr="00721D91">
        <w:rPr>
          <w:sz w:val="24"/>
        </w:rPr>
        <w:t>bez vad a nedodělků</w:t>
      </w:r>
      <w:r w:rsidR="00605E25" w:rsidRPr="00721D91">
        <w:rPr>
          <w:sz w:val="24"/>
        </w:rPr>
        <w:t xml:space="preserve">, </w:t>
      </w:r>
      <w:r w:rsidR="00143D13" w:rsidRPr="00721D91">
        <w:rPr>
          <w:sz w:val="24"/>
        </w:rPr>
        <w:t>které by samy o sobě nebo ve spojení s jinými bránily užívání Software objednatelem či jeho užívání podstatně ztěžovaly</w:t>
      </w:r>
      <w:r w:rsidR="00B90728" w:rsidRPr="00721D91">
        <w:rPr>
          <w:sz w:val="24"/>
        </w:rPr>
        <w:t xml:space="preserve">. Funkčním Software je současně pouze takový Software, u něhož úspěšně proběhl zkušební provoz </w:t>
      </w:r>
      <w:r w:rsidR="00143D13" w:rsidRPr="00721D91">
        <w:rPr>
          <w:sz w:val="24"/>
        </w:rPr>
        <w:t xml:space="preserve">a </w:t>
      </w:r>
      <w:r w:rsidR="00B90728" w:rsidRPr="00721D91">
        <w:rPr>
          <w:sz w:val="24"/>
        </w:rPr>
        <w:t>pro jeho</w:t>
      </w:r>
      <w:r w:rsidR="00D4547E" w:rsidRPr="00721D91">
        <w:rPr>
          <w:sz w:val="24"/>
        </w:rPr>
        <w:t>ž</w:t>
      </w:r>
      <w:r w:rsidR="00B90728" w:rsidRPr="00721D91">
        <w:rPr>
          <w:sz w:val="24"/>
        </w:rPr>
        <w:t xml:space="preserve"> </w:t>
      </w:r>
      <w:r w:rsidR="00D4547E" w:rsidRPr="00721D91">
        <w:rPr>
          <w:sz w:val="24"/>
        </w:rPr>
        <w:t xml:space="preserve">obsluhu </w:t>
      </w:r>
      <w:r w:rsidR="00B90728" w:rsidRPr="00721D91">
        <w:rPr>
          <w:sz w:val="24"/>
        </w:rPr>
        <w:t xml:space="preserve">byli zhotovitelem </w:t>
      </w:r>
      <w:r w:rsidR="00143D13" w:rsidRPr="00721D91">
        <w:rPr>
          <w:sz w:val="24"/>
        </w:rPr>
        <w:t>proškolen</w:t>
      </w:r>
      <w:r w:rsidR="00B90728" w:rsidRPr="00721D91">
        <w:rPr>
          <w:sz w:val="24"/>
        </w:rPr>
        <w:t>i</w:t>
      </w:r>
      <w:r w:rsidR="00143D13" w:rsidRPr="00721D91">
        <w:rPr>
          <w:sz w:val="24"/>
        </w:rPr>
        <w:t xml:space="preserve"> </w:t>
      </w:r>
      <w:r w:rsidR="00B90728" w:rsidRPr="00721D91">
        <w:rPr>
          <w:sz w:val="24"/>
        </w:rPr>
        <w:t xml:space="preserve">vybraní </w:t>
      </w:r>
      <w:r w:rsidR="00143D13" w:rsidRPr="00721D91">
        <w:rPr>
          <w:sz w:val="24"/>
        </w:rPr>
        <w:t>zaměstnanc</w:t>
      </w:r>
      <w:r w:rsidR="00B90728" w:rsidRPr="00721D91">
        <w:rPr>
          <w:sz w:val="24"/>
        </w:rPr>
        <w:t>i</w:t>
      </w:r>
      <w:r w:rsidR="00143D13" w:rsidRPr="00721D91">
        <w:rPr>
          <w:sz w:val="24"/>
        </w:rPr>
        <w:t xml:space="preserve"> objednatele</w:t>
      </w:r>
      <w:r w:rsidR="00836F40">
        <w:rPr>
          <w:sz w:val="24"/>
        </w:rPr>
        <w:t xml:space="preserve"> o čemž je sepsán předávací protokol</w:t>
      </w:r>
      <w:r w:rsidR="00143D13" w:rsidRPr="00721D91">
        <w:rPr>
          <w:sz w:val="24"/>
        </w:rPr>
        <w:t xml:space="preserve">. </w:t>
      </w:r>
    </w:p>
    <w:p w:rsidR="00690681" w:rsidRDefault="00690681" w:rsidP="00792AA3">
      <w:pPr>
        <w:ind w:left="709" w:hanging="709"/>
        <w:jc w:val="both"/>
        <w:rPr>
          <w:sz w:val="24"/>
        </w:rPr>
      </w:pPr>
    </w:p>
    <w:p w:rsidR="00143D13" w:rsidRPr="00862EAB" w:rsidRDefault="00792AA3" w:rsidP="00792AA3">
      <w:pPr>
        <w:ind w:left="709" w:hanging="709"/>
        <w:jc w:val="both"/>
        <w:rPr>
          <w:sz w:val="24"/>
        </w:rPr>
      </w:pPr>
      <w:r>
        <w:rPr>
          <w:sz w:val="24"/>
        </w:rPr>
        <w:t xml:space="preserve">3.6. </w:t>
      </w:r>
      <w:r>
        <w:rPr>
          <w:sz w:val="24"/>
        </w:rPr>
        <w:tab/>
      </w:r>
      <w:r w:rsidR="008E19A6" w:rsidRPr="00721D91">
        <w:rPr>
          <w:sz w:val="24"/>
        </w:rPr>
        <w:t xml:space="preserve">Není-li splněna kterákoliv z podmínek uvedených v čl. </w:t>
      </w:r>
      <w:r w:rsidR="008E19A6" w:rsidRPr="00792AA3">
        <w:rPr>
          <w:sz w:val="24"/>
        </w:rPr>
        <w:t>3.</w:t>
      </w:r>
      <w:r w:rsidR="00F264EF" w:rsidRPr="00792AA3">
        <w:rPr>
          <w:sz w:val="24"/>
        </w:rPr>
        <w:t>5</w:t>
      </w:r>
      <w:r w:rsidR="008E19A6" w:rsidRPr="00792AA3">
        <w:rPr>
          <w:sz w:val="24"/>
        </w:rPr>
        <w:t>. této</w:t>
      </w:r>
      <w:r w:rsidR="008E19A6" w:rsidRPr="00721D91">
        <w:rPr>
          <w:sz w:val="24"/>
        </w:rPr>
        <w:t xml:space="preserve"> smlouvy, </w:t>
      </w:r>
      <w:r w:rsidR="00143D13" w:rsidRPr="00721D91">
        <w:rPr>
          <w:sz w:val="24"/>
        </w:rPr>
        <w:t>m</w:t>
      </w:r>
      <w:r w:rsidR="008E19A6" w:rsidRPr="00721D91">
        <w:rPr>
          <w:sz w:val="24"/>
        </w:rPr>
        <w:t>á se za to, že S</w:t>
      </w:r>
      <w:r w:rsidR="00143D13" w:rsidRPr="00721D91">
        <w:rPr>
          <w:sz w:val="24"/>
        </w:rPr>
        <w:t xml:space="preserve">oftware není funkční a objednatel není povinen Software v tomto stavu převzít. Smluvní strany </w:t>
      </w:r>
      <w:r w:rsidR="00836F40" w:rsidRPr="00862EAB">
        <w:rPr>
          <w:sz w:val="24"/>
        </w:rPr>
        <w:t>písemně</w:t>
      </w:r>
      <w:r w:rsidR="00836F40">
        <w:rPr>
          <w:sz w:val="24"/>
        </w:rPr>
        <w:t xml:space="preserve"> </w:t>
      </w:r>
      <w:r w:rsidR="00143D13" w:rsidRPr="00721D91">
        <w:rPr>
          <w:sz w:val="24"/>
        </w:rPr>
        <w:t xml:space="preserve">dohodnou v takovém případě nový termín pro předání a převzetí Software, který bude následovat nejpozději do 14 dnů ode dne neúspěšného předání předmětu plnění této smlouvy. Všechny další navazující termíny se tímto adekvátně posunují. Pokud se předání předmětu plnění této smlouvy nepodaří z důvodů </w:t>
      </w:r>
      <w:r w:rsidR="008E19A6" w:rsidRPr="00721D91">
        <w:rPr>
          <w:sz w:val="24"/>
        </w:rPr>
        <w:t xml:space="preserve">na straně zhotovitele, </w:t>
      </w:r>
      <w:r w:rsidR="00143D13" w:rsidRPr="00721D91">
        <w:rPr>
          <w:sz w:val="24"/>
        </w:rPr>
        <w:t xml:space="preserve">ani v novém termínu, objednatel má právo odstoupit od </w:t>
      </w:r>
      <w:r w:rsidR="008E19A6" w:rsidRPr="00721D91">
        <w:rPr>
          <w:sz w:val="24"/>
        </w:rPr>
        <w:t xml:space="preserve">této </w:t>
      </w:r>
      <w:r w:rsidR="00143D13" w:rsidRPr="00721D91">
        <w:rPr>
          <w:sz w:val="24"/>
        </w:rPr>
        <w:t>smlouvy.</w:t>
      </w:r>
      <w:r w:rsidR="00836F40">
        <w:rPr>
          <w:sz w:val="24"/>
        </w:rPr>
        <w:t xml:space="preserve"> </w:t>
      </w:r>
      <w:r w:rsidR="00836F40" w:rsidRPr="00862EAB">
        <w:rPr>
          <w:sz w:val="24"/>
        </w:rPr>
        <w:t>Pokud se předání předmětu plnění této smlouvy nepodaří z důvodů na straně objednatele, ani v novém termínu, zhotovitel má právo odstoupit od této smlouvy</w:t>
      </w:r>
      <w:r w:rsidR="00862EAB">
        <w:rPr>
          <w:sz w:val="24"/>
        </w:rPr>
        <w:t>.</w:t>
      </w:r>
      <w:r w:rsidR="0097360D">
        <w:rPr>
          <w:sz w:val="24"/>
        </w:rPr>
        <w:t xml:space="preserve"> </w:t>
      </w:r>
    </w:p>
    <w:p w:rsidR="00690681" w:rsidRDefault="00690681" w:rsidP="00792AA3">
      <w:pPr>
        <w:ind w:left="709" w:hanging="709"/>
        <w:jc w:val="both"/>
        <w:rPr>
          <w:sz w:val="24"/>
        </w:rPr>
      </w:pPr>
    </w:p>
    <w:p w:rsidR="00143D13" w:rsidRPr="00721D91" w:rsidRDefault="00792AA3" w:rsidP="00792AA3">
      <w:pPr>
        <w:ind w:left="709" w:hanging="709"/>
        <w:jc w:val="both"/>
        <w:rPr>
          <w:sz w:val="24"/>
        </w:rPr>
      </w:pPr>
      <w:r>
        <w:rPr>
          <w:sz w:val="24"/>
        </w:rPr>
        <w:lastRenderedPageBreak/>
        <w:t xml:space="preserve">3.7. </w:t>
      </w:r>
      <w:r>
        <w:rPr>
          <w:sz w:val="24"/>
        </w:rPr>
        <w:tab/>
      </w:r>
      <w:r w:rsidR="00143D13" w:rsidRPr="00721D91">
        <w:rPr>
          <w:sz w:val="24"/>
        </w:rPr>
        <w:t xml:space="preserve">Objednatel je povinen funkční Software převzít. O předání a převzetí předmětu plnění této smlouvy sepíší smluvní strany předávací protokol, který podepíší obě strany. Předávací protokol bude obsahovat zejména tyto údaje: </w:t>
      </w:r>
    </w:p>
    <w:p w:rsidR="00BF377E" w:rsidRDefault="007A14F4">
      <w:pPr>
        <w:pStyle w:val="Odstavecseseznamem"/>
        <w:numPr>
          <w:ilvl w:val="0"/>
          <w:numId w:val="61"/>
        </w:numPr>
        <w:spacing w:after="0" w:line="240" w:lineRule="auto"/>
        <w:jc w:val="both"/>
        <w:rPr>
          <w:sz w:val="24"/>
        </w:rPr>
      </w:pPr>
      <w:r w:rsidRPr="007A14F4">
        <w:rPr>
          <w:rFonts w:ascii="Times New Roman" w:hAnsi="Times New Roman"/>
          <w:sz w:val="24"/>
          <w:szCs w:val="24"/>
        </w:rPr>
        <w:t xml:space="preserve">označení že jde o předávací protokol, </w:t>
      </w:r>
    </w:p>
    <w:p w:rsidR="00BF377E" w:rsidRDefault="007A14F4">
      <w:pPr>
        <w:pStyle w:val="Odstavecseseznamem"/>
        <w:numPr>
          <w:ilvl w:val="0"/>
          <w:numId w:val="61"/>
        </w:numPr>
        <w:spacing w:after="0" w:line="240" w:lineRule="auto"/>
        <w:jc w:val="both"/>
        <w:rPr>
          <w:sz w:val="24"/>
        </w:rPr>
      </w:pPr>
      <w:r w:rsidRPr="007A14F4">
        <w:rPr>
          <w:rFonts w:ascii="Times New Roman" w:hAnsi="Times New Roman"/>
          <w:sz w:val="24"/>
          <w:szCs w:val="24"/>
        </w:rPr>
        <w:t>označení obou smluvních stran obchodní firmou, sídlem a identifikačním číslem,</w:t>
      </w:r>
    </w:p>
    <w:p w:rsidR="00BF377E" w:rsidRDefault="007A14F4">
      <w:pPr>
        <w:pStyle w:val="Odstavecseseznamem"/>
        <w:numPr>
          <w:ilvl w:val="0"/>
          <w:numId w:val="61"/>
        </w:numPr>
        <w:spacing w:after="0" w:line="240" w:lineRule="auto"/>
        <w:jc w:val="both"/>
        <w:rPr>
          <w:sz w:val="24"/>
        </w:rPr>
      </w:pPr>
      <w:r w:rsidRPr="007A14F4">
        <w:rPr>
          <w:rFonts w:ascii="Times New Roman" w:hAnsi="Times New Roman"/>
          <w:sz w:val="24"/>
          <w:szCs w:val="24"/>
        </w:rPr>
        <w:t xml:space="preserve">jméno a příjmení osoby jednající za tu kterou smluvní stranu, </w:t>
      </w:r>
    </w:p>
    <w:p w:rsidR="00BF377E" w:rsidRDefault="007A14F4">
      <w:pPr>
        <w:pStyle w:val="Odstavecseseznamem"/>
        <w:numPr>
          <w:ilvl w:val="0"/>
          <w:numId w:val="61"/>
        </w:numPr>
        <w:spacing w:after="0" w:line="240" w:lineRule="auto"/>
        <w:jc w:val="both"/>
        <w:rPr>
          <w:sz w:val="24"/>
        </w:rPr>
      </w:pPr>
      <w:r w:rsidRPr="007A14F4">
        <w:rPr>
          <w:rFonts w:ascii="Times New Roman" w:hAnsi="Times New Roman"/>
          <w:sz w:val="24"/>
          <w:szCs w:val="24"/>
        </w:rPr>
        <w:t xml:space="preserve">záznam o tom, že proběhl testovací provoz zkušební verze Software a zprávu o jeho výsledku, </w:t>
      </w:r>
    </w:p>
    <w:p w:rsidR="00BF377E" w:rsidRDefault="007A14F4">
      <w:pPr>
        <w:pStyle w:val="Odstavecseseznamem"/>
        <w:numPr>
          <w:ilvl w:val="0"/>
          <w:numId w:val="61"/>
        </w:numPr>
        <w:spacing w:after="0" w:line="240" w:lineRule="auto"/>
        <w:jc w:val="both"/>
        <w:rPr>
          <w:sz w:val="24"/>
        </w:rPr>
      </w:pPr>
      <w:r w:rsidRPr="007A14F4">
        <w:rPr>
          <w:rFonts w:ascii="Times New Roman" w:hAnsi="Times New Roman"/>
          <w:sz w:val="24"/>
          <w:szCs w:val="24"/>
        </w:rPr>
        <w:t>záznam o tom, že proběhl zkušební provoz Software a zprávu o jeho výsledku,</w:t>
      </w:r>
    </w:p>
    <w:p w:rsidR="00BF377E" w:rsidRDefault="007A14F4">
      <w:pPr>
        <w:pStyle w:val="Odstavecseseznamem"/>
        <w:numPr>
          <w:ilvl w:val="0"/>
          <w:numId w:val="61"/>
        </w:numPr>
        <w:spacing w:after="0" w:line="240" w:lineRule="auto"/>
        <w:jc w:val="both"/>
        <w:rPr>
          <w:sz w:val="24"/>
        </w:rPr>
      </w:pPr>
      <w:r w:rsidRPr="007A14F4">
        <w:rPr>
          <w:rFonts w:ascii="Times New Roman" w:hAnsi="Times New Roman"/>
          <w:sz w:val="24"/>
          <w:szCs w:val="24"/>
        </w:rPr>
        <w:t xml:space="preserve">záznam o tom, že Software byl instalován na server objednatele a na příslušná pracoviště objednatele </w:t>
      </w:r>
    </w:p>
    <w:p w:rsidR="00BF377E" w:rsidRDefault="007A14F4">
      <w:pPr>
        <w:pStyle w:val="Odstavecseseznamem"/>
        <w:numPr>
          <w:ilvl w:val="0"/>
          <w:numId w:val="61"/>
        </w:numPr>
        <w:spacing w:after="0" w:line="240" w:lineRule="auto"/>
        <w:jc w:val="both"/>
        <w:rPr>
          <w:sz w:val="24"/>
        </w:rPr>
      </w:pPr>
      <w:r w:rsidRPr="007A14F4">
        <w:rPr>
          <w:rFonts w:ascii="Times New Roman" w:hAnsi="Times New Roman"/>
          <w:sz w:val="24"/>
          <w:szCs w:val="24"/>
        </w:rPr>
        <w:t xml:space="preserve">záznam o tom, zda byly splněny všechny technické podmínky specifikované v příloze č. 1 a č. 2 této smlouvy </w:t>
      </w:r>
    </w:p>
    <w:p w:rsidR="00BF377E" w:rsidRDefault="007A14F4">
      <w:pPr>
        <w:pStyle w:val="Odstavecseseznamem"/>
        <w:numPr>
          <w:ilvl w:val="0"/>
          <w:numId w:val="61"/>
        </w:numPr>
        <w:spacing w:after="0" w:line="240" w:lineRule="auto"/>
        <w:jc w:val="both"/>
        <w:rPr>
          <w:sz w:val="24"/>
        </w:rPr>
      </w:pPr>
      <w:r w:rsidRPr="007A14F4">
        <w:rPr>
          <w:rFonts w:ascii="Times New Roman" w:hAnsi="Times New Roman"/>
          <w:sz w:val="24"/>
          <w:szCs w:val="24"/>
        </w:rPr>
        <w:t xml:space="preserve">záznam o tom, že byli proškoleni zaměstnanci objednatele pro obsluhu Software a pomocných nástrojů, </w:t>
      </w:r>
    </w:p>
    <w:p w:rsidR="00BF377E" w:rsidRDefault="007A14F4">
      <w:pPr>
        <w:pStyle w:val="Odstavecseseznamem"/>
        <w:numPr>
          <w:ilvl w:val="0"/>
          <w:numId w:val="61"/>
        </w:numPr>
        <w:spacing w:after="0" w:line="240" w:lineRule="auto"/>
        <w:jc w:val="both"/>
        <w:rPr>
          <w:sz w:val="24"/>
        </w:rPr>
      </w:pPr>
      <w:r w:rsidRPr="007A14F4">
        <w:rPr>
          <w:rFonts w:ascii="Times New Roman" w:hAnsi="Times New Roman"/>
          <w:sz w:val="24"/>
          <w:szCs w:val="24"/>
        </w:rPr>
        <w:t xml:space="preserve">soupis případných drobných vad a nedodělků, které nebrání řádnému užívání Software, a které je zhotovitel povinen odstranit nejpozději do 30 dnů ode dne předání Software, nebude-li ujednáno jinak, </w:t>
      </w:r>
    </w:p>
    <w:p w:rsidR="00BF377E" w:rsidRDefault="007A14F4">
      <w:pPr>
        <w:pStyle w:val="Odstavecseseznamem"/>
        <w:numPr>
          <w:ilvl w:val="0"/>
          <w:numId w:val="61"/>
        </w:numPr>
        <w:spacing w:after="0" w:line="240" w:lineRule="auto"/>
        <w:jc w:val="both"/>
        <w:rPr>
          <w:sz w:val="24"/>
        </w:rPr>
      </w:pPr>
      <w:r w:rsidRPr="007A14F4">
        <w:rPr>
          <w:rFonts w:ascii="Times New Roman" w:hAnsi="Times New Roman"/>
          <w:sz w:val="24"/>
          <w:szCs w:val="24"/>
        </w:rPr>
        <w:t xml:space="preserve">prohlášení objednatele o funkčnosti / nefunkčnosti Software a o tom, zda Software přebírá či nikoliv. V případě odmítnutí převzetí, je objednatel povinen uvést konkrétní důvody pro nepřevzetí Software, </w:t>
      </w:r>
    </w:p>
    <w:p w:rsidR="00BF377E" w:rsidRDefault="007A14F4">
      <w:pPr>
        <w:pStyle w:val="Odstavecseseznamem"/>
        <w:numPr>
          <w:ilvl w:val="0"/>
          <w:numId w:val="61"/>
        </w:numPr>
        <w:spacing w:after="0" w:line="240" w:lineRule="auto"/>
        <w:jc w:val="both"/>
        <w:rPr>
          <w:sz w:val="24"/>
        </w:rPr>
      </w:pPr>
      <w:r w:rsidRPr="007A14F4">
        <w:rPr>
          <w:rFonts w:ascii="Times New Roman" w:hAnsi="Times New Roman"/>
          <w:sz w:val="24"/>
          <w:szCs w:val="24"/>
        </w:rPr>
        <w:t xml:space="preserve">datum podpisu předávacího protokolu a podpis zástupců obou smluvních stran. </w:t>
      </w:r>
    </w:p>
    <w:p w:rsidR="00143D13" w:rsidRPr="00721D91" w:rsidRDefault="00792AA3" w:rsidP="00721D91">
      <w:pPr>
        <w:ind w:left="709" w:hanging="709"/>
        <w:jc w:val="both"/>
        <w:rPr>
          <w:sz w:val="24"/>
        </w:rPr>
      </w:pPr>
      <w:r>
        <w:rPr>
          <w:sz w:val="24"/>
        </w:rPr>
        <w:t xml:space="preserve"> </w:t>
      </w:r>
      <w:r>
        <w:rPr>
          <w:sz w:val="24"/>
        </w:rPr>
        <w:tab/>
      </w:r>
    </w:p>
    <w:p w:rsidR="003D45AF" w:rsidRDefault="003D45AF" w:rsidP="00721D91">
      <w:pPr>
        <w:pStyle w:val="Odstavecseseznamem"/>
        <w:suppressAutoHyphens/>
        <w:spacing w:after="0" w:line="240" w:lineRule="auto"/>
        <w:ind w:left="357"/>
        <w:contextualSpacing w:val="0"/>
        <w:jc w:val="center"/>
        <w:rPr>
          <w:rFonts w:ascii="Times New Roman" w:hAnsi="Times New Roman"/>
          <w:b/>
          <w:bCs/>
          <w:sz w:val="24"/>
          <w:szCs w:val="24"/>
        </w:rPr>
      </w:pPr>
    </w:p>
    <w:p w:rsidR="0085653B" w:rsidRPr="00721D91" w:rsidRDefault="00721D91" w:rsidP="00721D91">
      <w:pPr>
        <w:pStyle w:val="Odstavecseseznamem"/>
        <w:suppressAutoHyphens/>
        <w:spacing w:after="0" w:line="240" w:lineRule="auto"/>
        <w:ind w:left="357"/>
        <w:contextualSpacing w:val="0"/>
        <w:jc w:val="center"/>
        <w:rPr>
          <w:rFonts w:ascii="Times New Roman" w:hAnsi="Times New Roman"/>
          <w:b/>
          <w:bCs/>
          <w:sz w:val="24"/>
          <w:szCs w:val="24"/>
        </w:rPr>
      </w:pPr>
      <w:r w:rsidRPr="00721D91">
        <w:rPr>
          <w:rFonts w:ascii="Times New Roman" w:hAnsi="Times New Roman"/>
          <w:b/>
          <w:bCs/>
          <w:sz w:val="24"/>
          <w:szCs w:val="24"/>
        </w:rPr>
        <w:t>IV.</w:t>
      </w:r>
      <w:r w:rsidR="0097360D">
        <w:rPr>
          <w:rFonts w:ascii="Times New Roman" w:hAnsi="Times New Roman"/>
          <w:b/>
          <w:bCs/>
          <w:sz w:val="24"/>
          <w:szCs w:val="24"/>
        </w:rPr>
        <w:t xml:space="preserve"> </w:t>
      </w:r>
    </w:p>
    <w:p w:rsidR="00143D13" w:rsidRPr="00721D91" w:rsidRDefault="00143D13" w:rsidP="00721D91">
      <w:pPr>
        <w:pStyle w:val="Odstavecseseznamem"/>
        <w:suppressAutoHyphens/>
        <w:spacing w:after="0" w:line="240" w:lineRule="auto"/>
        <w:ind w:left="357"/>
        <w:contextualSpacing w:val="0"/>
        <w:jc w:val="center"/>
        <w:rPr>
          <w:rFonts w:ascii="Times New Roman" w:hAnsi="Times New Roman"/>
          <w:b/>
          <w:bCs/>
          <w:sz w:val="24"/>
          <w:szCs w:val="24"/>
        </w:rPr>
      </w:pPr>
      <w:r w:rsidRPr="00721D91">
        <w:rPr>
          <w:rFonts w:ascii="Times New Roman" w:hAnsi="Times New Roman"/>
          <w:b/>
          <w:bCs/>
          <w:sz w:val="24"/>
          <w:szCs w:val="24"/>
        </w:rPr>
        <w:t>CENA ZA DODÁVKU A INSTALACI SOFTWARE</w:t>
      </w:r>
    </w:p>
    <w:p w:rsidR="0085653B" w:rsidRPr="00721D91" w:rsidRDefault="0085653B" w:rsidP="00721D91">
      <w:pPr>
        <w:pStyle w:val="Odstavecseseznamem"/>
        <w:suppressAutoHyphens/>
        <w:spacing w:after="0" w:line="240" w:lineRule="auto"/>
        <w:ind w:left="357"/>
        <w:contextualSpacing w:val="0"/>
        <w:jc w:val="center"/>
        <w:rPr>
          <w:rFonts w:ascii="Times New Roman" w:hAnsi="Times New Roman"/>
          <w:b/>
          <w:bCs/>
          <w:sz w:val="24"/>
          <w:szCs w:val="24"/>
        </w:rPr>
      </w:pPr>
    </w:p>
    <w:p w:rsidR="00143D13" w:rsidRPr="00690681" w:rsidRDefault="00143D13" w:rsidP="00721D91">
      <w:pPr>
        <w:pStyle w:val="Odstavecseseznamem"/>
        <w:numPr>
          <w:ilvl w:val="1"/>
          <w:numId w:val="2"/>
        </w:numPr>
        <w:suppressAutoHyphens/>
        <w:spacing w:after="0" w:line="240" w:lineRule="auto"/>
        <w:ind w:left="709" w:hanging="709"/>
        <w:contextualSpacing w:val="0"/>
        <w:jc w:val="both"/>
        <w:rPr>
          <w:rFonts w:ascii="Times New Roman" w:hAnsi="Times New Roman"/>
          <w:bCs/>
          <w:sz w:val="24"/>
          <w:szCs w:val="24"/>
        </w:rPr>
      </w:pPr>
      <w:r w:rsidRPr="00721D91">
        <w:rPr>
          <w:rFonts w:ascii="Times New Roman" w:hAnsi="Times New Roman"/>
          <w:sz w:val="24"/>
          <w:szCs w:val="24"/>
        </w:rPr>
        <w:t xml:space="preserve">Celková cena za dodávku a instalaci Software činí </w:t>
      </w:r>
      <w:r w:rsidR="0002072D">
        <w:rPr>
          <w:rFonts w:ascii="Times New Roman" w:hAnsi="Times New Roman"/>
          <w:b/>
          <w:sz w:val="24"/>
          <w:szCs w:val="24"/>
        </w:rPr>
        <w:t>160</w:t>
      </w:r>
      <w:r w:rsidR="00792AA3">
        <w:rPr>
          <w:rFonts w:ascii="Times New Roman" w:hAnsi="Times New Roman"/>
          <w:b/>
          <w:sz w:val="24"/>
          <w:szCs w:val="24"/>
        </w:rPr>
        <w:t>.</w:t>
      </w:r>
      <w:r w:rsidR="00BA1BF3">
        <w:rPr>
          <w:rFonts w:ascii="Times New Roman" w:hAnsi="Times New Roman"/>
          <w:b/>
          <w:sz w:val="24"/>
          <w:szCs w:val="24"/>
        </w:rPr>
        <w:t>000</w:t>
      </w:r>
      <w:r w:rsidR="003E41F7">
        <w:rPr>
          <w:rFonts w:ascii="Times New Roman" w:hAnsi="Times New Roman"/>
          <w:b/>
          <w:sz w:val="24"/>
          <w:szCs w:val="24"/>
        </w:rPr>
        <w:t>,</w:t>
      </w:r>
      <w:r w:rsidR="003E41F7" w:rsidRPr="00721D91">
        <w:rPr>
          <w:rFonts w:ascii="Times New Roman" w:hAnsi="Times New Roman"/>
          <w:b/>
          <w:sz w:val="24"/>
          <w:szCs w:val="24"/>
        </w:rPr>
        <w:t>-</w:t>
      </w:r>
      <w:r w:rsidR="003E41F7">
        <w:rPr>
          <w:rFonts w:ascii="Times New Roman" w:hAnsi="Times New Roman"/>
          <w:b/>
          <w:sz w:val="24"/>
          <w:szCs w:val="24"/>
        </w:rPr>
        <w:t xml:space="preserve"> </w:t>
      </w:r>
      <w:r w:rsidRPr="00721D91">
        <w:rPr>
          <w:rFonts w:ascii="Times New Roman" w:hAnsi="Times New Roman"/>
          <w:b/>
          <w:sz w:val="24"/>
          <w:szCs w:val="24"/>
        </w:rPr>
        <w:t>Kč bez DPH</w:t>
      </w:r>
      <w:r w:rsidRPr="00721D91">
        <w:rPr>
          <w:rFonts w:ascii="Times New Roman" w:hAnsi="Times New Roman"/>
          <w:sz w:val="24"/>
          <w:szCs w:val="24"/>
        </w:rPr>
        <w:t xml:space="preserve"> (slovy: </w:t>
      </w:r>
      <w:r w:rsidR="003D45AF">
        <w:rPr>
          <w:rFonts w:ascii="Times New Roman" w:hAnsi="Times New Roman"/>
          <w:sz w:val="24"/>
          <w:szCs w:val="24"/>
        </w:rPr>
        <w:t xml:space="preserve">jedno </w:t>
      </w:r>
      <w:r w:rsidR="0002072D">
        <w:rPr>
          <w:rFonts w:ascii="Times New Roman" w:hAnsi="Times New Roman"/>
          <w:sz w:val="24"/>
          <w:szCs w:val="24"/>
        </w:rPr>
        <w:t>sto šedesát</w:t>
      </w:r>
      <w:r w:rsidRPr="00721D91">
        <w:rPr>
          <w:rFonts w:ascii="Times New Roman" w:hAnsi="Times New Roman"/>
          <w:sz w:val="24"/>
          <w:szCs w:val="24"/>
        </w:rPr>
        <w:t xml:space="preserve"> </w:t>
      </w:r>
      <w:r w:rsidR="006E0F6F">
        <w:rPr>
          <w:rFonts w:ascii="Times New Roman" w:hAnsi="Times New Roman"/>
          <w:sz w:val="24"/>
          <w:szCs w:val="24"/>
        </w:rPr>
        <w:t xml:space="preserve">tisíc </w:t>
      </w:r>
      <w:r w:rsidRPr="00721D91">
        <w:rPr>
          <w:rFonts w:ascii="Times New Roman" w:hAnsi="Times New Roman"/>
          <w:sz w:val="24"/>
          <w:szCs w:val="24"/>
        </w:rPr>
        <w:t xml:space="preserve">korun českých bez DPH). K ceně bude připočtena DPH dle platných právních předpisů v době vzniku daňové povinnosti. </w:t>
      </w:r>
    </w:p>
    <w:p w:rsidR="00690681" w:rsidRPr="00721D91" w:rsidRDefault="00690681" w:rsidP="00690681">
      <w:pPr>
        <w:pStyle w:val="Odstavecseseznamem"/>
        <w:suppressAutoHyphens/>
        <w:spacing w:after="0" w:line="240" w:lineRule="auto"/>
        <w:ind w:left="709"/>
        <w:contextualSpacing w:val="0"/>
        <w:jc w:val="both"/>
        <w:rPr>
          <w:rFonts w:ascii="Times New Roman" w:hAnsi="Times New Roman"/>
          <w:bCs/>
          <w:sz w:val="24"/>
          <w:szCs w:val="24"/>
        </w:rPr>
      </w:pPr>
    </w:p>
    <w:p w:rsidR="00143D13" w:rsidRPr="00721D91" w:rsidRDefault="0085653B" w:rsidP="00721D91">
      <w:pPr>
        <w:pStyle w:val="Odstavecseseznamem"/>
        <w:numPr>
          <w:ilvl w:val="1"/>
          <w:numId w:val="2"/>
        </w:numPr>
        <w:suppressAutoHyphens/>
        <w:spacing w:after="0" w:line="240" w:lineRule="auto"/>
        <w:ind w:left="709" w:hanging="709"/>
        <w:contextualSpacing w:val="0"/>
        <w:jc w:val="both"/>
        <w:rPr>
          <w:rFonts w:ascii="Times New Roman" w:hAnsi="Times New Roman"/>
          <w:bCs/>
          <w:sz w:val="24"/>
          <w:szCs w:val="24"/>
        </w:rPr>
      </w:pPr>
      <w:r w:rsidRPr="00721D91">
        <w:rPr>
          <w:rFonts w:ascii="Times New Roman" w:hAnsi="Times New Roman"/>
          <w:sz w:val="24"/>
          <w:szCs w:val="24"/>
        </w:rPr>
        <w:t>Uvedená c</w:t>
      </w:r>
      <w:r w:rsidR="00143D13" w:rsidRPr="00721D91">
        <w:rPr>
          <w:rFonts w:ascii="Times New Roman" w:hAnsi="Times New Roman"/>
          <w:sz w:val="24"/>
          <w:szCs w:val="24"/>
        </w:rPr>
        <w:t xml:space="preserve">ena </w:t>
      </w:r>
      <w:r w:rsidR="00C16C55">
        <w:rPr>
          <w:rFonts w:ascii="Times New Roman" w:hAnsi="Times New Roman"/>
          <w:sz w:val="24"/>
          <w:szCs w:val="24"/>
        </w:rPr>
        <w:t xml:space="preserve">za dodávku a instalaci Software </w:t>
      </w:r>
      <w:r w:rsidRPr="00721D91">
        <w:rPr>
          <w:rFonts w:ascii="Times New Roman" w:hAnsi="Times New Roman"/>
          <w:sz w:val="24"/>
          <w:szCs w:val="24"/>
        </w:rPr>
        <w:t>zahrnuje zejména:</w:t>
      </w:r>
      <w:r w:rsidR="0097360D">
        <w:rPr>
          <w:rFonts w:ascii="Times New Roman" w:hAnsi="Times New Roman"/>
          <w:sz w:val="24"/>
          <w:szCs w:val="24"/>
        </w:rPr>
        <w:t xml:space="preserve"> </w:t>
      </w:r>
    </w:p>
    <w:p w:rsidR="00BF377E" w:rsidRDefault="00143D13">
      <w:pPr>
        <w:pStyle w:val="Odstavecseseznamem"/>
        <w:numPr>
          <w:ilvl w:val="0"/>
          <w:numId w:val="62"/>
        </w:numPr>
        <w:spacing w:after="0" w:line="240" w:lineRule="auto"/>
        <w:jc w:val="both"/>
        <w:rPr>
          <w:rFonts w:ascii="Times New Roman" w:hAnsi="Times New Roman"/>
          <w:sz w:val="24"/>
          <w:szCs w:val="24"/>
        </w:rPr>
      </w:pPr>
      <w:r w:rsidRPr="00721D91">
        <w:rPr>
          <w:rFonts w:ascii="Times New Roman" w:hAnsi="Times New Roman"/>
          <w:sz w:val="24"/>
          <w:szCs w:val="24"/>
        </w:rPr>
        <w:t>Cen</w:t>
      </w:r>
      <w:r w:rsidR="0085653B" w:rsidRPr="00721D91">
        <w:rPr>
          <w:rFonts w:ascii="Times New Roman" w:hAnsi="Times New Roman"/>
          <w:sz w:val="24"/>
          <w:szCs w:val="24"/>
        </w:rPr>
        <w:t>u</w:t>
      </w:r>
      <w:r w:rsidRPr="00721D91">
        <w:rPr>
          <w:rFonts w:ascii="Times New Roman" w:hAnsi="Times New Roman"/>
          <w:sz w:val="24"/>
          <w:szCs w:val="24"/>
        </w:rPr>
        <w:t xml:space="preserve"> </w:t>
      </w:r>
      <w:r w:rsidR="003D45AF">
        <w:rPr>
          <w:rFonts w:ascii="Times New Roman" w:hAnsi="Times New Roman"/>
          <w:sz w:val="24"/>
          <w:szCs w:val="24"/>
        </w:rPr>
        <w:t xml:space="preserve">vlastního Software </w:t>
      </w:r>
    </w:p>
    <w:p w:rsidR="00BF377E" w:rsidRDefault="003D45AF">
      <w:pPr>
        <w:pStyle w:val="Odstavecseseznamem"/>
        <w:numPr>
          <w:ilvl w:val="0"/>
          <w:numId w:val="62"/>
        </w:numPr>
        <w:spacing w:after="0" w:line="240" w:lineRule="auto"/>
        <w:jc w:val="both"/>
        <w:rPr>
          <w:rFonts w:ascii="Times New Roman" w:hAnsi="Times New Roman"/>
          <w:sz w:val="24"/>
          <w:szCs w:val="24"/>
        </w:rPr>
      </w:pPr>
      <w:r>
        <w:rPr>
          <w:rFonts w:ascii="Times New Roman" w:hAnsi="Times New Roman"/>
          <w:sz w:val="24"/>
          <w:szCs w:val="24"/>
        </w:rPr>
        <w:t xml:space="preserve">Cenu </w:t>
      </w:r>
      <w:r w:rsidR="00143D13" w:rsidRPr="00721D91">
        <w:rPr>
          <w:rFonts w:ascii="Times New Roman" w:hAnsi="Times New Roman"/>
          <w:sz w:val="24"/>
          <w:szCs w:val="24"/>
        </w:rPr>
        <w:t xml:space="preserve">za </w:t>
      </w:r>
      <w:r w:rsidR="004E72DC" w:rsidRPr="009B1209">
        <w:rPr>
          <w:rFonts w:ascii="Times New Roman" w:hAnsi="Times New Roman"/>
          <w:sz w:val="24"/>
          <w:szCs w:val="24"/>
        </w:rPr>
        <w:t xml:space="preserve">úpravu funkčností a nastavení </w:t>
      </w:r>
      <w:r w:rsidR="00143D13" w:rsidRPr="00721D91">
        <w:rPr>
          <w:rFonts w:ascii="Times New Roman" w:hAnsi="Times New Roman"/>
          <w:sz w:val="24"/>
          <w:szCs w:val="24"/>
        </w:rPr>
        <w:t xml:space="preserve">Software </w:t>
      </w:r>
    </w:p>
    <w:p w:rsidR="00BF377E" w:rsidRDefault="00C16C55">
      <w:pPr>
        <w:pStyle w:val="Odstavecseseznamem"/>
        <w:numPr>
          <w:ilvl w:val="0"/>
          <w:numId w:val="62"/>
        </w:numPr>
        <w:spacing w:after="0" w:line="240" w:lineRule="auto"/>
        <w:jc w:val="both"/>
        <w:rPr>
          <w:rFonts w:ascii="Times New Roman" w:hAnsi="Times New Roman"/>
          <w:sz w:val="24"/>
          <w:szCs w:val="24"/>
        </w:rPr>
      </w:pPr>
      <w:r>
        <w:rPr>
          <w:rFonts w:ascii="Times New Roman" w:hAnsi="Times New Roman"/>
          <w:sz w:val="24"/>
          <w:szCs w:val="24"/>
        </w:rPr>
        <w:t xml:space="preserve">Cenu za instalaci Software </w:t>
      </w:r>
    </w:p>
    <w:p w:rsidR="00BF377E" w:rsidRDefault="00C16C55">
      <w:pPr>
        <w:pStyle w:val="Odstavecseseznamem"/>
        <w:numPr>
          <w:ilvl w:val="0"/>
          <w:numId w:val="62"/>
        </w:numPr>
        <w:spacing w:after="0" w:line="240" w:lineRule="auto"/>
        <w:jc w:val="both"/>
        <w:rPr>
          <w:rFonts w:ascii="Times New Roman" w:hAnsi="Times New Roman"/>
          <w:sz w:val="24"/>
          <w:szCs w:val="24"/>
        </w:rPr>
      </w:pPr>
      <w:r>
        <w:rPr>
          <w:rFonts w:ascii="Times New Roman" w:hAnsi="Times New Roman"/>
          <w:sz w:val="24"/>
          <w:szCs w:val="24"/>
        </w:rPr>
        <w:t xml:space="preserve">Odměnu za poskytnutí </w:t>
      </w:r>
      <w:r w:rsidR="00143D13" w:rsidRPr="00721D91">
        <w:rPr>
          <w:rFonts w:ascii="Times New Roman" w:hAnsi="Times New Roman"/>
          <w:sz w:val="24"/>
          <w:szCs w:val="24"/>
        </w:rPr>
        <w:t>licen</w:t>
      </w:r>
      <w:r>
        <w:rPr>
          <w:rFonts w:ascii="Times New Roman" w:hAnsi="Times New Roman"/>
          <w:sz w:val="24"/>
          <w:szCs w:val="24"/>
        </w:rPr>
        <w:t xml:space="preserve">ce </w:t>
      </w:r>
      <w:r w:rsidR="00143D13" w:rsidRPr="00721D91">
        <w:rPr>
          <w:rFonts w:ascii="Times New Roman" w:hAnsi="Times New Roman"/>
          <w:sz w:val="24"/>
          <w:szCs w:val="24"/>
        </w:rPr>
        <w:t xml:space="preserve">pro řádné užití Software </w:t>
      </w:r>
      <w:r>
        <w:rPr>
          <w:rFonts w:ascii="Times New Roman" w:hAnsi="Times New Roman"/>
          <w:sz w:val="24"/>
          <w:szCs w:val="24"/>
        </w:rPr>
        <w:t>dle této smlouvy</w:t>
      </w:r>
    </w:p>
    <w:p w:rsidR="00BF377E" w:rsidRDefault="00C16C55">
      <w:pPr>
        <w:pStyle w:val="Odstavecseseznamem"/>
        <w:numPr>
          <w:ilvl w:val="0"/>
          <w:numId w:val="62"/>
        </w:numPr>
        <w:spacing w:after="0" w:line="240" w:lineRule="auto"/>
        <w:jc w:val="both"/>
        <w:rPr>
          <w:rFonts w:ascii="Times New Roman" w:hAnsi="Times New Roman"/>
          <w:sz w:val="24"/>
          <w:szCs w:val="24"/>
        </w:rPr>
      </w:pPr>
      <w:r>
        <w:rPr>
          <w:rFonts w:ascii="Times New Roman" w:hAnsi="Times New Roman"/>
          <w:sz w:val="24"/>
          <w:szCs w:val="24"/>
        </w:rPr>
        <w:t>Odměnu za z</w:t>
      </w:r>
      <w:r w:rsidR="00143D13" w:rsidRPr="0002072D">
        <w:rPr>
          <w:rFonts w:ascii="Times New Roman" w:hAnsi="Times New Roman"/>
          <w:sz w:val="24"/>
          <w:szCs w:val="24"/>
        </w:rPr>
        <w:t>aškolení</w:t>
      </w:r>
      <w:r w:rsidR="00862EAB" w:rsidRPr="0002072D">
        <w:rPr>
          <w:rFonts w:ascii="Times New Roman" w:hAnsi="Times New Roman"/>
          <w:sz w:val="24"/>
          <w:szCs w:val="24"/>
        </w:rPr>
        <w:t xml:space="preserve"> vybraných </w:t>
      </w:r>
      <w:r w:rsidR="00143D13" w:rsidRPr="0002072D">
        <w:rPr>
          <w:rFonts w:ascii="Times New Roman" w:hAnsi="Times New Roman"/>
          <w:sz w:val="24"/>
          <w:szCs w:val="24"/>
        </w:rPr>
        <w:t>zaměstnanců objednatele k obsluze Software</w:t>
      </w:r>
    </w:p>
    <w:p w:rsidR="00BF377E" w:rsidRDefault="00C16C55">
      <w:pPr>
        <w:pStyle w:val="Odstavecseseznamem"/>
        <w:numPr>
          <w:ilvl w:val="0"/>
          <w:numId w:val="62"/>
        </w:numPr>
        <w:spacing w:after="0" w:line="240" w:lineRule="auto"/>
        <w:jc w:val="both"/>
        <w:rPr>
          <w:rFonts w:ascii="Times New Roman" w:hAnsi="Times New Roman"/>
          <w:sz w:val="24"/>
          <w:szCs w:val="24"/>
        </w:rPr>
      </w:pPr>
      <w:r>
        <w:rPr>
          <w:rFonts w:ascii="Times New Roman" w:hAnsi="Times New Roman"/>
          <w:sz w:val="24"/>
          <w:szCs w:val="24"/>
        </w:rPr>
        <w:t>Odměnu za z</w:t>
      </w:r>
      <w:r w:rsidR="008E3312" w:rsidRPr="008E3312">
        <w:rPr>
          <w:rFonts w:ascii="Times New Roman" w:hAnsi="Times New Roman"/>
          <w:sz w:val="24"/>
          <w:szCs w:val="24"/>
        </w:rPr>
        <w:t xml:space="preserve">aškolení vybraných zaměstnanců objednatele k obsluze Editoru </w:t>
      </w:r>
      <w:r w:rsidR="00D74128">
        <w:rPr>
          <w:rFonts w:ascii="Times New Roman" w:hAnsi="Times New Roman"/>
          <w:sz w:val="24"/>
          <w:szCs w:val="24"/>
        </w:rPr>
        <w:t>t</w:t>
      </w:r>
      <w:r w:rsidR="008E3312" w:rsidRPr="008E3312">
        <w:rPr>
          <w:rFonts w:ascii="Times New Roman" w:hAnsi="Times New Roman"/>
          <w:sz w:val="24"/>
          <w:szCs w:val="24"/>
        </w:rPr>
        <w:t>iskových sestav, Editoru grafických a interaktivních reportů a Webového nástroje pro zobrazování reportů</w:t>
      </w:r>
    </w:p>
    <w:p w:rsidR="00BF377E" w:rsidRDefault="00C16C55">
      <w:pPr>
        <w:pStyle w:val="Odstavecseseznamem"/>
        <w:numPr>
          <w:ilvl w:val="0"/>
          <w:numId w:val="62"/>
        </w:numPr>
        <w:spacing w:after="0" w:line="240" w:lineRule="auto"/>
        <w:jc w:val="both"/>
        <w:rPr>
          <w:rFonts w:ascii="Times New Roman" w:hAnsi="Times New Roman"/>
          <w:sz w:val="24"/>
          <w:szCs w:val="24"/>
        </w:rPr>
      </w:pPr>
      <w:r>
        <w:rPr>
          <w:rFonts w:ascii="Times New Roman" w:hAnsi="Times New Roman"/>
          <w:sz w:val="24"/>
          <w:szCs w:val="24"/>
        </w:rPr>
        <w:t xml:space="preserve">Cenu veškeré </w:t>
      </w:r>
      <w:r w:rsidR="00143D13" w:rsidRPr="008E3312">
        <w:rPr>
          <w:rFonts w:ascii="Times New Roman" w:hAnsi="Times New Roman"/>
          <w:sz w:val="24"/>
          <w:szCs w:val="24"/>
        </w:rPr>
        <w:t>dokumentac</w:t>
      </w:r>
      <w:r>
        <w:rPr>
          <w:rFonts w:ascii="Times New Roman" w:hAnsi="Times New Roman"/>
          <w:sz w:val="24"/>
          <w:szCs w:val="24"/>
        </w:rPr>
        <w:t xml:space="preserve">e </w:t>
      </w:r>
    </w:p>
    <w:p w:rsidR="00BF377E" w:rsidRDefault="00C16C55">
      <w:pPr>
        <w:pStyle w:val="Odstavecseseznamem"/>
        <w:numPr>
          <w:ilvl w:val="0"/>
          <w:numId w:val="62"/>
        </w:numPr>
        <w:spacing w:after="0" w:line="240" w:lineRule="auto"/>
        <w:jc w:val="both"/>
        <w:rPr>
          <w:rFonts w:ascii="Times New Roman" w:hAnsi="Times New Roman"/>
          <w:sz w:val="24"/>
          <w:szCs w:val="24"/>
        </w:rPr>
      </w:pPr>
      <w:r>
        <w:rPr>
          <w:rFonts w:ascii="Times New Roman" w:hAnsi="Times New Roman"/>
          <w:sz w:val="24"/>
          <w:szCs w:val="24"/>
        </w:rPr>
        <w:t>Odměnu za u</w:t>
      </w:r>
      <w:r w:rsidR="0002072D">
        <w:rPr>
          <w:rFonts w:ascii="Times New Roman" w:hAnsi="Times New Roman"/>
          <w:sz w:val="24"/>
          <w:szCs w:val="24"/>
        </w:rPr>
        <w:t xml:space="preserve">živatelskou podporu </w:t>
      </w:r>
      <w:r w:rsidR="00F9445F">
        <w:rPr>
          <w:rFonts w:ascii="Times New Roman" w:hAnsi="Times New Roman"/>
          <w:sz w:val="24"/>
          <w:szCs w:val="24"/>
        </w:rPr>
        <w:t xml:space="preserve">v rozsahu dle této smlouvy </w:t>
      </w:r>
    </w:p>
    <w:p w:rsidR="00BF377E" w:rsidRDefault="00BF377E">
      <w:pPr>
        <w:pStyle w:val="Odstavecseseznamem"/>
        <w:suppressAutoHyphens/>
        <w:spacing w:after="0" w:line="240" w:lineRule="auto"/>
        <w:ind w:left="709"/>
        <w:contextualSpacing w:val="0"/>
        <w:jc w:val="both"/>
        <w:rPr>
          <w:sz w:val="24"/>
        </w:rPr>
      </w:pPr>
    </w:p>
    <w:p w:rsidR="00BF377E" w:rsidRDefault="00116820">
      <w:pPr>
        <w:pStyle w:val="Odstavecseseznamem"/>
        <w:numPr>
          <w:ilvl w:val="1"/>
          <w:numId w:val="2"/>
        </w:numPr>
        <w:suppressAutoHyphens/>
        <w:spacing w:after="0" w:line="240" w:lineRule="auto"/>
        <w:ind w:left="709" w:hanging="709"/>
        <w:contextualSpacing w:val="0"/>
        <w:jc w:val="both"/>
        <w:rPr>
          <w:rFonts w:ascii="Times New Roman" w:hAnsi="Times New Roman"/>
          <w:sz w:val="24"/>
          <w:szCs w:val="24"/>
        </w:rPr>
      </w:pPr>
      <w:r w:rsidRPr="0048254C">
        <w:rPr>
          <w:rFonts w:ascii="Times New Roman" w:hAnsi="Times New Roman"/>
          <w:sz w:val="24"/>
          <w:szCs w:val="24"/>
        </w:rPr>
        <w:t xml:space="preserve">Cena za dodávku a instalaci Software uvedená v čl. 4.1. této smlouvy bez DPH bude pro účely této smlouvy označována též jen jako „cena Software“. </w:t>
      </w:r>
    </w:p>
    <w:p w:rsidR="00BF377E" w:rsidRDefault="00BF377E">
      <w:pPr>
        <w:pStyle w:val="Odstavecseseznamem"/>
        <w:suppressAutoHyphens/>
        <w:spacing w:after="0" w:line="240" w:lineRule="auto"/>
        <w:ind w:left="709"/>
        <w:contextualSpacing w:val="0"/>
        <w:jc w:val="both"/>
        <w:rPr>
          <w:rFonts w:ascii="Times New Roman" w:hAnsi="Times New Roman"/>
          <w:sz w:val="24"/>
          <w:szCs w:val="24"/>
        </w:rPr>
      </w:pPr>
    </w:p>
    <w:p w:rsidR="0085653B" w:rsidRPr="0048254C" w:rsidRDefault="0048254C" w:rsidP="0048254C">
      <w:pPr>
        <w:pStyle w:val="Odstavecseseznamem"/>
        <w:numPr>
          <w:ilvl w:val="1"/>
          <w:numId w:val="2"/>
        </w:numPr>
        <w:suppressAutoHyphens/>
        <w:spacing w:after="0" w:line="240" w:lineRule="auto"/>
        <w:ind w:left="709" w:hanging="709"/>
        <w:contextualSpacing w:val="0"/>
        <w:jc w:val="both"/>
        <w:rPr>
          <w:rFonts w:ascii="Times New Roman" w:hAnsi="Times New Roman"/>
          <w:b/>
          <w:bCs/>
          <w:sz w:val="24"/>
          <w:szCs w:val="24"/>
        </w:rPr>
      </w:pPr>
      <w:r w:rsidRPr="0048254C">
        <w:rPr>
          <w:rFonts w:ascii="Times New Roman" w:hAnsi="Times New Roman"/>
          <w:sz w:val="24"/>
          <w:szCs w:val="24"/>
        </w:rPr>
        <w:t>Uvedená cena je cena pevná a nepřekročitelná. Zvýšení ceny je možné pouze v případě změny rozsahu plnění,</w:t>
      </w:r>
      <w:r>
        <w:rPr>
          <w:rFonts w:ascii="Times New Roman" w:hAnsi="Times New Roman"/>
          <w:sz w:val="24"/>
          <w:szCs w:val="24"/>
        </w:rPr>
        <w:t xml:space="preserve"> na kterém se obě smluvní strany dohodly, </w:t>
      </w:r>
      <w:r w:rsidRPr="0048254C">
        <w:rPr>
          <w:rFonts w:ascii="Times New Roman" w:hAnsi="Times New Roman"/>
          <w:sz w:val="24"/>
          <w:szCs w:val="24"/>
        </w:rPr>
        <w:t>a to na základě písemného dodatku k této smlouvě.</w:t>
      </w:r>
    </w:p>
    <w:p w:rsidR="0048254C" w:rsidRDefault="0048254C" w:rsidP="00721D91">
      <w:pPr>
        <w:pStyle w:val="Odstavecseseznamem"/>
        <w:suppressAutoHyphens/>
        <w:spacing w:after="0" w:line="240" w:lineRule="auto"/>
        <w:ind w:left="360"/>
        <w:contextualSpacing w:val="0"/>
        <w:jc w:val="center"/>
        <w:rPr>
          <w:rFonts w:ascii="Times New Roman" w:hAnsi="Times New Roman"/>
          <w:b/>
          <w:bCs/>
          <w:sz w:val="24"/>
          <w:szCs w:val="24"/>
        </w:rPr>
      </w:pPr>
    </w:p>
    <w:p w:rsidR="0048254C" w:rsidRDefault="0048254C" w:rsidP="00721D91">
      <w:pPr>
        <w:pStyle w:val="Odstavecseseznamem"/>
        <w:suppressAutoHyphens/>
        <w:spacing w:after="0" w:line="240" w:lineRule="auto"/>
        <w:ind w:left="360"/>
        <w:contextualSpacing w:val="0"/>
        <w:jc w:val="center"/>
        <w:rPr>
          <w:rFonts w:ascii="Times New Roman" w:hAnsi="Times New Roman"/>
          <w:b/>
          <w:bCs/>
          <w:sz w:val="24"/>
          <w:szCs w:val="24"/>
        </w:rPr>
      </w:pPr>
    </w:p>
    <w:p w:rsidR="0085653B" w:rsidRPr="00721D91" w:rsidRDefault="00721D91" w:rsidP="00721D91">
      <w:pPr>
        <w:pStyle w:val="Odstavecseseznamem"/>
        <w:suppressAutoHyphens/>
        <w:spacing w:after="0" w:line="240" w:lineRule="auto"/>
        <w:ind w:left="360"/>
        <w:contextualSpacing w:val="0"/>
        <w:jc w:val="center"/>
        <w:rPr>
          <w:rFonts w:ascii="Times New Roman" w:hAnsi="Times New Roman"/>
          <w:b/>
          <w:bCs/>
          <w:sz w:val="24"/>
          <w:szCs w:val="24"/>
        </w:rPr>
      </w:pPr>
      <w:r w:rsidRPr="00721D91">
        <w:rPr>
          <w:rFonts w:ascii="Times New Roman" w:hAnsi="Times New Roman"/>
          <w:b/>
          <w:bCs/>
          <w:sz w:val="24"/>
          <w:szCs w:val="24"/>
        </w:rPr>
        <w:t>V</w:t>
      </w:r>
      <w:r w:rsidR="00143D13" w:rsidRPr="00721D91">
        <w:rPr>
          <w:rFonts w:ascii="Times New Roman" w:hAnsi="Times New Roman"/>
          <w:b/>
          <w:bCs/>
          <w:sz w:val="24"/>
          <w:szCs w:val="24"/>
        </w:rPr>
        <w:t>.</w:t>
      </w:r>
      <w:r w:rsidR="0097360D">
        <w:rPr>
          <w:rFonts w:ascii="Times New Roman" w:hAnsi="Times New Roman"/>
          <w:b/>
          <w:bCs/>
          <w:sz w:val="24"/>
          <w:szCs w:val="24"/>
        </w:rPr>
        <w:t xml:space="preserve"> </w:t>
      </w:r>
    </w:p>
    <w:p w:rsidR="00143D13" w:rsidRPr="00721D91" w:rsidRDefault="00143D13" w:rsidP="00721D91">
      <w:pPr>
        <w:pStyle w:val="Odstavecseseznamem"/>
        <w:suppressAutoHyphens/>
        <w:spacing w:after="0" w:line="240" w:lineRule="auto"/>
        <w:ind w:left="360"/>
        <w:contextualSpacing w:val="0"/>
        <w:jc w:val="center"/>
        <w:rPr>
          <w:rFonts w:ascii="Times New Roman" w:hAnsi="Times New Roman"/>
          <w:b/>
          <w:bCs/>
          <w:sz w:val="24"/>
          <w:szCs w:val="24"/>
        </w:rPr>
      </w:pPr>
      <w:r w:rsidRPr="00721D91">
        <w:rPr>
          <w:rFonts w:ascii="Times New Roman" w:hAnsi="Times New Roman"/>
          <w:b/>
          <w:bCs/>
          <w:sz w:val="24"/>
          <w:szCs w:val="24"/>
        </w:rPr>
        <w:t>PLATEBNÍ PODMÍNKY</w:t>
      </w:r>
    </w:p>
    <w:p w:rsidR="0085653B" w:rsidRPr="00721D91" w:rsidRDefault="0085653B" w:rsidP="00721D91">
      <w:pPr>
        <w:pStyle w:val="Odstavecseseznamem"/>
        <w:suppressAutoHyphens/>
        <w:spacing w:after="0" w:line="240" w:lineRule="auto"/>
        <w:ind w:left="360"/>
        <w:contextualSpacing w:val="0"/>
        <w:jc w:val="center"/>
        <w:rPr>
          <w:rFonts w:ascii="Times New Roman" w:hAnsi="Times New Roman"/>
          <w:b/>
          <w:bCs/>
          <w:sz w:val="24"/>
          <w:szCs w:val="24"/>
        </w:rPr>
      </w:pPr>
    </w:p>
    <w:p w:rsidR="00690681" w:rsidRPr="00862EAB" w:rsidRDefault="00143D13" w:rsidP="00721D91">
      <w:pPr>
        <w:pStyle w:val="Odstavecseseznamem"/>
        <w:numPr>
          <w:ilvl w:val="1"/>
          <w:numId w:val="5"/>
        </w:numPr>
        <w:suppressAutoHyphens/>
        <w:spacing w:after="0" w:line="240" w:lineRule="auto"/>
        <w:ind w:left="709" w:hanging="709"/>
        <w:contextualSpacing w:val="0"/>
        <w:jc w:val="both"/>
        <w:rPr>
          <w:rFonts w:ascii="Times New Roman" w:hAnsi="Times New Roman"/>
          <w:sz w:val="24"/>
          <w:szCs w:val="24"/>
        </w:rPr>
      </w:pPr>
      <w:r w:rsidRPr="00721D91">
        <w:rPr>
          <w:rFonts w:ascii="Times New Roman" w:hAnsi="Times New Roman"/>
          <w:sz w:val="24"/>
          <w:szCs w:val="24"/>
        </w:rPr>
        <w:t xml:space="preserve">Smluvní strany se dohodly, že cena za dodávku a instalaci Software bude zaplacena objednatelem po řádném předání a převzetí Software způsobem uvedeným v čl. III. </w:t>
      </w:r>
      <w:r w:rsidR="003D45AF">
        <w:rPr>
          <w:rFonts w:ascii="Times New Roman" w:hAnsi="Times New Roman"/>
          <w:sz w:val="24"/>
          <w:szCs w:val="24"/>
        </w:rPr>
        <w:t xml:space="preserve">odst. 3.3 a násl. </w:t>
      </w:r>
      <w:r w:rsidRPr="00721D91">
        <w:rPr>
          <w:rFonts w:ascii="Times New Roman" w:hAnsi="Times New Roman"/>
          <w:sz w:val="24"/>
          <w:szCs w:val="24"/>
        </w:rPr>
        <w:t xml:space="preserve">této smlouvy, a to na základě </w:t>
      </w:r>
      <w:r w:rsidR="00837E17" w:rsidRPr="00862EAB">
        <w:rPr>
          <w:rFonts w:ascii="Times New Roman" w:hAnsi="Times New Roman"/>
          <w:sz w:val="24"/>
          <w:szCs w:val="24"/>
        </w:rPr>
        <w:t xml:space="preserve">daňového dokladu </w:t>
      </w:r>
      <w:r w:rsidRPr="00862EAB">
        <w:rPr>
          <w:rFonts w:ascii="Times New Roman" w:hAnsi="Times New Roman"/>
          <w:sz w:val="24"/>
          <w:szCs w:val="24"/>
        </w:rPr>
        <w:t>vystavené</w:t>
      </w:r>
      <w:r w:rsidR="00F06FD7">
        <w:rPr>
          <w:rFonts w:ascii="Times New Roman" w:hAnsi="Times New Roman"/>
          <w:sz w:val="24"/>
          <w:szCs w:val="24"/>
        </w:rPr>
        <w:t>m</w:t>
      </w:r>
      <w:r w:rsidRPr="00862EAB">
        <w:rPr>
          <w:rFonts w:ascii="Times New Roman" w:hAnsi="Times New Roman"/>
          <w:sz w:val="24"/>
          <w:szCs w:val="24"/>
        </w:rPr>
        <w:t xml:space="preserve"> zhotovitelem a předané objednateli se splatností 21 kalendářních dnů od data </w:t>
      </w:r>
      <w:r w:rsidR="00D4547E" w:rsidRPr="00862EAB">
        <w:rPr>
          <w:rFonts w:ascii="Times New Roman" w:hAnsi="Times New Roman"/>
          <w:sz w:val="24"/>
          <w:szCs w:val="24"/>
        </w:rPr>
        <w:t xml:space="preserve">doručení </w:t>
      </w:r>
      <w:r w:rsidR="00837E17" w:rsidRPr="00862EAB">
        <w:rPr>
          <w:rFonts w:ascii="Times New Roman" w:hAnsi="Times New Roman"/>
          <w:sz w:val="24"/>
          <w:szCs w:val="24"/>
        </w:rPr>
        <w:t xml:space="preserve">daňového dokladu </w:t>
      </w:r>
      <w:r w:rsidR="00D4547E" w:rsidRPr="00862EAB">
        <w:rPr>
          <w:rFonts w:ascii="Times New Roman" w:hAnsi="Times New Roman"/>
          <w:sz w:val="24"/>
          <w:szCs w:val="24"/>
        </w:rPr>
        <w:t>obj</w:t>
      </w:r>
      <w:r w:rsidR="00263BF5" w:rsidRPr="00862EAB">
        <w:rPr>
          <w:rFonts w:ascii="Times New Roman" w:hAnsi="Times New Roman"/>
          <w:sz w:val="24"/>
          <w:szCs w:val="24"/>
        </w:rPr>
        <w:t>e</w:t>
      </w:r>
      <w:r w:rsidR="00D4547E" w:rsidRPr="00862EAB">
        <w:rPr>
          <w:rFonts w:ascii="Times New Roman" w:hAnsi="Times New Roman"/>
          <w:sz w:val="24"/>
          <w:szCs w:val="24"/>
        </w:rPr>
        <w:t>dnateli</w:t>
      </w:r>
      <w:r w:rsidRPr="00862EAB">
        <w:rPr>
          <w:rFonts w:ascii="Times New Roman" w:hAnsi="Times New Roman"/>
          <w:sz w:val="24"/>
          <w:szCs w:val="24"/>
        </w:rPr>
        <w:t xml:space="preserve">. </w:t>
      </w:r>
      <w:r w:rsidR="00263BF5" w:rsidRPr="00862EAB">
        <w:rPr>
          <w:rFonts w:ascii="Times New Roman" w:hAnsi="Times New Roman"/>
          <w:sz w:val="24"/>
          <w:szCs w:val="24"/>
        </w:rPr>
        <w:t xml:space="preserve">Přílohou </w:t>
      </w:r>
      <w:r w:rsidR="00837E17" w:rsidRPr="00862EAB">
        <w:rPr>
          <w:rFonts w:ascii="Times New Roman" w:hAnsi="Times New Roman"/>
          <w:sz w:val="24"/>
          <w:szCs w:val="24"/>
        </w:rPr>
        <w:t xml:space="preserve">daňového dokladu </w:t>
      </w:r>
      <w:r w:rsidR="00263BF5" w:rsidRPr="00862EAB">
        <w:rPr>
          <w:rFonts w:ascii="Times New Roman" w:hAnsi="Times New Roman"/>
          <w:sz w:val="24"/>
          <w:szCs w:val="24"/>
        </w:rPr>
        <w:t>musí být předávací protokol dle čl</w:t>
      </w:r>
      <w:r w:rsidR="00792AA3">
        <w:rPr>
          <w:rFonts w:ascii="Times New Roman" w:hAnsi="Times New Roman"/>
          <w:sz w:val="24"/>
          <w:szCs w:val="24"/>
        </w:rPr>
        <w:t>.</w:t>
      </w:r>
      <w:r w:rsidR="00263BF5" w:rsidRPr="00862EAB">
        <w:rPr>
          <w:rFonts w:ascii="Times New Roman" w:hAnsi="Times New Roman"/>
          <w:sz w:val="24"/>
          <w:szCs w:val="24"/>
        </w:rPr>
        <w:t xml:space="preserve"> 3.</w:t>
      </w:r>
      <w:r w:rsidR="00792AA3">
        <w:rPr>
          <w:rFonts w:ascii="Times New Roman" w:hAnsi="Times New Roman"/>
          <w:sz w:val="24"/>
          <w:szCs w:val="24"/>
        </w:rPr>
        <w:t>7</w:t>
      </w:r>
      <w:r w:rsidR="00263BF5" w:rsidRPr="00862EAB">
        <w:rPr>
          <w:rFonts w:ascii="Times New Roman" w:hAnsi="Times New Roman"/>
          <w:sz w:val="24"/>
          <w:szCs w:val="24"/>
        </w:rPr>
        <w:t>. této smlouvy.</w:t>
      </w:r>
    </w:p>
    <w:p w:rsidR="00143D13" w:rsidRPr="00862EAB" w:rsidRDefault="00263BF5" w:rsidP="00690681">
      <w:pPr>
        <w:pStyle w:val="Odstavecseseznamem"/>
        <w:suppressAutoHyphens/>
        <w:spacing w:after="0" w:line="240" w:lineRule="auto"/>
        <w:ind w:left="709"/>
        <w:contextualSpacing w:val="0"/>
        <w:jc w:val="both"/>
        <w:rPr>
          <w:rFonts w:ascii="Times New Roman" w:hAnsi="Times New Roman"/>
          <w:sz w:val="24"/>
          <w:szCs w:val="24"/>
        </w:rPr>
      </w:pPr>
      <w:r w:rsidRPr="00862EAB">
        <w:rPr>
          <w:rFonts w:ascii="Times New Roman" w:hAnsi="Times New Roman"/>
          <w:sz w:val="24"/>
          <w:szCs w:val="24"/>
        </w:rPr>
        <w:t xml:space="preserve"> </w:t>
      </w:r>
    </w:p>
    <w:p w:rsidR="00263BF5" w:rsidRPr="00862EAB" w:rsidRDefault="00472B17" w:rsidP="00721D91">
      <w:pPr>
        <w:pStyle w:val="Odstavecseseznamem"/>
        <w:numPr>
          <w:ilvl w:val="1"/>
          <w:numId w:val="5"/>
        </w:numPr>
        <w:suppressAutoHyphens/>
        <w:spacing w:after="0" w:line="240" w:lineRule="auto"/>
        <w:ind w:left="709" w:hanging="709"/>
        <w:contextualSpacing w:val="0"/>
        <w:jc w:val="both"/>
        <w:rPr>
          <w:rFonts w:ascii="Times New Roman" w:hAnsi="Times New Roman"/>
          <w:sz w:val="24"/>
          <w:szCs w:val="24"/>
        </w:rPr>
      </w:pPr>
      <w:r w:rsidRPr="00862EAB">
        <w:rPr>
          <w:rFonts w:ascii="Times New Roman" w:hAnsi="Times New Roman"/>
          <w:sz w:val="24"/>
          <w:szCs w:val="24"/>
        </w:rPr>
        <w:t xml:space="preserve">Daňový doklad </w:t>
      </w:r>
      <w:r w:rsidR="00263BF5" w:rsidRPr="00862EAB">
        <w:rPr>
          <w:rFonts w:ascii="Times New Roman" w:hAnsi="Times New Roman"/>
          <w:sz w:val="24"/>
          <w:szCs w:val="24"/>
        </w:rPr>
        <w:t>musí obsahovat veškeré náležitosti stanovené zákonem č. 235/2004 Sb., o dani z přidané hodnoty, ve znění pozdějších předpisů. V případě, že</w:t>
      </w:r>
      <w:r w:rsidRPr="00862EAB">
        <w:rPr>
          <w:rFonts w:ascii="Times New Roman" w:hAnsi="Times New Roman"/>
          <w:sz w:val="24"/>
          <w:szCs w:val="24"/>
        </w:rPr>
        <w:t xml:space="preserve"> daňový doklad</w:t>
      </w:r>
      <w:r w:rsidR="00263BF5" w:rsidRPr="00862EAB">
        <w:rPr>
          <w:rFonts w:ascii="Times New Roman" w:hAnsi="Times New Roman"/>
          <w:sz w:val="24"/>
          <w:szCs w:val="24"/>
        </w:rPr>
        <w:t xml:space="preserve"> doručená objednateli nebude obsahovat některou z předepsaných náležitostí, je objednatel oprávněn vrátit takov</w:t>
      </w:r>
      <w:r w:rsidRPr="00862EAB">
        <w:rPr>
          <w:rFonts w:ascii="Times New Roman" w:hAnsi="Times New Roman"/>
          <w:sz w:val="24"/>
          <w:szCs w:val="24"/>
        </w:rPr>
        <w:t xml:space="preserve">ý daňový doklad </w:t>
      </w:r>
      <w:r w:rsidR="00263BF5" w:rsidRPr="00862EAB">
        <w:rPr>
          <w:rFonts w:ascii="Times New Roman" w:hAnsi="Times New Roman"/>
          <w:sz w:val="24"/>
          <w:szCs w:val="24"/>
        </w:rPr>
        <w:t>zhotoviteli. Lhůta splatnosti v takovémto případě neběží a počíná běžet až od doručení opravené</w:t>
      </w:r>
      <w:r w:rsidRPr="00862EAB">
        <w:rPr>
          <w:rFonts w:ascii="Times New Roman" w:hAnsi="Times New Roman"/>
          <w:sz w:val="24"/>
          <w:szCs w:val="24"/>
        </w:rPr>
        <w:t>ho</w:t>
      </w:r>
      <w:r w:rsidR="00263BF5" w:rsidRPr="00862EAB">
        <w:rPr>
          <w:rFonts w:ascii="Times New Roman" w:hAnsi="Times New Roman"/>
          <w:sz w:val="24"/>
          <w:szCs w:val="24"/>
        </w:rPr>
        <w:t xml:space="preserve"> či doplněné</w:t>
      </w:r>
      <w:r w:rsidRPr="00862EAB">
        <w:rPr>
          <w:rFonts w:ascii="Times New Roman" w:hAnsi="Times New Roman"/>
          <w:sz w:val="24"/>
          <w:szCs w:val="24"/>
        </w:rPr>
        <w:t>ho daňového dokladu</w:t>
      </w:r>
      <w:r w:rsidR="00263BF5" w:rsidRPr="00862EAB">
        <w:rPr>
          <w:rFonts w:ascii="Times New Roman" w:hAnsi="Times New Roman"/>
          <w:sz w:val="24"/>
          <w:szCs w:val="24"/>
        </w:rPr>
        <w:t xml:space="preserve"> objednateli. </w:t>
      </w:r>
    </w:p>
    <w:p w:rsidR="00690681" w:rsidRPr="00862EAB" w:rsidRDefault="00690681" w:rsidP="00690681">
      <w:pPr>
        <w:pStyle w:val="Odstavecseseznamem"/>
        <w:rPr>
          <w:rFonts w:ascii="Times New Roman" w:hAnsi="Times New Roman"/>
          <w:sz w:val="24"/>
          <w:szCs w:val="24"/>
        </w:rPr>
      </w:pPr>
    </w:p>
    <w:p w:rsidR="00143D13" w:rsidRPr="00862EAB" w:rsidRDefault="00143D13" w:rsidP="00721D91">
      <w:pPr>
        <w:pStyle w:val="Odstavecseseznamem"/>
        <w:numPr>
          <w:ilvl w:val="1"/>
          <w:numId w:val="5"/>
        </w:numPr>
        <w:suppressAutoHyphens/>
        <w:spacing w:after="0" w:line="240" w:lineRule="auto"/>
        <w:ind w:left="709" w:hanging="709"/>
        <w:contextualSpacing w:val="0"/>
        <w:jc w:val="both"/>
        <w:rPr>
          <w:rFonts w:ascii="Times New Roman" w:hAnsi="Times New Roman"/>
          <w:sz w:val="24"/>
          <w:szCs w:val="24"/>
        </w:rPr>
      </w:pPr>
      <w:r w:rsidRPr="00862EAB">
        <w:rPr>
          <w:rFonts w:ascii="Times New Roman" w:hAnsi="Times New Roman"/>
          <w:sz w:val="24"/>
          <w:szCs w:val="24"/>
        </w:rPr>
        <w:t xml:space="preserve">Smluvní strany se dohodly na bezhotovostních platbách převodem na účet zhotovitele uvedený v záhlaví této smlouvy. Dnem zaplacení se rozumí den, kdy byla dlužná částka připsána na účet zhotovitele. V případě požadavku </w:t>
      </w:r>
      <w:r w:rsidR="00116820" w:rsidRPr="00862EAB">
        <w:rPr>
          <w:rFonts w:ascii="Times New Roman" w:hAnsi="Times New Roman"/>
          <w:sz w:val="24"/>
          <w:szCs w:val="24"/>
        </w:rPr>
        <w:t>z</w:t>
      </w:r>
      <w:r w:rsidRPr="00862EAB">
        <w:rPr>
          <w:rFonts w:ascii="Times New Roman" w:hAnsi="Times New Roman"/>
          <w:sz w:val="24"/>
          <w:szCs w:val="24"/>
        </w:rPr>
        <w:t>hotovitele na úhradu na jiný účet, než je účet uvedený ve smlouvě oznámí zhotovitel změnu účtu objednateli písemně, nejpozději před vystavením příslušné</w:t>
      </w:r>
      <w:r w:rsidR="00472B17" w:rsidRPr="00862EAB">
        <w:rPr>
          <w:rFonts w:ascii="Times New Roman" w:hAnsi="Times New Roman"/>
          <w:sz w:val="24"/>
          <w:szCs w:val="24"/>
        </w:rPr>
        <w:t>ho daňového dokladu</w:t>
      </w:r>
      <w:r w:rsidRPr="00862EAB">
        <w:rPr>
          <w:rFonts w:ascii="Times New Roman" w:hAnsi="Times New Roman"/>
          <w:sz w:val="24"/>
          <w:szCs w:val="24"/>
        </w:rPr>
        <w:t>. Pro úhradu</w:t>
      </w:r>
      <w:r w:rsidR="00472B17" w:rsidRPr="00862EAB">
        <w:rPr>
          <w:rFonts w:ascii="Times New Roman" w:hAnsi="Times New Roman"/>
          <w:sz w:val="24"/>
          <w:szCs w:val="24"/>
        </w:rPr>
        <w:t xml:space="preserve"> daňového dokladu</w:t>
      </w:r>
      <w:r w:rsidRPr="00862EAB">
        <w:rPr>
          <w:rFonts w:ascii="Times New Roman" w:hAnsi="Times New Roman"/>
          <w:sz w:val="24"/>
          <w:szCs w:val="24"/>
        </w:rPr>
        <w:t xml:space="preserve"> pak bude určující zhotovitelem nově oznámený účet. </w:t>
      </w:r>
    </w:p>
    <w:p w:rsidR="00862EAB" w:rsidRDefault="00862EAB" w:rsidP="009179C4">
      <w:pPr>
        <w:pStyle w:val="Odstavecseseznamem"/>
        <w:suppressAutoHyphens/>
        <w:spacing w:after="0" w:line="240" w:lineRule="auto"/>
        <w:ind w:left="709"/>
        <w:contextualSpacing w:val="0"/>
        <w:jc w:val="both"/>
        <w:rPr>
          <w:rFonts w:ascii="Times New Roman" w:hAnsi="Times New Roman"/>
          <w:sz w:val="24"/>
          <w:szCs w:val="24"/>
        </w:rPr>
      </w:pPr>
    </w:p>
    <w:p w:rsidR="002B4460" w:rsidRPr="006F5D1F" w:rsidRDefault="002B4460" w:rsidP="00AB0774">
      <w:pPr>
        <w:pStyle w:val="Odstavecseseznamem"/>
        <w:numPr>
          <w:ilvl w:val="1"/>
          <w:numId w:val="5"/>
        </w:numPr>
        <w:tabs>
          <w:tab w:val="clear" w:pos="0"/>
          <w:tab w:val="left" w:pos="709"/>
        </w:tabs>
        <w:spacing w:after="0" w:line="240" w:lineRule="auto"/>
        <w:ind w:left="709" w:right="-2" w:hanging="709"/>
        <w:jc w:val="both"/>
        <w:rPr>
          <w:rFonts w:ascii="Times New Roman" w:hAnsi="Times New Roman"/>
          <w:sz w:val="24"/>
          <w:szCs w:val="24"/>
        </w:rPr>
      </w:pPr>
      <w:r w:rsidRPr="006F5D1F">
        <w:rPr>
          <w:rFonts w:ascii="Times New Roman" w:hAnsi="Times New Roman"/>
          <w:sz w:val="24"/>
          <w:szCs w:val="24"/>
        </w:rPr>
        <w:t xml:space="preserve">Nebude-li na faktuře uvedeno jinak, bude </w:t>
      </w:r>
      <w:r w:rsidR="00AB0774">
        <w:rPr>
          <w:rFonts w:ascii="Times New Roman" w:hAnsi="Times New Roman"/>
          <w:sz w:val="24"/>
          <w:szCs w:val="24"/>
        </w:rPr>
        <w:t xml:space="preserve">objednatel </w:t>
      </w:r>
      <w:r w:rsidRPr="006F5D1F">
        <w:rPr>
          <w:rFonts w:ascii="Times New Roman" w:hAnsi="Times New Roman"/>
          <w:sz w:val="24"/>
          <w:szCs w:val="24"/>
        </w:rPr>
        <w:t xml:space="preserve">platit cenu plnění vždy na ten účet </w:t>
      </w:r>
      <w:r w:rsidR="00AB0774">
        <w:rPr>
          <w:rFonts w:ascii="Times New Roman" w:hAnsi="Times New Roman"/>
          <w:sz w:val="24"/>
          <w:szCs w:val="24"/>
        </w:rPr>
        <w:t>zhotovitele</w:t>
      </w:r>
      <w:r w:rsidRPr="006F5D1F">
        <w:rPr>
          <w:rFonts w:ascii="Times New Roman" w:hAnsi="Times New Roman"/>
          <w:sz w:val="24"/>
          <w:szCs w:val="24"/>
        </w:rPr>
        <w:t xml:space="preserve">, který je správcem daně zveřejněn způsobem umožňujícím dálkový přístup dle §109 odst. 2c zákona č. 235/2004 Sb., o DPH. Jestliže bude na faktuře uveden jiný účet </w:t>
      </w:r>
      <w:r w:rsidR="00AB0774">
        <w:rPr>
          <w:rFonts w:ascii="Times New Roman" w:hAnsi="Times New Roman"/>
          <w:sz w:val="24"/>
          <w:szCs w:val="24"/>
        </w:rPr>
        <w:t>zhotovitele</w:t>
      </w:r>
      <w:r w:rsidRPr="006F5D1F">
        <w:rPr>
          <w:rFonts w:ascii="Times New Roman" w:hAnsi="Times New Roman"/>
          <w:sz w:val="24"/>
          <w:szCs w:val="24"/>
        </w:rPr>
        <w:t xml:space="preserve">, než takto zveřejněný, bere </w:t>
      </w:r>
      <w:r w:rsidR="00AB0774">
        <w:rPr>
          <w:rFonts w:ascii="Times New Roman" w:hAnsi="Times New Roman"/>
          <w:sz w:val="24"/>
          <w:szCs w:val="24"/>
        </w:rPr>
        <w:t xml:space="preserve">zhotovitel </w:t>
      </w:r>
      <w:r w:rsidRPr="006F5D1F">
        <w:rPr>
          <w:rFonts w:ascii="Times New Roman" w:hAnsi="Times New Roman"/>
          <w:sz w:val="24"/>
          <w:szCs w:val="24"/>
        </w:rPr>
        <w:t xml:space="preserve">na vědomí, že </w:t>
      </w:r>
      <w:r w:rsidR="00AB0774">
        <w:rPr>
          <w:rFonts w:ascii="Times New Roman" w:hAnsi="Times New Roman"/>
          <w:sz w:val="24"/>
          <w:szCs w:val="24"/>
        </w:rPr>
        <w:t xml:space="preserve">objednatel </w:t>
      </w:r>
      <w:r w:rsidRPr="006F5D1F">
        <w:rPr>
          <w:rFonts w:ascii="Times New Roman" w:hAnsi="Times New Roman"/>
          <w:sz w:val="24"/>
          <w:szCs w:val="24"/>
        </w:rPr>
        <w:t xml:space="preserve">je bez dalšího oprávněn zaplatit na uvedený účet pouze cenu plnění bez DPH; </w:t>
      </w:r>
      <w:r w:rsidR="00AB0774">
        <w:rPr>
          <w:rFonts w:ascii="Times New Roman" w:hAnsi="Times New Roman"/>
          <w:sz w:val="24"/>
          <w:szCs w:val="24"/>
        </w:rPr>
        <w:t xml:space="preserve">objednatel </w:t>
      </w:r>
      <w:r w:rsidRPr="006F5D1F">
        <w:rPr>
          <w:rFonts w:ascii="Times New Roman" w:hAnsi="Times New Roman"/>
          <w:sz w:val="24"/>
          <w:szCs w:val="24"/>
        </w:rPr>
        <w:t xml:space="preserve">v takovém případě zaplatí DPH přímo na účet správce daně. O takovémto postupu dodatečně informuje </w:t>
      </w:r>
      <w:r w:rsidR="00AB0774">
        <w:rPr>
          <w:rFonts w:ascii="Times New Roman" w:hAnsi="Times New Roman"/>
          <w:sz w:val="24"/>
          <w:szCs w:val="24"/>
        </w:rPr>
        <w:t xml:space="preserve">zhotovitele </w:t>
      </w:r>
      <w:r w:rsidRPr="006F5D1F">
        <w:rPr>
          <w:rFonts w:ascii="Times New Roman" w:hAnsi="Times New Roman"/>
          <w:sz w:val="24"/>
          <w:szCs w:val="24"/>
        </w:rPr>
        <w:t>prostřednictvím e-mailu nebo písemně.</w:t>
      </w:r>
      <w:r w:rsidR="0097360D">
        <w:rPr>
          <w:rFonts w:ascii="Times New Roman" w:hAnsi="Times New Roman"/>
          <w:sz w:val="24"/>
          <w:szCs w:val="24"/>
        </w:rPr>
        <w:t xml:space="preserve"> </w:t>
      </w:r>
    </w:p>
    <w:p w:rsidR="002B4460" w:rsidRPr="006F5D1F" w:rsidRDefault="002B4460" w:rsidP="00AB0774">
      <w:pPr>
        <w:tabs>
          <w:tab w:val="left" w:pos="567"/>
        </w:tabs>
        <w:ind w:left="567" w:right="-2" w:hanging="567"/>
        <w:jc w:val="both"/>
        <w:rPr>
          <w:sz w:val="24"/>
        </w:rPr>
      </w:pPr>
    </w:p>
    <w:p w:rsidR="002B4460" w:rsidRPr="006F5D1F" w:rsidRDefault="002B4460" w:rsidP="00AB0774">
      <w:pPr>
        <w:pStyle w:val="Odstavecseseznamem"/>
        <w:numPr>
          <w:ilvl w:val="1"/>
          <w:numId w:val="5"/>
        </w:numPr>
        <w:tabs>
          <w:tab w:val="clear" w:pos="0"/>
          <w:tab w:val="left" w:pos="709"/>
        </w:tabs>
        <w:spacing w:after="0" w:line="240" w:lineRule="auto"/>
        <w:ind w:left="709" w:right="-2" w:hanging="709"/>
        <w:jc w:val="both"/>
        <w:rPr>
          <w:rFonts w:ascii="Times New Roman" w:hAnsi="Times New Roman"/>
          <w:sz w:val="24"/>
          <w:szCs w:val="24"/>
        </w:rPr>
      </w:pPr>
      <w:r w:rsidRPr="006F5D1F">
        <w:rPr>
          <w:rFonts w:ascii="Times New Roman" w:hAnsi="Times New Roman"/>
          <w:sz w:val="24"/>
          <w:szCs w:val="24"/>
        </w:rPr>
        <w:t xml:space="preserve">Pokud je v okamžiku plnění o </w:t>
      </w:r>
      <w:r w:rsidR="00AB0774">
        <w:rPr>
          <w:rFonts w:ascii="Times New Roman" w:hAnsi="Times New Roman"/>
          <w:sz w:val="24"/>
          <w:szCs w:val="24"/>
        </w:rPr>
        <w:t xml:space="preserve">zhotoviteli </w:t>
      </w:r>
      <w:r w:rsidRPr="006F5D1F">
        <w:rPr>
          <w:rFonts w:ascii="Times New Roman" w:hAnsi="Times New Roman"/>
          <w:sz w:val="24"/>
          <w:szCs w:val="24"/>
        </w:rPr>
        <w:t xml:space="preserve">zveřejněna způsobem umožňujícím dálkový přístup skutečnost, že je nespolehlivým plátcem a vzniká tak ručení dle §109 odst. 3 zákona č. 235/2004 Sb., o DPH, bere </w:t>
      </w:r>
      <w:r w:rsidR="00AB0774">
        <w:rPr>
          <w:rFonts w:ascii="Times New Roman" w:hAnsi="Times New Roman"/>
          <w:sz w:val="24"/>
          <w:szCs w:val="24"/>
        </w:rPr>
        <w:t xml:space="preserve">zhotovitel </w:t>
      </w:r>
      <w:r w:rsidRPr="006F5D1F">
        <w:rPr>
          <w:rFonts w:ascii="Times New Roman" w:hAnsi="Times New Roman"/>
          <w:sz w:val="24"/>
          <w:szCs w:val="24"/>
        </w:rPr>
        <w:t>na vědomí, že</w:t>
      </w:r>
      <w:r w:rsidR="00AB0774">
        <w:rPr>
          <w:rFonts w:ascii="Times New Roman" w:hAnsi="Times New Roman"/>
          <w:sz w:val="24"/>
          <w:szCs w:val="24"/>
        </w:rPr>
        <w:t xml:space="preserve"> objednatel </w:t>
      </w:r>
      <w:r w:rsidRPr="006F5D1F">
        <w:rPr>
          <w:rFonts w:ascii="Times New Roman" w:hAnsi="Times New Roman"/>
          <w:sz w:val="24"/>
          <w:szCs w:val="24"/>
        </w:rPr>
        <w:t xml:space="preserve">je bez dalšího oprávněn zaplatit na účet </w:t>
      </w:r>
      <w:r w:rsidR="00AB0774">
        <w:rPr>
          <w:rFonts w:ascii="Times New Roman" w:hAnsi="Times New Roman"/>
          <w:sz w:val="24"/>
          <w:szCs w:val="24"/>
        </w:rPr>
        <w:t xml:space="preserve">zhotovitele </w:t>
      </w:r>
      <w:r w:rsidRPr="006F5D1F">
        <w:rPr>
          <w:rFonts w:ascii="Times New Roman" w:hAnsi="Times New Roman"/>
          <w:sz w:val="24"/>
          <w:szCs w:val="24"/>
        </w:rPr>
        <w:t xml:space="preserve">pouze cenu plnění bez DPH; </w:t>
      </w:r>
      <w:r w:rsidR="00AB0774">
        <w:rPr>
          <w:rFonts w:ascii="Times New Roman" w:hAnsi="Times New Roman"/>
          <w:sz w:val="24"/>
          <w:szCs w:val="24"/>
        </w:rPr>
        <w:t xml:space="preserve">objednatel </w:t>
      </w:r>
      <w:r w:rsidRPr="006F5D1F">
        <w:rPr>
          <w:rFonts w:ascii="Times New Roman" w:hAnsi="Times New Roman"/>
          <w:sz w:val="24"/>
          <w:szCs w:val="24"/>
        </w:rPr>
        <w:t xml:space="preserve">v takovém případě zaplatí DPH přímo na účet správce daně. O takovémto postupu dodatečně informuje </w:t>
      </w:r>
      <w:r w:rsidR="00AB0774">
        <w:rPr>
          <w:rFonts w:ascii="Times New Roman" w:hAnsi="Times New Roman"/>
          <w:sz w:val="24"/>
          <w:szCs w:val="24"/>
        </w:rPr>
        <w:t xml:space="preserve">zhotovitele </w:t>
      </w:r>
      <w:r w:rsidRPr="006F5D1F">
        <w:rPr>
          <w:rFonts w:ascii="Times New Roman" w:hAnsi="Times New Roman"/>
          <w:sz w:val="24"/>
          <w:szCs w:val="24"/>
        </w:rPr>
        <w:t>prostřednictvím e-mailu nebo písemně.</w:t>
      </w:r>
    </w:p>
    <w:p w:rsidR="009179C4" w:rsidRDefault="009179C4" w:rsidP="009179C4">
      <w:pPr>
        <w:pStyle w:val="Odstavecseseznamem"/>
        <w:suppressAutoHyphens/>
        <w:spacing w:after="0" w:line="240" w:lineRule="auto"/>
        <w:ind w:left="709"/>
        <w:contextualSpacing w:val="0"/>
        <w:jc w:val="both"/>
        <w:rPr>
          <w:rFonts w:ascii="Times New Roman" w:hAnsi="Times New Roman"/>
          <w:sz w:val="24"/>
          <w:szCs w:val="24"/>
        </w:rPr>
      </w:pPr>
    </w:p>
    <w:p w:rsidR="00AB0774" w:rsidRDefault="00AB0774" w:rsidP="009179C4">
      <w:pPr>
        <w:pStyle w:val="Odstavecseseznamem"/>
        <w:suppressAutoHyphens/>
        <w:spacing w:after="0" w:line="240" w:lineRule="auto"/>
        <w:ind w:left="360"/>
        <w:contextualSpacing w:val="0"/>
        <w:jc w:val="center"/>
        <w:rPr>
          <w:rFonts w:ascii="Times New Roman" w:hAnsi="Times New Roman"/>
          <w:b/>
          <w:bCs/>
          <w:sz w:val="24"/>
          <w:szCs w:val="24"/>
        </w:rPr>
      </w:pPr>
    </w:p>
    <w:p w:rsidR="009179C4" w:rsidRDefault="009179C4" w:rsidP="009179C4">
      <w:pPr>
        <w:pStyle w:val="Odstavecseseznamem"/>
        <w:suppressAutoHyphens/>
        <w:spacing w:after="0" w:line="240" w:lineRule="auto"/>
        <w:ind w:left="360"/>
        <w:contextualSpacing w:val="0"/>
        <w:jc w:val="center"/>
        <w:rPr>
          <w:rFonts w:ascii="Times New Roman" w:hAnsi="Times New Roman"/>
          <w:b/>
          <w:bCs/>
          <w:sz w:val="24"/>
          <w:szCs w:val="24"/>
        </w:rPr>
      </w:pPr>
      <w:r w:rsidRPr="00721D91">
        <w:rPr>
          <w:rFonts w:ascii="Times New Roman" w:hAnsi="Times New Roman"/>
          <w:b/>
          <w:bCs/>
          <w:sz w:val="24"/>
          <w:szCs w:val="24"/>
        </w:rPr>
        <w:t>VI.</w:t>
      </w:r>
      <w:r w:rsidR="0097360D">
        <w:rPr>
          <w:rFonts w:ascii="Times New Roman" w:hAnsi="Times New Roman"/>
          <w:b/>
          <w:bCs/>
          <w:sz w:val="24"/>
          <w:szCs w:val="24"/>
        </w:rPr>
        <w:t xml:space="preserve"> </w:t>
      </w:r>
    </w:p>
    <w:p w:rsidR="009179C4" w:rsidRPr="009179C4" w:rsidRDefault="009179C4" w:rsidP="009179C4">
      <w:pPr>
        <w:pStyle w:val="Odstavecseseznamem"/>
        <w:suppressAutoHyphens/>
        <w:spacing w:after="0" w:line="240" w:lineRule="auto"/>
        <w:ind w:left="360"/>
        <w:contextualSpacing w:val="0"/>
        <w:jc w:val="center"/>
        <w:rPr>
          <w:rFonts w:ascii="Times New Roman" w:hAnsi="Times New Roman"/>
          <w:b/>
          <w:bCs/>
          <w:caps/>
          <w:sz w:val="24"/>
          <w:szCs w:val="24"/>
        </w:rPr>
      </w:pPr>
      <w:r w:rsidRPr="009179C4">
        <w:rPr>
          <w:rFonts w:ascii="Times New Roman" w:hAnsi="Times New Roman"/>
          <w:b/>
          <w:bCs/>
          <w:caps/>
          <w:sz w:val="24"/>
          <w:szCs w:val="24"/>
        </w:rPr>
        <w:t xml:space="preserve">Vlastnické právo a přechod nebezpečí škody </w:t>
      </w:r>
    </w:p>
    <w:p w:rsidR="009179C4" w:rsidRPr="00721D91" w:rsidRDefault="009179C4" w:rsidP="009179C4">
      <w:pPr>
        <w:pStyle w:val="Odstavecseseznamem"/>
        <w:suppressAutoHyphens/>
        <w:spacing w:after="0" w:line="240" w:lineRule="auto"/>
        <w:ind w:left="709"/>
        <w:contextualSpacing w:val="0"/>
        <w:jc w:val="both"/>
        <w:rPr>
          <w:rFonts w:ascii="Times New Roman" w:hAnsi="Times New Roman"/>
          <w:sz w:val="24"/>
          <w:szCs w:val="24"/>
        </w:rPr>
      </w:pPr>
    </w:p>
    <w:p w:rsidR="00143D13" w:rsidRPr="00721D91" w:rsidRDefault="00143D13" w:rsidP="009179C4">
      <w:pPr>
        <w:pStyle w:val="Zhlav"/>
        <w:numPr>
          <w:ilvl w:val="1"/>
          <w:numId w:val="28"/>
        </w:numPr>
        <w:pBdr>
          <w:bottom w:val="none" w:sz="0" w:space="0" w:color="auto"/>
        </w:pBdr>
        <w:tabs>
          <w:tab w:val="clear" w:pos="4536"/>
          <w:tab w:val="clear" w:pos="9072"/>
        </w:tabs>
        <w:spacing w:before="0"/>
        <w:ind w:left="709" w:hanging="709"/>
        <w:rPr>
          <w:sz w:val="24"/>
          <w:szCs w:val="24"/>
        </w:rPr>
      </w:pPr>
      <w:r w:rsidRPr="00721D91">
        <w:rPr>
          <w:sz w:val="24"/>
          <w:szCs w:val="24"/>
        </w:rPr>
        <w:t xml:space="preserve">Vlastnické právo </w:t>
      </w:r>
      <w:r w:rsidR="00116820" w:rsidRPr="00721D91">
        <w:rPr>
          <w:sz w:val="24"/>
          <w:szCs w:val="24"/>
        </w:rPr>
        <w:t>i n</w:t>
      </w:r>
      <w:r w:rsidRPr="00721D91">
        <w:rPr>
          <w:sz w:val="24"/>
          <w:szCs w:val="24"/>
        </w:rPr>
        <w:t xml:space="preserve">ebezpečí škody </w:t>
      </w:r>
      <w:r w:rsidR="00D4547E" w:rsidRPr="00721D91">
        <w:rPr>
          <w:sz w:val="24"/>
          <w:szCs w:val="24"/>
        </w:rPr>
        <w:t xml:space="preserve">k předmětu plnění dle této smlouvy </w:t>
      </w:r>
      <w:r w:rsidRPr="00721D91">
        <w:rPr>
          <w:sz w:val="24"/>
          <w:szCs w:val="24"/>
        </w:rPr>
        <w:t>přechází na objednatele dnem předání a převzetí předmětu plnění</w:t>
      </w:r>
      <w:r w:rsidR="00D4547E" w:rsidRPr="00721D91">
        <w:rPr>
          <w:sz w:val="24"/>
          <w:szCs w:val="24"/>
        </w:rPr>
        <w:t>,</w:t>
      </w:r>
      <w:r w:rsidRPr="00721D91">
        <w:rPr>
          <w:sz w:val="24"/>
          <w:szCs w:val="24"/>
        </w:rPr>
        <w:t xml:space="preserve"> uvedeném v předávacím protokolu.</w:t>
      </w:r>
    </w:p>
    <w:p w:rsidR="0023385E" w:rsidRDefault="0023385E" w:rsidP="00721D91">
      <w:pPr>
        <w:pStyle w:val="Odstavecseseznamem"/>
        <w:suppressAutoHyphens/>
        <w:spacing w:after="0" w:line="240" w:lineRule="auto"/>
        <w:ind w:left="360"/>
        <w:contextualSpacing w:val="0"/>
        <w:jc w:val="center"/>
        <w:rPr>
          <w:rFonts w:ascii="Times New Roman" w:hAnsi="Times New Roman"/>
          <w:b/>
          <w:bCs/>
          <w:sz w:val="24"/>
          <w:szCs w:val="24"/>
        </w:rPr>
      </w:pPr>
    </w:p>
    <w:p w:rsidR="00116820" w:rsidRPr="00721D91" w:rsidRDefault="00721D91" w:rsidP="00721D91">
      <w:pPr>
        <w:pStyle w:val="Odstavecseseznamem"/>
        <w:suppressAutoHyphens/>
        <w:spacing w:after="0" w:line="240" w:lineRule="auto"/>
        <w:ind w:left="360"/>
        <w:contextualSpacing w:val="0"/>
        <w:jc w:val="center"/>
        <w:rPr>
          <w:rFonts w:ascii="Times New Roman" w:hAnsi="Times New Roman"/>
          <w:b/>
          <w:bCs/>
          <w:sz w:val="24"/>
          <w:szCs w:val="24"/>
        </w:rPr>
      </w:pPr>
      <w:r w:rsidRPr="00721D91">
        <w:rPr>
          <w:rFonts w:ascii="Times New Roman" w:hAnsi="Times New Roman"/>
          <w:b/>
          <w:bCs/>
          <w:sz w:val="24"/>
          <w:szCs w:val="24"/>
        </w:rPr>
        <w:t>V</w:t>
      </w:r>
      <w:r w:rsidR="009179C4">
        <w:rPr>
          <w:rFonts w:ascii="Times New Roman" w:hAnsi="Times New Roman"/>
          <w:b/>
          <w:bCs/>
          <w:sz w:val="24"/>
          <w:szCs w:val="24"/>
        </w:rPr>
        <w:t>I</w:t>
      </w:r>
      <w:r w:rsidRPr="00721D91">
        <w:rPr>
          <w:rFonts w:ascii="Times New Roman" w:hAnsi="Times New Roman"/>
          <w:b/>
          <w:bCs/>
          <w:sz w:val="24"/>
          <w:szCs w:val="24"/>
        </w:rPr>
        <w:t>I</w:t>
      </w:r>
      <w:r w:rsidR="00143D13" w:rsidRPr="00721D91">
        <w:rPr>
          <w:rFonts w:ascii="Times New Roman" w:hAnsi="Times New Roman"/>
          <w:b/>
          <w:bCs/>
          <w:sz w:val="24"/>
          <w:szCs w:val="24"/>
        </w:rPr>
        <w:t>.</w:t>
      </w:r>
      <w:r w:rsidR="0097360D">
        <w:rPr>
          <w:rFonts w:ascii="Times New Roman" w:hAnsi="Times New Roman"/>
          <w:b/>
          <w:bCs/>
          <w:sz w:val="24"/>
          <w:szCs w:val="24"/>
        </w:rPr>
        <w:t xml:space="preserve"> </w:t>
      </w:r>
    </w:p>
    <w:p w:rsidR="00143D13" w:rsidRPr="00721D91" w:rsidRDefault="00143D13" w:rsidP="00721D91">
      <w:pPr>
        <w:pStyle w:val="Odstavecseseznamem"/>
        <w:suppressAutoHyphens/>
        <w:spacing w:after="0" w:line="240" w:lineRule="auto"/>
        <w:ind w:left="360"/>
        <w:contextualSpacing w:val="0"/>
        <w:jc w:val="center"/>
        <w:rPr>
          <w:rFonts w:ascii="Times New Roman" w:hAnsi="Times New Roman"/>
          <w:b/>
          <w:bCs/>
          <w:sz w:val="24"/>
          <w:szCs w:val="24"/>
        </w:rPr>
      </w:pPr>
      <w:r w:rsidRPr="00721D91">
        <w:rPr>
          <w:rFonts w:ascii="Times New Roman" w:hAnsi="Times New Roman"/>
          <w:b/>
          <w:bCs/>
          <w:sz w:val="24"/>
          <w:szCs w:val="24"/>
        </w:rPr>
        <w:lastRenderedPageBreak/>
        <w:t>ZÁRUK</w:t>
      </w:r>
      <w:r w:rsidR="009179C4">
        <w:rPr>
          <w:rFonts w:ascii="Times New Roman" w:hAnsi="Times New Roman"/>
          <w:b/>
          <w:bCs/>
          <w:sz w:val="24"/>
          <w:szCs w:val="24"/>
        </w:rPr>
        <w:t>A</w:t>
      </w:r>
      <w:r w:rsidRPr="00721D91">
        <w:rPr>
          <w:rFonts w:ascii="Times New Roman" w:hAnsi="Times New Roman"/>
          <w:b/>
          <w:bCs/>
          <w:sz w:val="24"/>
          <w:szCs w:val="24"/>
        </w:rPr>
        <w:t xml:space="preserve"> ZA </w:t>
      </w:r>
      <w:r w:rsidR="009179C4">
        <w:rPr>
          <w:rFonts w:ascii="Times New Roman" w:hAnsi="Times New Roman"/>
          <w:b/>
          <w:bCs/>
          <w:sz w:val="24"/>
          <w:szCs w:val="24"/>
        </w:rPr>
        <w:t xml:space="preserve">FUNKCIONALITU </w:t>
      </w:r>
    </w:p>
    <w:p w:rsidR="00116820" w:rsidRPr="00721D91" w:rsidRDefault="00116820" w:rsidP="00721D91">
      <w:pPr>
        <w:pStyle w:val="Odstavecseseznamem"/>
        <w:suppressAutoHyphens/>
        <w:spacing w:after="0" w:line="240" w:lineRule="auto"/>
        <w:ind w:left="360"/>
        <w:contextualSpacing w:val="0"/>
        <w:jc w:val="center"/>
        <w:rPr>
          <w:rFonts w:ascii="Times New Roman" w:hAnsi="Times New Roman"/>
          <w:b/>
          <w:bCs/>
          <w:sz w:val="24"/>
          <w:szCs w:val="24"/>
        </w:rPr>
      </w:pPr>
    </w:p>
    <w:p w:rsidR="004F3209" w:rsidRPr="00721D91" w:rsidRDefault="009179C4" w:rsidP="00763338">
      <w:pPr>
        <w:pStyle w:val="Odstavecseseznamem"/>
        <w:suppressAutoHyphens/>
        <w:spacing w:after="0" w:line="240" w:lineRule="auto"/>
        <w:ind w:left="709" w:hanging="709"/>
        <w:contextualSpacing w:val="0"/>
        <w:jc w:val="both"/>
        <w:rPr>
          <w:rFonts w:ascii="Times New Roman" w:hAnsi="Times New Roman"/>
          <w:sz w:val="24"/>
          <w:szCs w:val="24"/>
        </w:rPr>
      </w:pPr>
      <w:r>
        <w:rPr>
          <w:rFonts w:ascii="Times New Roman" w:hAnsi="Times New Roman"/>
          <w:sz w:val="24"/>
          <w:szCs w:val="24"/>
        </w:rPr>
        <w:t>7</w:t>
      </w:r>
      <w:r w:rsidR="004F3209" w:rsidRPr="00721D91">
        <w:rPr>
          <w:rFonts w:ascii="Times New Roman" w:hAnsi="Times New Roman"/>
          <w:sz w:val="24"/>
          <w:szCs w:val="24"/>
        </w:rPr>
        <w:t xml:space="preserve">.1. </w:t>
      </w:r>
      <w:r w:rsidR="00763338">
        <w:rPr>
          <w:rFonts w:ascii="Times New Roman" w:hAnsi="Times New Roman"/>
          <w:sz w:val="24"/>
          <w:szCs w:val="24"/>
        </w:rPr>
        <w:tab/>
      </w:r>
      <w:r w:rsidR="00263BF5" w:rsidRPr="00721D91">
        <w:rPr>
          <w:rFonts w:ascii="Times New Roman" w:hAnsi="Times New Roman"/>
          <w:sz w:val="24"/>
          <w:szCs w:val="24"/>
        </w:rPr>
        <w:t xml:space="preserve">Zhotovitel </w:t>
      </w:r>
      <w:r w:rsidR="00143D13" w:rsidRPr="00721D91">
        <w:rPr>
          <w:rFonts w:ascii="Times New Roman" w:hAnsi="Times New Roman"/>
          <w:sz w:val="24"/>
          <w:szCs w:val="24"/>
        </w:rPr>
        <w:t xml:space="preserve">poskytuje objednateli záruku za </w:t>
      </w:r>
      <w:r w:rsidR="00263BF5" w:rsidRPr="00721D91">
        <w:rPr>
          <w:rFonts w:ascii="Times New Roman" w:hAnsi="Times New Roman"/>
          <w:sz w:val="24"/>
          <w:szCs w:val="24"/>
        </w:rPr>
        <w:t xml:space="preserve">funkcionalitu Software </w:t>
      </w:r>
      <w:r w:rsidR="00143D13" w:rsidRPr="00721D91">
        <w:rPr>
          <w:rFonts w:ascii="Times New Roman" w:hAnsi="Times New Roman"/>
          <w:sz w:val="24"/>
          <w:szCs w:val="24"/>
        </w:rPr>
        <w:t xml:space="preserve">v délce dvacet čtyři (24) měsíců. </w:t>
      </w:r>
    </w:p>
    <w:p w:rsidR="004F3209" w:rsidRPr="00721D91" w:rsidRDefault="004F3209" w:rsidP="00763338">
      <w:pPr>
        <w:pStyle w:val="Odstavecseseznamem"/>
        <w:suppressAutoHyphens/>
        <w:spacing w:after="0" w:line="240" w:lineRule="auto"/>
        <w:ind w:left="709" w:hanging="709"/>
        <w:contextualSpacing w:val="0"/>
        <w:jc w:val="both"/>
        <w:rPr>
          <w:rFonts w:ascii="Times New Roman" w:hAnsi="Times New Roman"/>
          <w:sz w:val="24"/>
          <w:szCs w:val="24"/>
        </w:rPr>
      </w:pPr>
    </w:p>
    <w:p w:rsidR="00263BF5" w:rsidRPr="00721D91" w:rsidRDefault="009179C4" w:rsidP="00763338">
      <w:pPr>
        <w:pStyle w:val="Odstavecseseznamem"/>
        <w:suppressAutoHyphens/>
        <w:spacing w:after="0" w:line="240" w:lineRule="auto"/>
        <w:ind w:left="709" w:hanging="709"/>
        <w:contextualSpacing w:val="0"/>
        <w:jc w:val="both"/>
        <w:rPr>
          <w:rFonts w:ascii="Times New Roman" w:hAnsi="Times New Roman"/>
          <w:sz w:val="24"/>
          <w:szCs w:val="24"/>
        </w:rPr>
      </w:pPr>
      <w:r>
        <w:rPr>
          <w:rFonts w:ascii="Times New Roman" w:hAnsi="Times New Roman"/>
          <w:sz w:val="24"/>
          <w:szCs w:val="24"/>
        </w:rPr>
        <w:t>7</w:t>
      </w:r>
      <w:r w:rsidR="004F3209" w:rsidRPr="00721D91">
        <w:rPr>
          <w:rFonts w:ascii="Times New Roman" w:hAnsi="Times New Roman"/>
          <w:sz w:val="24"/>
          <w:szCs w:val="24"/>
        </w:rPr>
        <w:t xml:space="preserve">.2. </w:t>
      </w:r>
      <w:r w:rsidR="00763338">
        <w:rPr>
          <w:rFonts w:ascii="Times New Roman" w:hAnsi="Times New Roman"/>
          <w:sz w:val="24"/>
          <w:szCs w:val="24"/>
        </w:rPr>
        <w:tab/>
      </w:r>
      <w:r w:rsidR="00263BF5" w:rsidRPr="00721D91">
        <w:rPr>
          <w:rFonts w:ascii="Times New Roman" w:hAnsi="Times New Roman"/>
          <w:sz w:val="24"/>
          <w:szCs w:val="24"/>
        </w:rPr>
        <w:t>Zhotovitel se poskytnutou zárukou zavazuje, že Software bude po dobu trvání záruční doby funkční a způsobilý k užívání pro účel, ke kterému byl dodán. Vady Software, na které se vztahuje záruka za funkcionalitu, je zhotovitel povinen bezplatně odstranit. Odpovědnost zhotovitele za vady, na něž se vztahuje záruka za funkcionalitu</w:t>
      </w:r>
      <w:r>
        <w:rPr>
          <w:rFonts w:ascii="Times New Roman" w:hAnsi="Times New Roman"/>
          <w:sz w:val="24"/>
          <w:szCs w:val="24"/>
        </w:rPr>
        <w:t>,</w:t>
      </w:r>
      <w:r w:rsidR="00263BF5" w:rsidRPr="00721D91">
        <w:rPr>
          <w:rFonts w:ascii="Times New Roman" w:hAnsi="Times New Roman"/>
          <w:sz w:val="24"/>
          <w:szCs w:val="24"/>
        </w:rPr>
        <w:t xml:space="preserve"> nevzniká, jestliže tyto vady byly způsobeny vnějšími událostmi a nezpůsobil je zhotovitel nebo osoby, s jejichž pomocí plnil svůj závazek.</w:t>
      </w:r>
    </w:p>
    <w:p w:rsidR="004F3209" w:rsidRPr="00721D91" w:rsidRDefault="004F3209" w:rsidP="00763338">
      <w:pPr>
        <w:pStyle w:val="Odstavecseseznamem"/>
        <w:spacing w:after="0" w:line="240" w:lineRule="auto"/>
        <w:ind w:left="709" w:hanging="709"/>
        <w:jc w:val="both"/>
        <w:rPr>
          <w:rFonts w:ascii="Times New Roman" w:hAnsi="Times New Roman"/>
          <w:sz w:val="24"/>
          <w:szCs w:val="24"/>
        </w:rPr>
      </w:pPr>
    </w:p>
    <w:p w:rsidR="00263BF5" w:rsidRPr="00721D91" w:rsidRDefault="009179C4" w:rsidP="00763338">
      <w:pPr>
        <w:pStyle w:val="Odstavecseseznamem"/>
        <w:spacing w:after="0" w:line="240" w:lineRule="auto"/>
        <w:ind w:left="709" w:hanging="709"/>
        <w:jc w:val="both"/>
        <w:rPr>
          <w:rFonts w:ascii="Times New Roman" w:hAnsi="Times New Roman"/>
          <w:sz w:val="24"/>
          <w:szCs w:val="24"/>
        </w:rPr>
      </w:pPr>
      <w:r>
        <w:rPr>
          <w:rFonts w:ascii="Times New Roman" w:hAnsi="Times New Roman"/>
          <w:sz w:val="24"/>
          <w:szCs w:val="24"/>
        </w:rPr>
        <w:t>7</w:t>
      </w:r>
      <w:r w:rsidR="004F3209" w:rsidRPr="00721D91">
        <w:rPr>
          <w:rFonts w:ascii="Times New Roman" w:hAnsi="Times New Roman"/>
          <w:sz w:val="24"/>
          <w:szCs w:val="24"/>
        </w:rPr>
        <w:t xml:space="preserve">.3. </w:t>
      </w:r>
      <w:r w:rsidR="00763338">
        <w:rPr>
          <w:rFonts w:ascii="Times New Roman" w:hAnsi="Times New Roman"/>
          <w:sz w:val="24"/>
          <w:szCs w:val="24"/>
        </w:rPr>
        <w:tab/>
      </w:r>
      <w:r w:rsidR="00263BF5" w:rsidRPr="00721D91">
        <w:rPr>
          <w:rFonts w:ascii="Times New Roman" w:hAnsi="Times New Roman"/>
          <w:sz w:val="24"/>
          <w:szCs w:val="24"/>
        </w:rPr>
        <w:t>Běh záruční doby se počítá od data převzetí Software objednatelem na základě předávacího protokolu dle čl. 3.</w:t>
      </w:r>
      <w:r w:rsidR="00A703A0">
        <w:rPr>
          <w:rFonts w:ascii="Times New Roman" w:hAnsi="Times New Roman"/>
          <w:sz w:val="24"/>
          <w:szCs w:val="24"/>
        </w:rPr>
        <w:t>7</w:t>
      </w:r>
      <w:r w:rsidR="00263BF5" w:rsidRPr="00721D91">
        <w:rPr>
          <w:rFonts w:ascii="Times New Roman" w:hAnsi="Times New Roman"/>
          <w:sz w:val="24"/>
          <w:szCs w:val="24"/>
        </w:rPr>
        <w:t xml:space="preserve">. této smlouvy. </w:t>
      </w:r>
    </w:p>
    <w:p w:rsidR="00263BF5" w:rsidRPr="00721D91" w:rsidRDefault="00263BF5" w:rsidP="00763338">
      <w:pPr>
        <w:pStyle w:val="Odstavecseseznamem"/>
        <w:spacing w:after="0" w:line="240" w:lineRule="auto"/>
        <w:ind w:left="709" w:hanging="709"/>
        <w:jc w:val="both"/>
        <w:rPr>
          <w:rFonts w:ascii="Times New Roman" w:hAnsi="Times New Roman"/>
          <w:sz w:val="24"/>
          <w:szCs w:val="24"/>
        </w:rPr>
      </w:pPr>
    </w:p>
    <w:p w:rsidR="00263BF5" w:rsidRPr="00721D91" w:rsidRDefault="009179C4" w:rsidP="00763338">
      <w:pPr>
        <w:pStyle w:val="Odstavecseseznamem"/>
        <w:overflowPunct w:val="0"/>
        <w:autoSpaceDE w:val="0"/>
        <w:autoSpaceDN w:val="0"/>
        <w:adjustRightInd w:val="0"/>
        <w:spacing w:after="0" w:line="240" w:lineRule="auto"/>
        <w:ind w:left="709" w:hanging="709"/>
        <w:jc w:val="both"/>
        <w:textAlignment w:val="baseline"/>
        <w:rPr>
          <w:rFonts w:ascii="Times New Roman" w:hAnsi="Times New Roman"/>
          <w:sz w:val="24"/>
          <w:szCs w:val="24"/>
        </w:rPr>
      </w:pPr>
      <w:r>
        <w:rPr>
          <w:rFonts w:ascii="Times New Roman" w:hAnsi="Times New Roman"/>
          <w:sz w:val="24"/>
          <w:szCs w:val="24"/>
        </w:rPr>
        <w:t>7</w:t>
      </w:r>
      <w:r w:rsidR="004F3209" w:rsidRPr="00721D91">
        <w:rPr>
          <w:rFonts w:ascii="Times New Roman" w:hAnsi="Times New Roman"/>
          <w:sz w:val="24"/>
          <w:szCs w:val="24"/>
        </w:rPr>
        <w:t xml:space="preserve">.4. </w:t>
      </w:r>
      <w:r w:rsidR="00763338">
        <w:rPr>
          <w:rFonts w:ascii="Times New Roman" w:hAnsi="Times New Roman"/>
          <w:sz w:val="24"/>
          <w:szCs w:val="24"/>
        </w:rPr>
        <w:tab/>
      </w:r>
      <w:r w:rsidR="00263BF5" w:rsidRPr="00721D91">
        <w:rPr>
          <w:rFonts w:ascii="Times New Roman" w:hAnsi="Times New Roman"/>
          <w:sz w:val="24"/>
          <w:szCs w:val="24"/>
        </w:rPr>
        <w:t>Objednatel oznamuje vady zhotoviteli a uplatňuje nároky z vad u zhotovitele vždy písemně, spolu s označením vady, jíž se nárok týká, a to kdykoliv během záruční doby. Písemná forma je v tomto případě zachována, je-li oznámení vady a uplatnění nároků z vad učiněno prostřednictvím e-mailu, na e-mailovou adresu zhotovitele, uvedenou v záhlaví této smlouvy</w:t>
      </w:r>
      <w:r w:rsidR="008C3054">
        <w:rPr>
          <w:rFonts w:ascii="Times New Roman" w:hAnsi="Times New Roman"/>
          <w:sz w:val="24"/>
          <w:szCs w:val="24"/>
        </w:rPr>
        <w:t xml:space="preserve"> nebo prostřednictvím internetového servicedesku</w:t>
      </w:r>
      <w:r w:rsidR="00263BF5" w:rsidRPr="00721D91">
        <w:rPr>
          <w:rFonts w:ascii="Times New Roman" w:hAnsi="Times New Roman"/>
          <w:sz w:val="24"/>
          <w:szCs w:val="24"/>
        </w:rPr>
        <w:t>.</w:t>
      </w:r>
    </w:p>
    <w:p w:rsidR="00263BF5" w:rsidRPr="00721D91" w:rsidRDefault="00263BF5" w:rsidP="00763338">
      <w:pPr>
        <w:pStyle w:val="Odstavecseseznamem"/>
        <w:spacing w:after="0" w:line="240" w:lineRule="auto"/>
        <w:ind w:left="709" w:hanging="709"/>
        <w:jc w:val="both"/>
        <w:rPr>
          <w:rFonts w:ascii="Times New Roman" w:hAnsi="Times New Roman"/>
          <w:sz w:val="24"/>
          <w:szCs w:val="24"/>
        </w:rPr>
      </w:pPr>
    </w:p>
    <w:p w:rsidR="00263BF5" w:rsidRPr="00721D91" w:rsidRDefault="009179C4" w:rsidP="00763338">
      <w:pPr>
        <w:pStyle w:val="Odstavecseseznamem"/>
        <w:suppressAutoHyphens/>
        <w:spacing w:after="0" w:line="240" w:lineRule="auto"/>
        <w:ind w:left="709" w:hanging="709"/>
        <w:contextualSpacing w:val="0"/>
        <w:jc w:val="both"/>
        <w:rPr>
          <w:rFonts w:ascii="Times New Roman" w:hAnsi="Times New Roman"/>
          <w:sz w:val="24"/>
          <w:szCs w:val="24"/>
        </w:rPr>
      </w:pPr>
      <w:r>
        <w:rPr>
          <w:rFonts w:ascii="Times New Roman" w:hAnsi="Times New Roman"/>
          <w:sz w:val="24"/>
          <w:szCs w:val="24"/>
        </w:rPr>
        <w:t>7</w:t>
      </w:r>
      <w:r w:rsidR="004F3209" w:rsidRPr="00721D91">
        <w:rPr>
          <w:rFonts w:ascii="Times New Roman" w:hAnsi="Times New Roman"/>
          <w:sz w:val="24"/>
          <w:szCs w:val="24"/>
        </w:rPr>
        <w:t xml:space="preserve">.5. </w:t>
      </w:r>
      <w:r w:rsidR="00763338">
        <w:rPr>
          <w:rFonts w:ascii="Times New Roman" w:hAnsi="Times New Roman"/>
          <w:sz w:val="24"/>
          <w:szCs w:val="24"/>
        </w:rPr>
        <w:tab/>
      </w:r>
      <w:r w:rsidR="004F3209" w:rsidRPr="00721D91">
        <w:rPr>
          <w:rFonts w:ascii="Times New Roman" w:hAnsi="Times New Roman"/>
          <w:sz w:val="24"/>
          <w:szCs w:val="24"/>
        </w:rPr>
        <w:t xml:space="preserve">Zhotovitel </w:t>
      </w:r>
      <w:r w:rsidR="00263BF5" w:rsidRPr="00721D91">
        <w:rPr>
          <w:rFonts w:ascii="Times New Roman" w:hAnsi="Times New Roman"/>
          <w:sz w:val="24"/>
          <w:szCs w:val="24"/>
        </w:rPr>
        <w:t>se zavazuje zahájit odstraňování vady a následně odstranit reklamovanou vadu v závislosti na charakteru vady v níže uvedených termínech běžících od jejího oznámení:</w:t>
      </w:r>
    </w:p>
    <w:p w:rsidR="00263BF5" w:rsidRPr="00721D91" w:rsidRDefault="00263BF5" w:rsidP="00763338">
      <w:pPr>
        <w:pStyle w:val="Odstavecseseznamem"/>
        <w:spacing w:after="0" w:line="240" w:lineRule="auto"/>
        <w:ind w:left="709" w:hanging="709"/>
        <w:rPr>
          <w:rFonts w:ascii="Times New Roman" w:hAnsi="Times New Roman"/>
          <w:sz w:val="24"/>
          <w:szCs w:val="24"/>
        </w:rPr>
      </w:pPr>
    </w:p>
    <w:p w:rsidR="00263BF5" w:rsidRPr="00721D91" w:rsidRDefault="00263BF5" w:rsidP="00763338">
      <w:pPr>
        <w:pStyle w:val="Odstavecseseznamem"/>
        <w:numPr>
          <w:ilvl w:val="0"/>
          <w:numId w:val="23"/>
        </w:numPr>
        <w:suppressAutoHyphens/>
        <w:spacing w:after="0" w:line="240" w:lineRule="auto"/>
        <w:ind w:left="709" w:firstLine="0"/>
        <w:contextualSpacing w:val="0"/>
        <w:jc w:val="both"/>
        <w:rPr>
          <w:rFonts w:ascii="Times New Roman" w:hAnsi="Times New Roman"/>
          <w:sz w:val="24"/>
          <w:szCs w:val="24"/>
        </w:rPr>
      </w:pPr>
      <w:r w:rsidRPr="00721D91">
        <w:rPr>
          <w:rFonts w:ascii="Times New Roman" w:hAnsi="Times New Roman"/>
          <w:sz w:val="24"/>
          <w:szCs w:val="24"/>
        </w:rPr>
        <w:t xml:space="preserve">Jde-li o vadu, v důsledku které nelze </w:t>
      </w:r>
      <w:r w:rsidR="004F3209" w:rsidRPr="00721D91">
        <w:rPr>
          <w:rFonts w:ascii="Times New Roman" w:hAnsi="Times New Roman"/>
          <w:sz w:val="24"/>
          <w:szCs w:val="24"/>
        </w:rPr>
        <w:t>Software</w:t>
      </w:r>
      <w:r w:rsidRPr="00721D91">
        <w:rPr>
          <w:rFonts w:ascii="Times New Roman" w:hAnsi="Times New Roman"/>
          <w:sz w:val="24"/>
          <w:szCs w:val="24"/>
        </w:rPr>
        <w:t xml:space="preserve"> používat nebo ovládat ke smluvenému účelu, zavazuje se </w:t>
      </w:r>
      <w:r w:rsidR="004F3209" w:rsidRPr="00721D91">
        <w:rPr>
          <w:rFonts w:ascii="Times New Roman" w:hAnsi="Times New Roman"/>
          <w:sz w:val="24"/>
          <w:szCs w:val="24"/>
        </w:rPr>
        <w:t>zhotovitel</w:t>
      </w:r>
      <w:r w:rsidRPr="00721D91">
        <w:rPr>
          <w:rFonts w:ascii="Times New Roman" w:hAnsi="Times New Roman"/>
          <w:sz w:val="24"/>
          <w:szCs w:val="24"/>
        </w:rPr>
        <w:t xml:space="preserve"> zahájit odstranění vady bez zbytečného odkladu a vadu odstranit do 1 pracovního dne. </w:t>
      </w:r>
    </w:p>
    <w:p w:rsidR="00263BF5" w:rsidRPr="00721D91" w:rsidRDefault="00263BF5" w:rsidP="00763338">
      <w:pPr>
        <w:pStyle w:val="Odstavecseseznamem"/>
        <w:numPr>
          <w:ilvl w:val="0"/>
          <w:numId w:val="23"/>
        </w:numPr>
        <w:suppressAutoHyphens/>
        <w:spacing w:after="0" w:line="240" w:lineRule="auto"/>
        <w:ind w:left="709" w:firstLine="0"/>
        <w:contextualSpacing w:val="0"/>
        <w:jc w:val="both"/>
        <w:rPr>
          <w:rFonts w:ascii="Times New Roman" w:hAnsi="Times New Roman"/>
          <w:sz w:val="24"/>
          <w:szCs w:val="24"/>
        </w:rPr>
      </w:pPr>
      <w:r w:rsidRPr="00721D91">
        <w:rPr>
          <w:rFonts w:ascii="Times New Roman" w:hAnsi="Times New Roman"/>
          <w:sz w:val="24"/>
          <w:szCs w:val="24"/>
        </w:rPr>
        <w:t xml:space="preserve">Jde-li o vadu, v důsledku které nejsou funkční některé části </w:t>
      </w:r>
      <w:r w:rsidR="004F3209" w:rsidRPr="00721D91">
        <w:rPr>
          <w:rFonts w:ascii="Times New Roman" w:hAnsi="Times New Roman"/>
          <w:sz w:val="24"/>
          <w:szCs w:val="24"/>
        </w:rPr>
        <w:t>Software</w:t>
      </w:r>
      <w:r w:rsidRPr="00721D91">
        <w:rPr>
          <w:rFonts w:ascii="Times New Roman" w:hAnsi="Times New Roman"/>
          <w:sz w:val="24"/>
          <w:szCs w:val="24"/>
        </w:rPr>
        <w:t xml:space="preserve">, které nebrání provozu, zavazuje se </w:t>
      </w:r>
      <w:r w:rsidR="004F3209" w:rsidRPr="00721D91">
        <w:rPr>
          <w:rFonts w:ascii="Times New Roman" w:hAnsi="Times New Roman"/>
          <w:sz w:val="24"/>
          <w:szCs w:val="24"/>
        </w:rPr>
        <w:t>zhotovitel</w:t>
      </w:r>
      <w:r w:rsidRPr="00721D91">
        <w:rPr>
          <w:rFonts w:ascii="Times New Roman" w:hAnsi="Times New Roman"/>
          <w:sz w:val="24"/>
          <w:szCs w:val="24"/>
        </w:rPr>
        <w:t xml:space="preserve"> zahájit odstranění vady do 2 pracovních dnů a vadu odstranit do 10 pracovních dnů.</w:t>
      </w:r>
    </w:p>
    <w:p w:rsidR="00263BF5" w:rsidRPr="00721D91" w:rsidRDefault="00263BF5" w:rsidP="00763338">
      <w:pPr>
        <w:pStyle w:val="Odstavecseseznamem"/>
        <w:numPr>
          <w:ilvl w:val="0"/>
          <w:numId w:val="23"/>
        </w:numPr>
        <w:spacing w:after="0" w:line="240" w:lineRule="auto"/>
        <w:ind w:left="709" w:firstLine="0"/>
        <w:jc w:val="both"/>
        <w:rPr>
          <w:rFonts w:ascii="Times New Roman" w:hAnsi="Times New Roman"/>
          <w:sz w:val="24"/>
          <w:szCs w:val="24"/>
        </w:rPr>
      </w:pPr>
      <w:r w:rsidRPr="00721D91">
        <w:rPr>
          <w:rFonts w:ascii="Times New Roman" w:hAnsi="Times New Roman"/>
          <w:sz w:val="24"/>
          <w:szCs w:val="24"/>
        </w:rPr>
        <w:t xml:space="preserve">Jde-li o vadu, v důsledku které nejsou ztraceny nebo ohroženy žádné závažné funkce </w:t>
      </w:r>
      <w:r w:rsidR="004F3209" w:rsidRPr="00721D91">
        <w:rPr>
          <w:rFonts w:ascii="Times New Roman" w:hAnsi="Times New Roman"/>
          <w:sz w:val="24"/>
          <w:szCs w:val="24"/>
        </w:rPr>
        <w:t>Software</w:t>
      </w:r>
      <w:r w:rsidRPr="00721D91">
        <w:rPr>
          <w:rFonts w:ascii="Times New Roman" w:hAnsi="Times New Roman"/>
          <w:sz w:val="24"/>
          <w:szCs w:val="24"/>
        </w:rPr>
        <w:t xml:space="preserve">, zavazuje se </w:t>
      </w:r>
      <w:r w:rsidR="004F3209" w:rsidRPr="00721D91">
        <w:rPr>
          <w:rFonts w:ascii="Times New Roman" w:hAnsi="Times New Roman"/>
          <w:sz w:val="24"/>
          <w:szCs w:val="24"/>
        </w:rPr>
        <w:t>zhotovitel</w:t>
      </w:r>
      <w:r w:rsidRPr="00721D91">
        <w:rPr>
          <w:rFonts w:ascii="Times New Roman" w:hAnsi="Times New Roman"/>
          <w:sz w:val="24"/>
          <w:szCs w:val="24"/>
        </w:rPr>
        <w:t xml:space="preserve"> zahájit odstranění vady do 3 pracovních dnů a vadu odstranit do 20 pracovních dnů. </w:t>
      </w:r>
    </w:p>
    <w:p w:rsidR="00263BF5" w:rsidRPr="00721D91" w:rsidRDefault="00263BF5" w:rsidP="00763338">
      <w:pPr>
        <w:pStyle w:val="Odstavecseseznamem"/>
        <w:numPr>
          <w:ilvl w:val="0"/>
          <w:numId w:val="23"/>
        </w:numPr>
        <w:spacing w:after="0" w:line="240" w:lineRule="auto"/>
        <w:ind w:left="709" w:firstLine="0"/>
        <w:jc w:val="both"/>
        <w:rPr>
          <w:rFonts w:ascii="Times New Roman" w:hAnsi="Times New Roman"/>
          <w:sz w:val="24"/>
          <w:szCs w:val="24"/>
        </w:rPr>
      </w:pPr>
      <w:r w:rsidRPr="00721D91">
        <w:rPr>
          <w:rFonts w:ascii="Times New Roman" w:hAnsi="Times New Roman"/>
          <w:sz w:val="24"/>
          <w:szCs w:val="24"/>
        </w:rPr>
        <w:t xml:space="preserve">Jde-li o vadu nepatřící do žádné kategorie vad uvedených výše, zavazuje se </w:t>
      </w:r>
      <w:r w:rsidR="004F3209" w:rsidRPr="00721D91">
        <w:rPr>
          <w:rFonts w:ascii="Times New Roman" w:hAnsi="Times New Roman"/>
          <w:sz w:val="24"/>
          <w:szCs w:val="24"/>
        </w:rPr>
        <w:t>zhotovitel</w:t>
      </w:r>
      <w:r w:rsidRPr="00721D91">
        <w:rPr>
          <w:rFonts w:ascii="Times New Roman" w:hAnsi="Times New Roman"/>
          <w:sz w:val="24"/>
          <w:szCs w:val="24"/>
        </w:rPr>
        <w:t xml:space="preserve"> zahájit odstranění vady do 5 pracovních dnů a vadu odstranit do 15 pracovních dnů</w:t>
      </w:r>
      <w:r w:rsidR="00F01183">
        <w:rPr>
          <w:rFonts w:ascii="Times New Roman" w:hAnsi="Times New Roman"/>
          <w:sz w:val="24"/>
          <w:szCs w:val="24"/>
        </w:rPr>
        <w:t>.</w:t>
      </w:r>
    </w:p>
    <w:p w:rsidR="00263BF5" w:rsidRPr="00721D91" w:rsidRDefault="00263BF5" w:rsidP="00763338">
      <w:pPr>
        <w:pStyle w:val="Odstavecseseznamem"/>
        <w:spacing w:after="0" w:line="240" w:lineRule="auto"/>
        <w:ind w:left="709"/>
        <w:jc w:val="both"/>
        <w:rPr>
          <w:rFonts w:ascii="Times New Roman" w:hAnsi="Times New Roman"/>
          <w:sz w:val="24"/>
          <w:szCs w:val="24"/>
        </w:rPr>
      </w:pPr>
    </w:p>
    <w:p w:rsidR="00263BF5" w:rsidRPr="00721D91" w:rsidRDefault="009179C4" w:rsidP="00763338">
      <w:pPr>
        <w:overflowPunct w:val="0"/>
        <w:autoSpaceDE w:val="0"/>
        <w:autoSpaceDN w:val="0"/>
        <w:adjustRightInd w:val="0"/>
        <w:ind w:left="709" w:hanging="709"/>
        <w:jc w:val="both"/>
        <w:textAlignment w:val="baseline"/>
        <w:rPr>
          <w:sz w:val="24"/>
        </w:rPr>
      </w:pPr>
      <w:r>
        <w:rPr>
          <w:sz w:val="24"/>
        </w:rPr>
        <w:t>7</w:t>
      </w:r>
      <w:r w:rsidR="004F3209" w:rsidRPr="00721D91">
        <w:rPr>
          <w:sz w:val="24"/>
        </w:rPr>
        <w:t xml:space="preserve">.6. </w:t>
      </w:r>
      <w:r w:rsidR="00690681">
        <w:rPr>
          <w:sz w:val="24"/>
        </w:rPr>
        <w:tab/>
      </w:r>
      <w:r w:rsidR="00263BF5" w:rsidRPr="00721D91">
        <w:rPr>
          <w:sz w:val="24"/>
        </w:rPr>
        <w:t xml:space="preserve">Prodloužení výše uvedených termínů pro zahájení odstranění vady a pro odstranění samotné vady není možné, nedohodnou-li se smluvní strany jinak. </w:t>
      </w:r>
    </w:p>
    <w:p w:rsidR="00263BF5" w:rsidRPr="00721D91" w:rsidRDefault="00263BF5" w:rsidP="00763338">
      <w:pPr>
        <w:ind w:left="709" w:hanging="709"/>
        <w:jc w:val="both"/>
        <w:rPr>
          <w:sz w:val="24"/>
        </w:rPr>
      </w:pPr>
    </w:p>
    <w:p w:rsidR="008F67EA" w:rsidRDefault="009179C4">
      <w:pPr>
        <w:pStyle w:val="Odstavecseseznamem"/>
        <w:suppressAutoHyphens/>
        <w:spacing w:after="0" w:line="240" w:lineRule="auto"/>
        <w:ind w:left="709" w:hanging="709"/>
        <w:jc w:val="both"/>
        <w:rPr>
          <w:rFonts w:ascii="Times New Roman" w:hAnsi="Times New Roman"/>
          <w:sz w:val="24"/>
          <w:szCs w:val="24"/>
        </w:rPr>
      </w:pPr>
      <w:r>
        <w:rPr>
          <w:rFonts w:ascii="Times New Roman" w:hAnsi="Times New Roman"/>
          <w:sz w:val="24"/>
          <w:szCs w:val="24"/>
        </w:rPr>
        <w:t>7</w:t>
      </w:r>
      <w:r w:rsidR="004F3209" w:rsidRPr="00721D91">
        <w:rPr>
          <w:rFonts w:ascii="Times New Roman" w:hAnsi="Times New Roman"/>
          <w:sz w:val="24"/>
          <w:szCs w:val="24"/>
        </w:rPr>
        <w:t xml:space="preserve">.7. </w:t>
      </w:r>
      <w:r w:rsidR="00690681">
        <w:rPr>
          <w:rFonts w:ascii="Times New Roman" w:hAnsi="Times New Roman"/>
          <w:sz w:val="24"/>
          <w:szCs w:val="24"/>
        </w:rPr>
        <w:tab/>
      </w:r>
      <w:r w:rsidR="00263BF5" w:rsidRPr="00721D91">
        <w:rPr>
          <w:rFonts w:ascii="Times New Roman" w:hAnsi="Times New Roman"/>
          <w:sz w:val="24"/>
          <w:szCs w:val="24"/>
        </w:rPr>
        <w:t xml:space="preserve">O dobu, po kterou nebude </w:t>
      </w:r>
      <w:r w:rsidR="004F3209" w:rsidRPr="00721D91">
        <w:rPr>
          <w:rFonts w:ascii="Times New Roman" w:hAnsi="Times New Roman"/>
          <w:sz w:val="24"/>
          <w:szCs w:val="24"/>
        </w:rPr>
        <w:t xml:space="preserve">Software </w:t>
      </w:r>
      <w:r w:rsidR="00263BF5" w:rsidRPr="00721D91">
        <w:rPr>
          <w:rFonts w:ascii="Times New Roman" w:hAnsi="Times New Roman"/>
          <w:sz w:val="24"/>
          <w:szCs w:val="24"/>
        </w:rPr>
        <w:t xml:space="preserve">funkční a/nebo o dobu, kdy se na </w:t>
      </w:r>
      <w:r w:rsidR="004F3209" w:rsidRPr="00721D91">
        <w:rPr>
          <w:rFonts w:ascii="Times New Roman" w:hAnsi="Times New Roman"/>
          <w:sz w:val="24"/>
          <w:szCs w:val="24"/>
        </w:rPr>
        <w:t>Software</w:t>
      </w:r>
      <w:r w:rsidR="00263BF5" w:rsidRPr="00721D91">
        <w:rPr>
          <w:rFonts w:ascii="Times New Roman" w:hAnsi="Times New Roman"/>
          <w:sz w:val="24"/>
          <w:szCs w:val="24"/>
        </w:rPr>
        <w:t xml:space="preserve"> vyskytuje závada, se prodlužuje sjednaná záruční lhůta. </w:t>
      </w:r>
      <w:r w:rsidR="00263BF5" w:rsidRPr="00455135">
        <w:rPr>
          <w:rFonts w:ascii="Times New Roman" w:hAnsi="Times New Roman"/>
          <w:sz w:val="24"/>
          <w:szCs w:val="24"/>
        </w:rPr>
        <w:t xml:space="preserve">Není-li vada odstraněna ve výše uvedeném termínu, je </w:t>
      </w:r>
      <w:r w:rsidR="004F3209" w:rsidRPr="00455135">
        <w:rPr>
          <w:rFonts w:ascii="Times New Roman" w:hAnsi="Times New Roman"/>
          <w:sz w:val="24"/>
          <w:szCs w:val="24"/>
        </w:rPr>
        <w:t xml:space="preserve">objednatel </w:t>
      </w:r>
      <w:r w:rsidR="00263BF5" w:rsidRPr="00455135">
        <w:rPr>
          <w:rFonts w:ascii="Times New Roman" w:hAnsi="Times New Roman"/>
          <w:sz w:val="24"/>
          <w:szCs w:val="24"/>
        </w:rPr>
        <w:t>oprávněn</w:t>
      </w:r>
      <w:r w:rsidR="004F3209" w:rsidRPr="00455135">
        <w:rPr>
          <w:rFonts w:ascii="Times New Roman" w:hAnsi="Times New Roman"/>
          <w:sz w:val="24"/>
          <w:szCs w:val="24"/>
        </w:rPr>
        <w:t>,</w:t>
      </w:r>
      <w:r w:rsidR="00263BF5" w:rsidRPr="00455135">
        <w:rPr>
          <w:rFonts w:ascii="Times New Roman" w:hAnsi="Times New Roman"/>
          <w:sz w:val="24"/>
          <w:szCs w:val="24"/>
        </w:rPr>
        <w:t xml:space="preserve"> po předchozí opakované výzvě k odstranění vady zaslané </w:t>
      </w:r>
      <w:r w:rsidR="004F3209" w:rsidRPr="00455135">
        <w:rPr>
          <w:rFonts w:ascii="Times New Roman" w:hAnsi="Times New Roman"/>
          <w:sz w:val="24"/>
          <w:szCs w:val="24"/>
        </w:rPr>
        <w:t>zhotoviteli,</w:t>
      </w:r>
      <w:r w:rsidR="00263BF5" w:rsidRPr="00455135">
        <w:rPr>
          <w:rFonts w:ascii="Times New Roman" w:hAnsi="Times New Roman"/>
          <w:sz w:val="24"/>
          <w:szCs w:val="24"/>
        </w:rPr>
        <w:t xml:space="preserve"> odstranit vadu sám</w:t>
      </w:r>
      <w:r w:rsidR="00455135" w:rsidRPr="00455135">
        <w:rPr>
          <w:rFonts w:ascii="Times New Roman" w:hAnsi="Times New Roman"/>
          <w:sz w:val="24"/>
          <w:szCs w:val="24"/>
        </w:rPr>
        <w:t xml:space="preserve"> na náklady zhotovitele</w:t>
      </w:r>
      <w:r w:rsidR="00B76236">
        <w:rPr>
          <w:rFonts w:ascii="Times New Roman" w:hAnsi="Times New Roman"/>
          <w:sz w:val="24"/>
          <w:szCs w:val="24"/>
        </w:rPr>
        <w:t xml:space="preserve"> </w:t>
      </w:r>
      <w:r w:rsidR="00F9445F" w:rsidRPr="00BE61B6">
        <w:rPr>
          <w:rFonts w:ascii="Times New Roman" w:hAnsi="Times New Roman"/>
          <w:sz w:val="24"/>
          <w:szCs w:val="24"/>
        </w:rPr>
        <w:t xml:space="preserve">nebo je oprávněn nechat odstranit vadu u třetí osoby a náklady s tím spojené požadovat po zhotoviteli. Zhotovitel s tímto postupem souhlasí s tím, že zásah do Software samotným objednatelem nebo třetí stranou není v takovém případě porušením práv zhotovitele ani povinností objednatele vyplývajících z této smlouvy. Zhotovitel se </w:t>
      </w:r>
      <w:r w:rsidR="00F9445F" w:rsidRPr="00BE61B6">
        <w:rPr>
          <w:rFonts w:ascii="Times New Roman" w:hAnsi="Times New Roman"/>
          <w:sz w:val="24"/>
          <w:szCs w:val="24"/>
        </w:rPr>
        <w:lastRenderedPageBreak/>
        <w:t xml:space="preserve">zavazuje v takovém případě poskytnout objednateli součinnost, zejména pak zdrojové kódy k Software, a to na výzvu objednatele. </w:t>
      </w:r>
    </w:p>
    <w:p w:rsidR="00F9445F" w:rsidRPr="00BE61B6" w:rsidRDefault="00F9445F" w:rsidP="00F9445F">
      <w:pPr>
        <w:pStyle w:val="Odstavecseseznamem"/>
        <w:spacing w:after="0" w:line="240" w:lineRule="auto"/>
        <w:ind w:left="0" w:hanging="11"/>
        <w:jc w:val="both"/>
        <w:rPr>
          <w:rFonts w:ascii="Times New Roman" w:hAnsi="Times New Roman"/>
          <w:sz w:val="24"/>
          <w:szCs w:val="24"/>
        </w:rPr>
      </w:pPr>
    </w:p>
    <w:p w:rsidR="00263BF5" w:rsidRPr="00721D91" w:rsidRDefault="00263BF5" w:rsidP="00721D91">
      <w:pPr>
        <w:pStyle w:val="Odstavecseseznamem"/>
        <w:suppressAutoHyphens/>
        <w:spacing w:after="0" w:line="240" w:lineRule="auto"/>
        <w:ind w:left="0"/>
        <w:contextualSpacing w:val="0"/>
        <w:jc w:val="both"/>
        <w:rPr>
          <w:rFonts w:ascii="Times New Roman" w:hAnsi="Times New Roman"/>
          <w:sz w:val="24"/>
          <w:szCs w:val="24"/>
        </w:rPr>
      </w:pPr>
    </w:p>
    <w:p w:rsidR="00143D13" w:rsidRPr="00721D91" w:rsidRDefault="00143D13" w:rsidP="00721D91">
      <w:pPr>
        <w:pStyle w:val="Odstavecseseznamem"/>
        <w:suppressAutoHyphens/>
        <w:spacing w:after="0" w:line="240" w:lineRule="auto"/>
        <w:ind w:left="360"/>
        <w:contextualSpacing w:val="0"/>
        <w:rPr>
          <w:rFonts w:ascii="Times New Roman" w:hAnsi="Times New Roman"/>
          <w:b/>
          <w:bCs/>
          <w:sz w:val="24"/>
          <w:szCs w:val="24"/>
        </w:rPr>
      </w:pPr>
    </w:p>
    <w:p w:rsidR="00116820" w:rsidRPr="00721D91" w:rsidRDefault="00721D91" w:rsidP="00721D91">
      <w:pPr>
        <w:pStyle w:val="Odstavecseseznamem"/>
        <w:suppressAutoHyphens/>
        <w:spacing w:after="0" w:line="240" w:lineRule="auto"/>
        <w:ind w:left="360"/>
        <w:contextualSpacing w:val="0"/>
        <w:jc w:val="center"/>
        <w:rPr>
          <w:rFonts w:ascii="Times New Roman" w:hAnsi="Times New Roman"/>
          <w:b/>
          <w:bCs/>
          <w:sz w:val="24"/>
          <w:szCs w:val="24"/>
        </w:rPr>
      </w:pPr>
      <w:r w:rsidRPr="00721D91">
        <w:rPr>
          <w:rFonts w:ascii="Times New Roman" w:hAnsi="Times New Roman"/>
          <w:b/>
          <w:bCs/>
          <w:sz w:val="24"/>
          <w:szCs w:val="24"/>
        </w:rPr>
        <w:t>VI</w:t>
      </w:r>
      <w:r w:rsidR="00C7040B">
        <w:rPr>
          <w:rFonts w:ascii="Times New Roman" w:hAnsi="Times New Roman"/>
          <w:b/>
          <w:bCs/>
          <w:sz w:val="24"/>
          <w:szCs w:val="24"/>
        </w:rPr>
        <w:t>I</w:t>
      </w:r>
      <w:r w:rsidRPr="00721D91">
        <w:rPr>
          <w:rFonts w:ascii="Times New Roman" w:hAnsi="Times New Roman"/>
          <w:b/>
          <w:bCs/>
          <w:sz w:val="24"/>
          <w:szCs w:val="24"/>
        </w:rPr>
        <w:t>I</w:t>
      </w:r>
      <w:r w:rsidR="00143D13" w:rsidRPr="00721D91">
        <w:rPr>
          <w:rFonts w:ascii="Times New Roman" w:hAnsi="Times New Roman"/>
          <w:b/>
          <w:bCs/>
          <w:sz w:val="24"/>
          <w:szCs w:val="24"/>
        </w:rPr>
        <w:t>.</w:t>
      </w:r>
      <w:r w:rsidR="0097360D">
        <w:rPr>
          <w:rFonts w:ascii="Times New Roman" w:hAnsi="Times New Roman"/>
          <w:b/>
          <w:bCs/>
          <w:sz w:val="24"/>
          <w:szCs w:val="24"/>
        </w:rPr>
        <w:t xml:space="preserve"> </w:t>
      </w:r>
    </w:p>
    <w:p w:rsidR="00143D13" w:rsidRPr="00721D91" w:rsidRDefault="00143D13" w:rsidP="00721D91">
      <w:pPr>
        <w:pStyle w:val="Odstavecseseznamem"/>
        <w:suppressAutoHyphens/>
        <w:spacing w:after="0" w:line="240" w:lineRule="auto"/>
        <w:ind w:left="360"/>
        <w:contextualSpacing w:val="0"/>
        <w:jc w:val="center"/>
        <w:rPr>
          <w:rFonts w:ascii="Times New Roman" w:hAnsi="Times New Roman"/>
          <w:b/>
          <w:bCs/>
          <w:sz w:val="24"/>
          <w:szCs w:val="24"/>
        </w:rPr>
      </w:pPr>
      <w:r w:rsidRPr="00721D91">
        <w:rPr>
          <w:rFonts w:ascii="Times New Roman" w:hAnsi="Times New Roman"/>
          <w:b/>
          <w:bCs/>
          <w:sz w:val="24"/>
          <w:szCs w:val="24"/>
        </w:rPr>
        <w:t>SMLUVNÍ POKUTY</w:t>
      </w:r>
    </w:p>
    <w:p w:rsidR="00116820" w:rsidRPr="00721D91" w:rsidRDefault="00116820" w:rsidP="00721D91">
      <w:pPr>
        <w:pStyle w:val="Odstavecseseznamem"/>
        <w:suppressAutoHyphens/>
        <w:spacing w:after="0" w:line="240" w:lineRule="auto"/>
        <w:ind w:left="360"/>
        <w:contextualSpacing w:val="0"/>
        <w:jc w:val="center"/>
        <w:rPr>
          <w:rFonts w:ascii="Times New Roman" w:hAnsi="Times New Roman"/>
          <w:b/>
          <w:bCs/>
          <w:sz w:val="24"/>
          <w:szCs w:val="24"/>
        </w:rPr>
      </w:pPr>
    </w:p>
    <w:p w:rsidR="00143D13" w:rsidRDefault="00143D13" w:rsidP="00721D91">
      <w:pPr>
        <w:pStyle w:val="Odstavecseseznamem"/>
        <w:numPr>
          <w:ilvl w:val="1"/>
          <w:numId w:val="3"/>
        </w:numPr>
        <w:suppressAutoHyphens/>
        <w:spacing w:after="0" w:line="240" w:lineRule="auto"/>
        <w:ind w:left="709" w:hanging="709"/>
        <w:contextualSpacing w:val="0"/>
        <w:jc w:val="both"/>
        <w:rPr>
          <w:rFonts w:ascii="Times New Roman" w:hAnsi="Times New Roman"/>
          <w:sz w:val="24"/>
          <w:szCs w:val="24"/>
        </w:rPr>
      </w:pPr>
      <w:r w:rsidRPr="00721D91">
        <w:rPr>
          <w:rFonts w:ascii="Times New Roman" w:hAnsi="Times New Roman"/>
          <w:sz w:val="24"/>
          <w:szCs w:val="24"/>
        </w:rPr>
        <w:t>V případě prodlení zhotovitele s instalací Software a</w:t>
      </w:r>
      <w:r w:rsidR="004139A6">
        <w:rPr>
          <w:rFonts w:ascii="Times New Roman" w:hAnsi="Times New Roman"/>
          <w:sz w:val="24"/>
          <w:szCs w:val="24"/>
        </w:rPr>
        <w:t>/nebo</w:t>
      </w:r>
      <w:r w:rsidRPr="00721D91">
        <w:rPr>
          <w:rFonts w:ascii="Times New Roman" w:hAnsi="Times New Roman"/>
          <w:sz w:val="24"/>
          <w:szCs w:val="24"/>
        </w:rPr>
        <w:t xml:space="preserve"> jeho uvedení</w:t>
      </w:r>
      <w:r w:rsidR="009179C4">
        <w:rPr>
          <w:rFonts w:ascii="Times New Roman" w:hAnsi="Times New Roman"/>
          <w:sz w:val="24"/>
          <w:szCs w:val="24"/>
        </w:rPr>
        <w:t>m</w:t>
      </w:r>
      <w:r w:rsidRPr="00721D91">
        <w:rPr>
          <w:rFonts w:ascii="Times New Roman" w:hAnsi="Times New Roman"/>
          <w:sz w:val="24"/>
          <w:szCs w:val="24"/>
        </w:rPr>
        <w:t xml:space="preserve"> do </w:t>
      </w:r>
      <w:r w:rsidR="004139A6">
        <w:rPr>
          <w:rFonts w:ascii="Times New Roman" w:hAnsi="Times New Roman"/>
          <w:sz w:val="24"/>
          <w:szCs w:val="24"/>
        </w:rPr>
        <w:t xml:space="preserve">testovacího </w:t>
      </w:r>
      <w:r w:rsidRPr="00721D91">
        <w:rPr>
          <w:rFonts w:ascii="Times New Roman" w:hAnsi="Times New Roman"/>
          <w:sz w:val="24"/>
          <w:szCs w:val="24"/>
        </w:rPr>
        <w:t>provozu dle čl. 3.</w:t>
      </w:r>
      <w:r w:rsidR="004139A6">
        <w:rPr>
          <w:rFonts w:ascii="Times New Roman" w:hAnsi="Times New Roman"/>
          <w:sz w:val="24"/>
          <w:szCs w:val="24"/>
        </w:rPr>
        <w:t>1</w:t>
      </w:r>
      <w:r w:rsidRPr="00721D91">
        <w:rPr>
          <w:rFonts w:ascii="Times New Roman" w:hAnsi="Times New Roman"/>
          <w:sz w:val="24"/>
          <w:szCs w:val="24"/>
        </w:rPr>
        <w:t xml:space="preserve">. této smlouvy nebo v případě prodlení </w:t>
      </w:r>
      <w:r w:rsidR="004139A6">
        <w:rPr>
          <w:rFonts w:ascii="Times New Roman" w:hAnsi="Times New Roman"/>
          <w:sz w:val="24"/>
          <w:szCs w:val="24"/>
        </w:rPr>
        <w:t xml:space="preserve">zhotovitele </w:t>
      </w:r>
      <w:r w:rsidRPr="00721D91">
        <w:rPr>
          <w:rFonts w:ascii="Times New Roman" w:hAnsi="Times New Roman"/>
          <w:sz w:val="24"/>
          <w:szCs w:val="24"/>
        </w:rPr>
        <w:t xml:space="preserve">s předáním Software </w:t>
      </w:r>
      <w:r w:rsidR="004139A6">
        <w:rPr>
          <w:rFonts w:ascii="Times New Roman" w:hAnsi="Times New Roman"/>
          <w:sz w:val="24"/>
          <w:szCs w:val="24"/>
        </w:rPr>
        <w:t xml:space="preserve">do zkušebního provozu </w:t>
      </w:r>
      <w:r w:rsidRPr="00721D91">
        <w:rPr>
          <w:rFonts w:ascii="Times New Roman" w:hAnsi="Times New Roman"/>
          <w:sz w:val="24"/>
          <w:szCs w:val="24"/>
        </w:rPr>
        <w:t>objednateli dle čl. 3.</w:t>
      </w:r>
      <w:r w:rsidR="004139A6">
        <w:rPr>
          <w:rFonts w:ascii="Times New Roman" w:hAnsi="Times New Roman"/>
          <w:sz w:val="24"/>
          <w:szCs w:val="24"/>
        </w:rPr>
        <w:t>2</w:t>
      </w:r>
      <w:r w:rsidRPr="00721D91">
        <w:rPr>
          <w:rFonts w:ascii="Times New Roman" w:hAnsi="Times New Roman"/>
          <w:sz w:val="24"/>
          <w:szCs w:val="24"/>
        </w:rPr>
        <w:t>. této smlouvy, má objednatel právo požadovat po zhotoviteli smluvní pokutu ve výši 0,</w:t>
      </w:r>
      <w:r w:rsidR="00C7040B">
        <w:rPr>
          <w:rFonts w:ascii="Times New Roman" w:hAnsi="Times New Roman"/>
          <w:sz w:val="24"/>
          <w:szCs w:val="24"/>
        </w:rPr>
        <w:t>25</w:t>
      </w:r>
      <w:r w:rsidRPr="00721D91">
        <w:rPr>
          <w:rFonts w:ascii="Times New Roman" w:hAnsi="Times New Roman"/>
          <w:sz w:val="24"/>
          <w:szCs w:val="24"/>
        </w:rPr>
        <w:t xml:space="preserve"> % z ceny Software</w:t>
      </w:r>
      <w:r w:rsidR="0048254C">
        <w:rPr>
          <w:rFonts w:ascii="Times New Roman" w:hAnsi="Times New Roman"/>
          <w:sz w:val="24"/>
          <w:szCs w:val="24"/>
        </w:rPr>
        <w:t xml:space="preserve"> za každý započatý den prodlení se splněním kterékoliv z uvedených povinností. </w:t>
      </w:r>
      <w:r w:rsidR="00116820" w:rsidRPr="00721D91">
        <w:rPr>
          <w:rFonts w:ascii="Times New Roman" w:hAnsi="Times New Roman"/>
          <w:sz w:val="24"/>
          <w:szCs w:val="24"/>
        </w:rPr>
        <w:t xml:space="preserve">Tím není dotčeno právo objednatele od této smlouvy odstoupit. </w:t>
      </w:r>
    </w:p>
    <w:p w:rsidR="00862EAB" w:rsidRDefault="00862EAB" w:rsidP="00862EAB">
      <w:pPr>
        <w:pStyle w:val="Odstavecseseznamem"/>
        <w:suppressAutoHyphens/>
        <w:spacing w:after="0" w:line="240" w:lineRule="auto"/>
        <w:ind w:left="709"/>
        <w:contextualSpacing w:val="0"/>
        <w:jc w:val="both"/>
        <w:rPr>
          <w:rFonts w:ascii="Times New Roman" w:hAnsi="Times New Roman"/>
          <w:sz w:val="24"/>
          <w:szCs w:val="24"/>
        </w:rPr>
      </w:pPr>
    </w:p>
    <w:p w:rsidR="008456BA" w:rsidRPr="003B51E3" w:rsidRDefault="008456BA" w:rsidP="00721D91">
      <w:pPr>
        <w:pStyle w:val="Odstavecseseznamem"/>
        <w:numPr>
          <w:ilvl w:val="1"/>
          <w:numId w:val="3"/>
        </w:numPr>
        <w:suppressAutoHyphens/>
        <w:spacing w:after="0" w:line="240" w:lineRule="auto"/>
        <w:ind w:left="709" w:hanging="709"/>
        <w:contextualSpacing w:val="0"/>
        <w:jc w:val="both"/>
        <w:rPr>
          <w:rFonts w:ascii="Times New Roman" w:hAnsi="Times New Roman"/>
          <w:sz w:val="24"/>
          <w:szCs w:val="24"/>
        </w:rPr>
      </w:pPr>
      <w:r w:rsidRPr="003B51E3">
        <w:rPr>
          <w:rFonts w:ascii="Times New Roman" w:hAnsi="Times New Roman"/>
          <w:sz w:val="24"/>
          <w:szCs w:val="24"/>
        </w:rPr>
        <w:t>V případě prodlení objednatele s</w:t>
      </w:r>
      <w:r w:rsidR="004139A6">
        <w:rPr>
          <w:rFonts w:ascii="Times New Roman" w:hAnsi="Times New Roman"/>
          <w:sz w:val="24"/>
          <w:szCs w:val="24"/>
        </w:rPr>
        <w:t xml:space="preserve"> předáním </w:t>
      </w:r>
      <w:r w:rsidRPr="003B51E3">
        <w:rPr>
          <w:rFonts w:ascii="Times New Roman" w:hAnsi="Times New Roman"/>
          <w:sz w:val="24"/>
          <w:szCs w:val="24"/>
        </w:rPr>
        <w:t>Software dle čl. 3.</w:t>
      </w:r>
      <w:r w:rsidR="004139A6">
        <w:rPr>
          <w:rFonts w:ascii="Times New Roman" w:hAnsi="Times New Roman"/>
          <w:sz w:val="24"/>
          <w:szCs w:val="24"/>
        </w:rPr>
        <w:t>3</w:t>
      </w:r>
      <w:r w:rsidRPr="003B51E3">
        <w:rPr>
          <w:rFonts w:ascii="Times New Roman" w:hAnsi="Times New Roman"/>
          <w:sz w:val="24"/>
          <w:szCs w:val="24"/>
        </w:rPr>
        <w:t xml:space="preserve">. této smlouvy, má zhotovitel právo požadovat po </w:t>
      </w:r>
      <w:r w:rsidR="00521CC8" w:rsidRPr="003B51E3">
        <w:rPr>
          <w:rFonts w:ascii="Times New Roman" w:hAnsi="Times New Roman"/>
          <w:sz w:val="24"/>
          <w:szCs w:val="24"/>
        </w:rPr>
        <w:t xml:space="preserve">objednateli </w:t>
      </w:r>
      <w:r w:rsidRPr="003B51E3">
        <w:rPr>
          <w:rFonts w:ascii="Times New Roman" w:hAnsi="Times New Roman"/>
          <w:sz w:val="24"/>
          <w:szCs w:val="24"/>
        </w:rPr>
        <w:t>smluvní pokutu ve výši 0,25 % z ceny Software za každý započatý den prodlení se splněním kterékoliv z uvedených povinností. Tím není dotčeno právo zhotovitele od této smlouvy odstoupit</w:t>
      </w:r>
      <w:r w:rsidR="00A62880" w:rsidRPr="003B51E3">
        <w:rPr>
          <w:rFonts w:ascii="Times New Roman" w:hAnsi="Times New Roman"/>
          <w:sz w:val="24"/>
          <w:szCs w:val="24"/>
        </w:rPr>
        <w:t>.</w:t>
      </w:r>
    </w:p>
    <w:p w:rsidR="00690681" w:rsidRPr="00721D91" w:rsidRDefault="00690681" w:rsidP="00690681">
      <w:pPr>
        <w:pStyle w:val="Odstavecseseznamem"/>
        <w:suppressAutoHyphens/>
        <w:spacing w:after="0" w:line="240" w:lineRule="auto"/>
        <w:ind w:left="709"/>
        <w:contextualSpacing w:val="0"/>
        <w:jc w:val="both"/>
        <w:rPr>
          <w:rFonts w:ascii="Times New Roman" w:hAnsi="Times New Roman"/>
          <w:sz w:val="24"/>
          <w:szCs w:val="24"/>
        </w:rPr>
      </w:pPr>
    </w:p>
    <w:p w:rsidR="00143D13" w:rsidRDefault="00143D13" w:rsidP="00721D91">
      <w:pPr>
        <w:pStyle w:val="Odstavecseseznamem"/>
        <w:numPr>
          <w:ilvl w:val="1"/>
          <w:numId w:val="3"/>
        </w:numPr>
        <w:suppressAutoHyphens/>
        <w:spacing w:after="0" w:line="240" w:lineRule="auto"/>
        <w:ind w:left="709" w:hanging="709"/>
        <w:contextualSpacing w:val="0"/>
        <w:jc w:val="both"/>
        <w:rPr>
          <w:rFonts w:ascii="Times New Roman" w:hAnsi="Times New Roman"/>
          <w:sz w:val="24"/>
          <w:szCs w:val="24"/>
        </w:rPr>
      </w:pPr>
      <w:r w:rsidRPr="00721D91">
        <w:rPr>
          <w:rFonts w:ascii="Times New Roman" w:hAnsi="Times New Roman"/>
          <w:sz w:val="24"/>
          <w:szCs w:val="24"/>
        </w:rPr>
        <w:t xml:space="preserve">V případě prodlení objednatele se zaplacením </w:t>
      </w:r>
      <w:r w:rsidR="0048254C">
        <w:rPr>
          <w:rFonts w:ascii="Times New Roman" w:hAnsi="Times New Roman"/>
          <w:sz w:val="24"/>
          <w:szCs w:val="24"/>
        </w:rPr>
        <w:t xml:space="preserve">ceny Software </w:t>
      </w:r>
      <w:r w:rsidRPr="00721D91">
        <w:rPr>
          <w:rFonts w:ascii="Times New Roman" w:hAnsi="Times New Roman"/>
          <w:sz w:val="24"/>
          <w:szCs w:val="24"/>
        </w:rPr>
        <w:t>dle této smlouvy má zhotovitel nárok požadovat</w:t>
      </w:r>
      <w:r w:rsidR="0097360D">
        <w:rPr>
          <w:rFonts w:ascii="Times New Roman" w:hAnsi="Times New Roman"/>
          <w:sz w:val="24"/>
          <w:szCs w:val="24"/>
        </w:rPr>
        <w:t xml:space="preserve"> </w:t>
      </w:r>
      <w:r w:rsidRPr="00721D91">
        <w:rPr>
          <w:rFonts w:ascii="Times New Roman" w:hAnsi="Times New Roman"/>
          <w:sz w:val="24"/>
          <w:szCs w:val="24"/>
        </w:rPr>
        <w:t>smluvní pokutu ve výši 0,</w:t>
      </w:r>
      <w:r w:rsidR="00C7040B">
        <w:rPr>
          <w:rFonts w:ascii="Times New Roman" w:hAnsi="Times New Roman"/>
          <w:sz w:val="24"/>
          <w:szCs w:val="24"/>
        </w:rPr>
        <w:t>25</w:t>
      </w:r>
      <w:r w:rsidRPr="00721D91">
        <w:rPr>
          <w:rFonts w:ascii="Times New Roman" w:hAnsi="Times New Roman"/>
          <w:sz w:val="24"/>
          <w:szCs w:val="24"/>
        </w:rPr>
        <w:t xml:space="preserve"> % z dlužné částky za každý započatý den prodlení. </w:t>
      </w:r>
    </w:p>
    <w:p w:rsidR="00690681" w:rsidRDefault="00690681" w:rsidP="00690681">
      <w:pPr>
        <w:pStyle w:val="Odstavecseseznamem"/>
        <w:rPr>
          <w:rFonts w:ascii="Times New Roman" w:hAnsi="Times New Roman"/>
          <w:sz w:val="24"/>
          <w:szCs w:val="24"/>
        </w:rPr>
      </w:pPr>
    </w:p>
    <w:p w:rsidR="00143D13" w:rsidRPr="00A703A0" w:rsidRDefault="00143D13" w:rsidP="00721D91">
      <w:pPr>
        <w:pStyle w:val="Odstavecseseznamem"/>
        <w:numPr>
          <w:ilvl w:val="1"/>
          <w:numId w:val="3"/>
        </w:numPr>
        <w:suppressAutoHyphens/>
        <w:spacing w:after="0" w:line="240" w:lineRule="auto"/>
        <w:ind w:left="709" w:hanging="709"/>
        <w:contextualSpacing w:val="0"/>
        <w:jc w:val="both"/>
        <w:rPr>
          <w:rFonts w:ascii="Times New Roman" w:hAnsi="Times New Roman"/>
          <w:sz w:val="24"/>
          <w:szCs w:val="24"/>
        </w:rPr>
      </w:pPr>
      <w:r w:rsidRPr="00A703A0">
        <w:rPr>
          <w:rFonts w:ascii="Times New Roman" w:hAnsi="Times New Roman"/>
          <w:sz w:val="24"/>
          <w:szCs w:val="24"/>
        </w:rPr>
        <w:t>V případě prodlení zhotovitele s odstraněním vady má objednatel právo požadovat po zhotoviteli smluvní pokutu ve výši 0,</w:t>
      </w:r>
      <w:r w:rsidR="00116820" w:rsidRPr="00A703A0">
        <w:rPr>
          <w:rFonts w:ascii="Times New Roman" w:hAnsi="Times New Roman"/>
          <w:sz w:val="24"/>
          <w:szCs w:val="24"/>
        </w:rPr>
        <w:t>1</w:t>
      </w:r>
      <w:r w:rsidRPr="00A703A0">
        <w:rPr>
          <w:rFonts w:ascii="Times New Roman" w:hAnsi="Times New Roman"/>
          <w:sz w:val="24"/>
          <w:szCs w:val="24"/>
        </w:rPr>
        <w:t xml:space="preserve">% z ceny Software za každou vadu a každý den prodlení s jejím odstraněním, a to až do odstranění vady zhotovitelem nebo </w:t>
      </w:r>
      <w:r w:rsidR="00455135" w:rsidRPr="00A703A0">
        <w:rPr>
          <w:rFonts w:ascii="Times New Roman" w:hAnsi="Times New Roman"/>
          <w:sz w:val="24"/>
          <w:szCs w:val="24"/>
        </w:rPr>
        <w:t>objednatelem</w:t>
      </w:r>
      <w:r w:rsidRPr="00A703A0">
        <w:rPr>
          <w:rFonts w:ascii="Times New Roman" w:hAnsi="Times New Roman"/>
          <w:sz w:val="24"/>
          <w:szCs w:val="24"/>
        </w:rPr>
        <w:t xml:space="preserve">, pokud zhotovitel vadu neodstraní ani po předchozí opakované výzvě k jejímu odstranění dle čl. </w:t>
      </w:r>
      <w:r w:rsidR="00C7040B" w:rsidRPr="00A703A0">
        <w:rPr>
          <w:rFonts w:ascii="Times New Roman" w:hAnsi="Times New Roman"/>
          <w:sz w:val="24"/>
          <w:szCs w:val="24"/>
        </w:rPr>
        <w:t>7</w:t>
      </w:r>
      <w:r w:rsidRPr="00A703A0">
        <w:rPr>
          <w:rFonts w:ascii="Times New Roman" w:hAnsi="Times New Roman"/>
          <w:sz w:val="24"/>
          <w:szCs w:val="24"/>
        </w:rPr>
        <w:t>.</w:t>
      </w:r>
      <w:r w:rsidR="00C7040B" w:rsidRPr="00A703A0">
        <w:rPr>
          <w:rFonts w:ascii="Times New Roman" w:hAnsi="Times New Roman"/>
          <w:sz w:val="24"/>
          <w:szCs w:val="24"/>
        </w:rPr>
        <w:t>7</w:t>
      </w:r>
      <w:r w:rsidRPr="00A703A0">
        <w:rPr>
          <w:rFonts w:ascii="Times New Roman" w:hAnsi="Times New Roman"/>
          <w:sz w:val="24"/>
          <w:szCs w:val="24"/>
        </w:rPr>
        <w:t xml:space="preserve">. této smlouvy. </w:t>
      </w:r>
      <w:r w:rsidR="00F01183" w:rsidRPr="00A703A0">
        <w:rPr>
          <w:rFonts w:ascii="Times New Roman" w:hAnsi="Times New Roman"/>
          <w:sz w:val="24"/>
          <w:szCs w:val="24"/>
        </w:rPr>
        <w:t xml:space="preserve">Tento článek platí </w:t>
      </w:r>
      <w:r w:rsidR="00455135" w:rsidRPr="00A703A0">
        <w:rPr>
          <w:rFonts w:ascii="Times New Roman" w:hAnsi="Times New Roman"/>
          <w:sz w:val="24"/>
          <w:szCs w:val="24"/>
        </w:rPr>
        <w:t xml:space="preserve">obdobně i </w:t>
      </w:r>
      <w:r w:rsidR="00F01183" w:rsidRPr="00A703A0">
        <w:rPr>
          <w:rFonts w:ascii="Times New Roman" w:hAnsi="Times New Roman"/>
          <w:sz w:val="24"/>
          <w:szCs w:val="24"/>
        </w:rPr>
        <w:t>pro drobné vady a nedodělky uvedené v předávacím protokolu dle čl. 3.</w:t>
      </w:r>
      <w:r w:rsidR="00A703A0" w:rsidRPr="00A703A0">
        <w:rPr>
          <w:rFonts w:ascii="Times New Roman" w:hAnsi="Times New Roman"/>
          <w:sz w:val="24"/>
          <w:szCs w:val="24"/>
        </w:rPr>
        <w:t>7</w:t>
      </w:r>
      <w:r w:rsidR="00F01183" w:rsidRPr="00A703A0">
        <w:rPr>
          <w:rFonts w:ascii="Times New Roman" w:hAnsi="Times New Roman"/>
          <w:sz w:val="24"/>
          <w:szCs w:val="24"/>
        </w:rPr>
        <w:t xml:space="preserve">. této smlouvy. </w:t>
      </w:r>
    </w:p>
    <w:p w:rsidR="00690681" w:rsidRPr="00A703A0" w:rsidRDefault="00690681" w:rsidP="00690681">
      <w:pPr>
        <w:pStyle w:val="Odstavecseseznamem"/>
        <w:rPr>
          <w:rFonts w:ascii="Times New Roman" w:hAnsi="Times New Roman"/>
          <w:sz w:val="24"/>
          <w:szCs w:val="24"/>
        </w:rPr>
      </w:pPr>
    </w:p>
    <w:p w:rsidR="00116820" w:rsidRPr="00A703A0" w:rsidRDefault="00143D13" w:rsidP="00721D91">
      <w:pPr>
        <w:pStyle w:val="Odstavecseseznamem"/>
        <w:numPr>
          <w:ilvl w:val="1"/>
          <w:numId w:val="3"/>
        </w:numPr>
        <w:suppressAutoHyphens/>
        <w:spacing w:after="0" w:line="240" w:lineRule="auto"/>
        <w:ind w:left="709" w:hanging="709"/>
        <w:contextualSpacing w:val="0"/>
        <w:jc w:val="both"/>
        <w:rPr>
          <w:rFonts w:ascii="Times New Roman" w:hAnsi="Times New Roman"/>
          <w:sz w:val="24"/>
          <w:szCs w:val="24"/>
        </w:rPr>
      </w:pPr>
      <w:r w:rsidRPr="00A703A0">
        <w:rPr>
          <w:rFonts w:ascii="Times New Roman" w:hAnsi="Times New Roman"/>
          <w:sz w:val="24"/>
          <w:szCs w:val="24"/>
        </w:rPr>
        <w:t xml:space="preserve">Výše smluvních pokut </w:t>
      </w:r>
      <w:r w:rsidR="00E735AE" w:rsidRPr="00A703A0">
        <w:rPr>
          <w:rFonts w:ascii="Times New Roman" w:hAnsi="Times New Roman"/>
          <w:sz w:val="24"/>
          <w:szCs w:val="24"/>
        </w:rPr>
        <w:t>uvedených v této smlouvě</w:t>
      </w:r>
      <w:r w:rsidR="00C7040B" w:rsidRPr="00A703A0">
        <w:rPr>
          <w:rFonts w:ascii="Times New Roman" w:hAnsi="Times New Roman"/>
          <w:sz w:val="24"/>
          <w:szCs w:val="24"/>
        </w:rPr>
        <w:t>,</w:t>
      </w:r>
      <w:r w:rsidR="00E735AE" w:rsidRPr="00A703A0">
        <w:rPr>
          <w:rFonts w:ascii="Times New Roman" w:hAnsi="Times New Roman"/>
          <w:sz w:val="24"/>
          <w:szCs w:val="24"/>
        </w:rPr>
        <w:t xml:space="preserve"> </w:t>
      </w:r>
      <w:r w:rsidR="00C7040B" w:rsidRPr="00A703A0">
        <w:rPr>
          <w:rFonts w:ascii="Times New Roman" w:hAnsi="Times New Roman"/>
          <w:sz w:val="24"/>
          <w:szCs w:val="24"/>
        </w:rPr>
        <w:t>uplatněných tou</w:t>
      </w:r>
      <w:r w:rsidR="00A703A0" w:rsidRPr="00A703A0">
        <w:rPr>
          <w:rFonts w:ascii="Times New Roman" w:hAnsi="Times New Roman"/>
          <w:sz w:val="24"/>
          <w:szCs w:val="24"/>
        </w:rPr>
        <w:t>,</w:t>
      </w:r>
      <w:r w:rsidR="00C7040B" w:rsidRPr="00A703A0">
        <w:rPr>
          <w:rFonts w:ascii="Times New Roman" w:hAnsi="Times New Roman"/>
          <w:sz w:val="24"/>
          <w:szCs w:val="24"/>
        </w:rPr>
        <w:t xml:space="preserve"> kterou smluvní stranou, </w:t>
      </w:r>
      <w:r w:rsidRPr="00A703A0">
        <w:rPr>
          <w:rFonts w:ascii="Times New Roman" w:hAnsi="Times New Roman"/>
          <w:sz w:val="24"/>
          <w:szCs w:val="24"/>
        </w:rPr>
        <w:t xml:space="preserve">nesmí v součtu přesáhnout cenu za dodávku a instalaci </w:t>
      </w:r>
      <w:r w:rsidR="004139A6">
        <w:rPr>
          <w:rFonts w:ascii="Times New Roman" w:hAnsi="Times New Roman"/>
          <w:sz w:val="24"/>
          <w:szCs w:val="24"/>
        </w:rPr>
        <w:t>S</w:t>
      </w:r>
      <w:r w:rsidRPr="00A703A0">
        <w:rPr>
          <w:rFonts w:ascii="Times New Roman" w:hAnsi="Times New Roman"/>
          <w:sz w:val="24"/>
          <w:szCs w:val="24"/>
        </w:rPr>
        <w:t xml:space="preserve">oftware bez DPH, sjednanou v čl. 4.1. této smlouvy. </w:t>
      </w:r>
    </w:p>
    <w:p w:rsidR="00690681" w:rsidRDefault="00690681" w:rsidP="00690681">
      <w:pPr>
        <w:pStyle w:val="Odstavecseseznamem"/>
        <w:rPr>
          <w:rFonts w:ascii="Times New Roman" w:hAnsi="Times New Roman"/>
          <w:sz w:val="24"/>
          <w:szCs w:val="24"/>
        </w:rPr>
      </w:pPr>
    </w:p>
    <w:p w:rsidR="00143D13" w:rsidRPr="00A62880" w:rsidRDefault="00143D13" w:rsidP="00721D91">
      <w:pPr>
        <w:pStyle w:val="Odstavecseseznamem"/>
        <w:numPr>
          <w:ilvl w:val="1"/>
          <w:numId w:val="3"/>
        </w:numPr>
        <w:suppressAutoHyphens/>
        <w:spacing w:after="0" w:line="240" w:lineRule="auto"/>
        <w:ind w:left="709" w:hanging="709"/>
        <w:contextualSpacing w:val="0"/>
        <w:jc w:val="both"/>
        <w:rPr>
          <w:rFonts w:ascii="Times New Roman" w:hAnsi="Times New Roman"/>
          <w:sz w:val="24"/>
          <w:szCs w:val="24"/>
        </w:rPr>
      </w:pPr>
      <w:r w:rsidRPr="00A62880">
        <w:rPr>
          <w:rFonts w:ascii="Times New Roman" w:hAnsi="Times New Roman"/>
          <w:sz w:val="24"/>
          <w:szCs w:val="24"/>
        </w:rPr>
        <w:t>Zaplacením smluvní</w:t>
      </w:r>
      <w:r w:rsidR="00116820" w:rsidRPr="00A62880">
        <w:rPr>
          <w:rFonts w:ascii="Times New Roman" w:hAnsi="Times New Roman"/>
          <w:sz w:val="24"/>
          <w:szCs w:val="24"/>
        </w:rPr>
        <w:t>ch</w:t>
      </w:r>
      <w:r w:rsidRPr="00A62880">
        <w:rPr>
          <w:rFonts w:ascii="Times New Roman" w:hAnsi="Times New Roman"/>
          <w:sz w:val="24"/>
          <w:szCs w:val="24"/>
        </w:rPr>
        <w:t xml:space="preserve"> pokut </w:t>
      </w:r>
      <w:r w:rsidR="0048254C" w:rsidRPr="00A62880">
        <w:rPr>
          <w:rFonts w:ascii="Times New Roman" w:hAnsi="Times New Roman"/>
          <w:sz w:val="24"/>
          <w:szCs w:val="24"/>
        </w:rPr>
        <w:t xml:space="preserve">ze strany zhotovitele </w:t>
      </w:r>
      <w:r w:rsidR="008456BA" w:rsidRPr="00A62880">
        <w:rPr>
          <w:rFonts w:ascii="Times New Roman" w:hAnsi="Times New Roman"/>
          <w:sz w:val="24"/>
          <w:szCs w:val="24"/>
        </w:rPr>
        <w:t xml:space="preserve">a objednatele </w:t>
      </w:r>
      <w:r w:rsidRPr="00A62880">
        <w:rPr>
          <w:rFonts w:ascii="Times New Roman" w:hAnsi="Times New Roman"/>
          <w:sz w:val="24"/>
          <w:szCs w:val="24"/>
        </w:rPr>
        <w:t xml:space="preserve">není dotčeno právo </w:t>
      </w:r>
      <w:r w:rsidR="00C7040B" w:rsidRPr="00A62880">
        <w:rPr>
          <w:rFonts w:ascii="Times New Roman" w:hAnsi="Times New Roman"/>
          <w:sz w:val="24"/>
          <w:szCs w:val="24"/>
        </w:rPr>
        <w:t>objednatele</w:t>
      </w:r>
      <w:r w:rsidR="008456BA" w:rsidRPr="00A62880">
        <w:rPr>
          <w:rFonts w:ascii="Times New Roman" w:hAnsi="Times New Roman"/>
          <w:sz w:val="24"/>
          <w:szCs w:val="24"/>
        </w:rPr>
        <w:t xml:space="preserve"> a zhotovitele</w:t>
      </w:r>
      <w:r w:rsidR="00C7040B" w:rsidRPr="00A62880">
        <w:rPr>
          <w:rFonts w:ascii="Times New Roman" w:hAnsi="Times New Roman"/>
          <w:sz w:val="24"/>
          <w:szCs w:val="24"/>
        </w:rPr>
        <w:t xml:space="preserve"> </w:t>
      </w:r>
      <w:r w:rsidRPr="00A62880">
        <w:rPr>
          <w:rFonts w:ascii="Times New Roman" w:hAnsi="Times New Roman"/>
          <w:sz w:val="24"/>
          <w:szCs w:val="24"/>
        </w:rPr>
        <w:t xml:space="preserve">na náhradu škody, a to jak škody skutečné, tak ušlého zisku. </w:t>
      </w:r>
      <w:r w:rsidR="00E735AE" w:rsidRPr="00A62880">
        <w:rPr>
          <w:rFonts w:ascii="Times New Roman" w:hAnsi="Times New Roman"/>
          <w:sz w:val="24"/>
          <w:szCs w:val="24"/>
        </w:rPr>
        <w:t xml:space="preserve">Právo na náhradu škody je </w:t>
      </w:r>
      <w:r w:rsidR="008456BA" w:rsidRPr="00A62880">
        <w:rPr>
          <w:rFonts w:ascii="Times New Roman" w:hAnsi="Times New Roman"/>
          <w:sz w:val="24"/>
          <w:szCs w:val="24"/>
        </w:rPr>
        <w:t xml:space="preserve">zhotovitel i </w:t>
      </w:r>
      <w:r w:rsidR="00E735AE" w:rsidRPr="00A62880">
        <w:rPr>
          <w:rFonts w:ascii="Times New Roman" w:hAnsi="Times New Roman"/>
          <w:sz w:val="24"/>
          <w:szCs w:val="24"/>
        </w:rPr>
        <w:t>objednatel oprávněn uplatňovat samostatně a nezávisle na smluvních pokutách dle této smlouvy.</w:t>
      </w:r>
      <w:r w:rsidR="0097360D">
        <w:rPr>
          <w:rFonts w:ascii="Times New Roman" w:hAnsi="Times New Roman"/>
          <w:sz w:val="24"/>
          <w:szCs w:val="24"/>
        </w:rPr>
        <w:t xml:space="preserve"> </w:t>
      </w:r>
    </w:p>
    <w:p w:rsidR="00143D13" w:rsidRPr="00721D91" w:rsidRDefault="00143D13" w:rsidP="00721D91">
      <w:pPr>
        <w:suppressAutoHyphens/>
        <w:jc w:val="both"/>
        <w:rPr>
          <w:sz w:val="24"/>
        </w:rPr>
      </w:pPr>
    </w:p>
    <w:p w:rsidR="00E735AE" w:rsidRPr="00721D91" w:rsidRDefault="00E735AE" w:rsidP="00721D91">
      <w:pPr>
        <w:suppressAutoHyphens/>
        <w:jc w:val="both"/>
        <w:rPr>
          <w:sz w:val="24"/>
        </w:rPr>
      </w:pPr>
    </w:p>
    <w:p w:rsidR="00E735AE" w:rsidRPr="00721D91" w:rsidRDefault="00C7040B" w:rsidP="00721D91">
      <w:pPr>
        <w:pStyle w:val="Odstavecseseznamem"/>
        <w:spacing w:after="0" w:line="240" w:lineRule="auto"/>
        <w:ind w:left="357"/>
        <w:contextualSpacing w:val="0"/>
        <w:jc w:val="center"/>
        <w:rPr>
          <w:rFonts w:ascii="Times New Roman" w:hAnsi="Times New Roman"/>
          <w:b/>
          <w:sz w:val="24"/>
          <w:szCs w:val="24"/>
        </w:rPr>
      </w:pPr>
      <w:r>
        <w:rPr>
          <w:rFonts w:ascii="Times New Roman" w:hAnsi="Times New Roman"/>
          <w:b/>
          <w:sz w:val="24"/>
          <w:szCs w:val="24"/>
        </w:rPr>
        <w:t>IX</w:t>
      </w:r>
      <w:r w:rsidR="00143D13" w:rsidRPr="00721D91">
        <w:rPr>
          <w:rFonts w:ascii="Times New Roman" w:hAnsi="Times New Roman"/>
          <w:b/>
          <w:sz w:val="24"/>
          <w:szCs w:val="24"/>
        </w:rPr>
        <w:t>.</w:t>
      </w:r>
      <w:r w:rsidR="0097360D">
        <w:rPr>
          <w:rFonts w:ascii="Times New Roman" w:hAnsi="Times New Roman"/>
          <w:b/>
          <w:sz w:val="24"/>
          <w:szCs w:val="24"/>
        </w:rPr>
        <w:t xml:space="preserve"> </w:t>
      </w:r>
    </w:p>
    <w:p w:rsidR="00143D13" w:rsidRPr="00721D91" w:rsidRDefault="00143D13" w:rsidP="00721D91">
      <w:pPr>
        <w:pStyle w:val="Odstavecseseznamem"/>
        <w:spacing w:after="0" w:line="240" w:lineRule="auto"/>
        <w:ind w:left="357"/>
        <w:contextualSpacing w:val="0"/>
        <w:jc w:val="center"/>
        <w:rPr>
          <w:rFonts w:ascii="Times New Roman" w:hAnsi="Times New Roman"/>
          <w:b/>
          <w:sz w:val="24"/>
          <w:szCs w:val="24"/>
        </w:rPr>
      </w:pPr>
      <w:r w:rsidRPr="00721D91">
        <w:rPr>
          <w:rFonts w:ascii="Times New Roman" w:hAnsi="Times New Roman"/>
          <w:b/>
          <w:sz w:val="24"/>
          <w:szCs w:val="24"/>
        </w:rPr>
        <w:t>PRÁVA A POVINNOSTI</w:t>
      </w:r>
    </w:p>
    <w:p w:rsidR="00E735AE" w:rsidRPr="00721D91" w:rsidRDefault="00E735AE" w:rsidP="00721D91">
      <w:pPr>
        <w:pStyle w:val="Odstavecseseznamem"/>
        <w:spacing w:after="0" w:line="240" w:lineRule="auto"/>
        <w:ind w:left="357"/>
        <w:contextualSpacing w:val="0"/>
        <w:jc w:val="center"/>
        <w:rPr>
          <w:rFonts w:ascii="Times New Roman" w:hAnsi="Times New Roman"/>
          <w:b/>
          <w:sz w:val="24"/>
          <w:szCs w:val="24"/>
        </w:rPr>
      </w:pPr>
    </w:p>
    <w:p w:rsidR="00143D13" w:rsidRDefault="00143D13" w:rsidP="00721D91">
      <w:pPr>
        <w:pStyle w:val="Odstavecseseznamem"/>
        <w:numPr>
          <w:ilvl w:val="1"/>
          <w:numId w:val="14"/>
        </w:numPr>
        <w:suppressAutoHyphens/>
        <w:spacing w:after="0" w:line="240" w:lineRule="auto"/>
        <w:ind w:left="709" w:hanging="709"/>
        <w:contextualSpacing w:val="0"/>
        <w:jc w:val="both"/>
        <w:rPr>
          <w:rFonts w:ascii="Times New Roman" w:hAnsi="Times New Roman"/>
          <w:sz w:val="24"/>
          <w:szCs w:val="24"/>
        </w:rPr>
      </w:pPr>
      <w:r w:rsidRPr="00721D91">
        <w:rPr>
          <w:rFonts w:ascii="Times New Roman" w:hAnsi="Times New Roman"/>
          <w:sz w:val="24"/>
          <w:szCs w:val="24"/>
        </w:rPr>
        <w:t>Zhotovitel se zavazuje, že bude plnit závazky vyplývající z této smlouvy s náležitou péčí.</w:t>
      </w:r>
    </w:p>
    <w:p w:rsidR="00690681" w:rsidRPr="00721D91" w:rsidRDefault="00690681" w:rsidP="00690681">
      <w:pPr>
        <w:pStyle w:val="Odstavecseseznamem"/>
        <w:suppressAutoHyphens/>
        <w:spacing w:after="0" w:line="240" w:lineRule="auto"/>
        <w:ind w:left="709"/>
        <w:contextualSpacing w:val="0"/>
        <w:jc w:val="both"/>
        <w:rPr>
          <w:rFonts w:ascii="Times New Roman" w:hAnsi="Times New Roman"/>
          <w:sz w:val="24"/>
          <w:szCs w:val="24"/>
        </w:rPr>
      </w:pPr>
    </w:p>
    <w:p w:rsidR="00143D13" w:rsidRPr="00721D91" w:rsidRDefault="00143D13" w:rsidP="00721D91">
      <w:pPr>
        <w:pStyle w:val="Odstavecseseznamem"/>
        <w:numPr>
          <w:ilvl w:val="1"/>
          <w:numId w:val="14"/>
        </w:numPr>
        <w:suppressAutoHyphens/>
        <w:spacing w:after="0" w:line="240" w:lineRule="auto"/>
        <w:ind w:left="709" w:hanging="709"/>
        <w:contextualSpacing w:val="0"/>
        <w:jc w:val="both"/>
        <w:rPr>
          <w:rFonts w:ascii="Times New Roman" w:hAnsi="Times New Roman"/>
          <w:sz w:val="24"/>
          <w:szCs w:val="24"/>
        </w:rPr>
      </w:pPr>
      <w:r w:rsidRPr="00721D91">
        <w:rPr>
          <w:rFonts w:ascii="Times New Roman" w:hAnsi="Times New Roman"/>
          <w:sz w:val="24"/>
          <w:szCs w:val="24"/>
        </w:rPr>
        <w:t>Objednatel se zavazuje poskytnout zhotoviteli součinnost a veškeré potřebné informace nezbytné pro plnění závazků zhotovitele vyplývajících z této smlouvy.</w:t>
      </w:r>
    </w:p>
    <w:p w:rsidR="00690681" w:rsidRDefault="00690681" w:rsidP="00690681">
      <w:pPr>
        <w:pStyle w:val="Odstavecseseznamem"/>
        <w:suppressAutoHyphens/>
        <w:spacing w:after="0" w:line="240" w:lineRule="auto"/>
        <w:ind w:left="709"/>
        <w:contextualSpacing w:val="0"/>
        <w:jc w:val="both"/>
        <w:rPr>
          <w:rFonts w:ascii="Times New Roman" w:hAnsi="Times New Roman"/>
          <w:sz w:val="24"/>
          <w:szCs w:val="24"/>
        </w:rPr>
      </w:pPr>
    </w:p>
    <w:p w:rsidR="00143D13" w:rsidRPr="00721D91" w:rsidRDefault="00143D13" w:rsidP="00721D91">
      <w:pPr>
        <w:pStyle w:val="Odstavecseseznamem"/>
        <w:numPr>
          <w:ilvl w:val="1"/>
          <w:numId w:val="14"/>
        </w:numPr>
        <w:suppressAutoHyphens/>
        <w:spacing w:after="0" w:line="240" w:lineRule="auto"/>
        <w:ind w:left="709" w:hanging="709"/>
        <w:contextualSpacing w:val="0"/>
        <w:jc w:val="both"/>
        <w:rPr>
          <w:rFonts w:ascii="Times New Roman" w:hAnsi="Times New Roman"/>
          <w:sz w:val="24"/>
          <w:szCs w:val="24"/>
        </w:rPr>
      </w:pPr>
      <w:r w:rsidRPr="00721D91">
        <w:rPr>
          <w:rFonts w:ascii="Times New Roman" w:hAnsi="Times New Roman"/>
          <w:sz w:val="24"/>
          <w:szCs w:val="24"/>
        </w:rPr>
        <w:lastRenderedPageBreak/>
        <w:t xml:space="preserve">Poskytnutím součinnosti se rozumí mj. zajištění připravenosti jednotlivých pracovišť objednatele k instalaci Software, zejména po stránce technického vybavení - výpočetní technika se systémovým a databázovým software. Požadovaná konfigurace výpočetní techniky i systémového a databázového software ze strany zhotovitele směrem k objednateli je specifikována v příloze č. </w:t>
      </w:r>
      <w:r w:rsidR="0000506E">
        <w:rPr>
          <w:rFonts w:ascii="Times New Roman" w:hAnsi="Times New Roman"/>
          <w:sz w:val="24"/>
          <w:szCs w:val="24"/>
        </w:rPr>
        <w:t>2</w:t>
      </w:r>
      <w:r w:rsidR="00A05B16">
        <w:rPr>
          <w:rFonts w:ascii="Times New Roman" w:hAnsi="Times New Roman"/>
          <w:sz w:val="24"/>
          <w:szCs w:val="24"/>
        </w:rPr>
        <w:t xml:space="preserve"> </w:t>
      </w:r>
      <w:r w:rsidRPr="00721D91">
        <w:rPr>
          <w:rFonts w:ascii="Times New Roman" w:hAnsi="Times New Roman"/>
          <w:sz w:val="24"/>
          <w:szCs w:val="24"/>
        </w:rPr>
        <w:t xml:space="preserve">této smlouvy. </w:t>
      </w:r>
    </w:p>
    <w:p w:rsidR="00690681" w:rsidRDefault="00690681" w:rsidP="00690681">
      <w:pPr>
        <w:pStyle w:val="Odstavecseseznamem"/>
        <w:suppressAutoHyphens/>
        <w:spacing w:after="0" w:line="240" w:lineRule="auto"/>
        <w:ind w:left="709"/>
        <w:contextualSpacing w:val="0"/>
        <w:jc w:val="both"/>
        <w:rPr>
          <w:rFonts w:ascii="Times New Roman" w:hAnsi="Times New Roman"/>
          <w:sz w:val="24"/>
          <w:szCs w:val="24"/>
        </w:rPr>
      </w:pPr>
    </w:p>
    <w:p w:rsidR="00143D13" w:rsidRPr="00721D91" w:rsidRDefault="00143D13" w:rsidP="00721D91">
      <w:pPr>
        <w:pStyle w:val="Odstavecseseznamem"/>
        <w:numPr>
          <w:ilvl w:val="1"/>
          <w:numId w:val="14"/>
        </w:numPr>
        <w:suppressAutoHyphens/>
        <w:spacing w:after="0" w:line="240" w:lineRule="auto"/>
        <w:ind w:left="709" w:hanging="709"/>
        <w:contextualSpacing w:val="0"/>
        <w:jc w:val="both"/>
        <w:rPr>
          <w:rFonts w:ascii="Times New Roman" w:hAnsi="Times New Roman"/>
          <w:sz w:val="24"/>
          <w:szCs w:val="24"/>
        </w:rPr>
      </w:pPr>
      <w:r w:rsidRPr="00721D91">
        <w:rPr>
          <w:rFonts w:ascii="Times New Roman" w:hAnsi="Times New Roman"/>
          <w:sz w:val="24"/>
          <w:szCs w:val="24"/>
        </w:rPr>
        <w:t>Objednatel se zavazuje předat zhotoviteli veškeré potřebné podklady a prostředky nezbytné k plnění této smlouvy a splnit další požadavky zhotovitele v termínech a v rozsahu uvedeném v této smlouvě či dohodnutém na základě této smlouvy.</w:t>
      </w:r>
    </w:p>
    <w:p w:rsidR="00690681" w:rsidRDefault="00690681" w:rsidP="00690681">
      <w:pPr>
        <w:pStyle w:val="Odstavecseseznamem"/>
        <w:suppressAutoHyphens/>
        <w:spacing w:after="0" w:line="240" w:lineRule="auto"/>
        <w:ind w:left="709"/>
        <w:contextualSpacing w:val="0"/>
        <w:jc w:val="both"/>
        <w:rPr>
          <w:rFonts w:ascii="Times New Roman" w:hAnsi="Times New Roman"/>
          <w:sz w:val="24"/>
          <w:szCs w:val="24"/>
        </w:rPr>
      </w:pPr>
    </w:p>
    <w:p w:rsidR="007A14F4" w:rsidRDefault="00E735AE" w:rsidP="007A14F4">
      <w:pPr>
        <w:pStyle w:val="Odstavecseseznamem"/>
        <w:numPr>
          <w:ilvl w:val="1"/>
          <w:numId w:val="14"/>
        </w:numPr>
        <w:suppressAutoHyphens/>
        <w:spacing w:after="0" w:line="240" w:lineRule="auto"/>
        <w:ind w:left="709" w:hanging="709"/>
        <w:contextualSpacing w:val="0"/>
        <w:jc w:val="both"/>
        <w:rPr>
          <w:rFonts w:ascii="Times New Roman" w:hAnsi="Times New Roman"/>
          <w:sz w:val="24"/>
          <w:szCs w:val="24"/>
        </w:rPr>
      </w:pPr>
      <w:r w:rsidRPr="00C7040B">
        <w:rPr>
          <w:rFonts w:ascii="Times New Roman" w:hAnsi="Times New Roman"/>
          <w:sz w:val="24"/>
          <w:szCs w:val="24"/>
        </w:rPr>
        <w:t xml:space="preserve">Objednatel se zavazuje zajistit </w:t>
      </w:r>
      <w:r w:rsidR="00BA1BF3">
        <w:rPr>
          <w:rFonts w:ascii="Times New Roman" w:hAnsi="Times New Roman"/>
          <w:sz w:val="24"/>
          <w:szCs w:val="24"/>
        </w:rPr>
        <w:t>autentiza</w:t>
      </w:r>
      <w:r w:rsidR="00A56092">
        <w:rPr>
          <w:rFonts w:ascii="Times New Roman" w:hAnsi="Times New Roman"/>
          <w:sz w:val="24"/>
          <w:szCs w:val="24"/>
        </w:rPr>
        <w:t>ční</w:t>
      </w:r>
      <w:r w:rsidR="00BA1BF3">
        <w:rPr>
          <w:rFonts w:ascii="Times New Roman" w:hAnsi="Times New Roman"/>
          <w:sz w:val="24"/>
          <w:szCs w:val="24"/>
        </w:rPr>
        <w:t xml:space="preserve"> údaje na portále správce daně </w:t>
      </w:r>
      <w:r w:rsidR="00A05B16">
        <w:rPr>
          <w:rFonts w:ascii="Times New Roman" w:hAnsi="Times New Roman"/>
          <w:sz w:val="24"/>
          <w:szCs w:val="24"/>
        </w:rPr>
        <w:t xml:space="preserve">v termínu nejpozději </w:t>
      </w:r>
      <w:r w:rsidR="00412949">
        <w:rPr>
          <w:rFonts w:ascii="Times New Roman" w:hAnsi="Times New Roman"/>
          <w:sz w:val="24"/>
          <w:szCs w:val="24"/>
        </w:rPr>
        <w:t>1 měsíc před zprovozněním funkčnosti elektronické evidence tržeb</w:t>
      </w:r>
      <w:r w:rsidR="00A05B16">
        <w:rPr>
          <w:rFonts w:ascii="Times New Roman" w:hAnsi="Times New Roman"/>
          <w:sz w:val="24"/>
          <w:szCs w:val="24"/>
        </w:rPr>
        <w:t xml:space="preserve">. </w:t>
      </w:r>
    </w:p>
    <w:p w:rsidR="009F1457" w:rsidRPr="00C7040B" w:rsidRDefault="00C7040B" w:rsidP="00C7040B">
      <w:pPr>
        <w:pStyle w:val="Odstavecseseznamem"/>
        <w:numPr>
          <w:ilvl w:val="1"/>
          <w:numId w:val="14"/>
        </w:numPr>
        <w:suppressAutoHyphens/>
        <w:spacing w:after="0" w:line="240" w:lineRule="auto"/>
        <w:ind w:left="709" w:hanging="709"/>
        <w:contextualSpacing w:val="0"/>
        <w:jc w:val="both"/>
        <w:rPr>
          <w:rFonts w:ascii="Times New Roman" w:hAnsi="Times New Roman"/>
          <w:sz w:val="24"/>
          <w:szCs w:val="24"/>
        </w:rPr>
      </w:pPr>
      <w:r w:rsidRPr="00412949">
        <w:rPr>
          <w:rFonts w:ascii="Times New Roman" w:hAnsi="Times New Roman"/>
          <w:sz w:val="24"/>
          <w:szCs w:val="24"/>
        </w:rPr>
        <w:t>Ob</w:t>
      </w:r>
      <w:r w:rsidR="00143D13" w:rsidRPr="00412949">
        <w:rPr>
          <w:rFonts w:ascii="Times New Roman" w:hAnsi="Times New Roman"/>
          <w:sz w:val="24"/>
          <w:szCs w:val="24"/>
        </w:rPr>
        <w:t>jednatel se zavazuje zajistit součinnost pro případy odstraňování reklamovaných vad zejména podrobný popis vady, okolností jejího vzniku a způsobu jakým se vada projevuje. V případě nutnosti poskytne obj</w:t>
      </w:r>
      <w:r w:rsidR="00FE0858">
        <w:rPr>
          <w:rFonts w:ascii="Times New Roman" w:hAnsi="Times New Roman"/>
          <w:sz w:val="24"/>
          <w:szCs w:val="24"/>
        </w:rPr>
        <w:t>ednatel zhotoviteli přístup k</w:t>
      </w:r>
      <w:r w:rsidR="00143D13" w:rsidRPr="00C7040B">
        <w:rPr>
          <w:rFonts w:ascii="Times New Roman" w:hAnsi="Times New Roman"/>
          <w:sz w:val="24"/>
          <w:szCs w:val="24"/>
        </w:rPr>
        <w:t> potřebným datům.</w:t>
      </w:r>
      <w:r w:rsidR="009F1457" w:rsidRPr="00C7040B">
        <w:rPr>
          <w:rFonts w:ascii="Times New Roman" w:hAnsi="Times New Roman"/>
          <w:sz w:val="24"/>
          <w:szCs w:val="24"/>
        </w:rPr>
        <w:t xml:space="preserve"> </w:t>
      </w:r>
    </w:p>
    <w:p w:rsidR="00690681" w:rsidRDefault="00690681" w:rsidP="00690681">
      <w:pPr>
        <w:pStyle w:val="Odstavecseseznamem"/>
        <w:suppressAutoHyphens/>
        <w:overflowPunct w:val="0"/>
        <w:autoSpaceDE w:val="0"/>
        <w:autoSpaceDN w:val="0"/>
        <w:adjustRightInd w:val="0"/>
        <w:spacing w:after="0" w:line="240" w:lineRule="auto"/>
        <w:ind w:left="709"/>
        <w:contextualSpacing w:val="0"/>
        <w:jc w:val="both"/>
        <w:textAlignment w:val="baseline"/>
        <w:rPr>
          <w:rFonts w:ascii="Times New Roman" w:hAnsi="Times New Roman"/>
          <w:sz w:val="24"/>
          <w:szCs w:val="24"/>
        </w:rPr>
      </w:pPr>
    </w:p>
    <w:p w:rsidR="009179C4" w:rsidRPr="00C7040B" w:rsidRDefault="00A62880" w:rsidP="00C7040B">
      <w:pPr>
        <w:pStyle w:val="Odstavecseseznamem"/>
        <w:numPr>
          <w:ilvl w:val="1"/>
          <w:numId w:val="29"/>
        </w:numPr>
        <w:suppressAutoHyphens/>
        <w:overflowPunct w:val="0"/>
        <w:autoSpaceDE w:val="0"/>
        <w:autoSpaceDN w:val="0"/>
        <w:adjustRightInd w:val="0"/>
        <w:spacing w:after="0" w:line="240" w:lineRule="auto"/>
        <w:ind w:left="709" w:hanging="709"/>
        <w:contextualSpacing w:val="0"/>
        <w:jc w:val="both"/>
        <w:textAlignment w:val="baseline"/>
        <w:rPr>
          <w:rFonts w:ascii="Times New Roman" w:hAnsi="Times New Roman"/>
          <w:sz w:val="24"/>
          <w:szCs w:val="24"/>
        </w:rPr>
      </w:pPr>
      <w:r w:rsidRPr="00A62880">
        <w:rPr>
          <w:rFonts w:ascii="Times New Roman" w:hAnsi="Times New Roman"/>
          <w:sz w:val="24"/>
          <w:szCs w:val="24"/>
        </w:rPr>
        <w:t xml:space="preserve">Žádná smluvní strana není oprávněna jednostranně započítávat své pohledávky vůči druhé smluvní straně, </w:t>
      </w:r>
      <w:r w:rsidR="009179C4" w:rsidRPr="0023385E">
        <w:rPr>
          <w:rFonts w:ascii="Times New Roman" w:hAnsi="Times New Roman"/>
          <w:sz w:val="24"/>
          <w:szCs w:val="24"/>
        </w:rPr>
        <w:t>vznikl</w:t>
      </w:r>
      <w:r w:rsidRPr="0023385E">
        <w:rPr>
          <w:rFonts w:ascii="Times New Roman" w:hAnsi="Times New Roman"/>
          <w:sz w:val="24"/>
          <w:szCs w:val="24"/>
        </w:rPr>
        <w:t xml:space="preserve">é </w:t>
      </w:r>
      <w:r w:rsidR="009179C4" w:rsidRPr="0023385E">
        <w:rPr>
          <w:rFonts w:ascii="Times New Roman" w:hAnsi="Times New Roman"/>
          <w:sz w:val="24"/>
          <w:szCs w:val="24"/>
        </w:rPr>
        <w:t>na základě této smlouvy</w:t>
      </w:r>
      <w:r w:rsidRPr="0023385E">
        <w:rPr>
          <w:rFonts w:ascii="Times New Roman" w:hAnsi="Times New Roman"/>
          <w:sz w:val="24"/>
          <w:szCs w:val="24"/>
        </w:rPr>
        <w:t xml:space="preserve">, bez souhlasu druhé smluvní strany. </w:t>
      </w:r>
      <w:r w:rsidR="009179C4" w:rsidRPr="00C7040B">
        <w:rPr>
          <w:rFonts w:ascii="Times New Roman" w:hAnsi="Times New Roman"/>
          <w:sz w:val="24"/>
          <w:szCs w:val="24"/>
        </w:rPr>
        <w:t>Jakékoliv právní jednání učiněné v rozporu s tímto omezením bude považováno za neplatné.</w:t>
      </w:r>
    </w:p>
    <w:p w:rsidR="00143D13" w:rsidRDefault="00143D13" w:rsidP="00721D91">
      <w:pPr>
        <w:pStyle w:val="Odstavecseseznamem"/>
        <w:suppressAutoHyphens/>
        <w:spacing w:after="0" w:line="240" w:lineRule="auto"/>
        <w:ind w:left="709"/>
        <w:jc w:val="both"/>
        <w:rPr>
          <w:rFonts w:ascii="Times New Roman" w:hAnsi="Times New Roman"/>
          <w:sz w:val="24"/>
          <w:szCs w:val="24"/>
        </w:rPr>
      </w:pPr>
    </w:p>
    <w:p w:rsidR="00143D13" w:rsidRPr="00721D91" w:rsidRDefault="00143D13" w:rsidP="00721D91">
      <w:pPr>
        <w:pStyle w:val="Odstavecseseznamem"/>
        <w:suppressAutoHyphens/>
        <w:spacing w:after="0" w:line="240" w:lineRule="auto"/>
        <w:ind w:left="360"/>
        <w:contextualSpacing w:val="0"/>
        <w:jc w:val="both"/>
        <w:rPr>
          <w:rFonts w:ascii="Times New Roman" w:hAnsi="Times New Roman"/>
          <w:sz w:val="24"/>
          <w:szCs w:val="24"/>
        </w:rPr>
      </w:pPr>
    </w:p>
    <w:p w:rsidR="00E735AE" w:rsidRPr="00721D91" w:rsidRDefault="00721D91" w:rsidP="00721D91">
      <w:pPr>
        <w:pStyle w:val="Odstavecseseznamem"/>
        <w:spacing w:after="0" w:line="240" w:lineRule="auto"/>
        <w:ind w:left="357"/>
        <w:contextualSpacing w:val="0"/>
        <w:jc w:val="center"/>
        <w:rPr>
          <w:rFonts w:ascii="Times New Roman" w:hAnsi="Times New Roman"/>
          <w:b/>
          <w:sz w:val="24"/>
          <w:szCs w:val="24"/>
        </w:rPr>
      </w:pPr>
      <w:r w:rsidRPr="00721D91">
        <w:rPr>
          <w:rFonts w:ascii="Times New Roman" w:hAnsi="Times New Roman"/>
          <w:b/>
          <w:sz w:val="24"/>
          <w:szCs w:val="24"/>
        </w:rPr>
        <w:t>X</w:t>
      </w:r>
      <w:r w:rsidR="00143D13" w:rsidRPr="00721D91">
        <w:rPr>
          <w:rFonts w:ascii="Times New Roman" w:hAnsi="Times New Roman"/>
          <w:b/>
          <w:sz w:val="24"/>
          <w:szCs w:val="24"/>
        </w:rPr>
        <w:t>.</w:t>
      </w:r>
      <w:r w:rsidR="0097360D">
        <w:rPr>
          <w:rFonts w:ascii="Times New Roman" w:hAnsi="Times New Roman"/>
          <w:b/>
          <w:sz w:val="24"/>
          <w:szCs w:val="24"/>
        </w:rPr>
        <w:t xml:space="preserve"> </w:t>
      </w:r>
    </w:p>
    <w:p w:rsidR="00143D13" w:rsidRPr="00721D91" w:rsidRDefault="00143D13" w:rsidP="00721D91">
      <w:pPr>
        <w:pStyle w:val="Odstavecseseznamem"/>
        <w:spacing w:after="0" w:line="240" w:lineRule="auto"/>
        <w:ind w:left="357"/>
        <w:contextualSpacing w:val="0"/>
        <w:jc w:val="center"/>
        <w:rPr>
          <w:rFonts w:ascii="Times New Roman" w:hAnsi="Times New Roman"/>
          <w:b/>
          <w:sz w:val="24"/>
          <w:szCs w:val="24"/>
        </w:rPr>
      </w:pPr>
      <w:r w:rsidRPr="00721D91">
        <w:rPr>
          <w:rFonts w:ascii="Times New Roman" w:hAnsi="Times New Roman"/>
          <w:b/>
          <w:sz w:val="24"/>
          <w:szCs w:val="24"/>
        </w:rPr>
        <w:t>ODPOVĚDNOST ZA ŠKODU</w:t>
      </w:r>
    </w:p>
    <w:p w:rsidR="00E735AE" w:rsidRPr="00721D91" w:rsidRDefault="00E735AE" w:rsidP="00721D91">
      <w:pPr>
        <w:pStyle w:val="Odstavecseseznamem"/>
        <w:spacing w:after="0" w:line="240" w:lineRule="auto"/>
        <w:ind w:left="357"/>
        <w:contextualSpacing w:val="0"/>
        <w:jc w:val="center"/>
        <w:rPr>
          <w:rFonts w:ascii="Times New Roman" w:hAnsi="Times New Roman"/>
          <w:b/>
          <w:sz w:val="24"/>
          <w:szCs w:val="24"/>
        </w:rPr>
      </w:pPr>
    </w:p>
    <w:p w:rsidR="00143D13" w:rsidRDefault="00143D13" w:rsidP="00C7040B">
      <w:pPr>
        <w:pStyle w:val="Odstavecseseznamem"/>
        <w:numPr>
          <w:ilvl w:val="1"/>
          <w:numId w:val="30"/>
        </w:numPr>
        <w:suppressAutoHyphens/>
        <w:spacing w:after="0" w:line="240" w:lineRule="auto"/>
        <w:ind w:left="709" w:hanging="709"/>
        <w:contextualSpacing w:val="0"/>
        <w:jc w:val="both"/>
        <w:rPr>
          <w:rFonts w:ascii="Times New Roman" w:hAnsi="Times New Roman"/>
          <w:sz w:val="24"/>
          <w:szCs w:val="24"/>
        </w:rPr>
      </w:pPr>
      <w:r w:rsidRPr="00721D91">
        <w:rPr>
          <w:rFonts w:ascii="Times New Roman" w:hAnsi="Times New Roman"/>
          <w:sz w:val="24"/>
          <w:szCs w:val="24"/>
        </w:rPr>
        <w:t xml:space="preserve">Zhotovitel </w:t>
      </w:r>
      <w:r w:rsidRPr="00A62880">
        <w:rPr>
          <w:rFonts w:ascii="Times New Roman" w:hAnsi="Times New Roman"/>
          <w:sz w:val="24"/>
          <w:szCs w:val="24"/>
        </w:rPr>
        <w:t>odpovídá</w:t>
      </w:r>
      <w:r w:rsidRPr="00721D91">
        <w:rPr>
          <w:rFonts w:ascii="Times New Roman" w:hAnsi="Times New Roman"/>
          <w:sz w:val="24"/>
          <w:szCs w:val="24"/>
        </w:rPr>
        <w:t xml:space="preserve"> objednateli za škodu, kterou by mu způsobil porušením jakékoliv povinnosti stanovené touto smlouvou. </w:t>
      </w:r>
    </w:p>
    <w:p w:rsidR="0048254C" w:rsidRPr="00721D91" w:rsidRDefault="0048254C" w:rsidP="0048254C">
      <w:pPr>
        <w:pStyle w:val="Odstavecseseznamem"/>
        <w:suppressAutoHyphens/>
        <w:spacing w:after="0" w:line="240" w:lineRule="auto"/>
        <w:ind w:left="709"/>
        <w:contextualSpacing w:val="0"/>
        <w:jc w:val="both"/>
        <w:rPr>
          <w:rFonts w:ascii="Times New Roman" w:hAnsi="Times New Roman"/>
          <w:sz w:val="24"/>
          <w:szCs w:val="24"/>
        </w:rPr>
      </w:pPr>
    </w:p>
    <w:p w:rsidR="00143D13" w:rsidRDefault="00143D13" w:rsidP="00C7040B">
      <w:pPr>
        <w:pStyle w:val="Odstavecseseznamem"/>
        <w:numPr>
          <w:ilvl w:val="1"/>
          <w:numId w:val="30"/>
        </w:numPr>
        <w:suppressAutoHyphens/>
        <w:spacing w:after="0" w:line="240" w:lineRule="auto"/>
        <w:ind w:left="709" w:hanging="709"/>
        <w:contextualSpacing w:val="0"/>
        <w:jc w:val="both"/>
        <w:rPr>
          <w:rFonts w:ascii="Times New Roman" w:hAnsi="Times New Roman"/>
          <w:sz w:val="24"/>
          <w:szCs w:val="24"/>
        </w:rPr>
      </w:pPr>
      <w:r w:rsidRPr="00721D91">
        <w:rPr>
          <w:rFonts w:ascii="Times New Roman" w:hAnsi="Times New Roman"/>
          <w:sz w:val="24"/>
          <w:szCs w:val="24"/>
        </w:rPr>
        <w:t xml:space="preserve">Zhotovitel neodpovídá objednateli za škodu, kterou s přihlédnutím ke všem okolnostem, nemohl při vzniku závazkového vztahu s objednatelem předvídat. </w:t>
      </w:r>
    </w:p>
    <w:p w:rsidR="00690681" w:rsidRPr="00721D91" w:rsidRDefault="00690681" w:rsidP="00690681">
      <w:pPr>
        <w:pStyle w:val="Odstavecseseznamem"/>
        <w:suppressAutoHyphens/>
        <w:spacing w:after="0" w:line="240" w:lineRule="auto"/>
        <w:ind w:left="709"/>
        <w:contextualSpacing w:val="0"/>
        <w:jc w:val="both"/>
        <w:rPr>
          <w:rFonts w:ascii="Times New Roman" w:hAnsi="Times New Roman"/>
          <w:sz w:val="24"/>
          <w:szCs w:val="24"/>
        </w:rPr>
      </w:pPr>
    </w:p>
    <w:p w:rsidR="00143D13" w:rsidRPr="00721D91" w:rsidRDefault="00143D13" w:rsidP="00C7040B">
      <w:pPr>
        <w:pStyle w:val="Odstavecseseznamem"/>
        <w:numPr>
          <w:ilvl w:val="1"/>
          <w:numId w:val="30"/>
        </w:numPr>
        <w:suppressAutoHyphens/>
        <w:spacing w:after="0" w:line="240" w:lineRule="auto"/>
        <w:ind w:left="709" w:hanging="709"/>
        <w:contextualSpacing w:val="0"/>
        <w:jc w:val="both"/>
        <w:rPr>
          <w:rFonts w:ascii="Times New Roman" w:hAnsi="Times New Roman"/>
          <w:sz w:val="24"/>
          <w:szCs w:val="24"/>
        </w:rPr>
      </w:pPr>
      <w:r w:rsidRPr="00721D91">
        <w:rPr>
          <w:rFonts w:ascii="Times New Roman" w:hAnsi="Times New Roman"/>
          <w:sz w:val="24"/>
          <w:szCs w:val="24"/>
        </w:rPr>
        <w:t xml:space="preserve">Zhotovitel neodpovídá za následné škody, které objednateli vznikly v případě, že pokračoval v dalším používání dodaného </w:t>
      </w:r>
      <w:r w:rsidR="00A703A0">
        <w:rPr>
          <w:rFonts w:ascii="Times New Roman" w:hAnsi="Times New Roman"/>
          <w:sz w:val="24"/>
          <w:szCs w:val="24"/>
        </w:rPr>
        <w:t>S</w:t>
      </w:r>
      <w:r w:rsidRPr="00721D91">
        <w:rPr>
          <w:rFonts w:ascii="Times New Roman" w:hAnsi="Times New Roman"/>
          <w:sz w:val="24"/>
          <w:szCs w:val="24"/>
        </w:rPr>
        <w:t>oftware při jeho zjevných nedostatcích</w:t>
      </w:r>
      <w:r w:rsidR="00C7040B">
        <w:rPr>
          <w:rFonts w:ascii="Times New Roman" w:hAnsi="Times New Roman"/>
          <w:sz w:val="24"/>
          <w:szCs w:val="24"/>
        </w:rPr>
        <w:t xml:space="preserve"> a </w:t>
      </w:r>
      <w:r w:rsidRPr="00721D91">
        <w:rPr>
          <w:rFonts w:ascii="Times New Roman" w:hAnsi="Times New Roman"/>
          <w:sz w:val="24"/>
          <w:szCs w:val="24"/>
        </w:rPr>
        <w:t>zhotovitel objednatele upozornil na skutečnost, že pokračováním v dalším používání dodaného Software při jeho nedostatcích hrozí škoda.</w:t>
      </w:r>
      <w:r w:rsidR="0097360D">
        <w:rPr>
          <w:rFonts w:ascii="Times New Roman" w:hAnsi="Times New Roman"/>
          <w:sz w:val="24"/>
          <w:szCs w:val="24"/>
        </w:rPr>
        <w:t xml:space="preserve"> </w:t>
      </w:r>
    </w:p>
    <w:p w:rsidR="00690681" w:rsidRDefault="00690681" w:rsidP="00690681">
      <w:pPr>
        <w:pStyle w:val="Odstavecseseznamem"/>
        <w:suppressAutoHyphens/>
        <w:spacing w:after="0" w:line="240" w:lineRule="auto"/>
        <w:ind w:left="709"/>
        <w:contextualSpacing w:val="0"/>
        <w:jc w:val="both"/>
        <w:rPr>
          <w:rFonts w:ascii="Times New Roman" w:hAnsi="Times New Roman"/>
          <w:sz w:val="24"/>
          <w:szCs w:val="24"/>
        </w:rPr>
      </w:pPr>
    </w:p>
    <w:p w:rsidR="00143D13" w:rsidRPr="00721D91" w:rsidRDefault="00143D13" w:rsidP="00C7040B">
      <w:pPr>
        <w:pStyle w:val="Odstavecseseznamem"/>
        <w:numPr>
          <w:ilvl w:val="1"/>
          <w:numId w:val="30"/>
        </w:numPr>
        <w:suppressAutoHyphens/>
        <w:spacing w:after="0" w:line="240" w:lineRule="auto"/>
        <w:ind w:left="709" w:hanging="709"/>
        <w:contextualSpacing w:val="0"/>
        <w:jc w:val="both"/>
        <w:rPr>
          <w:rFonts w:ascii="Times New Roman" w:hAnsi="Times New Roman"/>
          <w:sz w:val="24"/>
          <w:szCs w:val="24"/>
        </w:rPr>
      </w:pPr>
      <w:r w:rsidRPr="00721D91">
        <w:rPr>
          <w:rFonts w:ascii="Times New Roman" w:hAnsi="Times New Roman"/>
          <w:sz w:val="24"/>
          <w:szCs w:val="24"/>
        </w:rPr>
        <w:t xml:space="preserve">Zhotovitel neodpovídá za škody včetně ztráty dat, které objednateli vznikly nesprávnou obsluhou dodaného Software </w:t>
      </w:r>
      <w:r w:rsidR="00557A1A" w:rsidRPr="006601D8">
        <w:rPr>
          <w:rFonts w:ascii="Times New Roman" w:hAnsi="Times New Roman"/>
          <w:sz w:val="24"/>
          <w:szCs w:val="24"/>
        </w:rPr>
        <w:t>nebo</w:t>
      </w:r>
      <w:r w:rsidR="00557A1A" w:rsidRPr="00721D91">
        <w:rPr>
          <w:rFonts w:ascii="Times New Roman" w:hAnsi="Times New Roman"/>
          <w:sz w:val="24"/>
          <w:szCs w:val="24"/>
        </w:rPr>
        <w:t xml:space="preserve"> </w:t>
      </w:r>
      <w:r w:rsidRPr="00721D91">
        <w:rPr>
          <w:rFonts w:ascii="Times New Roman" w:hAnsi="Times New Roman"/>
          <w:sz w:val="24"/>
          <w:szCs w:val="24"/>
        </w:rPr>
        <w:t>vlivem technických chyb výpočetní techniky, operačního systému, systémového a či databázového software nebo jiného vnějšího vlivu</w:t>
      </w:r>
      <w:r w:rsidR="00A703A0">
        <w:rPr>
          <w:rFonts w:ascii="Times New Roman" w:hAnsi="Times New Roman"/>
          <w:sz w:val="24"/>
          <w:szCs w:val="24"/>
        </w:rPr>
        <w:t>, které budou bez jakékoliv souvislosti s činností zhotovitele dle této smlouvy.</w:t>
      </w:r>
      <w:r w:rsidR="006601D8">
        <w:rPr>
          <w:rFonts w:ascii="Times New Roman" w:hAnsi="Times New Roman"/>
          <w:sz w:val="24"/>
          <w:szCs w:val="24"/>
        </w:rPr>
        <w:t xml:space="preserve"> </w:t>
      </w:r>
    </w:p>
    <w:p w:rsidR="00690681" w:rsidRDefault="00690681" w:rsidP="00690681">
      <w:pPr>
        <w:pStyle w:val="Odstavecseseznamem"/>
        <w:suppressAutoHyphens/>
        <w:spacing w:after="0" w:line="240" w:lineRule="auto"/>
        <w:ind w:left="709"/>
        <w:contextualSpacing w:val="0"/>
        <w:jc w:val="both"/>
        <w:rPr>
          <w:rFonts w:ascii="Times New Roman" w:hAnsi="Times New Roman"/>
          <w:sz w:val="24"/>
          <w:szCs w:val="24"/>
        </w:rPr>
      </w:pPr>
    </w:p>
    <w:p w:rsidR="00143D13" w:rsidRPr="00721D91" w:rsidRDefault="00143D13" w:rsidP="00C7040B">
      <w:pPr>
        <w:pStyle w:val="Odstavecseseznamem"/>
        <w:numPr>
          <w:ilvl w:val="1"/>
          <w:numId w:val="30"/>
        </w:numPr>
        <w:suppressAutoHyphens/>
        <w:spacing w:after="0" w:line="240" w:lineRule="auto"/>
        <w:ind w:left="709" w:hanging="709"/>
        <w:contextualSpacing w:val="0"/>
        <w:jc w:val="both"/>
        <w:rPr>
          <w:rFonts w:ascii="Times New Roman" w:hAnsi="Times New Roman"/>
          <w:sz w:val="24"/>
          <w:szCs w:val="24"/>
        </w:rPr>
      </w:pPr>
      <w:r w:rsidRPr="00721D91">
        <w:rPr>
          <w:rFonts w:ascii="Times New Roman" w:hAnsi="Times New Roman"/>
          <w:sz w:val="24"/>
          <w:szCs w:val="24"/>
        </w:rPr>
        <w:t xml:space="preserve">Objednatel nemá nárok na náhradu škody, pokud porušení povinnosti ze strany zhotovitele bylo způsobeno jednáním objednatele nebo nedostatkem součinnosti objednatele, ke které je povinen dle této smlouvy či právního předpisu. </w:t>
      </w:r>
    </w:p>
    <w:p w:rsidR="00690681" w:rsidRDefault="00690681" w:rsidP="00690681">
      <w:pPr>
        <w:pStyle w:val="Odstavecseseznamem"/>
        <w:suppressAutoHyphens/>
        <w:spacing w:after="0" w:line="240" w:lineRule="auto"/>
        <w:ind w:left="709"/>
        <w:contextualSpacing w:val="0"/>
        <w:jc w:val="both"/>
        <w:rPr>
          <w:rFonts w:ascii="Times New Roman" w:hAnsi="Times New Roman"/>
          <w:sz w:val="24"/>
          <w:szCs w:val="24"/>
        </w:rPr>
      </w:pPr>
    </w:p>
    <w:p w:rsidR="00143D13" w:rsidRPr="00721D91" w:rsidRDefault="00143D13" w:rsidP="00C7040B">
      <w:pPr>
        <w:pStyle w:val="Odstavecseseznamem"/>
        <w:numPr>
          <w:ilvl w:val="1"/>
          <w:numId w:val="30"/>
        </w:numPr>
        <w:suppressAutoHyphens/>
        <w:spacing w:after="0" w:line="240" w:lineRule="auto"/>
        <w:ind w:left="709" w:hanging="709"/>
        <w:contextualSpacing w:val="0"/>
        <w:jc w:val="both"/>
        <w:rPr>
          <w:rFonts w:ascii="Times New Roman" w:hAnsi="Times New Roman"/>
          <w:sz w:val="24"/>
          <w:szCs w:val="24"/>
        </w:rPr>
      </w:pPr>
      <w:r w:rsidRPr="00721D91">
        <w:rPr>
          <w:rFonts w:ascii="Times New Roman" w:hAnsi="Times New Roman"/>
          <w:sz w:val="24"/>
          <w:szCs w:val="24"/>
        </w:rPr>
        <w:t xml:space="preserve">Zhotovitel neodpovídá objednateli za škodu způsobenou mu v důsledku okolností tzv. vyšší moci. Za okolnosti vyšší moci smluvní strany považují zejména: války, nebezpečí války, mobilizaci, povstání, stanné právo, pracovní stávky, varovné stávky, </w:t>
      </w:r>
      <w:r w:rsidRPr="00721D91">
        <w:rPr>
          <w:rFonts w:ascii="Times New Roman" w:hAnsi="Times New Roman"/>
          <w:sz w:val="24"/>
          <w:szCs w:val="24"/>
        </w:rPr>
        <w:lastRenderedPageBreak/>
        <w:t xml:space="preserve">požár, nehodu, rušivá zákonná ustanovení, omezení dovozu/vývozu nebo jiná omezení ze strany orgánů státní správy atp. </w:t>
      </w:r>
    </w:p>
    <w:p w:rsidR="00690681" w:rsidRDefault="00690681" w:rsidP="00690681">
      <w:pPr>
        <w:pStyle w:val="Odstavecseseznamem"/>
        <w:suppressAutoHyphens/>
        <w:spacing w:after="0" w:line="240" w:lineRule="auto"/>
        <w:ind w:left="709"/>
        <w:contextualSpacing w:val="0"/>
        <w:jc w:val="both"/>
        <w:rPr>
          <w:rFonts w:ascii="Times New Roman" w:hAnsi="Times New Roman"/>
          <w:sz w:val="24"/>
          <w:szCs w:val="24"/>
        </w:rPr>
      </w:pPr>
    </w:p>
    <w:p w:rsidR="00143D13" w:rsidRPr="00721D91" w:rsidRDefault="00143D13" w:rsidP="00C7040B">
      <w:pPr>
        <w:pStyle w:val="Odstavecseseznamem"/>
        <w:numPr>
          <w:ilvl w:val="1"/>
          <w:numId w:val="30"/>
        </w:numPr>
        <w:suppressAutoHyphens/>
        <w:spacing w:after="0" w:line="240" w:lineRule="auto"/>
        <w:ind w:left="709" w:hanging="709"/>
        <w:contextualSpacing w:val="0"/>
        <w:jc w:val="both"/>
        <w:rPr>
          <w:rFonts w:ascii="Times New Roman" w:hAnsi="Times New Roman"/>
          <w:sz w:val="24"/>
          <w:szCs w:val="24"/>
        </w:rPr>
      </w:pPr>
      <w:r w:rsidRPr="00721D91">
        <w:rPr>
          <w:rFonts w:ascii="Times New Roman" w:hAnsi="Times New Roman"/>
          <w:sz w:val="24"/>
          <w:szCs w:val="24"/>
        </w:rPr>
        <w:t xml:space="preserve">V případě okolností vyšší moci, trvajících déle než 6 týdnů, jsou obě smluvní strany oprávněny od této smlouvy odstoupit. </w:t>
      </w:r>
    </w:p>
    <w:p w:rsidR="00690681" w:rsidRDefault="00690681" w:rsidP="00690681">
      <w:pPr>
        <w:pStyle w:val="Odstavecseseznamem"/>
        <w:suppressAutoHyphens/>
        <w:spacing w:after="0" w:line="240" w:lineRule="auto"/>
        <w:ind w:left="709"/>
        <w:contextualSpacing w:val="0"/>
        <w:jc w:val="both"/>
        <w:rPr>
          <w:rFonts w:ascii="Times New Roman" w:hAnsi="Times New Roman"/>
          <w:sz w:val="24"/>
          <w:szCs w:val="24"/>
        </w:rPr>
      </w:pPr>
    </w:p>
    <w:p w:rsidR="00143D13" w:rsidRPr="00721D91" w:rsidRDefault="00143D13" w:rsidP="00C7040B">
      <w:pPr>
        <w:pStyle w:val="Odstavecseseznamem"/>
        <w:numPr>
          <w:ilvl w:val="1"/>
          <w:numId w:val="30"/>
        </w:numPr>
        <w:suppressAutoHyphens/>
        <w:spacing w:after="0" w:line="240" w:lineRule="auto"/>
        <w:ind w:left="709" w:hanging="709"/>
        <w:contextualSpacing w:val="0"/>
        <w:jc w:val="both"/>
        <w:rPr>
          <w:rFonts w:ascii="Times New Roman" w:hAnsi="Times New Roman"/>
          <w:sz w:val="24"/>
          <w:szCs w:val="24"/>
        </w:rPr>
      </w:pPr>
      <w:r w:rsidRPr="00721D91">
        <w:rPr>
          <w:rFonts w:ascii="Times New Roman" w:hAnsi="Times New Roman"/>
          <w:sz w:val="24"/>
          <w:szCs w:val="24"/>
        </w:rPr>
        <w:t xml:space="preserve">Po dobu, po kterou trvají okolnosti vyšší moci, se zhotovitel nemůže ocitnout v prodlení. </w:t>
      </w:r>
    </w:p>
    <w:p w:rsidR="00143D13" w:rsidRPr="00721D91" w:rsidRDefault="00143D13" w:rsidP="00721D91">
      <w:pPr>
        <w:pStyle w:val="Odstavecseseznamem"/>
        <w:suppressAutoHyphens/>
        <w:spacing w:after="0" w:line="240" w:lineRule="auto"/>
        <w:ind w:left="709"/>
        <w:contextualSpacing w:val="0"/>
        <w:jc w:val="both"/>
        <w:rPr>
          <w:rFonts w:ascii="Times New Roman" w:hAnsi="Times New Roman"/>
          <w:sz w:val="24"/>
          <w:szCs w:val="24"/>
        </w:rPr>
      </w:pPr>
    </w:p>
    <w:p w:rsidR="00763338" w:rsidRDefault="00763338" w:rsidP="00721D91">
      <w:pPr>
        <w:pStyle w:val="Odstavecseseznamem"/>
        <w:suppressAutoHyphens/>
        <w:spacing w:after="0" w:line="240" w:lineRule="auto"/>
        <w:ind w:left="360"/>
        <w:contextualSpacing w:val="0"/>
        <w:jc w:val="center"/>
        <w:rPr>
          <w:rFonts w:ascii="Times New Roman" w:hAnsi="Times New Roman"/>
          <w:b/>
          <w:sz w:val="24"/>
          <w:szCs w:val="24"/>
        </w:rPr>
      </w:pPr>
    </w:p>
    <w:p w:rsidR="00721D91" w:rsidRPr="00721D91" w:rsidRDefault="00721D91" w:rsidP="00721D91">
      <w:pPr>
        <w:jc w:val="center"/>
        <w:rPr>
          <w:b/>
          <w:sz w:val="24"/>
        </w:rPr>
      </w:pPr>
      <w:r w:rsidRPr="00721D91">
        <w:rPr>
          <w:b/>
          <w:sz w:val="24"/>
        </w:rPr>
        <w:t>X</w:t>
      </w:r>
      <w:r w:rsidR="00763338">
        <w:rPr>
          <w:b/>
          <w:sz w:val="24"/>
        </w:rPr>
        <w:t>I</w:t>
      </w:r>
      <w:r w:rsidRPr="00721D91">
        <w:rPr>
          <w:b/>
          <w:sz w:val="24"/>
        </w:rPr>
        <w:t>.</w:t>
      </w:r>
    </w:p>
    <w:p w:rsidR="00721D91" w:rsidRPr="00763338" w:rsidRDefault="00721D91" w:rsidP="00721D91">
      <w:pPr>
        <w:jc w:val="center"/>
        <w:rPr>
          <w:b/>
          <w:caps/>
          <w:sz w:val="24"/>
        </w:rPr>
      </w:pPr>
      <w:r w:rsidRPr="00763338">
        <w:rPr>
          <w:b/>
          <w:caps/>
          <w:sz w:val="24"/>
        </w:rPr>
        <w:t xml:space="preserve">Změna smlouvy, zánik smlouvy </w:t>
      </w:r>
    </w:p>
    <w:p w:rsidR="00721D91" w:rsidRPr="00721D91" w:rsidRDefault="00721D91" w:rsidP="00721D91">
      <w:pPr>
        <w:jc w:val="both"/>
        <w:rPr>
          <w:b/>
          <w:sz w:val="24"/>
        </w:rPr>
      </w:pPr>
    </w:p>
    <w:p w:rsidR="00721D91" w:rsidRPr="00AB0774" w:rsidRDefault="00AB0774" w:rsidP="00AB0774">
      <w:pPr>
        <w:pStyle w:val="Odstavecseseznamem"/>
        <w:overflowPunct w:val="0"/>
        <w:autoSpaceDE w:val="0"/>
        <w:autoSpaceDN w:val="0"/>
        <w:adjustRightInd w:val="0"/>
        <w:spacing w:after="0" w:line="240" w:lineRule="auto"/>
        <w:ind w:left="709" w:hanging="709"/>
        <w:textAlignment w:val="baseline"/>
        <w:rPr>
          <w:rFonts w:ascii="Times New Roman" w:hAnsi="Times New Roman"/>
          <w:sz w:val="24"/>
          <w:szCs w:val="24"/>
        </w:rPr>
      </w:pPr>
      <w:r w:rsidRPr="00AB0774">
        <w:rPr>
          <w:rFonts w:ascii="Times New Roman" w:hAnsi="Times New Roman"/>
          <w:sz w:val="24"/>
          <w:szCs w:val="24"/>
        </w:rPr>
        <w:t xml:space="preserve">11.1. </w:t>
      </w:r>
      <w:r>
        <w:rPr>
          <w:rFonts w:ascii="Times New Roman" w:hAnsi="Times New Roman"/>
          <w:sz w:val="24"/>
          <w:szCs w:val="24"/>
        </w:rPr>
        <w:tab/>
      </w:r>
      <w:r w:rsidR="00721D91" w:rsidRPr="00AB0774">
        <w:rPr>
          <w:rFonts w:ascii="Times New Roman" w:hAnsi="Times New Roman"/>
          <w:sz w:val="24"/>
          <w:szCs w:val="24"/>
        </w:rPr>
        <w:t xml:space="preserve">Tato smlouva může být ukončena dohodou smluvních stran v písemné formě. </w:t>
      </w:r>
    </w:p>
    <w:p w:rsidR="00721D91" w:rsidRPr="00AB0774" w:rsidRDefault="00721D91" w:rsidP="00AB0774">
      <w:pPr>
        <w:ind w:left="709" w:hanging="709"/>
        <w:jc w:val="both"/>
        <w:rPr>
          <w:sz w:val="24"/>
        </w:rPr>
      </w:pPr>
    </w:p>
    <w:p w:rsidR="00721D91" w:rsidRPr="00AB0774" w:rsidRDefault="00721D91" w:rsidP="00AB0774">
      <w:pPr>
        <w:pStyle w:val="Odstavecseseznamem"/>
        <w:numPr>
          <w:ilvl w:val="1"/>
          <w:numId w:val="46"/>
        </w:numPr>
        <w:overflowPunct w:val="0"/>
        <w:autoSpaceDE w:val="0"/>
        <w:autoSpaceDN w:val="0"/>
        <w:adjustRightInd w:val="0"/>
        <w:ind w:left="709" w:hanging="709"/>
        <w:jc w:val="both"/>
        <w:textAlignment w:val="baseline"/>
        <w:rPr>
          <w:rFonts w:ascii="Times New Roman" w:hAnsi="Times New Roman"/>
          <w:sz w:val="24"/>
        </w:rPr>
      </w:pPr>
      <w:r w:rsidRPr="00AB0774">
        <w:rPr>
          <w:rFonts w:ascii="Times New Roman" w:hAnsi="Times New Roman"/>
          <w:sz w:val="24"/>
        </w:rPr>
        <w:t xml:space="preserve">Odstoupení od smlouvy </w:t>
      </w:r>
      <w:r w:rsidR="00763338" w:rsidRPr="00AB0774">
        <w:rPr>
          <w:rFonts w:ascii="Times New Roman" w:hAnsi="Times New Roman"/>
          <w:sz w:val="24"/>
        </w:rPr>
        <w:t>zhotovitelem j</w:t>
      </w:r>
      <w:r w:rsidRPr="00AB0774">
        <w:rPr>
          <w:rFonts w:ascii="Times New Roman" w:hAnsi="Times New Roman"/>
          <w:sz w:val="24"/>
        </w:rPr>
        <w:t>e možné v těchto případech:</w:t>
      </w:r>
    </w:p>
    <w:p w:rsidR="00721D91" w:rsidRPr="00AB0774" w:rsidRDefault="00721D91" w:rsidP="00AB0774">
      <w:pPr>
        <w:pStyle w:val="Odstavecseseznamem"/>
        <w:spacing w:after="0" w:line="240" w:lineRule="auto"/>
        <w:ind w:left="709" w:hanging="709"/>
        <w:rPr>
          <w:rFonts w:ascii="Times New Roman" w:hAnsi="Times New Roman"/>
          <w:sz w:val="24"/>
          <w:szCs w:val="24"/>
        </w:rPr>
      </w:pPr>
    </w:p>
    <w:p w:rsidR="00BF377E" w:rsidRDefault="007A14F4">
      <w:pPr>
        <w:pStyle w:val="Odstavecseseznamem"/>
        <w:numPr>
          <w:ilvl w:val="0"/>
          <w:numId w:val="63"/>
        </w:numPr>
        <w:spacing w:after="0" w:line="240" w:lineRule="auto"/>
        <w:jc w:val="both"/>
        <w:rPr>
          <w:sz w:val="24"/>
        </w:rPr>
      </w:pPr>
      <w:r w:rsidRPr="007A14F4">
        <w:rPr>
          <w:rFonts w:ascii="Times New Roman" w:hAnsi="Times New Roman"/>
          <w:sz w:val="24"/>
          <w:szCs w:val="24"/>
        </w:rPr>
        <w:t>objednatel bude v prodlení s úhradou svých peněžitých závazků po dobu delší než 30 dnů;</w:t>
      </w:r>
    </w:p>
    <w:p w:rsidR="00BF377E" w:rsidRDefault="007A14F4">
      <w:pPr>
        <w:pStyle w:val="Odstavecseseznamem"/>
        <w:numPr>
          <w:ilvl w:val="0"/>
          <w:numId w:val="63"/>
        </w:numPr>
        <w:spacing w:after="0" w:line="240" w:lineRule="auto"/>
        <w:jc w:val="both"/>
        <w:rPr>
          <w:sz w:val="24"/>
        </w:rPr>
      </w:pPr>
      <w:r w:rsidRPr="007A14F4">
        <w:rPr>
          <w:rFonts w:ascii="Times New Roman" w:hAnsi="Times New Roman"/>
          <w:sz w:val="24"/>
          <w:szCs w:val="24"/>
        </w:rPr>
        <w:t>objednatel opakovaně neposkytne zhotoviteli součinnost zcela nezbytnou pro řádné plnění této smlouvy ze strany zhotovitele, a to i přesto, že na prodlení s touto povinností bude zhotovitelem písemně upozorněn a nezjedná nápravu ani v dodatečně poskytnuté přiměřené lhůtě.</w:t>
      </w:r>
    </w:p>
    <w:p w:rsidR="00721D91" w:rsidRPr="00AB0774" w:rsidRDefault="00721D91" w:rsidP="00AB0774">
      <w:pPr>
        <w:ind w:left="709" w:hanging="709"/>
        <w:jc w:val="both"/>
        <w:rPr>
          <w:sz w:val="24"/>
        </w:rPr>
      </w:pPr>
    </w:p>
    <w:p w:rsidR="00721D91" w:rsidRPr="00AB0774" w:rsidRDefault="00721D91" w:rsidP="00AB0774">
      <w:pPr>
        <w:pStyle w:val="Odstavecseseznamem"/>
        <w:numPr>
          <w:ilvl w:val="1"/>
          <w:numId w:val="46"/>
        </w:numPr>
        <w:overflowPunct w:val="0"/>
        <w:autoSpaceDE w:val="0"/>
        <w:autoSpaceDN w:val="0"/>
        <w:adjustRightInd w:val="0"/>
        <w:ind w:left="709" w:hanging="709"/>
        <w:jc w:val="both"/>
        <w:textAlignment w:val="baseline"/>
        <w:rPr>
          <w:rFonts w:ascii="Times New Roman" w:hAnsi="Times New Roman"/>
          <w:sz w:val="24"/>
        </w:rPr>
      </w:pPr>
      <w:r w:rsidRPr="00AB0774">
        <w:rPr>
          <w:rFonts w:ascii="Times New Roman" w:hAnsi="Times New Roman"/>
          <w:sz w:val="24"/>
        </w:rPr>
        <w:t xml:space="preserve">Odstoupení od smlouvy </w:t>
      </w:r>
      <w:r w:rsidR="00763338" w:rsidRPr="00AB0774">
        <w:rPr>
          <w:rFonts w:ascii="Times New Roman" w:hAnsi="Times New Roman"/>
          <w:sz w:val="24"/>
        </w:rPr>
        <w:t xml:space="preserve">objednatelem </w:t>
      </w:r>
      <w:r w:rsidRPr="00AB0774">
        <w:rPr>
          <w:rFonts w:ascii="Times New Roman" w:hAnsi="Times New Roman"/>
          <w:sz w:val="24"/>
        </w:rPr>
        <w:t>je možné v těchto případech:</w:t>
      </w:r>
    </w:p>
    <w:p w:rsidR="00721D91" w:rsidRPr="00AB0774" w:rsidRDefault="00721D91" w:rsidP="00AB0774">
      <w:pPr>
        <w:pStyle w:val="Odstavecseseznamem"/>
        <w:spacing w:after="0" w:line="240" w:lineRule="auto"/>
        <w:ind w:left="709" w:hanging="709"/>
        <w:jc w:val="both"/>
        <w:rPr>
          <w:rFonts w:ascii="Times New Roman" w:hAnsi="Times New Roman"/>
          <w:sz w:val="24"/>
          <w:szCs w:val="24"/>
        </w:rPr>
      </w:pPr>
    </w:p>
    <w:p w:rsidR="00BF377E" w:rsidRDefault="007A14F4">
      <w:pPr>
        <w:pStyle w:val="Odstavecseseznamem"/>
        <w:numPr>
          <w:ilvl w:val="0"/>
          <w:numId w:val="63"/>
        </w:numPr>
        <w:spacing w:after="0" w:line="240" w:lineRule="auto"/>
        <w:jc w:val="both"/>
        <w:rPr>
          <w:sz w:val="24"/>
        </w:rPr>
      </w:pPr>
      <w:r w:rsidRPr="007A14F4">
        <w:rPr>
          <w:rFonts w:ascii="Times New Roman" w:hAnsi="Times New Roman"/>
          <w:sz w:val="24"/>
          <w:szCs w:val="24"/>
        </w:rPr>
        <w:t xml:space="preserve">zhotovitel bude v prodlení se splněním své povinnosti dle této smlouvy po dobu delší než 30 dnů, nestanoví-li tato smlouva pro možnost odstoupit od smlouvy lhůtu kratší </w:t>
      </w:r>
    </w:p>
    <w:p w:rsidR="00BF377E" w:rsidRDefault="007A14F4">
      <w:pPr>
        <w:pStyle w:val="Odstavecseseznamem"/>
        <w:numPr>
          <w:ilvl w:val="0"/>
          <w:numId w:val="63"/>
        </w:numPr>
        <w:spacing w:after="0" w:line="240" w:lineRule="auto"/>
        <w:jc w:val="both"/>
        <w:rPr>
          <w:sz w:val="24"/>
        </w:rPr>
      </w:pPr>
      <w:r w:rsidRPr="007A14F4">
        <w:rPr>
          <w:rFonts w:ascii="Times New Roman" w:hAnsi="Times New Roman"/>
          <w:sz w:val="24"/>
          <w:szCs w:val="24"/>
        </w:rPr>
        <w:t>zhotovitel bude provádět činnosti, které jsou v rozporu s touto smlouvou objednatele a nezjedná nápravu ani v dodatečně poskytnuté přiměřené lhůtě stanovené objednatelem v písemné výzvě;</w:t>
      </w:r>
    </w:p>
    <w:p w:rsidR="00BF377E" w:rsidRDefault="007A14F4">
      <w:pPr>
        <w:pStyle w:val="Odstavecseseznamem"/>
        <w:numPr>
          <w:ilvl w:val="0"/>
          <w:numId w:val="63"/>
        </w:numPr>
        <w:spacing w:after="0" w:line="240" w:lineRule="auto"/>
        <w:jc w:val="both"/>
        <w:rPr>
          <w:sz w:val="24"/>
        </w:rPr>
      </w:pPr>
      <w:r w:rsidRPr="007A14F4">
        <w:rPr>
          <w:rFonts w:ascii="Times New Roman" w:hAnsi="Times New Roman"/>
          <w:sz w:val="24"/>
          <w:szCs w:val="24"/>
        </w:rPr>
        <w:t>zhotovitel při plnění této smlouvy nedodrží závazné právní předpisy nebo technické normy;</w:t>
      </w:r>
    </w:p>
    <w:p w:rsidR="00721D91" w:rsidRPr="00AB0774" w:rsidRDefault="00721D91" w:rsidP="00AB0774">
      <w:pPr>
        <w:tabs>
          <w:tab w:val="num" w:pos="0"/>
        </w:tabs>
        <w:ind w:left="709" w:hanging="709"/>
        <w:jc w:val="both"/>
        <w:rPr>
          <w:sz w:val="24"/>
        </w:rPr>
      </w:pPr>
    </w:p>
    <w:p w:rsidR="00721D91" w:rsidRPr="00AB0774" w:rsidRDefault="00721D91" w:rsidP="00AB0774">
      <w:pPr>
        <w:pStyle w:val="Odstavecseseznamem"/>
        <w:numPr>
          <w:ilvl w:val="1"/>
          <w:numId w:val="46"/>
        </w:numPr>
        <w:overflowPunct w:val="0"/>
        <w:autoSpaceDE w:val="0"/>
        <w:autoSpaceDN w:val="0"/>
        <w:adjustRightInd w:val="0"/>
        <w:spacing w:after="0" w:line="240" w:lineRule="auto"/>
        <w:ind w:left="709" w:hanging="709"/>
        <w:jc w:val="both"/>
        <w:textAlignment w:val="baseline"/>
        <w:rPr>
          <w:rFonts w:ascii="Times New Roman" w:hAnsi="Times New Roman"/>
          <w:sz w:val="24"/>
          <w:szCs w:val="24"/>
        </w:rPr>
      </w:pPr>
      <w:r w:rsidRPr="00AB0774">
        <w:rPr>
          <w:rFonts w:ascii="Times New Roman" w:hAnsi="Times New Roman"/>
          <w:sz w:val="24"/>
          <w:szCs w:val="24"/>
        </w:rPr>
        <w:t>Odstoupení od smlouvy musí mít být učiněno písemnou formu, přičemž písemný projev vůle odstoupit od smlouvy musí být druhé smluvní straně doručen. Účinky každého odstoupení od smlouvy nastanou okamžikem doručení písemného projevu vůle odstoupit od smlouvy druhé smluvní straně. Odstoupení od smlouvy se nedotkne případného nároku na náhradu škody vzniklé porušením smlouvy nebo nároku na zaplacení smluvních pokut.</w:t>
      </w:r>
    </w:p>
    <w:p w:rsidR="00721D91" w:rsidRPr="00721D91" w:rsidRDefault="00721D91" w:rsidP="00AB0774">
      <w:pPr>
        <w:ind w:left="567" w:hanging="567"/>
        <w:jc w:val="both"/>
        <w:rPr>
          <w:sz w:val="24"/>
        </w:rPr>
      </w:pPr>
    </w:p>
    <w:p w:rsidR="003865DE" w:rsidRDefault="003865DE" w:rsidP="00AB0774">
      <w:pPr>
        <w:suppressAutoHyphens/>
        <w:jc w:val="center"/>
        <w:rPr>
          <w:b/>
          <w:sz w:val="24"/>
        </w:rPr>
      </w:pPr>
    </w:p>
    <w:p w:rsidR="00B76236" w:rsidRDefault="00B76236" w:rsidP="00721D91">
      <w:pPr>
        <w:suppressAutoHyphens/>
        <w:jc w:val="center"/>
        <w:rPr>
          <w:b/>
          <w:sz w:val="24"/>
        </w:rPr>
      </w:pPr>
    </w:p>
    <w:p w:rsidR="00721D91" w:rsidRPr="00721D91" w:rsidRDefault="00763338" w:rsidP="00721D91">
      <w:pPr>
        <w:suppressAutoHyphens/>
        <w:jc w:val="center"/>
        <w:rPr>
          <w:b/>
          <w:sz w:val="24"/>
        </w:rPr>
      </w:pPr>
      <w:r>
        <w:rPr>
          <w:b/>
          <w:sz w:val="24"/>
        </w:rPr>
        <w:t>XI</w:t>
      </w:r>
      <w:r w:rsidR="00AB0774">
        <w:rPr>
          <w:b/>
          <w:sz w:val="24"/>
        </w:rPr>
        <w:t>I</w:t>
      </w:r>
      <w:r>
        <w:rPr>
          <w:b/>
          <w:sz w:val="24"/>
        </w:rPr>
        <w:t>.</w:t>
      </w:r>
    </w:p>
    <w:p w:rsidR="00B76236" w:rsidRPr="000B44B2" w:rsidRDefault="00B76236" w:rsidP="00B76236">
      <w:pPr>
        <w:suppressAutoHyphens/>
        <w:jc w:val="center"/>
        <w:rPr>
          <w:b/>
          <w:sz w:val="24"/>
        </w:rPr>
      </w:pPr>
    </w:p>
    <w:p w:rsidR="00B76236" w:rsidRPr="002808A4" w:rsidRDefault="00B76236" w:rsidP="00B76236">
      <w:pPr>
        <w:pStyle w:val="Odstavecseseznamem"/>
        <w:spacing w:after="0" w:line="240" w:lineRule="auto"/>
        <w:ind w:left="0"/>
        <w:jc w:val="center"/>
        <w:rPr>
          <w:rFonts w:ascii="Times New Roman" w:hAnsi="Times New Roman"/>
          <w:b/>
          <w:caps/>
          <w:sz w:val="24"/>
          <w:szCs w:val="24"/>
        </w:rPr>
      </w:pPr>
      <w:r w:rsidRPr="002808A4">
        <w:rPr>
          <w:rFonts w:ascii="Times New Roman" w:hAnsi="Times New Roman"/>
          <w:b/>
          <w:caps/>
          <w:sz w:val="24"/>
          <w:szCs w:val="24"/>
        </w:rPr>
        <w:t>Ochrana obchodního tajemství a důvěrných informací</w:t>
      </w:r>
    </w:p>
    <w:p w:rsidR="00B76236" w:rsidRPr="002808A4" w:rsidRDefault="00B76236" w:rsidP="00B76236">
      <w:pPr>
        <w:jc w:val="center"/>
        <w:rPr>
          <w:b/>
          <w:sz w:val="24"/>
        </w:rPr>
      </w:pPr>
    </w:p>
    <w:p w:rsidR="008F67EA" w:rsidRDefault="00B76236">
      <w:pPr>
        <w:ind w:left="567" w:hanging="567"/>
        <w:jc w:val="both"/>
        <w:rPr>
          <w:sz w:val="24"/>
        </w:rPr>
      </w:pPr>
      <w:r>
        <w:rPr>
          <w:sz w:val="24"/>
        </w:rPr>
        <w:t xml:space="preserve">12.1. </w:t>
      </w:r>
      <w:r>
        <w:rPr>
          <w:sz w:val="24"/>
        </w:rPr>
        <w:tab/>
      </w:r>
      <w:r w:rsidRPr="002808A4">
        <w:rPr>
          <w:sz w:val="24"/>
        </w:rPr>
        <w:t>Zhotovitel se zavazuje chránit obchodní tajemství a důvěrné informace, se kterými se seznámí v souvislosti s touto smlouvou a zachovávat o nich mlčenlivost.</w:t>
      </w:r>
      <w:r w:rsidR="0097360D">
        <w:rPr>
          <w:sz w:val="24"/>
        </w:rPr>
        <w:t xml:space="preserve"> </w:t>
      </w:r>
    </w:p>
    <w:p w:rsidR="00B76236" w:rsidRPr="002808A4" w:rsidRDefault="00B76236" w:rsidP="00B76236">
      <w:pPr>
        <w:pStyle w:val="Zkladntextodsazen"/>
        <w:spacing w:before="0" w:after="0"/>
        <w:ind w:left="567" w:hanging="567"/>
        <w:contextualSpacing/>
        <w:rPr>
          <w:sz w:val="24"/>
          <w:szCs w:val="24"/>
        </w:rPr>
      </w:pPr>
    </w:p>
    <w:p w:rsidR="008F67EA" w:rsidRDefault="00B76236">
      <w:pPr>
        <w:pStyle w:val="Zkladntextodsazen"/>
        <w:spacing w:before="0" w:after="0"/>
        <w:ind w:left="567" w:hanging="567"/>
        <w:contextualSpacing/>
        <w:rPr>
          <w:sz w:val="24"/>
          <w:szCs w:val="24"/>
        </w:rPr>
      </w:pPr>
      <w:r>
        <w:rPr>
          <w:sz w:val="24"/>
          <w:szCs w:val="24"/>
        </w:rPr>
        <w:t xml:space="preserve">12.2. </w:t>
      </w:r>
      <w:r>
        <w:rPr>
          <w:sz w:val="24"/>
          <w:szCs w:val="24"/>
        </w:rPr>
        <w:tab/>
      </w:r>
      <w:r w:rsidRPr="002808A4">
        <w:rPr>
          <w:sz w:val="24"/>
          <w:szCs w:val="24"/>
        </w:rPr>
        <w:t>Obchodním tajemstvím smluvní strany rozumí, a to ve smyslu ust. § 504 zákona č. 89/2012 Sb., občanský zákoník, veškeré skutečnosti konkurenčně významné, určitelné, ocenitelné a v příslušných obchodních kruzích běžně nedostupné, které souvisejí se závodem a jejichž vlastník zajišťuje ve svém zájmu odpovídajícím způsobem jejich utajení.</w:t>
      </w:r>
    </w:p>
    <w:p w:rsidR="00B76236" w:rsidRPr="002808A4" w:rsidRDefault="00B76236" w:rsidP="00B76236">
      <w:pPr>
        <w:pStyle w:val="Odstavecseseznamem"/>
        <w:spacing w:after="0" w:line="240" w:lineRule="auto"/>
        <w:ind w:left="567" w:hanging="567"/>
        <w:rPr>
          <w:rFonts w:ascii="Times New Roman" w:hAnsi="Times New Roman"/>
          <w:sz w:val="24"/>
          <w:szCs w:val="24"/>
        </w:rPr>
      </w:pPr>
    </w:p>
    <w:p w:rsidR="008F67EA" w:rsidRDefault="00B76236">
      <w:pPr>
        <w:pStyle w:val="Odstavecseseznamem"/>
        <w:spacing w:after="0" w:line="240" w:lineRule="auto"/>
        <w:ind w:left="567" w:hanging="567"/>
        <w:jc w:val="both"/>
        <w:rPr>
          <w:rFonts w:ascii="Times New Roman" w:hAnsi="Times New Roman"/>
          <w:sz w:val="24"/>
          <w:szCs w:val="24"/>
        </w:rPr>
      </w:pPr>
      <w:r>
        <w:rPr>
          <w:rFonts w:ascii="Times New Roman" w:hAnsi="Times New Roman"/>
          <w:sz w:val="24"/>
          <w:szCs w:val="24"/>
        </w:rPr>
        <w:t xml:space="preserve">12.3. </w:t>
      </w:r>
      <w:r>
        <w:rPr>
          <w:rFonts w:ascii="Times New Roman" w:hAnsi="Times New Roman"/>
          <w:sz w:val="24"/>
          <w:szCs w:val="24"/>
        </w:rPr>
        <w:tab/>
      </w:r>
      <w:r w:rsidRPr="00B76236">
        <w:rPr>
          <w:rFonts w:ascii="Times New Roman" w:hAnsi="Times New Roman"/>
          <w:sz w:val="24"/>
          <w:szCs w:val="24"/>
        </w:rPr>
        <w:t>Obchodním tajemstvím se ve smyslu výše uvedeného rozumí zejména podklady a informace, které jsou vyměněny mezi stranami a označeny jako předmět obchodního tajemství.</w:t>
      </w:r>
    </w:p>
    <w:p w:rsidR="00B76236" w:rsidRPr="002808A4" w:rsidRDefault="00B76236" w:rsidP="00B76236">
      <w:pPr>
        <w:tabs>
          <w:tab w:val="left" w:pos="3180"/>
        </w:tabs>
        <w:ind w:left="567" w:hanging="567"/>
        <w:contextualSpacing/>
        <w:rPr>
          <w:sz w:val="24"/>
        </w:rPr>
      </w:pPr>
    </w:p>
    <w:p w:rsidR="008F67EA" w:rsidRDefault="00B76236">
      <w:pPr>
        <w:pStyle w:val="Odstavecseseznamem"/>
        <w:spacing w:after="0" w:line="240" w:lineRule="auto"/>
        <w:ind w:left="567" w:hanging="567"/>
        <w:jc w:val="both"/>
        <w:rPr>
          <w:rFonts w:ascii="Times New Roman" w:hAnsi="Times New Roman"/>
          <w:sz w:val="24"/>
          <w:szCs w:val="24"/>
        </w:rPr>
      </w:pPr>
      <w:r>
        <w:rPr>
          <w:rFonts w:ascii="Times New Roman" w:hAnsi="Times New Roman"/>
          <w:sz w:val="24"/>
          <w:szCs w:val="24"/>
        </w:rPr>
        <w:t xml:space="preserve">12.4. </w:t>
      </w:r>
      <w:r>
        <w:rPr>
          <w:rFonts w:ascii="Times New Roman" w:hAnsi="Times New Roman"/>
          <w:sz w:val="24"/>
          <w:szCs w:val="24"/>
        </w:rPr>
        <w:tab/>
      </w:r>
      <w:r w:rsidRPr="002808A4">
        <w:rPr>
          <w:rFonts w:ascii="Times New Roman" w:hAnsi="Times New Roman"/>
          <w:sz w:val="24"/>
          <w:szCs w:val="24"/>
        </w:rPr>
        <w:t>Důvěrnými informacemi smluvní strany rozumí informace, které byly takto označeny objednatelem a byly poskytnuty zhotoviteli.</w:t>
      </w:r>
      <w:r w:rsidR="0097360D">
        <w:rPr>
          <w:rFonts w:ascii="Times New Roman" w:hAnsi="Times New Roman"/>
          <w:sz w:val="24"/>
          <w:szCs w:val="24"/>
        </w:rPr>
        <w:t xml:space="preserve"> </w:t>
      </w:r>
    </w:p>
    <w:p w:rsidR="00B76236" w:rsidRPr="002808A4" w:rsidRDefault="00B76236" w:rsidP="00B76236">
      <w:pPr>
        <w:ind w:left="567" w:hanging="567"/>
        <w:contextualSpacing/>
        <w:rPr>
          <w:sz w:val="24"/>
        </w:rPr>
      </w:pPr>
    </w:p>
    <w:p w:rsidR="008F67EA" w:rsidRDefault="00B76236">
      <w:pPr>
        <w:pStyle w:val="Odstavecseseznamem"/>
        <w:spacing w:after="0" w:line="240" w:lineRule="auto"/>
        <w:ind w:left="567" w:hanging="567"/>
        <w:jc w:val="both"/>
        <w:rPr>
          <w:rFonts w:ascii="Times New Roman" w:hAnsi="Times New Roman"/>
          <w:sz w:val="24"/>
          <w:szCs w:val="24"/>
        </w:rPr>
      </w:pPr>
      <w:r>
        <w:rPr>
          <w:rFonts w:ascii="Times New Roman" w:hAnsi="Times New Roman"/>
          <w:sz w:val="24"/>
          <w:szCs w:val="24"/>
        </w:rPr>
        <w:t xml:space="preserve">12.5. </w:t>
      </w:r>
      <w:r>
        <w:rPr>
          <w:rFonts w:ascii="Times New Roman" w:hAnsi="Times New Roman"/>
          <w:sz w:val="24"/>
          <w:szCs w:val="24"/>
        </w:rPr>
        <w:tab/>
      </w:r>
      <w:r w:rsidRPr="002808A4">
        <w:rPr>
          <w:rFonts w:ascii="Times New Roman" w:hAnsi="Times New Roman"/>
          <w:sz w:val="24"/>
          <w:szCs w:val="24"/>
        </w:rPr>
        <w:t>Označení obchodního tajemství či důvěrné informace nemusí být vždy písemné. Pokud označení písemné bude, bude se dít tak, že v záhlaví dokumentu určeném pro zhotovitele uvede objednatel „obchodní tajemství“ či „důvěrné“.</w:t>
      </w:r>
      <w:r w:rsidR="0097360D">
        <w:rPr>
          <w:rFonts w:ascii="Times New Roman" w:hAnsi="Times New Roman"/>
          <w:sz w:val="24"/>
          <w:szCs w:val="24"/>
        </w:rPr>
        <w:t xml:space="preserve"> </w:t>
      </w:r>
    </w:p>
    <w:p w:rsidR="00B76236" w:rsidRPr="002808A4" w:rsidRDefault="00B76236" w:rsidP="00B76236">
      <w:pPr>
        <w:ind w:left="567" w:hanging="567"/>
        <w:contextualSpacing/>
        <w:rPr>
          <w:sz w:val="24"/>
        </w:rPr>
      </w:pPr>
    </w:p>
    <w:p w:rsidR="008F67EA" w:rsidRDefault="00B76236">
      <w:pPr>
        <w:pStyle w:val="Odstavecseseznamem"/>
        <w:keepNext/>
        <w:keepLines/>
        <w:spacing w:after="0" w:line="240" w:lineRule="auto"/>
        <w:ind w:left="567" w:hanging="567"/>
        <w:jc w:val="both"/>
        <w:rPr>
          <w:rFonts w:ascii="Times New Roman" w:hAnsi="Times New Roman"/>
          <w:sz w:val="24"/>
          <w:szCs w:val="24"/>
        </w:rPr>
      </w:pPr>
      <w:r>
        <w:rPr>
          <w:rFonts w:ascii="Times New Roman" w:hAnsi="Times New Roman"/>
          <w:sz w:val="24"/>
          <w:szCs w:val="24"/>
        </w:rPr>
        <w:t xml:space="preserve">12.6. </w:t>
      </w:r>
      <w:r>
        <w:rPr>
          <w:rFonts w:ascii="Times New Roman" w:hAnsi="Times New Roman"/>
          <w:sz w:val="24"/>
          <w:szCs w:val="24"/>
        </w:rPr>
        <w:tab/>
      </w:r>
      <w:r w:rsidRPr="002808A4">
        <w:rPr>
          <w:rFonts w:ascii="Times New Roman" w:hAnsi="Times New Roman"/>
          <w:sz w:val="24"/>
          <w:szCs w:val="24"/>
        </w:rPr>
        <w:t>Zhotovitel se zavazuje, že všechny skutečnosti spadající do oblasti obchodního tajemství či důvěrných informací, použije výlučně pro činnosti související s touto smlouvou, že je nebude dále rozšiřovat nebo reprodukovat a nezpřístupní je třetí straně ani je nepoužije v rozporu s jejich účelem pro své potřeby. Současně se zhotovitel zavazuje, že převzaté dokumenty obsahující obchodní tajemství či důvěrné informace bude uchovávat odděleně od ostatních dokumentů.</w:t>
      </w:r>
      <w:r w:rsidR="0097360D">
        <w:rPr>
          <w:rFonts w:ascii="Times New Roman" w:hAnsi="Times New Roman"/>
          <w:sz w:val="24"/>
          <w:szCs w:val="24"/>
        </w:rPr>
        <w:t xml:space="preserve"> </w:t>
      </w:r>
    </w:p>
    <w:p w:rsidR="00B76236" w:rsidRPr="002808A4" w:rsidRDefault="00B76236" w:rsidP="00B76236">
      <w:pPr>
        <w:pStyle w:val="Odstavecseseznamem"/>
        <w:spacing w:after="0" w:line="240" w:lineRule="auto"/>
        <w:ind w:left="567" w:hanging="567"/>
        <w:rPr>
          <w:rFonts w:ascii="Times New Roman" w:hAnsi="Times New Roman"/>
          <w:sz w:val="24"/>
          <w:szCs w:val="24"/>
        </w:rPr>
      </w:pPr>
    </w:p>
    <w:p w:rsidR="008F67EA" w:rsidRDefault="00B76236">
      <w:pPr>
        <w:pStyle w:val="Odstavecseseznamem"/>
        <w:spacing w:after="0" w:line="240" w:lineRule="auto"/>
        <w:ind w:left="567" w:hanging="567"/>
        <w:jc w:val="both"/>
        <w:rPr>
          <w:rFonts w:ascii="Times New Roman" w:hAnsi="Times New Roman"/>
          <w:sz w:val="24"/>
          <w:szCs w:val="24"/>
        </w:rPr>
      </w:pPr>
      <w:r>
        <w:rPr>
          <w:rFonts w:ascii="Times New Roman" w:hAnsi="Times New Roman"/>
          <w:sz w:val="24"/>
          <w:szCs w:val="24"/>
        </w:rPr>
        <w:t xml:space="preserve">12.7. </w:t>
      </w:r>
      <w:r>
        <w:rPr>
          <w:rFonts w:ascii="Times New Roman" w:hAnsi="Times New Roman"/>
          <w:sz w:val="24"/>
          <w:szCs w:val="24"/>
        </w:rPr>
        <w:tab/>
      </w:r>
      <w:r w:rsidRPr="002808A4">
        <w:rPr>
          <w:rFonts w:ascii="Times New Roman" w:hAnsi="Times New Roman"/>
          <w:sz w:val="24"/>
          <w:szCs w:val="24"/>
        </w:rPr>
        <w:t xml:space="preserve">Zhotovitel omezí počet zaměstnanců pro styk s těmito dokumenty, obsahujícími obchodní tajemství či důvěrné informace dle této smlouvy a přijme účinná opatření pro zamezení úniku informací, a to např. zajištěním písemných prohlášení zaměstnanců o povinnosti zachovávat mlčenlivost o všech skutečnostech, o kterých se v souvislosti s plněním této smlouvy dozví. </w:t>
      </w:r>
    </w:p>
    <w:p w:rsidR="00B76236" w:rsidRPr="002808A4" w:rsidRDefault="00B76236" w:rsidP="00B76236">
      <w:pPr>
        <w:ind w:left="567" w:hanging="567"/>
        <w:contextualSpacing/>
        <w:jc w:val="both"/>
        <w:rPr>
          <w:sz w:val="24"/>
        </w:rPr>
      </w:pPr>
    </w:p>
    <w:p w:rsidR="008F67EA" w:rsidRDefault="00B76236">
      <w:pPr>
        <w:pStyle w:val="Odstavecseseznamem"/>
        <w:spacing w:after="0" w:line="240" w:lineRule="auto"/>
        <w:ind w:left="567" w:hanging="567"/>
        <w:jc w:val="both"/>
        <w:rPr>
          <w:rFonts w:ascii="Times New Roman" w:hAnsi="Times New Roman"/>
          <w:sz w:val="24"/>
          <w:szCs w:val="24"/>
        </w:rPr>
      </w:pPr>
      <w:r>
        <w:rPr>
          <w:rFonts w:ascii="Times New Roman" w:hAnsi="Times New Roman"/>
          <w:sz w:val="24"/>
          <w:szCs w:val="24"/>
        </w:rPr>
        <w:t>12.8.</w:t>
      </w:r>
      <w:r>
        <w:rPr>
          <w:rFonts w:ascii="Times New Roman" w:hAnsi="Times New Roman"/>
          <w:sz w:val="24"/>
          <w:szCs w:val="24"/>
        </w:rPr>
        <w:tab/>
      </w:r>
      <w:r w:rsidRPr="002808A4">
        <w:rPr>
          <w:rFonts w:ascii="Times New Roman" w:hAnsi="Times New Roman"/>
          <w:sz w:val="24"/>
          <w:szCs w:val="24"/>
        </w:rPr>
        <w:t xml:space="preserve">V případě, že zhotovitel bude nezbytně potřebovat k zajištění některé činnosti dle této smlouvy třetí stranu, může jí předat skutečnosti, které jsou předmětem ochrany dle této smlouvy, pouze s předchozím písemným souhlasem objednatele, a to za podmínky, že se třetí strana, písemnou smlouvu uzavřenou s objednatelem, zaváže k jejich ochraně. </w:t>
      </w:r>
    </w:p>
    <w:p w:rsidR="00B76236" w:rsidRPr="002808A4" w:rsidRDefault="00B76236" w:rsidP="00B76236">
      <w:pPr>
        <w:ind w:left="567" w:hanging="567"/>
        <w:contextualSpacing/>
        <w:jc w:val="both"/>
        <w:rPr>
          <w:sz w:val="24"/>
        </w:rPr>
      </w:pPr>
    </w:p>
    <w:p w:rsidR="008F67EA" w:rsidRDefault="00B76236">
      <w:pPr>
        <w:pStyle w:val="Odstavecseseznamem"/>
        <w:spacing w:after="0" w:line="240" w:lineRule="auto"/>
        <w:ind w:left="567" w:hanging="567"/>
        <w:jc w:val="both"/>
        <w:rPr>
          <w:rFonts w:ascii="Times New Roman" w:hAnsi="Times New Roman"/>
          <w:sz w:val="24"/>
          <w:szCs w:val="24"/>
        </w:rPr>
      </w:pPr>
      <w:r>
        <w:rPr>
          <w:rFonts w:ascii="Times New Roman" w:hAnsi="Times New Roman"/>
          <w:sz w:val="24"/>
          <w:szCs w:val="24"/>
        </w:rPr>
        <w:t>12.9.</w:t>
      </w:r>
      <w:r>
        <w:rPr>
          <w:rFonts w:ascii="Times New Roman" w:hAnsi="Times New Roman"/>
          <w:sz w:val="24"/>
          <w:szCs w:val="24"/>
        </w:rPr>
        <w:tab/>
      </w:r>
      <w:r w:rsidRPr="002808A4">
        <w:rPr>
          <w:rFonts w:ascii="Times New Roman" w:hAnsi="Times New Roman"/>
          <w:sz w:val="24"/>
          <w:szCs w:val="24"/>
        </w:rPr>
        <w:t>Povinnost plnit ustanovení této smlouvy se nevztahuje na skutečnosti chráněné touto smlouvou jako obchodní tajemství či důvěrné informace:</w:t>
      </w:r>
    </w:p>
    <w:p w:rsidR="00B76236" w:rsidRPr="002808A4" w:rsidRDefault="00B76236" w:rsidP="00B76236">
      <w:pPr>
        <w:pStyle w:val="Odstavecseseznamem"/>
        <w:spacing w:after="0" w:line="240" w:lineRule="auto"/>
        <w:ind w:left="567" w:hanging="567"/>
        <w:rPr>
          <w:rFonts w:ascii="Times New Roman" w:hAnsi="Times New Roman"/>
          <w:sz w:val="24"/>
          <w:szCs w:val="24"/>
        </w:rPr>
      </w:pPr>
    </w:p>
    <w:p w:rsidR="00B76236" w:rsidRPr="002808A4" w:rsidRDefault="00B76236" w:rsidP="00B76236">
      <w:pPr>
        <w:pStyle w:val="Odstavecseseznamem"/>
        <w:numPr>
          <w:ilvl w:val="0"/>
          <w:numId w:val="53"/>
        </w:numPr>
        <w:spacing w:after="0" w:line="240" w:lineRule="auto"/>
        <w:ind w:left="567" w:hanging="567"/>
        <w:jc w:val="both"/>
        <w:rPr>
          <w:rFonts w:ascii="Times New Roman" w:hAnsi="Times New Roman"/>
          <w:sz w:val="24"/>
          <w:szCs w:val="24"/>
        </w:rPr>
      </w:pPr>
      <w:r w:rsidRPr="002808A4">
        <w:rPr>
          <w:rFonts w:ascii="Times New Roman" w:hAnsi="Times New Roman"/>
          <w:sz w:val="24"/>
          <w:szCs w:val="24"/>
        </w:rPr>
        <w:t>byl-li k tomu dán písemný souhlas objednatele,</w:t>
      </w:r>
    </w:p>
    <w:p w:rsidR="00B76236" w:rsidRPr="00B76236" w:rsidRDefault="00A87739" w:rsidP="00B76236">
      <w:pPr>
        <w:pStyle w:val="Zkladntextodsazen3"/>
        <w:numPr>
          <w:ilvl w:val="0"/>
          <w:numId w:val="53"/>
        </w:numPr>
        <w:spacing w:after="0"/>
        <w:ind w:left="567" w:hanging="567"/>
        <w:contextualSpacing/>
        <w:jc w:val="left"/>
        <w:rPr>
          <w:rFonts w:ascii="Times New Roman" w:hAnsi="Times New Roman"/>
          <w:sz w:val="24"/>
          <w:szCs w:val="24"/>
        </w:rPr>
      </w:pPr>
      <w:r w:rsidRPr="00A87739">
        <w:rPr>
          <w:rFonts w:ascii="Times New Roman" w:hAnsi="Times New Roman"/>
          <w:sz w:val="24"/>
          <w:szCs w:val="24"/>
        </w:rPr>
        <w:t>které jsou veřejně známé nebo byly zveřejněny jinak,</w:t>
      </w:r>
    </w:p>
    <w:p w:rsidR="00B76236" w:rsidRPr="00B76236" w:rsidRDefault="00B76236" w:rsidP="00B76236">
      <w:pPr>
        <w:pStyle w:val="Odstavecseseznamem"/>
        <w:numPr>
          <w:ilvl w:val="0"/>
          <w:numId w:val="53"/>
        </w:numPr>
        <w:spacing w:after="0" w:line="240" w:lineRule="auto"/>
        <w:ind w:left="567" w:hanging="567"/>
        <w:jc w:val="both"/>
        <w:rPr>
          <w:rFonts w:ascii="Times New Roman" w:hAnsi="Times New Roman"/>
          <w:sz w:val="24"/>
          <w:szCs w:val="24"/>
        </w:rPr>
      </w:pPr>
      <w:r w:rsidRPr="00B76236">
        <w:rPr>
          <w:rFonts w:ascii="Times New Roman" w:hAnsi="Times New Roman"/>
          <w:sz w:val="24"/>
          <w:szCs w:val="24"/>
        </w:rPr>
        <w:t>zhotovitel je prokazatelně zná dříve, než je objednatel,</w:t>
      </w:r>
    </w:p>
    <w:p w:rsidR="00B76236" w:rsidRPr="002808A4" w:rsidRDefault="00B76236" w:rsidP="00B76236">
      <w:pPr>
        <w:pStyle w:val="Odstavecseseznamem"/>
        <w:numPr>
          <w:ilvl w:val="0"/>
          <w:numId w:val="53"/>
        </w:numPr>
        <w:spacing w:after="0" w:line="240" w:lineRule="auto"/>
        <w:ind w:left="567" w:hanging="567"/>
        <w:jc w:val="both"/>
        <w:rPr>
          <w:rFonts w:ascii="Times New Roman" w:hAnsi="Times New Roman"/>
          <w:sz w:val="24"/>
          <w:szCs w:val="24"/>
        </w:rPr>
      </w:pPr>
      <w:r w:rsidRPr="002808A4">
        <w:rPr>
          <w:rFonts w:ascii="Times New Roman" w:hAnsi="Times New Roman"/>
          <w:sz w:val="24"/>
          <w:szCs w:val="24"/>
        </w:rPr>
        <w:t>jsou vyžádány soudem, státním zastupitelstvím nebo věcně příslušným správním úřadem na základě zákona.</w:t>
      </w:r>
      <w:r w:rsidR="0097360D">
        <w:rPr>
          <w:rFonts w:ascii="Times New Roman" w:hAnsi="Times New Roman"/>
          <w:sz w:val="24"/>
          <w:szCs w:val="24"/>
        </w:rPr>
        <w:t xml:space="preserve"> </w:t>
      </w:r>
    </w:p>
    <w:p w:rsidR="00B76236" w:rsidRPr="002808A4" w:rsidRDefault="00B76236" w:rsidP="00B76236">
      <w:pPr>
        <w:pStyle w:val="Odstavecseseznamem"/>
        <w:spacing w:after="0" w:line="240" w:lineRule="auto"/>
        <w:ind w:left="567" w:hanging="567"/>
        <w:jc w:val="both"/>
        <w:rPr>
          <w:rFonts w:ascii="Times New Roman" w:hAnsi="Times New Roman"/>
          <w:sz w:val="24"/>
          <w:szCs w:val="24"/>
        </w:rPr>
      </w:pPr>
    </w:p>
    <w:p w:rsidR="008F67EA" w:rsidRDefault="00B76236">
      <w:pPr>
        <w:pStyle w:val="Odstavecseseznamem"/>
        <w:spacing w:after="0" w:line="240" w:lineRule="auto"/>
        <w:ind w:left="567" w:hanging="567"/>
        <w:jc w:val="both"/>
        <w:rPr>
          <w:rFonts w:ascii="Times New Roman" w:hAnsi="Times New Roman"/>
          <w:sz w:val="24"/>
          <w:szCs w:val="24"/>
        </w:rPr>
      </w:pPr>
      <w:r>
        <w:rPr>
          <w:rFonts w:ascii="Times New Roman" w:hAnsi="Times New Roman"/>
          <w:sz w:val="24"/>
          <w:szCs w:val="24"/>
        </w:rPr>
        <w:t xml:space="preserve">12.10. </w:t>
      </w:r>
      <w:r w:rsidRPr="002808A4">
        <w:rPr>
          <w:rFonts w:ascii="Times New Roman" w:hAnsi="Times New Roman"/>
          <w:sz w:val="24"/>
          <w:szCs w:val="24"/>
        </w:rPr>
        <w:t xml:space="preserve">Poskytnutí informací spadajících do oblasti obchodního tajemství nebo důvěrných informací objednatele nezakládá zhotoviteli žádné právo k jejich užití nad rámec této smlouvy. </w:t>
      </w:r>
    </w:p>
    <w:p w:rsidR="00B76236" w:rsidRPr="002808A4" w:rsidRDefault="00B76236" w:rsidP="00B76236">
      <w:pPr>
        <w:pStyle w:val="Odstavecseseznamem"/>
        <w:spacing w:after="0" w:line="240" w:lineRule="auto"/>
        <w:ind w:left="567" w:hanging="567"/>
        <w:jc w:val="both"/>
        <w:rPr>
          <w:rFonts w:ascii="Times New Roman" w:hAnsi="Times New Roman"/>
          <w:sz w:val="24"/>
          <w:szCs w:val="24"/>
        </w:rPr>
      </w:pPr>
    </w:p>
    <w:p w:rsidR="008F67EA" w:rsidRDefault="00B76236">
      <w:pPr>
        <w:pStyle w:val="Zkladntextodsazen"/>
        <w:keepLines/>
        <w:spacing w:before="0" w:after="0"/>
        <w:ind w:left="567" w:hanging="567"/>
        <w:contextualSpacing/>
        <w:rPr>
          <w:sz w:val="24"/>
          <w:szCs w:val="24"/>
        </w:rPr>
      </w:pPr>
      <w:r>
        <w:rPr>
          <w:sz w:val="24"/>
          <w:szCs w:val="24"/>
        </w:rPr>
        <w:lastRenderedPageBreak/>
        <w:t xml:space="preserve">12.11. </w:t>
      </w:r>
      <w:r w:rsidRPr="002808A4">
        <w:rPr>
          <w:sz w:val="24"/>
          <w:szCs w:val="24"/>
        </w:rPr>
        <w:t>Všechny písemné informace poskytnuté v rámci této smlouvy objednatelem zůstanou vlastnictvím objednatele a budou zhotovitelem vráceny po zaslání písemného požadavku objednatele nebo obratem v případě, nebude-li informace nebo poskytnuté údaje zhotovitel potřebovat.</w:t>
      </w:r>
    </w:p>
    <w:p w:rsidR="00B76236" w:rsidRPr="002808A4" w:rsidRDefault="00B76236" w:rsidP="00B76236">
      <w:pPr>
        <w:pStyle w:val="Zkladntextodsazen"/>
        <w:keepLines/>
        <w:spacing w:before="0" w:after="0"/>
        <w:ind w:left="567" w:hanging="567"/>
        <w:contextualSpacing/>
        <w:rPr>
          <w:sz w:val="24"/>
          <w:szCs w:val="24"/>
        </w:rPr>
      </w:pPr>
    </w:p>
    <w:p w:rsidR="00B76236" w:rsidRPr="002808A4" w:rsidRDefault="00B76236" w:rsidP="00B76236">
      <w:pPr>
        <w:ind w:left="567" w:hanging="567"/>
        <w:contextualSpacing/>
        <w:jc w:val="both"/>
        <w:rPr>
          <w:sz w:val="24"/>
        </w:rPr>
      </w:pPr>
    </w:p>
    <w:p w:rsidR="00B76236" w:rsidRPr="002808A4" w:rsidRDefault="00B76236" w:rsidP="00B76236">
      <w:pPr>
        <w:ind w:left="567" w:hanging="567"/>
        <w:contextualSpacing/>
        <w:jc w:val="both"/>
        <w:rPr>
          <w:b/>
          <w:sz w:val="24"/>
        </w:rPr>
      </w:pPr>
    </w:p>
    <w:p w:rsidR="00B76236" w:rsidRPr="002808A4" w:rsidRDefault="00B76236" w:rsidP="00B76236">
      <w:pPr>
        <w:contextualSpacing/>
        <w:jc w:val="center"/>
        <w:rPr>
          <w:b/>
          <w:sz w:val="24"/>
        </w:rPr>
      </w:pPr>
      <w:r w:rsidRPr="002808A4">
        <w:rPr>
          <w:b/>
          <w:sz w:val="24"/>
        </w:rPr>
        <w:t>X</w:t>
      </w:r>
      <w:r>
        <w:rPr>
          <w:b/>
          <w:sz w:val="24"/>
        </w:rPr>
        <w:t>III</w:t>
      </w:r>
      <w:r w:rsidRPr="002808A4">
        <w:rPr>
          <w:b/>
          <w:sz w:val="24"/>
        </w:rPr>
        <w:t xml:space="preserve">. </w:t>
      </w:r>
    </w:p>
    <w:p w:rsidR="00B76236" w:rsidRPr="002808A4" w:rsidRDefault="00B76236" w:rsidP="00B76236">
      <w:pPr>
        <w:contextualSpacing/>
        <w:jc w:val="center"/>
        <w:rPr>
          <w:b/>
          <w:caps/>
          <w:sz w:val="24"/>
        </w:rPr>
      </w:pPr>
      <w:r w:rsidRPr="002808A4">
        <w:rPr>
          <w:b/>
          <w:caps/>
          <w:sz w:val="24"/>
        </w:rPr>
        <w:t>Ochrana osobních údajů</w:t>
      </w:r>
    </w:p>
    <w:p w:rsidR="00B76236" w:rsidRPr="00B76236" w:rsidRDefault="00B76236" w:rsidP="00B76236">
      <w:pPr>
        <w:ind w:left="567" w:hanging="567"/>
        <w:jc w:val="both"/>
        <w:rPr>
          <w:b/>
          <w:sz w:val="24"/>
        </w:rPr>
      </w:pPr>
    </w:p>
    <w:p w:rsidR="008F67EA" w:rsidRDefault="00B76236">
      <w:pPr>
        <w:ind w:left="567" w:hanging="567"/>
        <w:jc w:val="both"/>
        <w:rPr>
          <w:sz w:val="24"/>
        </w:rPr>
      </w:pPr>
      <w:r w:rsidRPr="00B76236">
        <w:rPr>
          <w:sz w:val="24"/>
        </w:rPr>
        <w:t xml:space="preserve">13.1. </w:t>
      </w:r>
      <w:r w:rsidRPr="00B76236">
        <w:rPr>
          <w:sz w:val="24"/>
        </w:rPr>
        <w:tab/>
        <w:t xml:space="preserve">Zhotovitel se zavazuje chránit osobní údaje o fyzických osobách, </w:t>
      </w:r>
      <w:r w:rsidRPr="00624444">
        <w:rPr>
          <w:sz w:val="24"/>
        </w:rPr>
        <w:t xml:space="preserve">se kterými se seznámí v souvislosti s touto smlouvou, a to včetně citlivých údajů těchto osob a zachovávat o nich mlčenlivost. </w:t>
      </w:r>
    </w:p>
    <w:p w:rsidR="00B76236" w:rsidRPr="00624444" w:rsidRDefault="00B76236" w:rsidP="00B76236">
      <w:pPr>
        <w:pStyle w:val="Zkladntextodsazen"/>
        <w:spacing w:before="0" w:after="0"/>
        <w:ind w:left="567" w:hanging="567"/>
        <w:contextualSpacing/>
        <w:rPr>
          <w:sz w:val="24"/>
          <w:szCs w:val="24"/>
        </w:rPr>
      </w:pPr>
    </w:p>
    <w:p w:rsidR="008F67EA" w:rsidRDefault="00B76236">
      <w:pPr>
        <w:ind w:left="567" w:hanging="567"/>
        <w:jc w:val="both"/>
        <w:rPr>
          <w:sz w:val="24"/>
        </w:rPr>
      </w:pPr>
      <w:r w:rsidRPr="00624444">
        <w:rPr>
          <w:sz w:val="24"/>
        </w:rPr>
        <w:t>13</w:t>
      </w:r>
      <w:r w:rsidRPr="00D6763B">
        <w:rPr>
          <w:sz w:val="24"/>
        </w:rPr>
        <w:t>.</w:t>
      </w:r>
      <w:r w:rsidR="00A87739">
        <w:rPr>
          <w:sz w:val="24"/>
        </w:rPr>
        <w:t xml:space="preserve">2. </w:t>
      </w:r>
      <w:r w:rsidR="00A87739">
        <w:rPr>
          <w:sz w:val="24"/>
        </w:rPr>
        <w:tab/>
        <w:t xml:space="preserve">Osobním údajem smluvní strany rozumí, a to ve smyslu ust. § 4 písm. a) zákona č. 101/2000 Sb., jakoukoliv informaci týkající se určené nebo určitelné fyzické osoby. Fyzická osoba se považuje za určenou nebo určitelnou, jestliže ji lze přímo či nepřímo identifikovat zejména na základě čísla, kódu nebo jednoho či více prvků, specifických pro její fyzickou, fyziologickou, psychickou, ekonomickou, kulturní nebo sociální identitu. </w:t>
      </w:r>
    </w:p>
    <w:p w:rsidR="00B76236" w:rsidRPr="00B76236" w:rsidRDefault="00B76236" w:rsidP="00B76236">
      <w:pPr>
        <w:ind w:left="567" w:hanging="567"/>
        <w:jc w:val="both"/>
        <w:rPr>
          <w:sz w:val="24"/>
        </w:rPr>
      </w:pPr>
    </w:p>
    <w:p w:rsidR="008F67EA" w:rsidRDefault="00A87739">
      <w:pPr>
        <w:ind w:left="567" w:hanging="567"/>
        <w:jc w:val="both"/>
        <w:rPr>
          <w:sz w:val="24"/>
        </w:rPr>
      </w:pPr>
      <w:r>
        <w:rPr>
          <w:sz w:val="24"/>
        </w:rPr>
        <w:t xml:space="preserve">13.3. </w:t>
      </w:r>
      <w:r>
        <w:rPr>
          <w:sz w:val="24"/>
        </w:rPr>
        <w:tab/>
        <w:t xml:space="preserve">Citlivým údajem smluvní strany rozumí, a to ve smyslu ust. § 4 písm. b) zákona č. 101/2000 Sb., osobní údaj vypovídající o národnostním, rasovém nebo etnickém původu, politických postojích, členství v odborových organizacích, náboženství a filozofickém přesvědčení, odsouzení za trestný čin, zdravotním stavu a sexuálním životě fyzické osoby a genetický údaj fyzické osoby. </w:t>
      </w:r>
    </w:p>
    <w:p w:rsidR="008F67EA" w:rsidRDefault="008F67EA">
      <w:pPr>
        <w:ind w:left="567" w:hanging="567"/>
        <w:jc w:val="both"/>
        <w:rPr>
          <w:sz w:val="24"/>
        </w:rPr>
      </w:pPr>
    </w:p>
    <w:p w:rsidR="008F67EA" w:rsidRDefault="00A87739">
      <w:pPr>
        <w:pStyle w:val="Odstavecseseznamem"/>
        <w:numPr>
          <w:ilvl w:val="1"/>
          <w:numId w:val="60"/>
        </w:numPr>
        <w:ind w:left="567" w:hanging="567"/>
        <w:jc w:val="both"/>
        <w:rPr>
          <w:sz w:val="24"/>
        </w:rPr>
      </w:pPr>
      <w:r w:rsidRPr="00A87739">
        <w:rPr>
          <w:rFonts w:ascii="Times New Roman" w:hAnsi="Times New Roman"/>
          <w:sz w:val="24"/>
        </w:rPr>
        <w:t xml:space="preserve">Na ochranu osobních údajů se použije analogicky ust. čl. XII. této smlouvy. </w:t>
      </w:r>
    </w:p>
    <w:p w:rsidR="00B76236" w:rsidRDefault="00B76236" w:rsidP="00721D91">
      <w:pPr>
        <w:jc w:val="center"/>
        <w:rPr>
          <w:b/>
          <w:caps/>
          <w:sz w:val="24"/>
        </w:rPr>
      </w:pPr>
    </w:p>
    <w:p w:rsidR="00B76236" w:rsidRDefault="00B76236" w:rsidP="00721D91">
      <w:pPr>
        <w:jc w:val="center"/>
        <w:rPr>
          <w:b/>
          <w:caps/>
          <w:sz w:val="24"/>
        </w:rPr>
      </w:pPr>
    </w:p>
    <w:p w:rsidR="00B76236" w:rsidRDefault="00B76236" w:rsidP="00721D91">
      <w:pPr>
        <w:jc w:val="center"/>
        <w:rPr>
          <w:b/>
          <w:caps/>
          <w:sz w:val="24"/>
        </w:rPr>
      </w:pPr>
    </w:p>
    <w:p w:rsidR="00B76236" w:rsidRDefault="00B76236" w:rsidP="00721D91">
      <w:pPr>
        <w:jc w:val="center"/>
        <w:rPr>
          <w:b/>
          <w:caps/>
          <w:sz w:val="24"/>
        </w:rPr>
      </w:pPr>
      <w:r>
        <w:rPr>
          <w:b/>
          <w:caps/>
          <w:sz w:val="24"/>
        </w:rPr>
        <w:t xml:space="preserve">XIV. </w:t>
      </w:r>
    </w:p>
    <w:p w:rsidR="00721D91" w:rsidRPr="00763338" w:rsidRDefault="00721D91" w:rsidP="00721D91">
      <w:pPr>
        <w:jc w:val="center"/>
        <w:rPr>
          <w:b/>
          <w:caps/>
          <w:sz w:val="24"/>
        </w:rPr>
      </w:pPr>
      <w:r w:rsidRPr="00763338">
        <w:rPr>
          <w:b/>
          <w:caps/>
          <w:sz w:val="24"/>
        </w:rPr>
        <w:t>Doručování</w:t>
      </w:r>
    </w:p>
    <w:p w:rsidR="00B76236" w:rsidRPr="00721D91" w:rsidRDefault="00B76236" w:rsidP="00721D91">
      <w:pPr>
        <w:jc w:val="center"/>
        <w:rPr>
          <w:b/>
          <w:i/>
          <w:sz w:val="24"/>
        </w:rPr>
      </w:pPr>
    </w:p>
    <w:p w:rsidR="008F67EA" w:rsidRDefault="00B76236">
      <w:pPr>
        <w:pStyle w:val="Odstavecseseznamem"/>
        <w:widowControl w:val="0"/>
        <w:ind w:left="567" w:hanging="567"/>
        <w:jc w:val="both"/>
        <w:rPr>
          <w:rFonts w:ascii="Times New Roman" w:hAnsi="Times New Roman"/>
          <w:sz w:val="24"/>
        </w:rPr>
      </w:pPr>
      <w:r>
        <w:rPr>
          <w:rFonts w:ascii="Times New Roman" w:hAnsi="Times New Roman"/>
          <w:sz w:val="24"/>
        </w:rPr>
        <w:t xml:space="preserve">14.1. </w:t>
      </w:r>
      <w:r>
        <w:rPr>
          <w:rFonts w:ascii="Times New Roman" w:hAnsi="Times New Roman"/>
          <w:sz w:val="24"/>
        </w:rPr>
        <w:tab/>
      </w:r>
      <w:r w:rsidR="00721D91" w:rsidRPr="00AB0774">
        <w:rPr>
          <w:rFonts w:ascii="Times New Roman" w:hAnsi="Times New Roman"/>
          <w:sz w:val="24"/>
        </w:rPr>
        <w:t>Adresou pro doručování jsou u každé smluvní strany adresy sídel uvedené v záhlaví této smlouvy.</w:t>
      </w:r>
    </w:p>
    <w:p w:rsidR="008F67EA" w:rsidRDefault="00B76236">
      <w:pPr>
        <w:widowControl w:val="0"/>
        <w:ind w:left="567" w:hanging="567"/>
        <w:jc w:val="both"/>
        <w:rPr>
          <w:sz w:val="24"/>
        </w:rPr>
      </w:pPr>
      <w:r>
        <w:rPr>
          <w:sz w:val="24"/>
        </w:rPr>
        <w:t xml:space="preserve">14.2. </w:t>
      </w:r>
      <w:r>
        <w:rPr>
          <w:sz w:val="24"/>
        </w:rPr>
        <w:tab/>
      </w:r>
      <w:r w:rsidR="00624444">
        <w:rPr>
          <w:sz w:val="24"/>
        </w:rPr>
        <w:t>Nestanoví-li tato smlouva jinak, a</w:t>
      </w:r>
      <w:r w:rsidR="00721D91" w:rsidRPr="00AB0774">
        <w:rPr>
          <w:sz w:val="24"/>
        </w:rPr>
        <w:t>dresy shora uvedené</w:t>
      </w:r>
      <w:r w:rsidR="00624444">
        <w:rPr>
          <w:sz w:val="24"/>
        </w:rPr>
        <w:t>,</w:t>
      </w:r>
      <w:r w:rsidR="00721D91" w:rsidRPr="00AB0774">
        <w:rPr>
          <w:sz w:val="24"/>
        </w:rPr>
        <w:t xml:space="preserve"> jsou rozhodné pro právní účinek doručení.</w:t>
      </w:r>
      <w:r w:rsidRPr="00B76236">
        <w:rPr>
          <w:sz w:val="24"/>
        </w:rPr>
        <w:t xml:space="preserve"> </w:t>
      </w:r>
      <w:r w:rsidRPr="000B44B2">
        <w:rPr>
          <w:sz w:val="24"/>
        </w:rPr>
        <w:t xml:space="preserve">Doručuje se zpravidla poštou. Každá smluvní strana je oprávněna doručit písemnosti také osobně, či prostřednictvím písemně zmocněné osoby. Není-li adresát zastižen, doručí se jiné dospělé osobě nacházející se v místě adresy pro doručování. Není-li možno ani takto doručit, uloží se písemnost na poště nebo v místě sídla toho z účastníků, který doručuje a adresát se vhodným způsobem vyzve, aby si písemnost vyzvedl. Písemnost se považuje za doručenou dnem, kdy byla uložena, i když se adresát o uložení nedozvěděl. Pokud adresát odmítne převzetí doručované listiny, je listina doručena okamžikem odmítnutí. Zápis o tom vyznačí na listinu či její obal osoba provádějící doručení. Pokud se adresát na místě rozhodném pro účinek doručení </w:t>
      </w:r>
      <w:bookmarkStart w:id="1" w:name="_GoBack"/>
      <w:bookmarkEnd w:id="1"/>
      <w:r w:rsidRPr="000B44B2">
        <w:rPr>
          <w:sz w:val="24"/>
        </w:rPr>
        <w:t xml:space="preserve">nezdržuje či se odstěhoval bez udání adresy, je listina doručena okamžikem vyznačení této skutečnosti na listinu či její obal, nejpozději však okamžikem vrácení listiny </w:t>
      </w:r>
      <w:r w:rsidRPr="000B44B2">
        <w:rPr>
          <w:sz w:val="24"/>
        </w:rPr>
        <w:lastRenderedPageBreak/>
        <w:t xml:space="preserve">k rukám odesilatele se záznamem o této skutečnosti. </w:t>
      </w:r>
    </w:p>
    <w:p w:rsidR="00B76236" w:rsidRDefault="00B76236" w:rsidP="00B76236">
      <w:pPr>
        <w:pStyle w:val="Odstavecseseznamem"/>
        <w:ind w:left="567" w:hanging="567"/>
        <w:rPr>
          <w:sz w:val="24"/>
        </w:rPr>
      </w:pPr>
    </w:p>
    <w:p w:rsidR="00B76236" w:rsidRDefault="00B76236" w:rsidP="00B76236">
      <w:pPr>
        <w:widowControl w:val="0"/>
        <w:ind w:left="567" w:hanging="567"/>
        <w:jc w:val="both"/>
        <w:rPr>
          <w:sz w:val="24"/>
        </w:rPr>
      </w:pPr>
      <w:r>
        <w:rPr>
          <w:sz w:val="24"/>
        </w:rPr>
        <w:t>14.3. Adresy pro elektronické doručování:</w:t>
      </w:r>
    </w:p>
    <w:p w:rsidR="00B76236" w:rsidRDefault="00B76236" w:rsidP="00B76236">
      <w:pPr>
        <w:widowControl w:val="0"/>
        <w:ind w:left="567" w:hanging="567"/>
        <w:jc w:val="both"/>
        <w:rPr>
          <w:sz w:val="24"/>
        </w:rPr>
      </w:pPr>
    </w:p>
    <w:p w:rsidR="00B360E2" w:rsidRDefault="00624444">
      <w:pPr>
        <w:widowControl w:val="0"/>
        <w:ind w:left="567" w:hanging="567"/>
        <w:jc w:val="both"/>
        <w:rPr>
          <w:sz w:val="24"/>
        </w:rPr>
      </w:pPr>
      <w:r>
        <w:rPr>
          <w:sz w:val="24"/>
        </w:rPr>
        <w:tab/>
      </w:r>
      <w:r w:rsidR="00B76236">
        <w:rPr>
          <w:sz w:val="24"/>
        </w:rPr>
        <w:t xml:space="preserve">za Objednatele: </w:t>
      </w:r>
      <w:r w:rsidR="00B360E2">
        <w:rPr>
          <w:sz w:val="24"/>
        </w:rPr>
        <w:t>xxxxxxxxxxxxxxxxxxxxxxx</w:t>
      </w:r>
    </w:p>
    <w:p w:rsidR="008F67EA" w:rsidRDefault="00624444">
      <w:pPr>
        <w:widowControl w:val="0"/>
        <w:ind w:left="567" w:hanging="567"/>
        <w:jc w:val="both"/>
        <w:rPr>
          <w:sz w:val="24"/>
        </w:rPr>
      </w:pPr>
      <w:r>
        <w:rPr>
          <w:sz w:val="24"/>
        </w:rPr>
        <w:tab/>
      </w:r>
      <w:r w:rsidR="00B76236">
        <w:rPr>
          <w:sz w:val="24"/>
        </w:rPr>
        <w:t xml:space="preserve">za Zhotovitele: </w:t>
      </w:r>
      <w:r w:rsidR="00B360E2">
        <w:rPr>
          <w:sz w:val="24"/>
        </w:rPr>
        <w:t>xxxxxxxxxxxxxxxxxxxxxxx</w:t>
      </w:r>
    </w:p>
    <w:p w:rsidR="00455135" w:rsidRPr="00721D91" w:rsidRDefault="00455135" w:rsidP="00721D91">
      <w:pPr>
        <w:suppressAutoHyphens/>
        <w:jc w:val="center"/>
        <w:rPr>
          <w:b/>
          <w:sz w:val="24"/>
        </w:rPr>
      </w:pPr>
    </w:p>
    <w:p w:rsidR="00624444" w:rsidRDefault="00624444" w:rsidP="00721D91">
      <w:pPr>
        <w:suppressAutoHyphens/>
        <w:jc w:val="center"/>
        <w:rPr>
          <w:b/>
          <w:sz w:val="24"/>
        </w:rPr>
      </w:pPr>
    </w:p>
    <w:p w:rsidR="00763338" w:rsidRDefault="00AB0774" w:rsidP="00721D91">
      <w:pPr>
        <w:suppressAutoHyphens/>
        <w:jc w:val="center"/>
        <w:rPr>
          <w:b/>
          <w:sz w:val="24"/>
        </w:rPr>
      </w:pPr>
      <w:r>
        <w:rPr>
          <w:b/>
          <w:sz w:val="24"/>
        </w:rPr>
        <w:t>X</w:t>
      </w:r>
      <w:r w:rsidR="00B76236">
        <w:rPr>
          <w:b/>
          <w:sz w:val="24"/>
        </w:rPr>
        <w:t>V</w:t>
      </w:r>
      <w:r>
        <w:rPr>
          <w:b/>
          <w:sz w:val="24"/>
        </w:rPr>
        <w:t>.</w:t>
      </w:r>
      <w:r w:rsidR="00763338">
        <w:rPr>
          <w:b/>
          <w:sz w:val="24"/>
        </w:rPr>
        <w:t xml:space="preserve"> </w:t>
      </w:r>
    </w:p>
    <w:p w:rsidR="00143D13" w:rsidRPr="00721D91" w:rsidRDefault="00143D13" w:rsidP="00721D91">
      <w:pPr>
        <w:suppressAutoHyphens/>
        <w:jc w:val="center"/>
        <w:rPr>
          <w:b/>
          <w:sz w:val="24"/>
        </w:rPr>
      </w:pPr>
      <w:r w:rsidRPr="00721D91">
        <w:rPr>
          <w:b/>
          <w:sz w:val="24"/>
        </w:rPr>
        <w:t>ZÁVĚREČNÁ USTANOVENÍ</w:t>
      </w:r>
    </w:p>
    <w:p w:rsidR="00721D91" w:rsidRPr="00721D91" w:rsidRDefault="00721D91" w:rsidP="00B76236">
      <w:pPr>
        <w:tabs>
          <w:tab w:val="left" w:pos="0"/>
        </w:tabs>
        <w:jc w:val="both"/>
        <w:rPr>
          <w:sz w:val="24"/>
        </w:rPr>
      </w:pPr>
    </w:p>
    <w:p w:rsidR="008F67EA" w:rsidRDefault="00721D91">
      <w:pPr>
        <w:pStyle w:val="Odstavecseseznamem"/>
        <w:numPr>
          <w:ilvl w:val="1"/>
          <w:numId w:val="58"/>
        </w:numPr>
        <w:tabs>
          <w:tab w:val="left" w:pos="567"/>
        </w:tabs>
        <w:overflowPunct w:val="0"/>
        <w:autoSpaceDE w:val="0"/>
        <w:autoSpaceDN w:val="0"/>
        <w:adjustRightInd w:val="0"/>
        <w:spacing w:after="0" w:line="240" w:lineRule="auto"/>
        <w:ind w:left="567" w:hanging="567"/>
        <w:jc w:val="both"/>
        <w:textAlignment w:val="baseline"/>
        <w:rPr>
          <w:rFonts w:ascii="Times New Roman" w:hAnsi="Times New Roman"/>
          <w:sz w:val="24"/>
          <w:szCs w:val="24"/>
        </w:rPr>
      </w:pPr>
      <w:r w:rsidRPr="00721D91">
        <w:rPr>
          <w:rFonts w:ascii="Times New Roman" w:hAnsi="Times New Roman"/>
          <w:sz w:val="24"/>
          <w:szCs w:val="24"/>
        </w:rPr>
        <w:t xml:space="preserve">Veškeré spory, které vzniknou z uzavřené smlouvy a které se nepodaří vyřešit přednostně smírnou cestou, budou rozhodovány obecnými soudy v souladu se zákonem č. 99/1963 Sb., občanským soudním řádem, ve znění pozdějších předpisů. </w:t>
      </w:r>
    </w:p>
    <w:p w:rsidR="00721D91" w:rsidRPr="00721D91" w:rsidRDefault="00721D91" w:rsidP="00624444">
      <w:pPr>
        <w:tabs>
          <w:tab w:val="left" w:pos="567"/>
        </w:tabs>
        <w:ind w:left="567" w:hanging="567"/>
        <w:jc w:val="both"/>
        <w:rPr>
          <w:sz w:val="24"/>
        </w:rPr>
      </w:pPr>
    </w:p>
    <w:p w:rsidR="008F67EA" w:rsidRDefault="00721D91">
      <w:pPr>
        <w:pStyle w:val="Odstavecseseznamem"/>
        <w:numPr>
          <w:ilvl w:val="1"/>
          <w:numId w:val="58"/>
        </w:numPr>
        <w:tabs>
          <w:tab w:val="left" w:pos="567"/>
        </w:tabs>
        <w:overflowPunct w:val="0"/>
        <w:autoSpaceDE w:val="0"/>
        <w:autoSpaceDN w:val="0"/>
        <w:adjustRightInd w:val="0"/>
        <w:spacing w:after="0" w:line="240" w:lineRule="auto"/>
        <w:ind w:left="567" w:hanging="567"/>
        <w:jc w:val="both"/>
        <w:textAlignment w:val="baseline"/>
        <w:rPr>
          <w:rFonts w:ascii="Times New Roman" w:hAnsi="Times New Roman"/>
          <w:sz w:val="24"/>
          <w:szCs w:val="24"/>
        </w:rPr>
      </w:pPr>
      <w:r w:rsidRPr="00721D91">
        <w:rPr>
          <w:rFonts w:ascii="Times New Roman" w:hAnsi="Times New Roman"/>
          <w:sz w:val="24"/>
          <w:szCs w:val="24"/>
        </w:rPr>
        <w:t xml:space="preserve">Veškerá vzájemná práva a povinnosti </w:t>
      </w:r>
      <w:r w:rsidR="00763338">
        <w:rPr>
          <w:rFonts w:ascii="Times New Roman" w:hAnsi="Times New Roman"/>
          <w:sz w:val="24"/>
          <w:szCs w:val="24"/>
        </w:rPr>
        <w:t xml:space="preserve">smluvních stran </w:t>
      </w:r>
      <w:r w:rsidRPr="00721D91">
        <w:rPr>
          <w:rFonts w:ascii="Times New Roman" w:hAnsi="Times New Roman"/>
          <w:sz w:val="24"/>
          <w:szCs w:val="24"/>
        </w:rPr>
        <w:t xml:space="preserve">vyplývající z uzavřené smlouvy se řídí právem České republiky, zejména zákonem č. 89/2012 Sb., občanský zákoník. </w:t>
      </w:r>
    </w:p>
    <w:p w:rsidR="00721D91" w:rsidRPr="00721D91" w:rsidRDefault="00721D91" w:rsidP="00624444">
      <w:pPr>
        <w:tabs>
          <w:tab w:val="left" w:pos="567"/>
        </w:tabs>
        <w:ind w:left="567" w:hanging="567"/>
        <w:jc w:val="both"/>
        <w:rPr>
          <w:sz w:val="24"/>
        </w:rPr>
      </w:pPr>
    </w:p>
    <w:p w:rsidR="008F67EA" w:rsidRDefault="00721D91">
      <w:pPr>
        <w:pStyle w:val="Nadpis2"/>
        <w:numPr>
          <w:ilvl w:val="1"/>
          <w:numId w:val="58"/>
        </w:numPr>
        <w:tabs>
          <w:tab w:val="left" w:pos="567"/>
        </w:tabs>
        <w:spacing w:before="0"/>
        <w:ind w:left="567" w:hanging="567"/>
        <w:jc w:val="both"/>
        <w:rPr>
          <w:rFonts w:ascii="Times New Roman" w:hAnsi="Times New Roman"/>
          <w:b w:val="0"/>
          <w:color w:val="auto"/>
          <w:sz w:val="24"/>
          <w:szCs w:val="24"/>
        </w:rPr>
      </w:pPr>
      <w:r w:rsidRPr="00721D91">
        <w:rPr>
          <w:rFonts w:ascii="Times New Roman" w:hAnsi="Times New Roman"/>
          <w:b w:val="0"/>
          <w:color w:val="auto"/>
          <w:sz w:val="24"/>
          <w:szCs w:val="24"/>
        </w:rPr>
        <w:t xml:space="preserve">Pokud by byla nebo se stala jednotlivá ustanovení této smlouvy neplatnými, neúčinnými nebo neproveditelnými, nebo obsahuje-li tato smlouva mezery, není tím dotčena účinnost zbývajících ustanovení. Na místě neplatného, neúčinného nebo neproveditelného ustanovení platí jako smluvené takové ustanovení, které nejvíce odpovídá hospodářskému smyslu a účelu neúčinného ustanovení v souladu s účelem vyjádřeným v této smlouvě. V případě mezer platí jako smluvené takové ustanovení, které odpovídá tomu, co by bývalo bylo podle smyslu a účelu této smlouvy smluveno, kdyby na tuto záležitost smluvní strany pamatovaly již dříve. </w:t>
      </w:r>
    </w:p>
    <w:p w:rsidR="00721D91" w:rsidRPr="00721D91" w:rsidRDefault="00721D91" w:rsidP="00624444">
      <w:pPr>
        <w:tabs>
          <w:tab w:val="left" w:pos="567"/>
        </w:tabs>
        <w:ind w:left="567" w:hanging="567"/>
        <w:rPr>
          <w:sz w:val="24"/>
        </w:rPr>
      </w:pPr>
    </w:p>
    <w:p w:rsidR="008F67EA" w:rsidRDefault="00721D91">
      <w:pPr>
        <w:pStyle w:val="Nadpis2"/>
        <w:numPr>
          <w:ilvl w:val="1"/>
          <w:numId w:val="58"/>
        </w:numPr>
        <w:tabs>
          <w:tab w:val="left" w:pos="567"/>
        </w:tabs>
        <w:spacing w:before="0"/>
        <w:ind w:left="567" w:hanging="567"/>
        <w:jc w:val="both"/>
        <w:rPr>
          <w:rFonts w:ascii="Times New Roman" w:hAnsi="Times New Roman"/>
          <w:b w:val="0"/>
          <w:snapToGrid w:val="0"/>
          <w:color w:val="auto"/>
          <w:sz w:val="24"/>
          <w:szCs w:val="24"/>
        </w:rPr>
      </w:pPr>
      <w:r w:rsidRPr="00721D91">
        <w:rPr>
          <w:rFonts w:ascii="Times New Roman" w:hAnsi="Times New Roman"/>
          <w:b w:val="0"/>
          <w:snapToGrid w:val="0"/>
          <w:color w:val="auto"/>
          <w:sz w:val="24"/>
          <w:szCs w:val="24"/>
        </w:rPr>
        <w:t xml:space="preserve">Žádná smluvní strana není oprávněna převést práva a povinnosti z této smlouvy vyplývající na třetí osobu bez předchozího písemného souhlasu druhé smluvní strany. </w:t>
      </w:r>
    </w:p>
    <w:p w:rsidR="00721D91" w:rsidRPr="00721D91" w:rsidRDefault="00721D91" w:rsidP="00624444">
      <w:pPr>
        <w:tabs>
          <w:tab w:val="left" w:pos="567"/>
        </w:tabs>
        <w:ind w:left="567" w:hanging="567"/>
        <w:rPr>
          <w:sz w:val="24"/>
        </w:rPr>
      </w:pPr>
    </w:p>
    <w:p w:rsidR="008F67EA" w:rsidRDefault="00721D91">
      <w:pPr>
        <w:pStyle w:val="Nadpis2"/>
        <w:numPr>
          <w:ilvl w:val="1"/>
          <w:numId w:val="58"/>
        </w:numPr>
        <w:tabs>
          <w:tab w:val="left" w:pos="567"/>
        </w:tabs>
        <w:spacing w:before="0"/>
        <w:ind w:left="567" w:hanging="567"/>
        <w:jc w:val="both"/>
        <w:rPr>
          <w:rFonts w:ascii="Times New Roman" w:hAnsi="Times New Roman"/>
          <w:b w:val="0"/>
          <w:snapToGrid w:val="0"/>
          <w:color w:val="auto"/>
          <w:sz w:val="24"/>
          <w:szCs w:val="24"/>
        </w:rPr>
      </w:pPr>
      <w:r w:rsidRPr="00721D91">
        <w:rPr>
          <w:rFonts w:ascii="Times New Roman" w:hAnsi="Times New Roman"/>
          <w:b w:val="0"/>
          <w:color w:val="auto"/>
          <w:sz w:val="24"/>
          <w:szCs w:val="24"/>
        </w:rPr>
        <w:t xml:space="preserve">Každá smluvní strana </w:t>
      </w:r>
      <w:r w:rsidRPr="00721D91">
        <w:rPr>
          <w:rFonts w:ascii="Times New Roman" w:hAnsi="Times New Roman"/>
          <w:b w:val="0"/>
          <w:snapToGrid w:val="0"/>
          <w:color w:val="auto"/>
          <w:sz w:val="24"/>
          <w:szCs w:val="24"/>
        </w:rPr>
        <w:t xml:space="preserve">na sebe touto smlouvou přejímá nebezpečí změny okolností dle ust. § 1765 zákona č. 89/2012 Sb., občanský zákoník. </w:t>
      </w:r>
    </w:p>
    <w:p w:rsidR="00763338" w:rsidRDefault="00763338" w:rsidP="00624444">
      <w:pPr>
        <w:pStyle w:val="Nadpis2"/>
        <w:tabs>
          <w:tab w:val="left" w:pos="567"/>
        </w:tabs>
        <w:spacing w:before="0"/>
        <w:ind w:left="567" w:hanging="567"/>
        <w:jc w:val="both"/>
        <w:rPr>
          <w:rFonts w:ascii="Times New Roman" w:hAnsi="Times New Roman"/>
          <w:b w:val="0"/>
          <w:snapToGrid w:val="0"/>
          <w:color w:val="auto"/>
          <w:sz w:val="24"/>
          <w:szCs w:val="24"/>
        </w:rPr>
      </w:pPr>
    </w:p>
    <w:p w:rsidR="008F67EA" w:rsidRDefault="00721D91">
      <w:pPr>
        <w:pStyle w:val="Nadpis2"/>
        <w:numPr>
          <w:ilvl w:val="1"/>
          <w:numId w:val="58"/>
        </w:numPr>
        <w:tabs>
          <w:tab w:val="left" w:pos="567"/>
        </w:tabs>
        <w:spacing w:before="0"/>
        <w:ind w:left="567" w:hanging="567"/>
        <w:jc w:val="both"/>
        <w:rPr>
          <w:rFonts w:ascii="Times New Roman" w:hAnsi="Times New Roman"/>
          <w:b w:val="0"/>
          <w:snapToGrid w:val="0"/>
          <w:color w:val="auto"/>
          <w:sz w:val="24"/>
          <w:szCs w:val="24"/>
        </w:rPr>
      </w:pPr>
      <w:r w:rsidRPr="00721D91">
        <w:rPr>
          <w:rFonts w:ascii="Times New Roman" w:hAnsi="Times New Roman"/>
          <w:b w:val="0"/>
          <w:color w:val="auto"/>
          <w:sz w:val="24"/>
          <w:szCs w:val="24"/>
        </w:rPr>
        <w:t>Smluvní strany vylučují použití ust. § 1800 odst. 2 zákona č. 89/2012 Sb.</w:t>
      </w:r>
    </w:p>
    <w:p w:rsidR="00721D91" w:rsidRPr="00721D91" w:rsidRDefault="00721D91" w:rsidP="00624444">
      <w:pPr>
        <w:tabs>
          <w:tab w:val="left" w:pos="567"/>
        </w:tabs>
        <w:ind w:left="567" w:hanging="567"/>
        <w:rPr>
          <w:sz w:val="24"/>
        </w:rPr>
      </w:pPr>
    </w:p>
    <w:p w:rsidR="008F67EA" w:rsidRDefault="00721D91">
      <w:pPr>
        <w:pStyle w:val="Odstavecseseznamem"/>
        <w:numPr>
          <w:ilvl w:val="1"/>
          <w:numId w:val="58"/>
        </w:numPr>
        <w:tabs>
          <w:tab w:val="left" w:pos="567"/>
        </w:tabs>
        <w:overflowPunct w:val="0"/>
        <w:autoSpaceDE w:val="0"/>
        <w:autoSpaceDN w:val="0"/>
        <w:adjustRightInd w:val="0"/>
        <w:spacing w:after="0" w:line="240" w:lineRule="auto"/>
        <w:ind w:left="567" w:hanging="567"/>
        <w:jc w:val="both"/>
        <w:textAlignment w:val="baseline"/>
        <w:rPr>
          <w:rFonts w:ascii="Times New Roman" w:hAnsi="Times New Roman"/>
          <w:sz w:val="24"/>
          <w:szCs w:val="24"/>
        </w:rPr>
      </w:pPr>
      <w:r w:rsidRPr="00721D91">
        <w:rPr>
          <w:rFonts w:ascii="Times New Roman" w:hAnsi="Times New Roman"/>
          <w:sz w:val="24"/>
          <w:szCs w:val="24"/>
        </w:rPr>
        <w:t>Smluvní strany se zavazují vzájemně respektovat své oprávněné zájmy související se smlouvou a poskytovat si veškerou nutnou součinnost, kterou lze spravedlivě požadovat k tomu, aby bylo dosaženo účelu smlouvy, zejména učinit veškerá právní jednání k tomu nezbytná.</w:t>
      </w:r>
    </w:p>
    <w:p w:rsidR="00721D91" w:rsidRPr="00721D91" w:rsidRDefault="00721D91" w:rsidP="00624444">
      <w:pPr>
        <w:tabs>
          <w:tab w:val="left" w:pos="567"/>
        </w:tabs>
        <w:ind w:left="567" w:hanging="567"/>
        <w:jc w:val="both"/>
        <w:rPr>
          <w:sz w:val="24"/>
        </w:rPr>
      </w:pPr>
    </w:p>
    <w:p w:rsidR="00721D91" w:rsidRDefault="00721D91" w:rsidP="00624444">
      <w:pPr>
        <w:pStyle w:val="Odstavecseseznamem"/>
        <w:numPr>
          <w:ilvl w:val="1"/>
          <w:numId w:val="58"/>
        </w:numPr>
        <w:tabs>
          <w:tab w:val="left" w:pos="567"/>
        </w:tabs>
        <w:overflowPunct w:val="0"/>
        <w:autoSpaceDE w:val="0"/>
        <w:autoSpaceDN w:val="0"/>
        <w:adjustRightInd w:val="0"/>
        <w:spacing w:after="0" w:line="240" w:lineRule="auto"/>
        <w:ind w:left="567" w:hanging="567"/>
        <w:jc w:val="both"/>
        <w:textAlignment w:val="baseline"/>
        <w:rPr>
          <w:rFonts w:ascii="Times New Roman" w:hAnsi="Times New Roman"/>
          <w:sz w:val="24"/>
          <w:szCs w:val="24"/>
        </w:rPr>
      </w:pPr>
      <w:r w:rsidRPr="00721D91">
        <w:rPr>
          <w:rFonts w:ascii="Times New Roman" w:hAnsi="Times New Roman"/>
          <w:sz w:val="24"/>
          <w:szCs w:val="24"/>
        </w:rPr>
        <w:t xml:space="preserve">Tato smlouva nabývá platnosti a účinnosti dnem, kdy je podepsána oběma smluvními stranami. </w:t>
      </w:r>
    </w:p>
    <w:p w:rsidR="008F67EA" w:rsidRDefault="008F67EA">
      <w:pPr>
        <w:pStyle w:val="Odstavecseseznamem"/>
        <w:tabs>
          <w:tab w:val="left" w:pos="567"/>
        </w:tabs>
        <w:ind w:left="567" w:hanging="567"/>
        <w:rPr>
          <w:rFonts w:ascii="Times New Roman" w:hAnsi="Times New Roman"/>
          <w:sz w:val="24"/>
          <w:szCs w:val="24"/>
        </w:rPr>
      </w:pPr>
    </w:p>
    <w:p w:rsidR="008F67EA" w:rsidRDefault="00A87739">
      <w:pPr>
        <w:pStyle w:val="Odstavecseseznamem"/>
        <w:numPr>
          <w:ilvl w:val="1"/>
          <w:numId w:val="58"/>
        </w:numPr>
        <w:tabs>
          <w:tab w:val="left" w:pos="567"/>
        </w:tabs>
        <w:overflowPunct w:val="0"/>
        <w:autoSpaceDE w:val="0"/>
        <w:autoSpaceDN w:val="0"/>
        <w:adjustRightInd w:val="0"/>
        <w:spacing w:after="0" w:line="240" w:lineRule="auto"/>
        <w:ind w:left="567" w:hanging="567"/>
        <w:jc w:val="both"/>
        <w:textAlignment w:val="baseline"/>
        <w:rPr>
          <w:rFonts w:ascii="Times New Roman" w:hAnsi="Times New Roman"/>
          <w:sz w:val="24"/>
          <w:szCs w:val="24"/>
        </w:rPr>
      </w:pPr>
      <w:r w:rsidRPr="00A87739">
        <w:rPr>
          <w:rFonts w:ascii="Times New Roman" w:hAnsi="Times New Roman"/>
          <w:snapToGrid w:val="0"/>
          <w:sz w:val="24"/>
          <w:szCs w:val="24"/>
        </w:rPr>
        <w:t xml:space="preserve">Zhotovitel bere na vědomí, že tato smlouva bude uveřejněna v registru smluv v souladu se zákonem č. 340/2015 Sb., zákon o registru smluv, neboť objednatel je povinným subjektem ve smyslu ust. § 2 odst. 1 písm. n) cit. zákona. Smluvní strany se dohodly, že tuto smlouvu zašle k uveřejnění do registru smluv objednatel. Zhotovitel je povinen upozornit objednatele písemně na ta ustanovení smlouvy, na která se vztahují výjimky z povinnosti uveřejnění dle zákona o registru smluv, a to před jejím uzavřením. </w:t>
      </w:r>
      <w:r w:rsidRPr="00A87739">
        <w:rPr>
          <w:rFonts w:ascii="Times New Roman" w:hAnsi="Times New Roman"/>
          <w:snapToGrid w:val="0"/>
          <w:sz w:val="24"/>
          <w:szCs w:val="24"/>
        </w:rPr>
        <w:lastRenderedPageBreak/>
        <w:t>Zhotovitel prohlašuje, že tato smlouva neobsahuje žádné informace spadající do oblasti obchodního tajemství ve smyslu ust. § 504 zákona č. 89/2012 Sb., občanský zákoník</w:t>
      </w:r>
    </w:p>
    <w:p w:rsidR="00721D91" w:rsidRPr="00721D91" w:rsidRDefault="00721D91" w:rsidP="00624444">
      <w:pPr>
        <w:tabs>
          <w:tab w:val="left" w:pos="567"/>
        </w:tabs>
        <w:ind w:left="567" w:hanging="567"/>
        <w:jc w:val="both"/>
        <w:rPr>
          <w:sz w:val="24"/>
        </w:rPr>
      </w:pPr>
    </w:p>
    <w:p w:rsidR="008F67EA" w:rsidRDefault="00721D91">
      <w:pPr>
        <w:pStyle w:val="Odstavecseseznamem"/>
        <w:numPr>
          <w:ilvl w:val="1"/>
          <w:numId w:val="58"/>
        </w:numPr>
        <w:tabs>
          <w:tab w:val="left" w:pos="567"/>
        </w:tabs>
        <w:overflowPunct w:val="0"/>
        <w:autoSpaceDE w:val="0"/>
        <w:autoSpaceDN w:val="0"/>
        <w:adjustRightInd w:val="0"/>
        <w:spacing w:after="0" w:line="240" w:lineRule="auto"/>
        <w:ind w:left="567" w:hanging="567"/>
        <w:jc w:val="both"/>
        <w:textAlignment w:val="baseline"/>
        <w:rPr>
          <w:rFonts w:ascii="Times New Roman" w:hAnsi="Times New Roman"/>
          <w:sz w:val="24"/>
          <w:szCs w:val="24"/>
        </w:rPr>
      </w:pPr>
      <w:r w:rsidRPr="00721D91">
        <w:rPr>
          <w:rFonts w:ascii="Times New Roman" w:hAnsi="Times New Roman"/>
          <w:sz w:val="24"/>
          <w:szCs w:val="24"/>
        </w:rPr>
        <w:t xml:space="preserve">Tuto smlouvu je možné měnit pouze písemně, a to formou písemných číslovaných dodatků. </w:t>
      </w:r>
    </w:p>
    <w:p w:rsidR="00721D91" w:rsidRPr="00721D91" w:rsidRDefault="00721D91" w:rsidP="00624444">
      <w:pPr>
        <w:pStyle w:val="Odstavecseseznamem"/>
        <w:tabs>
          <w:tab w:val="left" w:pos="567"/>
        </w:tabs>
        <w:spacing w:after="0" w:line="240" w:lineRule="auto"/>
        <w:ind w:left="567" w:hanging="567"/>
        <w:rPr>
          <w:rFonts w:ascii="Times New Roman" w:hAnsi="Times New Roman"/>
          <w:sz w:val="24"/>
          <w:szCs w:val="24"/>
        </w:rPr>
      </w:pPr>
    </w:p>
    <w:p w:rsidR="008F67EA" w:rsidRDefault="00721D91">
      <w:pPr>
        <w:pStyle w:val="Odstavecseseznamem"/>
        <w:numPr>
          <w:ilvl w:val="1"/>
          <w:numId w:val="58"/>
        </w:numPr>
        <w:tabs>
          <w:tab w:val="left" w:pos="567"/>
        </w:tabs>
        <w:overflowPunct w:val="0"/>
        <w:autoSpaceDE w:val="0"/>
        <w:autoSpaceDN w:val="0"/>
        <w:adjustRightInd w:val="0"/>
        <w:spacing w:after="0" w:line="240" w:lineRule="auto"/>
        <w:ind w:left="567" w:hanging="567"/>
        <w:jc w:val="both"/>
        <w:textAlignment w:val="baseline"/>
        <w:rPr>
          <w:rFonts w:ascii="Times New Roman" w:hAnsi="Times New Roman"/>
          <w:sz w:val="24"/>
          <w:szCs w:val="24"/>
        </w:rPr>
      </w:pPr>
      <w:r w:rsidRPr="00721D91">
        <w:rPr>
          <w:rFonts w:ascii="Times New Roman" w:hAnsi="Times New Roman"/>
          <w:sz w:val="24"/>
          <w:szCs w:val="24"/>
        </w:rPr>
        <w:t>Tato smlouva je sepsána ve dvou vyhotoveních, z nichž každá smluvní strana obdrží po jednom.</w:t>
      </w:r>
    </w:p>
    <w:p w:rsidR="00721D91" w:rsidRPr="00721D91" w:rsidRDefault="00721D91" w:rsidP="00624444">
      <w:pPr>
        <w:tabs>
          <w:tab w:val="left" w:pos="567"/>
        </w:tabs>
        <w:ind w:left="567" w:hanging="567"/>
        <w:jc w:val="both"/>
        <w:rPr>
          <w:sz w:val="24"/>
        </w:rPr>
      </w:pPr>
    </w:p>
    <w:p w:rsidR="008F67EA" w:rsidRDefault="00721D91">
      <w:pPr>
        <w:pStyle w:val="Odstavecseseznamem"/>
        <w:numPr>
          <w:ilvl w:val="1"/>
          <w:numId w:val="58"/>
        </w:numPr>
        <w:tabs>
          <w:tab w:val="left" w:pos="567"/>
        </w:tabs>
        <w:spacing w:after="0" w:line="240" w:lineRule="auto"/>
        <w:ind w:left="567" w:hanging="567"/>
        <w:jc w:val="both"/>
        <w:rPr>
          <w:rFonts w:ascii="Times New Roman" w:hAnsi="Times New Roman"/>
          <w:sz w:val="24"/>
          <w:szCs w:val="24"/>
        </w:rPr>
      </w:pPr>
      <w:r w:rsidRPr="00721D91">
        <w:rPr>
          <w:rFonts w:ascii="Times New Roman" w:hAnsi="Times New Roman"/>
          <w:sz w:val="24"/>
          <w:szCs w:val="24"/>
        </w:rPr>
        <w:t xml:space="preserve">Smluvní strany prohlašují, že si tuto smlouvu přečetly, jejímu obsahu plně porozuměly, tento v nich nevyvolává žádné pochybnosti ani neumožňuje dvojí výklad. </w:t>
      </w:r>
    </w:p>
    <w:p w:rsidR="00721D91" w:rsidRPr="00721D91" w:rsidRDefault="00721D91" w:rsidP="00624444">
      <w:pPr>
        <w:pStyle w:val="Odstavecseseznamem"/>
        <w:tabs>
          <w:tab w:val="left" w:pos="567"/>
        </w:tabs>
        <w:spacing w:after="0" w:line="240" w:lineRule="auto"/>
        <w:ind w:left="567" w:hanging="567"/>
        <w:rPr>
          <w:rFonts w:ascii="Times New Roman" w:hAnsi="Times New Roman"/>
          <w:sz w:val="24"/>
          <w:szCs w:val="24"/>
        </w:rPr>
      </w:pPr>
    </w:p>
    <w:p w:rsidR="008F67EA" w:rsidRDefault="00721D91">
      <w:pPr>
        <w:pStyle w:val="Odstavecseseznamem"/>
        <w:numPr>
          <w:ilvl w:val="1"/>
          <w:numId w:val="58"/>
        </w:numPr>
        <w:tabs>
          <w:tab w:val="left" w:pos="567"/>
        </w:tabs>
        <w:spacing w:after="0" w:line="240" w:lineRule="auto"/>
        <w:ind w:left="567" w:hanging="567"/>
        <w:jc w:val="both"/>
        <w:rPr>
          <w:rFonts w:ascii="Times New Roman" w:hAnsi="Times New Roman"/>
          <w:sz w:val="24"/>
          <w:szCs w:val="24"/>
        </w:rPr>
      </w:pPr>
      <w:r w:rsidRPr="00721D91">
        <w:rPr>
          <w:rFonts w:ascii="Times New Roman" w:hAnsi="Times New Roman"/>
          <w:sz w:val="24"/>
          <w:szCs w:val="24"/>
        </w:rPr>
        <w:t xml:space="preserve">Smluvní strany prohlašují, že mezi nimi došlo k dohodě o celém obsahu této smlouvy. </w:t>
      </w:r>
    </w:p>
    <w:p w:rsidR="00721D91" w:rsidRPr="00721D91" w:rsidRDefault="00721D91" w:rsidP="00624444">
      <w:pPr>
        <w:pStyle w:val="Odstavecseseznamem"/>
        <w:tabs>
          <w:tab w:val="left" w:pos="567"/>
        </w:tabs>
        <w:spacing w:after="0" w:line="240" w:lineRule="auto"/>
        <w:ind w:left="567" w:hanging="567"/>
        <w:rPr>
          <w:rFonts w:ascii="Times New Roman" w:hAnsi="Times New Roman"/>
          <w:sz w:val="24"/>
          <w:szCs w:val="24"/>
        </w:rPr>
      </w:pPr>
    </w:p>
    <w:p w:rsidR="008F67EA" w:rsidRDefault="00721D91">
      <w:pPr>
        <w:pStyle w:val="Odstavecseseznamem"/>
        <w:numPr>
          <w:ilvl w:val="1"/>
          <w:numId w:val="58"/>
        </w:numPr>
        <w:tabs>
          <w:tab w:val="left" w:pos="567"/>
        </w:tabs>
        <w:spacing w:after="0" w:line="240" w:lineRule="auto"/>
        <w:ind w:left="567" w:hanging="567"/>
        <w:jc w:val="both"/>
        <w:rPr>
          <w:rFonts w:ascii="Times New Roman" w:hAnsi="Times New Roman"/>
          <w:sz w:val="24"/>
          <w:szCs w:val="24"/>
        </w:rPr>
      </w:pPr>
      <w:r w:rsidRPr="00721D91">
        <w:rPr>
          <w:rFonts w:ascii="Times New Roman" w:hAnsi="Times New Roman"/>
          <w:sz w:val="24"/>
          <w:szCs w:val="24"/>
        </w:rPr>
        <w:t>Účastníci této smlouvy výslovně prohlašují, každý za svoji osobu, že tato smlouva byla sepsána vážně a srozumitelně, je projevem jejich svobodné, vážné a pravé vůle prosté omylu, a nebyla uzavřena v tísni či za nápadně nevýhodných podmínek, což stvrzují svými podpisy.</w:t>
      </w:r>
    </w:p>
    <w:p w:rsidR="009F1457" w:rsidRPr="00721D91" w:rsidRDefault="009F1457" w:rsidP="00624444">
      <w:pPr>
        <w:pStyle w:val="Odstavecseseznamem"/>
        <w:tabs>
          <w:tab w:val="left" w:pos="567"/>
        </w:tabs>
        <w:spacing w:after="0" w:line="240" w:lineRule="auto"/>
        <w:ind w:left="567" w:hanging="567"/>
        <w:outlineLvl w:val="0"/>
        <w:rPr>
          <w:rFonts w:ascii="Times New Roman" w:hAnsi="Times New Roman"/>
          <w:sz w:val="24"/>
          <w:szCs w:val="24"/>
        </w:rPr>
      </w:pPr>
    </w:p>
    <w:p w:rsidR="00721D91" w:rsidRPr="00721D91" w:rsidRDefault="00721D91" w:rsidP="00624444">
      <w:pPr>
        <w:pStyle w:val="Odstavecseseznamem"/>
        <w:tabs>
          <w:tab w:val="left" w:pos="567"/>
        </w:tabs>
        <w:spacing w:after="0" w:line="240" w:lineRule="auto"/>
        <w:ind w:left="567" w:hanging="567"/>
        <w:outlineLvl w:val="0"/>
        <w:rPr>
          <w:rFonts w:ascii="Times New Roman" w:hAnsi="Times New Roman"/>
          <w:sz w:val="24"/>
          <w:szCs w:val="24"/>
        </w:rPr>
      </w:pPr>
    </w:p>
    <w:p w:rsidR="00143D13" w:rsidRPr="00721D91" w:rsidRDefault="00143D13" w:rsidP="00721D91">
      <w:pPr>
        <w:pStyle w:val="Odstavecseseznamem"/>
        <w:spacing w:after="0" w:line="240" w:lineRule="auto"/>
        <w:ind w:left="0"/>
        <w:outlineLvl w:val="0"/>
        <w:rPr>
          <w:rFonts w:ascii="Times New Roman" w:hAnsi="Times New Roman"/>
          <w:sz w:val="24"/>
          <w:szCs w:val="24"/>
        </w:rPr>
      </w:pPr>
      <w:r w:rsidRPr="00721D91">
        <w:rPr>
          <w:rFonts w:ascii="Times New Roman" w:hAnsi="Times New Roman"/>
          <w:sz w:val="24"/>
          <w:szCs w:val="24"/>
        </w:rPr>
        <w:t xml:space="preserve">Přílohy: </w:t>
      </w:r>
      <w:r w:rsidRPr="00721D91">
        <w:rPr>
          <w:rFonts w:ascii="Times New Roman" w:hAnsi="Times New Roman"/>
          <w:sz w:val="24"/>
          <w:szCs w:val="24"/>
        </w:rPr>
        <w:tab/>
      </w:r>
    </w:p>
    <w:p w:rsidR="007F4766" w:rsidRDefault="007F4766" w:rsidP="00721D91">
      <w:pPr>
        <w:pStyle w:val="Odstavecseseznamem"/>
        <w:spacing w:after="0" w:line="240" w:lineRule="auto"/>
        <w:ind w:left="0"/>
        <w:jc w:val="both"/>
        <w:rPr>
          <w:rFonts w:ascii="Times New Roman" w:hAnsi="Times New Roman"/>
          <w:sz w:val="24"/>
          <w:szCs w:val="24"/>
        </w:rPr>
      </w:pPr>
    </w:p>
    <w:p w:rsidR="00143D13" w:rsidRPr="00721D91" w:rsidRDefault="00143D13" w:rsidP="00721D91">
      <w:pPr>
        <w:pStyle w:val="Odstavecseseznamem"/>
        <w:spacing w:after="0" w:line="240" w:lineRule="auto"/>
        <w:ind w:left="0"/>
        <w:jc w:val="both"/>
        <w:rPr>
          <w:rFonts w:ascii="Times New Roman" w:hAnsi="Times New Roman"/>
          <w:sz w:val="24"/>
          <w:szCs w:val="24"/>
        </w:rPr>
      </w:pPr>
      <w:r w:rsidRPr="00721D91">
        <w:rPr>
          <w:rFonts w:ascii="Times New Roman" w:hAnsi="Times New Roman"/>
          <w:sz w:val="24"/>
          <w:szCs w:val="24"/>
        </w:rPr>
        <w:t xml:space="preserve">Příloha č.1 </w:t>
      </w:r>
      <w:r w:rsidR="00885330">
        <w:rPr>
          <w:rFonts w:ascii="Times New Roman" w:hAnsi="Times New Roman"/>
          <w:sz w:val="24"/>
          <w:szCs w:val="24"/>
        </w:rPr>
        <w:t>-</w:t>
      </w:r>
      <w:r w:rsidRPr="00721D91">
        <w:rPr>
          <w:rFonts w:ascii="Times New Roman" w:hAnsi="Times New Roman"/>
          <w:sz w:val="24"/>
          <w:szCs w:val="24"/>
        </w:rPr>
        <w:t xml:space="preserve"> technická specifikace „</w:t>
      </w:r>
      <w:r w:rsidR="000943F3">
        <w:rPr>
          <w:rFonts w:ascii="Times New Roman" w:hAnsi="Times New Roman"/>
          <w:sz w:val="24"/>
          <w:szCs w:val="24"/>
        </w:rPr>
        <w:t xml:space="preserve">Správa pohledávek </w:t>
      </w:r>
      <w:r w:rsidR="007C108F">
        <w:rPr>
          <w:rFonts w:ascii="Times New Roman" w:hAnsi="Times New Roman"/>
          <w:sz w:val="24"/>
          <w:szCs w:val="24"/>
        </w:rPr>
        <w:t xml:space="preserve">od </w:t>
      </w:r>
      <w:r w:rsidR="000943F3">
        <w:rPr>
          <w:rFonts w:ascii="Times New Roman" w:hAnsi="Times New Roman"/>
          <w:sz w:val="24"/>
          <w:szCs w:val="24"/>
        </w:rPr>
        <w:t>černých pasažérů</w:t>
      </w:r>
      <w:r w:rsidRPr="00721D91">
        <w:rPr>
          <w:rFonts w:ascii="Times New Roman" w:hAnsi="Times New Roman"/>
          <w:sz w:val="24"/>
          <w:szCs w:val="24"/>
        </w:rPr>
        <w:t>“</w:t>
      </w:r>
    </w:p>
    <w:p w:rsidR="00885330" w:rsidRDefault="00885330" w:rsidP="00721D91">
      <w:pPr>
        <w:pStyle w:val="Odstavecseseznamem"/>
        <w:spacing w:after="0" w:line="240" w:lineRule="auto"/>
        <w:ind w:left="0"/>
        <w:outlineLvl w:val="0"/>
        <w:rPr>
          <w:rFonts w:ascii="Times New Roman" w:hAnsi="Times New Roman"/>
          <w:sz w:val="24"/>
          <w:szCs w:val="24"/>
        </w:rPr>
      </w:pPr>
      <w:r w:rsidRPr="00885330">
        <w:rPr>
          <w:rFonts w:ascii="Times New Roman" w:hAnsi="Times New Roman"/>
          <w:sz w:val="24"/>
          <w:szCs w:val="24"/>
        </w:rPr>
        <w:t>Příloha č.</w:t>
      </w:r>
      <w:r w:rsidR="00642E38">
        <w:rPr>
          <w:rFonts w:ascii="Times New Roman" w:hAnsi="Times New Roman"/>
          <w:sz w:val="24"/>
          <w:szCs w:val="24"/>
        </w:rPr>
        <w:t xml:space="preserve"> </w:t>
      </w:r>
      <w:r w:rsidRPr="00885330">
        <w:rPr>
          <w:rFonts w:ascii="Times New Roman" w:hAnsi="Times New Roman"/>
          <w:sz w:val="24"/>
          <w:szCs w:val="24"/>
        </w:rPr>
        <w:t>2</w:t>
      </w:r>
      <w:r>
        <w:rPr>
          <w:rFonts w:ascii="Times New Roman" w:hAnsi="Times New Roman"/>
          <w:sz w:val="24"/>
          <w:szCs w:val="24"/>
        </w:rPr>
        <w:t xml:space="preserve"> </w:t>
      </w:r>
      <w:r w:rsidR="000943F3">
        <w:rPr>
          <w:rFonts w:ascii="Times New Roman" w:hAnsi="Times New Roman"/>
          <w:sz w:val="24"/>
          <w:szCs w:val="24"/>
        </w:rPr>
        <w:t>–</w:t>
      </w:r>
      <w:r w:rsidRPr="00885330">
        <w:rPr>
          <w:rFonts w:ascii="Times New Roman" w:hAnsi="Times New Roman"/>
          <w:sz w:val="24"/>
          <w:szCs w:val="24"/>
        </w:rPr>
        <w:t xml:space="preserve"> </w:t>
      </w:r>
      <w:r w:rsidR="000943F3">
        <w:rPr>
          <w:rFonts w:ascii="Times New Roman" w:hAnsi="Times New Roman"/>
          <w:sz w:val="24"/>
          <w:szCs w:val="24"/>
        </w:rPr>
        <w:t>nabídka SW pro správu pohledávek černých pasažérů STOWAWAYS</w:t>
      </w:r>
    </w:p>
    <w:p w:rsidR="007F4766" w:rsidRDefault="007F4766" w:rsidP="00721D91">
      <w:pPr>
        <w:pStyle w:val="Odstavecseseznamem"/>
        <w:spacing w:after="0" w:line="240" w:lineRule="auto"/>
        <w:ind w:left="0"/>
        <w:outlineLvl w:val="0"/>
        <w:rPr>
          <w:rFonts w:ascii="Times New Roman" w:hAnsi="Times New Roman"/>
          <w:sz w:val="24"/>
          <w:szCs w:val="24"/>
        </w:rPr>
      </w:pPr>
    </w:p>
    <w:p w:rsidR="00C13AEB" w:rsidRPr="00721D91" w:rsidRDefault="00C13AEB" w:rsidP="00721D91">
      <w:pPr>
        <w:pStyle w:val="Odstavecseseznamem"/>
        <w:spacing w:after="0" w:line="240" w:lineRule="auto"/>
        <w:ind w:left="0"/>
        <w:outlineLvl w:val="0"/>
        <w:rPr>
          <w:rFonts w:ascii="Times New Roman" w:hAnsi="Times New Roman"/>
          <w:sz w:val="24"/>
          <w:szCs w:val="24"/>
        </w:rPr>
      </w:pPr>
    </w:p>
    <w:p w:rsidR="00C13AEB" w:rsidRPr="00721D91" w:rsidRDefault="00C13AEB" w:rsidP="00721D91">
      <w:pPr>
        <w:pStyle w:val="Odstavecseseznamem"/>
        <w:spacing w:after="0" w:line="240" w:lineRule="auto"/>
        <w:ind w:left="0"/>
        <w:outlineLvl w:val="0"/>
        <w:rPr>
          <w:rFonts w:ascii="Times New Roman" w:hAnsi="Times New Roman"/>
          <w:sz w:val="24"/>
          <w:szCs w:val="24"/>
        </w:rPr>
      </w:pPr>
    </w:p>
    <w:p w:rsidR="00143D13" w:rsidRPr="00721D91" w:rsidRDefault="00143D13" w:rsidP="00721D91">
      <w:pPr>
        <w:pStyle w:val="Odstavecseseznamem"/>
        <w:tabs>
          <w:tab w:val="left" w:pos="5529"/>
        </w:tabs>
        <w:spacing w:after="0" w:line="240" w:lineRule="auto"/>
        <w:ind w:left="0"/>
        <w:outlineLvl w:val="0"/>
        <w:rPr>
          <w:rFonts w:ascii="Times New Roman" w:hAnsi="Times New Roman"/>
          <w:sz w:val="24"/>
          <w:szCs w:val="24"/>
        </w:rPr>
      </w:pPr>
      <w:r w:rsidRPr="00721D91">
        <w:rPr>
          <w:rFonts w:ascii="Times New Roman" w:hAnsi="Times New Roman"/>
          <w:sz w:val="24"/>
          <w:szCs w:val="24"/>
        </w:rPr>
        <w:t>V</w:t>
      </w:r>
      <w:r w:rsidR="0097360D">
        <w:rPr>
          <w:rFonts w:ascii="Times New Roman" w:hAnsi="Times New Roman"/>
          <w:sz w:val="24"/>
          <w:szCs w:val="24"/>
        </w:rPr>
        <w:t xml:space="preserve"> </w:t>
      </w:r>
      <w:r w:rsidR="00F61489">
        <w:rPr>
          <w:rFonts w:ascii="Times New Roman" w:hAnsi="Times New Roman"/>
          <w:sz w:val="24"/>
          <w:szCs w:val="24"/>
        </w:rPr>
        <w:t xml:space="preserve">Praze </w:t>
      </w:r>
      <w:r w:rsidR="009F1457" w:rsidRPr="00721D91">
        <w:rPr>
          <w:rFonts w:ascii="Times New Roman" w:hAnsi="Times New Roman"/>
          <w:sz w:val="24"/>
          <w:szCs w:val="24"/>
        </w:rPr>
        <w:t>dne …………….</w:t>
      </w:r>
      <w:r w:rsidR="009F1457" w:rsidRPr="00721D91">
        <w:rPr>
          <w:rFonts w:ascii="Times New Roman" w:hAnsi="Times New Roman"/>
          <w:sz w:val="24"/>
          <w:szCs w:val="24"/>
        </w:rPr>
        <w:tab/>
      </w:r>
      <w:r w:rsidRPr="00721D91">
        <w:rPr>
          <w:rFonts w:ascii="Times New Roman" w:hAnsi="Times New Roman"/>
          <w:sz w:val="24"/>
          <w:szCs w:val="24"/>
        </w:rPr>
        <w:t>Ve Zlíně</w:t>
      </w:r>
      <w:r w:rsidR="00690681">
        <w:rPr>
          <w:rFonts w:ascii="Times New Roman" w:hAnsi="Times New Roman"/>
          <w:sz w:val="24"/>
          <w:szCs w:val="24"/>
        </w:rPr>
        <w:t xml:space="preserve"> ……………….</w:t>
      </w:r>
    </w:p>
    <w:p w:rsidR="00143D13" w:rsidRPr="00721D91" w:rsidRDefault="00143D13" w:rsidP="00721D91">
      <w:pPr>
        <w:pStyle w:val="Odstavecseseznamem"/>
        <w:tabs>
          <w:tab w:val="left" w:pos="6379"/>
        </w:tabs>
        <w:spacing w:after="0" w:line="240" w:lineRule="auto"/>
        <w:ind w:left="0"/>
        <w:outlineLvl w:val="0"/>
        <w:rPr>
          <w:rFonts w:ascii="Times New Roman" w:hAnsi="Times New Roman"/>
          <w:sz w:val="24"/>
          <w:szCs w:val="24"/>
        </w:rPr>
      </w:pPr>
    </w:p>
    <w:p w:rsidR="009F1457" w:rsidRPr="00721D91" w:rsidRDefault="009F1457" w:rsidP="00721D91">
      <w:pPr>
        <w:pStyle w:val="Odstavecseseznamem"/>
        <w:tabs>
          <w:tab w:val="left" w:pos="6096"/>
        </w:tabs>
        <w:spacing w:after="0" w:line="240" w:lineRule="auto"/>
        <w:ind w:left="0"/>
        <w:outlineLvl w:val="0"/>
        <w:rPr>
          <w:rFonts w:ascii="Times New Roman" w:hAnsi="Times New Roman"/>
          <w:sz w:val="24"/>
          <w:szCs w:val="24"/>
        </w:rPr>
      </w:pPr>
    </w:p>
    <w:p w:rsidR="009F1457" w:rsidRPr="00721D91" w:rsidRDefault="009F1457" w:rsidP="00721D91">
      <w:pPr>
        <w:pStyle w:val="Odstavecseseznamem"/>
        <w:tabs>
          <w:tab w:val="left" w:pos="5529"/>
        </w:tabs>
        <w:spacing w:after="0" w:line="240" w:lineRule="auto"/>
        <w:ind w:left="0"/>
        <w:outlineLvl w:val="0"/>
        <w:rPr>
          <w:rFonts w:ascii="Times New Roman" w:hAnsi="Times New Roman"/>
          <w:b/>
          <w:sz w:val="24"/>
          <w:szCs w:val="24"/>
        </w:rPr>
      </w:pPr>
      <w:r w:rsidRPr="00642E38">
        <w:rPr>
          <w:rFonts w:ascii="Times New Roman" w:hAnsi="Times New Roman"/>
          <w:b/>
          <w:sz w:val="24"/>
          <w:szCs w:val="24"/>
        </w:rPr>
        <w:t xml:space="preserve">za </w:t>
      </w:r>
      <w:r w:rsidR="00A87739" w:rsidRPr="00A87739">
        <w:rPr>
          <w:rFonts w:ascii="Times New Roman" w:hAnsi="Times New Roman"/>
          <w:b/>
          <w:sz w:val="24"/>
          <w:szCs w:val="24"/>
        </w:rPr>
        <w:t>PTT Software s.r.o.</w:t>
      </w:r>
      <w:r w:rsidRPr="00721D91">
        <w:rPr>
          <w:rStyle w:val="preformatted"/>
          <w:rFonts w:ascii="Times New Roman" w:hAnsi="Times New Roman"/>
          <w:b/>
          <w:sz w:val="24"/>
          <w:szCs w:val="24"/>
        </w:rPr>
        <w:tab/>
        <w:t xml:space="preserve">za </w:t>
      </w:r>
      <w:r w:rsidRPr="00721D91">
        <w:rPr>
          <w:rFonts w:ascii="Times New Roman" w:hAnsi="Times New Roman"/>
          <w:b/>
          <w:sz w:val="24"/>
          <w:szCs w:val="24"/>
        </w:rPr>
        <w:t>Dopravní společnost Zlín–</w:t>
      </w:r>
    </w:p>
    <w:p w:rsidR="009F1457" w:rsidRPr="00721D91" w:rsidRDefault="009F1457" w:rsidP="00721D91">
      <w:pPr>
        <w:pStyle w:val="Odstavecseseznamem"/>
        <w:tabs>
          <w:tab w:val="left" w:pos="5529"/>
        </w:tabs>
        <w:spacing w:after="0" w:line="240" w:lineRule="auto"/>
        <w:ind w:left="0"/>
        <w:outlineLvl w:val="0"/>
        <w:rPr>
          <w:rFonts w:ascii="Times New Roman" w:hAnsi="Times New Roman"/>
          <w:b/>
          <w:sz w:val="24"/>
          <w:szCs w:val="24"/>
        </w:rPr>
      </w:pPr>
      <w:r w:rsidRPr="00721D91">
        <w:rPr>
          <w:rFonts w:ascii="Times New Roman" w:hAnsi="Times New Roman"/>
          <w:b/>
          <w:sz w:val="24"/>
          <w:szCs w:val="24"/>
        </w:rPr>
        <w:tab/>
        <w:t>Otrokovice, s.r.o.</w:t>
      </w:r>
    </w:p>
    <w:p w:rsidR="009F1457" w:rsidRPr="00721D91" w:rsidRDefault="009F1457" w:rsidP="00721D91">
      <w:pPr>
        <w:pStyle w:val="Odstavecseseznamem"/>
        <w:tabs>
          <w:tab w:val="left" w:pos="6096"/>
        </w:tabs>
        <w:spacing w:after="0" w:line="240" w:lineRule="auto"/>
        <w:ind w:left="0"/>
        <w:outlineLvl w:val="0"/>
        <w:rPr>
          <w:rFonts w:ascii="Times New Roman" w:hAnsi="Times New Roman"/>
          <w:sz w:val="24"/>
          <w:szCs w:val="24"/>
        </w:rPr>
      </w:pPr>
    </w:p>
    <w:p w:rsidR="009F1457" w:rsidRPr="00721D91" w:rsidRDefault="009F1457" w:rsidP="00721D91">
      <w:pPr>
        <w:pStyle w:val="Odstavecseseznamem"/>
        <w:tabs>
          <w:tab w:val="left" w:pos="6096"/>
        </w:tabs>
        <w:spacing w:after="0" w:line="240" w:lineRule="auto"/>
        <w:ind w:left="0"/>
        <w:outlineLvl w:val="0"/>
        <w:rPr>
          <w:rFonts w:ascii="Times New Roman" w:hAnsi="Times New Roman"/>
          <w:sz w:val="24"/>
          <w:szCs w:val="24"/>
        </w:rPr>
      </w:pPr>
    </w:p>
    <w:p w:rsidR="009F1457" w:rsidRPr="00721D91" w:rsidRDefault="009F1457" w:rsidP="00721D91">
      <w:pPr>
        <w:pStyle w:val="Odstavecseseznamem"/>
        <w:tabs>
          <w:tab w:val="left" w:pos="5529"/>
        </w:tabs>
        <w:spacing w:after="0" w:line="240" w:lineRule="auto"/>
        <w:ind w:left="0"/>
        <w:outlineLvl w:val="0"/>
        <w:rPr>
          <w:rFonts w:ascii="Times New Roman" w:hAnsi="Times New Roman"/>
          <w:sz w:val="24"/>
          <w:szCs w:val="24"/>
        </w:rPr>
      </w:pPr>
      <w:r w:rsidRPr="00721D91">
        <w:rPr>
          <w:rFonts w:ascii="Times New Roman" w:hAnsi="Times New Roman"/>
          <w:sz w:val="24"/>
          <w:szCs w:val="24"/>
        </w:rPr>
        <w:t>____________________</w:t>
      </w:r>
      <w:r w:rsidRPr="00721D91">
        <w:rPr>
          <w:rFonts w:ascii="Times New Roman" w:hAnsi="Times New Roman"/>
          <w:sz w:val="24"/>
          <w:szCs w:val="24"/>
        </w:rPr>
        <w:tab/>
        <w:t>____________________</w:t>
      </w:r>
    </w:p>
    <w:p w:rsidR="009E12B5" w:rsidRDefault="00642E38">
      <w:pPr>
        <w:pStyle w:val="Odstavecseseznamem"/>
        <w:tabs>
          <w:tab w:val="left" w:pos="709"/>
          <w:tab w:val="left" w:pos="5529"/>
        </w:tabs>
        <w:spacing w:after="0" w:line="240" w:lineRule="auto"/>
        <w:ind w:left="0"/>
        <w:outlineLvl w:val="0"/>
        <w:rPr>
          <w:sz w:val="24"/>
        </w:rPr>
      </w:pPr>
      <w:r>
        <w:rPr>
          <w:rFonts w:ascii="Times New Roman" w:hAnsi="Times New Roman"/>
          <w:sz w:val="24"/>
          <w:szCs w:val="24"/>
        </w:rPr>
        <w:t>Alena Kotlínová, jednatelka</w:t>
      </w:r>
      <w:r w:rsidR="0097360D">
        <w:rPr>
          <w:rFonts w:ascii="Times New Roman" w:hAnsi="Times New Roman"/>
          <w:sz w:val="24"/>
          <w:szCs w:val="24"/>
        </w:rPr>
        <w:t xml:space="preserve">        </w:t>
      </w:r>
      <w:r w:rsidR="009F1457" w:rsidRPr="00721D91">
        <w:rPr>
          <w:rFonts w:ascii="Times New Roman" w:hAnsi="Times New Roman"/>
          <w:sz w:val="24"/>
          <w:szCs w:val="24"/>
        </w:rPr>
        <w:tab/>
        <w:t xml:space="preserve">Josef Kocháň, </w:t>
      </w:r>
      <w:r w:rsidR="00A703A0">
        <w:rPr>
          <w:rFonts w:ascii="Times New Roman" w:hAnsi="Times New Roman"/>
          <w:sz w:val="24"/>
          <w:szCs w:val="24"/>
        </w:rPr>
        <w:t xml:space="preserve">výkonný ředitel </w:t>
      </w:r>
    </w:p>
    <w:sectPr w:rsidR="009E12B5" w:rsidSect="00DF68B8">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676" w:rsidRDefault="00340676" w:rsidP="009F1457">
      <w:r>
        <w:separator/>
      </w:r>
    </w:p>
  </w:endnote>
  <w:endnote w:type="continuationSeparator" w:id="0">
    <w:p w:rsidR="00340676" w:rsidRDefault="00340676" w:rsidP="009F14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C55" w:rsidRDefault="00BF377E">
    <w:pPr>
      <w:pStyle w:val="Zpat"/>
      <w:jc w:val="center"/>
    </w:pPr>
    <w:r>
      <w:fldChar w:fldCharType="begin"/>
    </w:r>
    <w:r w:rsidR="00C16C55">
      <w:instrText xml:space="preserve"> PAGE   \* MERGEFORMAT </w:instrText>
    </w:r>
    <w:r>
      <w:fldChar w:fldCharType="separate"/>
    </w:r>
    <w:r w:rsidR="00B360E2">
      <w:rPr>
        <w:noProof/>
      </w:rPr>
      <w:t>3</w:t>
    </w:r>
    <w:r>
      <w:rPr>
        <w:noProof/>
      </w:rPr>
      <w:fldChar w:fldCharType="end"/>
    </w:r>
  </w:p>
  <w:p w:rsidR="00C16C55" w:rsidRDefault="00C16C5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676" w:rsidRDefault="00340676" w:rsidP="009F1457">
      <w:r>
        <w:separator/>
      </w:r>
    </w:p>
  </w:footnote>
  <w:footnote w:type="continuationSeparator" w:id="0">
    <w:p w:rsidR="00340676" w:rsidRDefault="00340676" w:rsidP="009F14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5"/>
    <w:lvl w:ilvl="0">
      <w:start w:val="6"/>
      <w:numFmt w:val="decimal"/>
      <w:pStyle w:val="Zkladntextodsazen3"/>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nsid w:val="00000004"/>
    <w:multiLevelType w:val="multilevel"/>
    <w:tmpl w:val="A7248DBA"/>
    <w:name w:val="WW8Num19"/>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
    <w:nsid w:val="00000006"/>
    <w:multiLevelType w:val="multilevel"/>
    <w:tmpl w:val="D3EC87CA"/>
    <w:name w:val="WW8Num22"/>
    <w:lvl w:ilvl="0">
      <w:start w:val="7"/>
      <w:numFmt w:val="decimal"/>
      <w:lvlText w:val="%1."/>
      <w:lvlJc w:val="left"/>
      <w:pPr>
        <w:tabs>
          <w:tab w:val="num" w:pos="0"/>
        </w:tabs>
        <w:ind w:left="360" w:hanging="360"/>
      </w:pPr>
      <w:rPr>
        <w:rFonts w:hint="default"/>
      </w:rPr>
    </w:lvl>
    <w:lvl w:ilvl="1">
      <w:start w:val="1"/>
      <w:numFmt w:val="decimal"/>
      <w:lvlText w:val="8.%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3">
    <w:nsid w:val="00000009"/>
    <w:multiLevelType w:val="multilevel"/>
    <w:tmpl w:val="F0FE02C0"/>
    <w:name w:val="WW8Num30"/>
    <w:lvl w:ilvl="0">
      <w:start w:val="1"/>
      <w:numFmt w:val="decimal"/>
      <w:lvlText w:val="Čl. %1."/>
      <w:lvlJc w:val="left"/>
      <w:pPr>
        <w:tabs>
          <w:tab w:val="num" w:pos="0"/>
        </w:tabs>
        <w:ind w:left="360" w:hanging="360"/>
      </w:pPr>
      <w:rPr>
        <w:sz w:val="24"/>
        <w:szCs w:val="24"/>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
    <w:nsid w:val="0000000A"/>
    <w:multiLevelType w:val="multilevel"/>
    <w:tmpl w:val="0000000A"/>
    <w:name w:val="WW8Num33"/>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5">
    <w:nsid w:val="0000000B"/>
    <w:multiLevelType w:val="multilevel"/>
    <w:tmpl w:val="09E01E80"/>
    <w:name w:val="WW8Num37"/>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nsid w:val="01787DDA"/>
    <w:multiLevelType w:val="hybridMultilevel"/>
    <w:tmpl w:val="B3427206"/>
    <w:lvl w:ilvl="0" w:tplc="30EE70DA">
      <w:start w:val="2"/>
      <w:numFmt w:val="bullet"/>
      <w:lvlText w:val="-"/>
      <w:lvlJc w:val="left"/>
      <w:pPr>
        <w:ind w:left="3479" w:hanging="360"/>
      </w:pPr>
      <w:rPr>
        <w:rFonts w:ascii="Verdana" w:eastAsia="Times New Roman"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62A3741"/>
    <w:multiLevelType w:val="multilevel"/>
    <w:tmpl w:val="C1EC02A6"/>
    <w:lvl w:ilvl="0">
      <w:start w:val="1"/>
      <w:numFmt w:val="decimal"/>
      <w:lvlText w:val="%1."/>
      <w:lvlJc w:val="left"/>
      <w:pPr>
        <w:ind w:left="644"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nsid w:val="07E330D4"/>
    <w:multiLevelType w:val="hybridMultilevel"/>
    <w:tmpl w:val="F8EE5150"/>
    <w:lvl w:ilvl="0" w:tplc="8D1E2308">
      <w:numFmt w:val="bullet"/>
      <w:lvlText w:val="-"/>
      <w:lvlJc w:val="left"/>
      <w:pPr>
        <w:ind w:left="720" w:hanging="360"/>
      </w:pPr>
      <w:rPr>
        <w:rFonts w:ascii="Calibri" w:eastAsia="Calibri" w:hAnsi="Calibr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0221D78"/>
    <w:multiLevelType w:val="hybridMultilevel"/>
    <w:tmpl w:val="F3440564"/>
    <w:lvl w:ilvl="0" w:tplc="444EDF16">
      <w:start w:val="1"/>
      <w:numFmt w:val="decimal"/>
      <w:lvlText w:val="%1."/>
      <w:lvlJc w:val="left"/>
      <w:pPr>
        <w:ind w:left="720" w:hanging="360"/>
      </w:pPr>
      <w:rPr>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7584488"/>
    <w:multiLevelType w:val="multilevel"/>
    <w:tmpl w:val="CBD429FE"/>
    <w:lvl w:ilvl="0">
      <w:start w:val="1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7892A1D"/>
    <w:multiLevelType w:val="hybridMultilevel"/>
    <w:tmpl w:val="D08ADF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3151995"/>
    <w:multiLevelType w:val="hybridMultilevel"/>
    <w:tmpl w:val="D6D8B928"/>
    <w:lvl w:ilvl="0" w:tplc="C554AAC8">
      <w:start w:val="1"/>
      <w:numFmt w:val="decimal"/>
      <w:lvlText w:val="3.%1."/>
      <w:lvlJc w:val="left"/>
      <w:pPr>
        <w:ind w:left="502" w:hanging="360"/>
      </w:pPr>
      <w:rPr>
        <w:rFonts w:hint="default"/>
        <w:b w:val="0"/>
        <w:i w:val="0"/>
      </w:rPr>
    </w:lvl>
    <w:lvl w:ilvl="1" w:tplc="BEAEC174">
      <w:start w:val="1"/>
      <w:numFmt w:val="upp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3BC0B22"/>
    <w:multiLevelType w:val="hybridMultilevel"/>
    <w:tmpl w:val="7A50D4DA"/>
    <w:lvl w:ilvl="0" w:tplc="D070DC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D84878"/>
    <w:multiLevelType w:val="hybridMultilevel"/>
    <w:tmpl w:val="94061968"/>
    <w:lvl w:ilvl="0" w:tplc="204C534C">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8160470"/>
    <w:multiLevelType w:val="hybridMultilevel"/>
    <w:tmpl w:val="EF52DB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A3607C4"/>
    <w:multiLevelType w:val="multilevel"/>
    <w:tmpl w:val="4EF0DDF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B2572B6"/>
    <w:multiLevelType w:val="hybridMultilevel"/>
    <w:tmpl w:val="E8186F2E"/>
    <w:lvl w:ilvl="0" w:tplc="724A1540">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B715205"/>
    <w:multiLevelType w:val="hybridMultilevel"/>
    <w:tmpl w:val="F5767516"/>
    <w:lvl w:ilvl="0" w:tplc="724A1540">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BCC6957"/>
    <w:multiLevelType w:val="multilevel"/>
    <w:tmpl w:val="E7DA4AF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C323608"/>
    <w:multiLevelType w:val="hybridMultilevel"/>
    <w:tmpl w:val="FB4C43DA"/>
    <w:lvl w:ilvl="0" w:tplc="38DEF8A0">
      <w:start w:val="1"/>
      <w:numFmt w:val="lowerLetter"/>
      <w:lvlText w:val="%1)"/>
      <w:lvlJc w:val="left"/>
      <w:pPr>
        <w:tabs>
          <w:tab w:val="num" w:pos="520"/>
        </w:tabs>
        <w:ind w:left="520" w:hanging="340"/>
      </w:pPr>
      <w:rPr>
        <w:rFonts w:hint="default"/>
      </w:rPr>
    </w:lvl>
    <w:lvl w:ilvl="1" w:tplc="04050019" w:tentative="1">
      <w:start w:val="1"/>
      <w:numFmt w:val="lowerLetter"/>
      <w:lvlText w:val="%2."/>
      <w:lvlJc w:val="left"/>
      <w:pPr>
        <w:tabs>
          <w:tab w:val="num" w:pos="2150"/>
        </w:tabs>
        <w:ind w:left="2150" w:hanging="360"/>
      </w:pPr>
    </w:lvl>
    <w:lvl w:ilvl="2" w:tplc="0405001B" w:tentative="1">
      <w:start w:val="1"/>
      <w:numFmt w:val="lowerRoman"/>
      <w:lvlText w:val="%3."/>
      <w:lvlJc w:val="right"/>
      <w:pPr>
        <w:tabs>
          <w:tab w:val="num" w:pos="2870"/>
        </w:tabs>
        <w:ind w:left="2870" w:hanging="180"/>
      </w:pPr>
    </w:lvl>
    <w:lvl w:ilvl="3" w:tplc="0405000F" w:tentative="1">
      <w:start w:val="1"/>
      <w:numFmt w:val="decimal"/>
      <w:lvlText w:val="%4."/>
      <w:lvlJc w:val="left"/>
      <w:pPr>
        <w:tabs>
          <w:tab w:val="num" w:pos="3590"/>
        </w:tabs>
        <w:ind w:left="3590" w:hanging="360"/>
      </w:pPr>
    </w:lvl>
    <w:lvl w:ilvl="4" w:tplc="04050019" w:tentative="1">
      <w:start w:val="1"/>
      <w:numFmt w:val="lowerLetter"/>
      <w:lvlText w:val="%5."/>
      <w:lvlJc w:val="left"/>
      <w:pPr>
        <w:tabs>
          <w:tab w:val="num" w:pos="4310"/>
        </w:tabs>
        <w:ind w:left="4310" w:hanging="360"/>
      </w:pPr>
    </w:lvl>
    <w:lvl w:ilvl="5" w:tplc="0405001B" w:tentative="1">
      <w:start w:val="1"/>
      <w:numFmt w:val="lowerRoman"/>
      <w:lvlText w:val="%6."/>
      <w:lvlJc w:val="right"/>
      <w:pPr>
        <w:tabs>
          <w:tab w:val="num" w:pos="5030"/>
        </w:tabs>
        <w:ind w:left="5030" w:hanging="180"/>
      </w:pPr>
    </w:lvl>
    <w:lvl w:ilvl="6" w:tplc="0405000F" w:tentative="1">
      <w:start w:val="1"/>
      <w:numFmt w:val="decimal"/>
      <w:lvlText w:val="%7."/>
      <w:lvlJc w:val="left"/>
      <w:pPr>
        <w:tabs>
          <w:tab w:val="num" w:pos="5750"/>
        </w:tabs>
        <w:ind w:left="5750" w:hanging="360"/>
      </w:pPr>
    </w:lvl>
    <w:lvl w:ilvl="7" w:tplc="04050019" w:tentative="1">
      <w:start w:val="1"/>
      <w:numFmt w:val="lowerLetter"/>
      <w:lvlText w:val="%8."/>
      <w:lvlJc w:val="left"/>
      <w:pPr>
        <w:tabs>
          <w:tab w:val="num" w:pos="6470"/>
        </w:tabs>
        <w:ind w:left="6470" w:hanging="360"/>
      </w:pPr>
    </w:lvl>
    <w:lvl w:ilvl="8" w:tplc="0405001B" w:tentative="1">
      <w:start w:val="1"/>
      <w:numFmt w:val="lowerRoman"/>
      <w:lvlText w:val="%9."/>
      <w:lvlJc w:val="right"/>
      <w:pPr>
        <w:tabs>
          <w:tab w:val="num" w:pos="7190"/>
        </w:tabs>
        <w:ind w:left="7190" w:hanging="180"/>
      </w:pPr>
    </w:lvl>
  </w:abstractNum>
  <w:abstractNum w:abstractNumId="21">
    <w:nsid w:val="2E257E40"/>
    <w:multiLevelType w:val="hybridMultilevel"/>
    <w:tmpl w:val="B650AE64"/>
    <w:lvl w:ilvl="0" w:tplc="C554AAC8">
      <w:start w:val="1"/>
      <w:numFmt w:val="decimal"/>
      <w:lvlText w:val="3.%1."/>
      <w:lvlJc w:val="left"/>
      <w:pPr>
        <w:ind w:left="502"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2E2A3C9D"/>
    <w:multiLevelType w:val="multilevel"/>
    <w:tmpl w:val="36EED2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FFE4E8D"/>
    <w:multiLevelType w:val="hybridMultilevel"/>
    <w:tmpl w:val="4AB20426"/>
    <w:lvl w:ilvl="0" w:tplc="0405000F">
      <w:start w:val="1"/>
      <w:numFmt w:val="decimal"/>
      <w:lvlText w:val="%1."/>
      <w:lvlJc w:val="left"/>
      <w:pPr>
        <w:ind w:left="720" w:hanging="360"/>
      </w:pPr>
    </w:lvl>
    <w:lvl w:ilvl="1" w:tplc="7B7482F0">
      <w:numFmt w:val="bullet"/>
      <w:lvlText w:val=""/>
      <w:lvlJc w:val="left"/>
      <w:pPr>
        <w:ind w:left="1440" w:hanging="360"/>
      </w:pPr>
      <w:rPr>
        <w:rFonts w:ascii="Symbol" w:eastAsia="Calibri"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01835AB"/>
    <w:multiLevelType w:val="multilevel"/>
    <w:tmpl w:val="B6208390"/>
    <w:lvl w:ilvl="0">
      <w:start w:val="8"/>
      <w:numFmt w:val="decimal"/>
      <w:lvlText w:val="%1."/>
      <w:lvlJc w:val="left"/>
      <w:pPr>
        <w:ind w:left="360" w:hanging="360"/>
      </w:pPr>
      <w:rPr>
        <w:rFonts w:hint="default"/>
      </w:rPr>
    </w:lvl>
    <w:lvl w:ilvl="1">
      <w:start w:val="1"/>
      <w:numFmt w:val="decimal"/>
      <w:lvlText w:val="9.%2."/>
      <w:lvlJc w:val="left"/>
      <w:pPr>
        <w:ind w:left="1065" w:hanging="360"/>
      </w:pPr>
      <w:rPr>
        <w:rFonts w:hint="default"/>
        <w:b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5">
    <w:nsid w:val="31CD51AA"/>
    <w:multiLevelType w:val="hybridMultilevel"/>
    <w:tmpl w:val="A9A6B082"/>
    <w:lvl w:ilvl="0" w:tplc="DF90399C">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6">
    <w:nsid w:val="366924B0"/>
    <w:multiLevelType w:val="hybridMultilevel"/>
    <w:tmpl w:val="76286368"/>
    <w:lvl w:ilvl="0" w:tplc="515494AE">
      <w:start w:val="100"/>
      <w:numFmt w:val="bullet"/>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nsid w:val="3A806D28"/>
    <w:multiLevelType w:val="multilevel"/>
    <w:tmpl w:val="EC24B844"/>
    <w:lvl w:ilvl="0">
      <w:start w:val="1"/>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3EDF413A"/>
    <w:multiLevelType w:val="hybridMultilevel"/>
    <w:tmpl w:val="1D849082"/>
    <w:lvl w:ilvl="0" w:tplc="0405000F">
      <w:start w:val="1"/>
      <w:numFmt w:val="decimal"/>
      <w:lvlText w:val="%1."/>
      <w:lvlJc w:val="left"/>
      <w:pPr>
        <w:ind w:left="698" w:hanging="360"/>
      </w:pPr>
    </w:lvl>
    <w:lvl w:ilvl="1" w:tplc="04050019" w:tentative="1">
      <w:start w:val="1"/>
      <w:numFmt w:val="lowerLetter"/>
      <w:lvlText w:val="%2."/>
      <w:lvlJc w:val="left"/>
      <w:pPr>
        <w:ind w:left="1418" w:hanging="360"/>
      </w:pPr>
    </w:lvl>
    <w:lvl w:ilvl="2" w:tplc="0405001B" w:tentative="1">
      <w:start w:val="1"/>
      <w:numFmt w:val="lowerRoman"/>
      <w:lvlText w:val="%3."/>
      <w:lvlJc w:val="right"/>
      <w:pPr>
        <w:ind w:left="2138" w:hanging="180"/>
      </w:pPr>
    </w:lvl>
    <w:lvl w:ilvl="3" w:tplc="0405000F" w:tentative="1">
      <w:start w:val="1"/>
      <w:numFmt w:val="decimal"/>
      <w:lvlText w:val="%4."/>
      <w:lvlJc w:val="left"/>
      <w:pPr>
        <w:ind w:left="2858" w:hanging="360"/>
      </w:pPr>
    </w:lvl>
    <w:lvl w:ilvl="4" w:tplc="04050019" w:tentative="1">
      <w:start w:val="1"/>
      <w:numFmt w:val="lowerLetter"/>
      <w:lvlText w:val="%5."/>
      <w:lvlJc w:val="left"/>
      <w:pPr>
        <w:ind w:left="3578" w:hanging="360"/>
      </w:pPr>
    </w:lvl>
    <w:lvl w:ilvl="5" w:tplc="0405001B" w:tentative="1">
      <w:start w:val="1"/>
      <w:numFmt w:val="lowerRoman"/>
      <w:lvlText w:val="%6."/>
      <w:lvlJc w:val="right"/>
      <w:pPr>
        <w:ind w:left="4298" w:hanging="180"/>
      </w:pPr>
    </w:lvl>
    <w:lvl w:ilvl="6" w:tplc="0405000F" w:tentative="1">
      <w:start w:val="1"/>
      <w:numFmt w:val="decimal"/>
      <w:lvlText w:val="%7."/>
      <w:lvlJc w:val="left"/>
      <w:pPr>
        <w:ind w:left="5018" w:hanging="360"/>
      </w:pPr>
    </w:lvl>
    <w:lvl w:ilvl="7" w:tplc="04050019" w:tentative="1">
      <w:start w:val="1"/>
      <w:numFmt w:val="lowerLetter"/>
      <w:lvlText w:val="%8."/>
      <w:lvlJc w:val="left"/>
      <w:pPr>
        <w:ind w:left="5738" w:hanging="360"/>
      </w:pPr>
    </w:lvl>
    <w:lvl w:ilvl="8" w:tplc="0405001B" w:tentative="1">
      <w:start w:val="1"/>
      <w:numFmt w:val="lowerRoman"/>
      <w:lvlText w:val="%9."/>
      <w:lvlJc w:val="right"/>
      <w:pPr>
        <w:ind w:left="6458" w:hanging="180"/>
      </w:pPr>
    </w:lvl>
  </w:abstractNum>
  <w:abstractNum w:abstractNumId="29">
    <w:nsid w:val="41AA5109"/>
    <w:multiLevelType w:val="hybridMultilevel"/>
    <w:tmpl w:val="18247FE4"/>
    <w:lvl w:ilvl="0" w:tplc="30EE70DA">
      <w:start w:val="2"/>
      <w:numFmt w:val="bullet"/>
      <w:lvlText w:val="-"/>
      <w:lvlJc w:val="left"/>
      <w:pPr>
        <w:ind w:left="720" w:hanging="360"/>
      </w:pPr>
      <w:rPr>
        <w:rFonts w:ascii="Verdana" w:eastAsia="Times New Roman"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423D6AC2"/>
    <w:multiLevelType w:val="multilevel"/>
    <w:tmpl w:val="CD76CF78"/>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2DD5C0C"/>
    <w:multiLevelType w:val="hybridMultilevel"/>
    <w:tmpl w:val="E8D23FDE"/>
    <w:lvl w:ilvl="0" w:tplc="972AA90E">
      <w:start w:val="1"/>
      <w:numFmt w:val="lowerLetter"/>
      <w:lvlText w:val="%1)"/>
      <w:lvlJc w:val="left"/>
      <w:pPr>
        <w:ind w:left="1065" w:hanging="360"/>
      </w:pPr>
      <w:rPr>
        <w:rFonts w:hint="default"/>
      </w:r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2">
    <w:nsid w:val="44716DD1"/>
    <w:multiLevelType w:val="hybridMultilevel"/>
    <w:tmpl w:val="6FBCE2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4569128D"/>
    <w:multiLevelType w:val="multilevel"/>
    <w:tmpl w:val="E0640FD2"/>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4B316245"/>
    <w:multiLevelType w:val="hybridMultilevel"/>
    <w:tmpl w:val="7DDA9FD4"/>
    <w:lvl w:ilvl="0" w:tplc="C554AAC8">
      <w:start w:val="1"/>
      <w:numFmt w:val="decimal"/>
      <w:lvlText w:val="3.%1."/>
      <w:lvlJc w:val="left"/>
      <w:pPr>
        <w:ind w:left="502"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4F3B4124"/>
    <w:multiLevelType w:val="hybridMultilevel"/>
    <w:tmpl w:val="BA2A6FA2"/>
    <w:lvl w:ilvl="0" w:tplc="3900261A">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511722E1"/>
    <w:multiLevelType w:val="hybridMultilevel"/>
    <w:tmpl w:val="BAAA7CA6"/>
    <w:lvl w:ilvl="0" w:tplc="38DEF8A0">
      <w:start w:val="1"/>
      <w:numFmt w:val="lowerLetter"/>
      <w:lvlText w:val="%1)"/>
      <w:lvlJc w:val="left"/>
      <w:pPr>
        <w:tabs>
          <w:tab w:val="num" w:pos="1247"/>
        </w:tabs>
        <w:ind w:left="1247" w:hanging="340"/>
      </w:pPr>
      <w:rPr>
        <w:rFonts w:hint="default"/>
      </w:rPr>
    </w:lvl>
    <w:lvl w:ilvl="1" w:tplc="04050019" w:tentative="1">
      <w:start w:val="1"/>
      <w:numFmt w:val="lowerLetter"/>
      <w:lvlText w:val="%2."/>
      <w:lvlJc w:val="left"/>
      <w:pPr>
        <w:tabs>
          <w:tab w:val="num" w:pos="2347"/>
        </w:tabs>
        <w:ind w:left="2347" w:hanging="360"/>
      </w:pPr>
    </w:lvl>
    <w:lvl w:ilvl="2" w:tplc="0405001B" w:tentative="1">
      <w:start w:val="1"/>
      <w:numFmt w:val="lowerRoman"/>
      <w:lvlText w:val="%3."/>
      <w:lvlJc w:val="right"/>
      <w:pPr>
        <w:tabs>
          <w:tab w:val="num" w:pos="3067"/>
        </w:tabs>
        <w:ind w:left="3067" w:hanging="180"/>
      </w:pPr>
    </w:lvl>
    <w:lvl w:ilvl="3" w:tplc="0405000F" w:tentative="1">
      <w:start w:val="1"/>
      <w:numFmt w:val="decimal"/>
      <w:lvlText w:val="%4."/>
      <w:lvlJc w:val="left"/>
      <w:pPr>
        <w:tabs>
          <w:tab w:val="num" w:pos="3787"/>
        </w:tabs>
        <w:ind w:left="3787" w:hanging="360"/>
      </w:pPr>
    </w:lvl>
    <w:lvl w:ilvl="4" w:tplc="04050019" w:tentative="1">
      <w:start w:val="1"/>
      <w:numFmt w:val="lowerLetter"/>
      <w:lvlText w:val="%5."/>
      <w:lvlJc w:val="left"/>
      <w:pPr>
        <w:tabs>
          <w:tab w:val="num" w:pos="4507"/>
        </w:tabs>
        <w:ind w:left="4507" w:hanging="360"/>
      </w:pPr>
    </w:lvl>
    <w:lvl w:ilvl="5" w:tplc="0405001B" w:tentative="1">
      <w:start w:val="1"/>
      <w:numFmt w:val="lowerRoman"/>
      <w:lvlText w:val="%6."/>
      <w:lvlJc w:val="right"/>
      <w:pPr>
        <w:tabs>
          <w:tab w:val="num" w:pos="5227"/>
        </w:tabs>
        <w:ind w:left="5227" w:hanging="180"/>
      </w:pPr>
    </w:lvl>
    <w:lvl w:ilvl="6" w:tplc="0405000F" w:tentative="1">
      <w:start w:val="1"/>
      <w:numFmt w:val="decimal"/>
      <w:lvlText w:val="%7."/>
      <w:lvlJc w:val="left"/>
      <w:pPr>
        <w:tabs>
          <w:tab w:val="num" w:pos="5947"/>
        </w:tabs>
        <w:ind w:left="5947" w:hanging="360"/>
      </w:pPr>
    </w:lvl>
    <w:lvl w:ilvl="7" w:tplc="04050019" w:tentative="1">
      <w:start w:val="1"/>
      <w:numFmt w:val="lowerLetter"/>
      <w:lvlText w:val="%8."/>
      <w:lvlJc w:val="left"/>
      <w:pPr>
        <w:tabs>
          <w:tab w:val="num" w:pos="6667"/>
        </w:tabs>
        <w:ind w:left="6667" w:hanging="360"/>
      </w:pPr>
    </w:lvl>
    <w:lvl w:ilvl="8" w:tplc="0405001B" w:tentative="1">
      <w:start w:val="1"/>
      <w:numFmt w:val="lowerRoman"/>
      <w:lvlText w:val="%9."/>
      <w:lvlJc w:val="right"/>
      <w:pPr>
        <w:tabs>
          <w:tab w:val="num" w:pos="7387"/>
        </w:tabs>
        <w:ind w:left="7387" w:hanging="180"/>
      </w:pPr>
    </w:lvl>
  </w:abstractNum>
  <w:abstractNum w:abstractNumId="37">
    <w:nsid w:val="51741C45"/>
    <w:multiLevelType w:val="hybridMultilevel"/>
    <w:tmpl w:val="8FF4F0F0"/>
    <w:lvl w:ilvl="0" w:tplc="1834CF02">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565E14CA"/>
    <w:multiLevelType w:val="hybridMultilevel"/>
    <w:tmpl w:val="906E555A"/>
    <w:lvl w:ilvl="0" w:tplc="D2E65FC6">
      <w:start w:val="1"/>
      <w:numFmt w:val="decimal"/>
      <w:lvlText w:val="%1."/>
      <w:lvlJc w:val="left"/>
      <w:pPr>
        <w:ind w:left="502" w:hanging="360"/>
      </w:pPr>
      <w:rPr>
        <w:rFonts w:hint="default"/>
        <w:b w:val="0"/>
        <w:i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9">
    <w:nsid w:val="5BC02B4A"/>
    <w:multiLevelType w:val="multilevel"/>
    <w:tmpl w:val="CAC8F42A"/>
    <w:lvl w:ilvl="0">
      <w:start w:val="1"/>
      <w:numFmt w:val="decimal"/>
      <w:lvlText w:val="13.%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5D8A53D9"/>
    <w:multiLevelType w:val="hybridMultilevel"/>
    <w:tmpl w:val="E8D23FDE"/>
    <w:lvl w:ilvl="0" w:tplc="972AA90E">
      <w:start w:val="1"/>
      <w:numFmt w:val="lowerLetter"/>
      <w:lvlText w:val="%1)"/>
      <w:lvlJc w:val="left"/>
      <w:pPr>
        <w:ind w:left="1065" w:hanging="360"/>
      </w:pPr>
      <w:rPr>
        <w:rFonts w:hint="default"/>
      </w:r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1">
    <w:nsid w:val="5DFE1F98"/>
    <w:multiLevelType w:val="multilevel"/>
    <w:tmpl w:val="82767F3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5EB22BC0"/>
    <w:multiLevelType w:val="multilevel"/>
    <w:tmpl w:val="3176FB9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5F8A7E11"/>
    <w:multiLevelType w:val="multilevel"/>
    <w:tmpl w:val="5184C8F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0741FBD"/>
    <w:multiLevelType w:val="multilevel"/>
    <w:tmpl w:val="D08ADF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6158428A"/>
    <w:multiLevelType w:val="hybridMultilevel"/>
    <w:tmpl w:val="DB388E92"/>
    <w:lvl w:ilvl="0" w:tplc="62968B2E">
      <w:start w:val="100"/>
      <w:numFmt w:val="bullet"/>
      <w:lvlText w:val="-"/>
      <w:lvlJc w:val="left"/>
      <w:pPr>
        <w:ind w:left="720" w:hanging="360"/>
      </w:pPr>
      <w:rPr>
        <w:rFonts w:ascii="Arial" w:eastAsia="Times New Roman"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6215111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62191BC1"/>
    <w:multiLevelType w:val="multilevel"/>
    <w:tmpl w:val="C3DC7356"/>
    <w:lvl w:ilvl="0">
      <w:start w:val="1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nsid w:val="6A8B28E6"/>
    <w:multiLevelType w:val="hybridMultilevel"/>
    <w:tmpl w:val="E8D23FDE"/>
    <w:lvl w:ilvl="0" w:tplc="972AA90E">
      <w:start w:val="1"/>
      <w:numFmt w:val="lowerLetter"/>
      <w:lvlText w:val="%1)"/>
      <w:lvlJc w:val="left"/>
      <w:pPr>
        <w:ind w:left="1065" w:hanging="360"/>
      </w:pPr>
      <w:rPr>
        <w:rFonts w:hint="default"/>
      </w:r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9">
    <w:nsid w:val="6A910F84"/>
    <w:multiLevelType w:val="hybridMultilevel"/>
    <w:tmpl w:val="E8D23FDE"/>
    <w:lvl w:ilvl="0" w:tplc="972AA90E">
      <w:start w:val="1"/>
      <w:numFmt w:val="lowerLetter"/>
      <w:lvlText w:val="%1)"/>
      <w:lvlJc w:val="left"/>
      <w:pPr>
        <w:ind w:left="1065" w:hanging="360"/>
      </w:pPr>
      <w:rPr>
        <w:rFonts w:hint="default"/>
      </w:r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0">
    <w:nsid w:val="6B1135C1"/>
    <w:multiLevelType w:val="hybridMultilevel"/>
    <w:tmpl w:val="D0C6E370"/>
    <w:lvl w:ilvl="0" w:tplc="8F1ED44C">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6DB57DBA"/>
    <w:multiLevelType w:val="hybridMultilevel"/>
    <w:tmpl w:val="3716D0B8"/>
    <w:lvl w:ilvl="0" w:tplc="8D1E2308">
      <w:numFmt w:val="bullet"/>
      <w:lvlText w:val="-"/>
      <w:lvlJc w:val="left"/>
      <w:pPr>
        <w:ind w:left="720" w:hanging="360"/>
      </w:pPr>
      <w:rPr>
        <w:rFonts w:ascii="Calibri" w:eastAsia="Calibri" w:hAnsi="Calibr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nsid w:val="6DC448FE"/>
    <w:multiLevelType w:val="multilevel"/>
    <w:tmpl w:val="0B06220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6E5E4C89"/>
    <w:multiLevelType w:val="hybridMultilevel"/>
    <w:tmpl w:val="E6E0C35E"/>
    <w:lvl w:ilvl="0" w:tplc="724A1540">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nsid w:val="6E840299"/>
    <w:multiLevelType w:val="hybridMultilevel"/>
    <w:tmpl w:val="B4A4AC32"/>
    <w:lvl w:ilvl="0" w:tplc="C554AAC8">
      <w:start w:val="1"/>
      <w:numFmt w:val="decimal"/>
      <w:lvlText w:val="3.%1."/>
      <w:lvlJc w:val="left"/>
      <w:pPr>
        <w:ind w:left="502"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nsid w:val="6FE03799"/>
    <w:multiLevelType w:val="hybridMultilevel"/>
    <w:tmpl w:val="4FF269AE"/>
    <w:lvl w:ilvl="0" w:tplc="BEAEC174">
      <w:start w:val="1"/>
      <w:numFmt w:val="upperRoman"/>
      <w:lvlText w:val="%1."/>
      <w:lvlJc w:val="left"/>
      <w:pPr>
        <w:ind w:left="1713" w:hanging="720"/>
      </w:pPr>
      <w:rPr>
        <w:rFonts w:hint="default"/>
      </w:rPr>
    </w:lvl>
    <w:lvl w:ilvl="1" w:tplc="04050019" w:tentative="1">
      <w:start w:val="1"/>
      <w:numFmt w:val="lowerLetter"/>
      <w:lvlText w:val="%2."/>
      <w:lvlJc w:val="left"/>
      <w:pPr>
        <w:ind w:left="1353" w:hanging="360"/>
      </w:pPr>
    </w:lvl>
    <w:lvl w:ilvl="2" w:tplc="0405001B" w:tentative="1">
      <w:start w:val="1"/>
      <w:numFmt w:val="lowerRoman"/>
      <w:lvlText w:val="%3."/>
      <w:lvlJc w:val="right"/>
      <w:pPr>
        <w:ind w:left="2073" w:hanging="180"/>
      </w:pPr>
    </w:lvl>
    <w:lvl w:ilvl="3" w:tplc="0405000F" w:tentative="1">
      <w:start w:val="1"/>
      <w:numFmt w:val="decimal"/>
      <w:lvlText w:val="%4."/>
      <w:lvlJc w:val="left"/>
      <w:pPr>
        <w:ind w:left="2793" w:hanging="360"/>
      </w:pPr>
    </w:lvl>
    <w:lvl w:ilvl="4" w:tplc="04050019" w:tentative="1">
      <w:start w:val="1"/>
      <w:numFmt w:val="lowerLetter"/>
      <w:lvlText w:val="%5."/>
      <w:lvlJc w:val="left"/>
      <w:pPr>
        <w:ind w:left="3513" w:hanging="360"/>
      </w:pPr>
    </w:lvl>
    <w:lvl w:ilvl="5" w:tplc="0405001B" w:tentative="1">
      <w:start w:val="1"/>
      <w:numFmt w:val="lowerRoman"/>
      <w:lvlText w:val="%6."/>
      <w:lvlJc w:val="right"/>
      <w:pPr>
        <w:ind w:left="4233" w:hanging="180"/>
      </w:pPr>
    </w:lvl>
    <w:lvl w:ilvl="6" w:tplc="0405000F" w:tentative="1">
      <w:start w:val="1"/>
      <w:numFmt w:val="decimal"/>
      <w:lvlText w:val="%7."/>
      <w:lvlJc w:val="left"/>
      <w:pPr>
        <w:ind w:left="4953" w:hanging="360"/>
      </w:pPr>
    </w:lvl>
    <w:lvl w:ilvl="7" w:tplc="04050019" w:tentative="1">
      <w:start w:val="1"/>
      <w:numFmt w:val="lowerLetter"/>
      <w:lvlText w:val="%8."/>
      <w:lvlJc w:val="left"/>
      <w:pPr>
        <w:ind w:left="5673" w:hanging="360"/>
      </w:pPr>
    </w:lvl>
    <w:lvl w:ilvl="8" w:tplc="0405001B" w:tentative="1">
      <w:start w:val="1"/>
      <w:numFmt w:val="lowerRoman"/>
      <w:lvlText w:val="%9."/>
      <w:lvlJc w:val="right"/>
      <w:pPr>
        <w:ind w:left="6393" w:hanging="180"/>
      </w:pPr>
    </w:lvl>
  </w:abstractNum>
  <w:abstractNum w:abstractNumId="56">
    <w:nsid w:val="752E40AB"/>
    <w:multiLevelType w:val="multilevel"/>
    <w:tmpl w:val="280A4DFC"/>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759644CC"/>
    <w:multiLevelType w:val="multilevel"/>
    <w:tmpl w:val="CAC8F42A"/>
    <w:lvl w:ilvl="0">
      <w:start w:val="1"/>
      <w:numFmt w:val="decimal"/>
      <w:lvlText w:val="13.%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nsid w:val="773A3395"/>
    <w:multiLevelType w:val="multilevel"/>
    <w:tmpl w:val="4238C68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78650AD6"/>
    <w:multiLevelType w:val="multilevel"/>
    <w:tmpl w:val="A84296A2"/>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7D7664B7"/>
    <w:multiLevelType w:val="hybridMultilevel"/>
    <w:tmpl w:val="F66AD2A4"/>
    <w:lvl w:ilvl="0" w:tplc="C554AAC8">
      <w:start w:val="1"/>
      <w:numFmt w:val="decimal"/>
      <w:lvlText w:val="3.%1."/>
      <w:lvlJc w:val="left"/>
      <w:pPr>
        <w:ind w:left="502"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nsid w:val="7DA035ED"/>
    <w:multiLevelType w:val="hybridMultilevel"/>
    <w:tmpl w:val="E5B616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nsid w:val="7E1C5E74"/>
    <w:multiLevelType w:val="multilevel"/>
    <w:tmpl w:val="A4B05DAE"/>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48"/>
  </w:num>
  <w:num w:numId="8">
    <w:abstractNumId w:val="29"/>
  </w:num>
  <w:num w:numId="9">
    <w:abstractNumId w:val="37"/>
  </w:num>
  <w:num w:numId="10">
    <w:abstractNumId w:val="12"/>
  </w:num>
  <w:num w:numId="11">
    <w:abstractNumId w:val="19"/>
  </w:num>
  <w:num w:numId="12">
    <w:abstractNumId w:val="6"/>
  </w:num>
  <w:num w:numId="13">
    <w:abstractNumId w:val="25"/>
  </w:num>
  <w:num w:numId="14">
    <w:abstractNumId w:val="24"/>
  </w:num>
  <w:num w:numId="15">
    <w:abstractNumId w:val="41"/>
  </w:num>
  <w:num w:numId="16">
    <w:abstractNumId w:val="16"/>
  </w:num>
  <w:num w:numId="17">
    <w:abstractNumId w:val="59"/>
  </w:num>
  <w:num w:numId="18">
    <w:abstractNumId w:val="43"/>
  </w:num>
  <w:num w:numId="19">
    <w:abstractNumId w:val="20"/>
  </w:num>
  <w:num w:numId="20">
    <w:abstractNumId w:val="14"/>
  </w:num>
  <w:num w:numId="21">
    <w:abstractNumId w:val="18"/>
  </w:num>
  <w:num w:numId="22">
    <w:abstractNumId w:val="9"/>
  </w:num>
  <w:num w:numId="23">
    <w:abstractNumId w:val="45"/>
  </w:num>
  <w:num w:numId="24">
    <w:abstractNumId w:val="36"/>
  </w:num>
  <w:num w:numId="25">
    <w:abstractNumId w:val="17"/>
  </w:num>
  <w:num w:numId="26">
    <w:abstractNumId w:val="32"/>
  </w:num>
  <w:num w:numId="27">
    <w:abstractNumId w:val="53"/>
  </w:num>
  <w:num w:numId="28">
    <w:abstractNumId w:val="22"/>
  </w:num>
  <w:num w:numId="29">
    <w:abstractNumId w:val="56"/>
  </w:num>
  <w:num w:numId="30">
    <w:abstractNumId w:val="33"/>
  </w:num>
  <w:num w:numId="31">
    <w:abstractNumId w:val="50"/>
  </w:num>
  <w:num w:numId="32">
    <w:abstractNumId w:val="52"/>
  </w:num>
  <w:num w:numId="33">
    <w:abstractNumId w:val="58"/>
  </w:num>
  <w:num w:numId="34">
    <w:abstractNumId w:val="62"/>
  </w:num>
  <w:num w:numId="35">
    <w:abstractNumId w:val="57"/>
  </w:num>
  <w:num w:numId="36">
    <w:abstractNumId w:val="7"/>
  </w:num>
  <w:num w:numId="37">
    <w:abstractNumId w:val="55"/>
  </w:num>
  <w:num w:numId="38">
    <w:abstractNumId w:val="38"/>
  </w:num>
  <w:num w:numId="39">
    <w:abstractNumId w:val="54"/>
  </w:num>
  <w:num w:numId="40">
    <w:abstractNumId w:val="34"/>
  </w:num>
  <w:num w:numId="41">
    <w:abstractNumId w:val="60"/>
  </w:num>
  <w:num w:numId="42">
    <w:abstractNumId w:val="21"/>
  </w:num>
  <w:num w:numId="43">
    <w:abstractNumId w:val="35"/>
  </w:num>
  <w:num w:numId="44">
    <w:abstractNumId w:val="46"/>
  </w:num>
  <w:num w:numId="45">
    <w:abstractNumId w:val="28"/>
  </w:num>
  <w:num w:numId="46">
    <w:abstractNumId w:val="30"/>
  </w:num>
  <w:num w:numId="47">
    <w:abstractNumId w:val="42"/>
  </w:num>
  <w:num w:numId="48">
    <w:abstractNumId w:val="26"/>
  </w:num>
  <w:num w:numId="49">
    <w:abstractNumId w:val="13"/>
  </w:num>
  <w:num w:numId="50">
    <w:abstractNumId w:val="27"/>
  </w:num>
  <w:num w:numId="51">
    <w:abstractNumId w:val="23"/>
  </w:num>
  <w:num w:numId="52">
    <w:abstractNumId w:val="11"/>
  </w:num>
  <w:num w:numId="53">
    <w:abstractNumId w:val="8"/>
  </w:num>
  <w:num w:numId="54">
    <w:abstractNumId w:val="51"/>
  </w:num>
  <w:num w:numId="55">
    <w:abstractNumId w:val="61"/>
  </w:num>
  <w:num w:numId="56">
    <w:abstractNumId w:val="15"/>
  </w:num>
  <w:num w:numId="57">
    <w:abstractNumId w:val="39"/>
  </w:num>
  <w:num w:numId="58">
    <w:abstractNumId w:val="47"/>
  </w:num>
  <w:num w:numId="59">
    <w:abstractNumId w:val="44"/>
  </w:num>
  <w:num w:numId="60">
    <w:abstractNumId w:val="10"/>
  </w:num>
  <w:num w:numId="61">
    <w:abstractNumId w:val="40"/>
  </w:num>
  <w:num w:numId="62">
    <w:abstractNumId w:val="49"/>
  </w:num>
  <w:num w:numId="63">
    <w:abstractNumId w:val="31"/>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endnote w:id="-1"/>
    <w:endnote w:id="0"/>
  </w:endnotePr>
  <w:compat/>
  <w:rsids>
    <w:rsidRoot w:val="00143D13"/>
    <w:rsid w:val="000038F0"/>
    <w:rsid w:val="0000506E"/>
    <w:rsid w:val="0002072D"/>
    <w:rsid w:val="0006285D"/>
    <w:rsid w:val="00085897"/>
    <w:rsid w:val="000943F3"/>
    <w:rsid w:val="000A20CD"/>
    <w:rsid w:val="000B1FFC"/>
    <w:rsid w:val="000B3B39"/>
    <w:rsid w:val="000E0A73"/>
    <w:rsid w:val="000E4C2F"/>
    <w:rsid w:val="0010326E"/>
    <w:rsid w:val="00107D77"/>
    <w:rsid w:val="00116291"/>
    <w:rsid w:val="00116820"/>
    <w:rsid w:val="00143D13"/>
    <w:rsid w:val="00147C00"/>
    <w:rsid w:val="00154A3D"/>
    <w:rsid w:val="001921F0"/>
    <w:rsid w:val="001A04CB"/>
    <w:rsid w:val="001A7FBE"/>
    <w:rsid w:val="0020194C"/>
    <w:rsid w:val="0023385E"/>
    <w:rsid w:val="00263BF5"/>
    <w:rsid w:val="00265F70"/>
    <w:rsid w:val="002B052F"/>
    <w:rsid w:val="002B4460"/>
    <w:rsid w:val="002C06BE"/>
    <w:rsid w:val="002C23D3"/>
    <w:rsid w:val="002D3F29"/>
    <w:rsid w:val="0030394C"/>
    <w:rsid w:val="00340676"/>
    <w:rsid w:val="003434B0"/>
    <w:rsid w:val="00357AF7"/>
    <w:rsid w:val="003865DE"/>
    <w:rsid w:val="003A3A6D"/>
    <w:rsid w:val="003A57CF"/>
    <w:rsid w:val="003B0B9F"/>
    <w:rsid w:val="003B51E3"/>
    <w:rsid w:val="003D45AF"/>
    <w:rsid w:val="003E41F7"/>
    <w:rsid w:val="00412949"/>
    <w:rsid w:val="004139A6"/>
    <w:rsid w:val="0045278F"/>
    <w:rsid w:val="00455135"/>
    <w:rsid w:val="00466164"/>
    <w:rsid w:val="00472B17"/>
    <w:rsid w:val="0048254C"/>
    <w:rsid w:val="004C1DD9"/>
    <w:rsid w:val="004C65D7"/>
    <w:rsid w:val="004E72DC"/>
    <w:rsid w:val="004F3209"/>
    <w:rsid w:val="00501306"/>
    <w:rsid w:val="005052F2"/>
    <w:rsid w:val="0051352A"/>
    <w:rsid w:val="00521CC8"/>
    <w:rsid w:val="00557A1A"/>
    <w:rsid w:val="00583AAC"/>
    <w:rsid w:val="005A3D35"/>
    <w:rsid w:val="005A3ECB"/>
    <w:rsid w:val="005D2D7F"/>
    <w:rsid w:val="005E4479"/>
    <w:rsid w:val="005E5BF8"/>
    <w:rsid w:val="005F17A9"/>
    <w:rsid w:val="00605E25"/>
    <w:rsid w:val="00624444"/>
    <w:rsid w:val="0063529C"/>
    <w:rsid w:val="00642E38"/>
    <w:rsid w:val="006516BC"/>
    <w:rsid w:val="006601D8"/>
    <w:rsid w:val="00663BA2"/>
    <w:rsid w:val="006779BE"/>
    <w:rsid w:val="00690681"/>
    <w:rsid w:val="006A5D08"/>
    <w:rsid w:val="006B1505"/>
    <w:rsid w:val="006C459F"/>
    <w:rsid w:val="006C5DE8"/>
    <w:rsid w:val="006D0FB7"/>
    <w:rsid w:val="006D15BB"/>
    <w:rsid w:val="006D1727"/>
    <w:rsid w:val="006D4AC2"/>
    <w:rsid w:val="006E0F6F"/>
    <w:rsid w:val="00721D91"/>
    <w:rsid w:val="00745559"/>
    <w:rsid w:val="007618B6"/>
    <w:rsid w:val="00763338"/>
    <w:rsid w:val="00792AA3"/>
    <w:rsid w:val="007A14F4"/>
    <w:rsid w:val="007C108F"/>
    <w:rsid w:val="007C1DB0"/>
    <w:rsid w:val="007C3FE9"/>
    <w:rsid w:val="007F4766"/>
    <w:rsid w:val="00836F40"/>
    <w:rsid w:val="00837E17"/>
    <w:rsid w:val="00845217"/>
    <w:rsid w:val="008456BA"/>
    <w:rsid w:val="0085653B"/>
    <w:rsid w:val="00862EAB"/>
    <w:rsid w:val="008802D0"/>
    <w:rsid w:val="00885330"/>
    <w:rsid w:val="008C3054"/>
    <w:rsid w:val="008D000B"/>
    <w:rsid w:val="008D1DF7"/>
    <w:rsid w:val="008D368B"/>
    <w:rsid w:val="008E19A6"/>
    <w:rsid w:val="008E3312"/>
    <w:rsid w:val="008F5CE9"/>
    <w:rsid w:val="008F67EA"/>
    <w:rsid w:val="00913999"/>
    <w:rsid w:val="009179C4"/>
    <w:rsid w:val="00922207"/>
    <w:rsid w:val="00925B6E"/>
    <w:rsid w:val="009321ED"/>
    <w:rsid w:val="0093620F"/>
    <w:rsid w:val="0095311B"/>
    <w:rsid w:val="0097360D"/>
    <w:rsid w:val="00977900"/>
    <w:rsid w:val="009867B3"/>
    <w:rsid w:val="00990A12"/>
    <w:rsid w:val="009B1209"/>
    <w:rsid w:val="009B2BAE"/>
    <w:rsid w:val="009C552C"/>
    <w:rsid w:val="009D5ADE"/>
    <w:rsid w:val="009E12B5"/>
    <w:rsid w:val="009F1457"/>
    <w:rsid w:val="009F522C"/>
    <w:rsid w:val="00A05B16"/>
    <w:rsid w:val="00A346BC"/>
    <w:rsid w:val="00A51A91"/>
    <w:rsid w:val="00A56092"/>
    <w:rsid w:val="00A62880"/>
    <w:rsid w:val="00A703A0"/>
    <w:rsid w:val="00A7164C"/>
    <w:rsid w:val="00A87739"/>
    <w:rsid w:val="00A926F1"/>
    <w:rsid w:val="00AB0774"/>
    <w:rsid w:val="00AC2F39"/>
    <w:rsid w:val="00AC7501"/>
    <w:rsid w:val="00AD3D2B"/>
    <w:rsid w:val="00AD6D04"/>
    <w:rsid w:val="00B16385"/>
    <w:rsid w:val="00B360E2"/>
    <w:rsid w:val="00B76236"/>
    <w:rsid w:val="00B90728"/>
    <w:rsid w:val="00B959CA"/>
    <w:rsid w:val="00BA1BF3"/>
    <w:rsid w:val="00BB30A3"/>
    <w:rsid w:val="00BD6643"/>
    <w:rsid w:val="00BF377E"/>
    <w:rsid w:val="00C04ED0"/>
    <w:rsid w:val="00C067F5"/>
    <w:rsid w:val="00C13AEB"/>
    <w:rsid w:val="00C16C55"/>
    <w:rsid w:val="00C17D26"/>
    <w:rsid w:val="00C21154"/>
    <w:rsid w:val="00C31B73"/>
    <w:rsid w:val="00C621AF"/>
    <w:rsid w:val="00C7040B"/>
    <w:rsid w:val="00C736FF"/>
    <w:rsid w:val="00C75D2C"/>
    <w:rsid w:val="00C966F9"/>
    <w:rsid w:val="00CC116D"/>
    <w:rsid w:val="00CD2F16"/>
    <w:rsid w:val="00CE4F94"/>
    <w:rsid w:val="00D016D4"/>
    <w:rsid w:val="00D10C37"/>
    <w:rsid w:val="00D27BF5"/>
    <w:rsid w:val="00D4547E"/>
    <w:rsid w:val="00D6763B"/>
    <w:rsid w:val="00D74128"/>
    <w:rsid w:val="00D82FA5"/>
    <w:rsid w:val="00DA4769"/>
    <w:rsid w:val="00DB217A"/>
    <w:rsid w:val="00DC5FAF"/>
    <w:rsid w:val="00DF68B8"/>
    <w:rsid w:val="00E572DA"/>
    <w:rsid w:val="00E735AE"/>
    <w:rsid w:val="00E7632A"/>
    <w:rsid w:val="00E76E25"/>
    <w:rsid w:val="00E86D81"/>
    <w:rsid w:val="00E925D1"/>
    <w:rsid w:val="00E927A2"/>
    <w:rsid w:val="00EB5B84"/>
    <w:rsid w:val="00EF5497"/>
    <w:rsid w:val="00F01183"/>
    <w:rsid w:val="00F06FD7"/>
    <w:rsid w:val="00F264EF"/>
    <w:rsid w:val="00F30E61"/>
    <w:rsid w:val="00F578D5"/>
    <w:rsid w:val="00F61489"/>
    <w:rsid w:val="00F9445F"/>
    <w:rsid w:val="00FC4547"/>
    <w:rsid w:val="00FE085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43D13"/>
    <w:rPr>
      <w:rFonts w:ascii="Times New Roman" w:eastAsia="Times New Roman" w:hAnsi="Times New Roman"/>
      <w:bCs/>
      <w:szCs w:val="24"/>
    </w:rPr>
  </w:style>
  <w:style w:type="paragraph" w:styleId="Nadpis2">
    <w:name w:val="heading 2"/>
    <w:basedOn w:val="Normln"/>
    <w:next w:val="Normln"/>
    <w:link w:val="Nadpis2Char"/>
    <w:uiPriority w:val="9"/>
    <w:unhideWhenUsed/>
    <w:qFormat/>
    <w:rsid w:val="00721D91"/>
    <w:pPr>
      <w:keepNext/>
      <w:keepLines/>
      <w:spacing w:before="200"/>
      <w:outlineLvl w:val="1"/>
    </w:pPr>
    <w:rPr>
      <w:rFonts w:ascii="Cambria" w:hAnsi="Cambria"/>
      <w:b/>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semiHidden/>
    <w:rsid w:val="00143D13"/>
    <w:pPr>
      <w:spacing w:before="60" w:after="120"/>
      <w:ind w:left="283"/>
      <w:jc w:val="both"/>
    </w:pPr>
    <w:rPr>
      <w:bCs w:val="0"/>
      <w:szCs w:val="20"/>
    </w:rPr>
  </w:style>
  <w:style w:type="character" w:customStyle="1" w:styleId="ZkladntextodsazenChar">
    <w:name w:val="Základní text odsazený Char"/>
    <w:link w:val="Zkladntextodsazen"/>
    <w:semiHidden/>
    <w:rsid w:val="00143D13"/>
    <w:rPr>
      <w:rFonts w:ascii="Times New Roman" w:eastAsia="Times New Roman" w:hAnsi="Times New Roman" w:cs="Times New Roman"/>
      <w:sz w:val="20"/>
      <w:lang w:eastAsia="cs-CZ"/>
    </w:rPr>
  </w:style>
  <w:style w:type="paragraph" w:styleId="Zhlav">
    <w:name w:val="header"/>
    <w:basedOn w:val="Normln"/>
    <w:link w:val="ZhlavChar"/>
    <w:rsid w:val="00143D13"/>
    <w:pPr>
      <w:pBdr>
        <w:bottom w:val="single" w:sz="4" w:space="1" w:color="111686"/>
      </w:pBdr>
      <w:tabs>
        <w:tab w:val="center" w:pos="4536"/>
        <w:tab w:val="right" w:pos="9072"/>
      </w:tabs>
      <w:spacing w:before="60"/>
      <w:jc w:val="both"/>
    </w:pPr>
    <w:rPr>
      <w:bCs w:val="0"/>
      <w:sz w:val="18"/>
      <w:szCs w:val="20"/>
    </w:rPr>
  </w:style>
  <w:style w:type="character" w:customStyle="1" w:styleId="ZhlavChar">
    <w:name w:val="Záhlaví Char"/>
    <w:link w:val="Zhlav"/>
    <w:rsid w:val="00143D13"/>
    <w:rPr>
      <w:rFonts w:ascii="Times New Roman" w:eastAsia="Times New Roman" w:hAnsi="Times New Roman" w:cs="Times New Roman"/>
      <w:sz w:val="18"/>
      <w:lang w:eastAsia="cs-CZ"/>
    </w:rPr>
  </w:style>
  <w:style w:type="paragraph" w:styleId="Odstavecseseznamem">
    <w:name w:val="List Paragraph"/>
    <w:basedOn w:val="Normln"/>
    <w:uiPriority w:val="34"/>
    <w:qFormat/>
    <w:rsid w:val="00143D13"/>
    <w:pPr>
      <w:spacing w:after="200" w:line="276" w:lineRule="auto"/>
      <w:ind w:left="720"/>
      <w:contextualSpacing/>
    </w:pPr>
    <w:rPr>
      <w:rFonts w:ascii="Calibri" w:eastAsia="Calibri" w:hAnsi="Calibri"/>
      <w:bCs w:val="0"/>
      <w:sz w:val="22"/>
      <w:szCs w:val="22"/>
      <w:lang w:eastAsia="en-US"/>
    </w:rPr>
  </w:style>
  <w:style w:type="paragraph" w:customStyle="1" w:styleId="Datum1">
    <w:name w:val="Datum1"/>
    <w:basedOn w:val="Normln"/>
    <w:next w:val="Normln"/>
    <w:rsid w:val="00143D13"/>
    <w:pPr>
      <w:ind w:firstLine="284"/>
    </w:pPr>
    <w:rPr>
      <w:rFonts w:cs="Calibri"/>
      <w:bCs w:val="0"/>
      <w:lang w:eastAsia="ar-SA"/>
    </w:rPr>
  </w:style>
  <w:style w:type="paragraph" w:styleId="Zkladntextodsazen3">
    <w:name w:val="Body Text Indent 3"/>
    <w:basedOn w:val="Normln"/>
    <w:link w:val="Zkladntextodsazen3Char"/>
    <w:uiPriority w:val="99"/>
    <w:semiHidden/>
    <w:unhideWhenUsed/>
    <w:rsid w:val="00143D13"/>
    <w:pPr>
      <w:numPr>
        <w:numId w:val="1"/>
      </w:numPr>
      <w:spacing w:after="120"/>
      <w:ind w:left="283"/>
      <w:jc w:val="both"/>
    </w:pPr>
    <w:rPr>
      <w:rFonts w:ascii="Verdana" w:hAnsi="Verdana"/>
      <w:bCs w:val="0"/>
      <w:color w:val="000000"/>
      <w:sz w:val="16"/>
      <w:szCs w:val="16"/>
      <w:lang w:val="en-US"/>
    </w:rPr>
  </w:style>
  <w:style w:type="character" w:customStyle="1" w:styleId="Zkladntextodsazen3Char">
    <w:name w:val="Základní text odsazený 3 Char"/>
    <w:link w:val="Zkladntextodsazen3"/>
    <w:uiPriority w:val="99"/>
    <w:semiHidden/>
    <w:rsid w:val="00143D13"/>
    <w:rPr>
      <w:rFonts w:ascii="Verdana" w:eastAsia="Times New Roman" w:hAnsi="Verdana" w:cs="Times New Roman"/>
      <w:color w:val="000000"/>
      <w:sz w:val="16"/>
      <w:szCs w:val="16"/>
      <w:lang w:val="en-US" w:eastAsia="cs-CZ"/>
    </w:rPr>
  </w:style>
  <w:style w:type="character" w:customStyle="1" w:styleId="preformatted">
    <w:name w:val="preformatted"/>
    <w:basedOn w:val="Standardnpsmoodstavce"/>
    <w:rsid w:val="00143D13"/>
  </w:style>
  <w:style w:type="paragraph" w:styleId="Zpat">
    <w:name w:val="footer"/>
    <w:basedOn w:val="Normln"/>
    <w:link w:val="ZpatChar"/>
    <w:uiPriority w:val="99"/>
    <w:unhideWhenUsed/>
    <w:rsid w:val="009F1457"/>
    <w:pPr>
      <w:tabs>
        <w:tab w:val="center" w:pos="4536"/>
        <w:tab w:val="right" w:pos="9072"/>
      </w:tabs>
    </w:pPr>
  </w:style>
  <w:style w:type="character" w:customStyle="1" w:styleId="ZpatChar">
    <w:name w:val="Zápatí Char"/>
    <w:link w:val="Zpat"/>
    <w:uiPriority w:val="99"/>
    <w:rsid w:val="009F1457"/>
    <w:rPr>
      <w:rFonts w:ascii="Times New Roman" w:eastAsia="Times New Roman" w:hAnsi="Times New Roman" w:cs="Times New Roman"/>
      <w:bCs/>
      <w:sz w:val="20"/>
      <w:szCs w:val="24"/>
      <w:lang w:eastAsia="cs-CZ"/>
    </w:rPr>
  </w:style>
  <w:style w:type="character" w:customStyle="1" w:styleId="Nadpis2Char">
    <w:name w:val="Nadpis 2 Char"/>
    <w:link w:val="Nadpis2"/>
    <w:uiPriority w:val="9"/>
    <w:rsid w:val="00721D91"/>
    <w:rPr>
      <w:rFonts w:ascii="Cambria" w:eastAsia="Times New Roman" w:hAnsi="Cambria"/>
      <w:b/>
      <w:bCs/>
      <w:color w:val="4F81BD"/>
      <w:sz w:val="26"/>
      <w:szCs w:val="26"/>
    </w:rPr>
  </w:style>
  <w:style w:type="character" w:styleId="Odkaznakoment">
    <w:name w:val="annotation reference"/>
    <w:unhideWhenUsed/>
    <w:rsid w:val="007C1DB0"/>
    <w:rPr>
      <w:sz w:val="16"/>
      <w:szCs w:val="16"/>
    </w:rPr>
  </w:style>
  <w:style w:type="paragraph" w:styleId="Textkomente">
    <w:name w:val="annotation text"/>
    <w:basedOn w:val="Normln"/>
    <w:link w:val="TextkomenteChar"/>
    <w:unhideWhenUsed/>
    <w:rsid w:val="007C1DB0"/>
    <w:rPr>
      <w:szCs w:val="20"/>
    </w:rPr>
  </w:style>
  <w:style w:type="character" w:customStyle="1" w:styleId="TextkomenteChar">
    <w:name w:val="Text komentáře Char"/>
    <w:link w:val="Textkomente"/>
    <w:rsid w:val="007C1DB0"/>
    <w:rPr>
      <w:rFonts w:ascii="Times New Roman" w:eastAsia="Times New Roman" w:hAnsi="Times New Roman"/>
      <w:bCs/>
    </w:rPr>
  </w:style>
  <w:style w:type="paragraph" w:styleId="Pedmtkomente">
    <w:name w:val="annotation subject"/>
    <w:basedOn w:val="Textkomente"/>
    <w:next w:val="Textkomente"/>
    <w:link w:val="PedmtkomenteChar"/>
    <w:uiPriority w:val="99"/>
    <w:semiHidden/>
    <w:unhideWhenUsed/>
    <w:rsid w:val="007C1DB0"/>
    <w:rPr>
      <w:b/>
    </w:rPr>
  </w:style>
  <w:style w:type="character" w:customStyle="1" w:styleId="PedmtkomenteChar">
    <w:name w:val="Předmět komentáře Char"/>
    <w:link w:val="Pedmtkomente"/>
    <w:uiPriority w:val="99"/>
    <w:semiHidden/>
    <w:rsid w:val="007C1DB0"/>
    <w:rPr>
      <w:rFonts w:ascii="Times New Roman" w:eastAsia="Times New Roman" w:hAnsi="Times New Roman"/>
      <w:b/>
      <w:bCs/>
    </w:rPr>
  </w:style>
  <w:style w:type="paragraph" w:styleId="Textbubliny">
    <w:name w:val="Balloon Text"/>
    <w:basedOn w:val="Normln"/>
    <w:link w:val="TextbublinyChar"/>
    <w:uiPriority w:val="99"/>
    <w:semiHidden/>
    <w:unhideWhenUsed/>
    <w:rsid w:val="007C1DB0"/>
    <w:rPr>
      <w:rFonts w:ascii="Tahoma" w:hAnsi="Tahoma"/>
      <w:sz w:val="16"/>
      <w:szCs w:val="16"/>
    </w:rPr>
  </w:style>
  <w:style w:type="character" w:customStyle="1" w:styleId="TextbublinyChar">
    <w:name w:val="Text bubliny Char"/>
    <w:link w:val="Textbubliny"/>
    <w:uiPriority w:val="99"/>
    <w:semiHidden/>
    <w:rsid w:val="007C1DB0"/>
    <w:rPr>
      <w:rFonts w:ascii="Tahoma" w:eastAsia="Times New Roman" w:hAnsi="Tahoma" w:cs="Tahoma"/>
      <w:bCs/>
      <w:sz w:val="16"/>
      <w:szCs w:val="16"/>
    </w:rPr>
  </w:style>
  <w:style w:type="character" w:styleId="Hypertextovodkaz">
    <w:name w:val="Hyperlink"/>
    <w:basedOn w:val="Standardnpsmoodstavce"/>
    <w:uiPriority w:val="99"/>
    <w:unhideWhenUsed/>
    <w:rsid w:val="00C966F9"/>
    <w:rPr>
      <w:color w:val="0000FF"/>
      <w:u w:val="single"/>
    </w:rPr>
  </w:style>
  <w:style w:type="character" w:customStyle="1" w:styleId="UnresolvedMention">
    <w:name w:val="Unresolved Mention"/>
    <w:basedOn w:val="Standardnpsmoodstavce"/>
    <w:uiPriority w:val="99"/>
    <w:semiHidden/>
    <w:unhideWhenUsed/>
    <w:rsid w:val="00B76236"/>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CFED15-EEBB-4DE3-8DEF-0B31D955F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4891</Words>
  <Characters>28859</Characters>
  <Application>Microsoft Office Word</Application>
  <DocSecurity>0</DocSecurity>
  <Lines>240</Lines>
  <Paragraphs>67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33683</CharactersWithSpaces>
  <SharedDoc>false</SharedDoc>
  <HLinks>
    <vt:vector size="6" baseType="variant">
      <vt:variant>
        <vt:i4>4653140</vt:i4>
      </vt:variant>
      <vt:variant>
        <vt:i4>0</vt:i4>
      </vt:variant>
      <vt:variant>
        <vt:i4>0</vt:i4>
      </vt:variant>
      <vt:variant>
        <vt:i4>5</vt:i4>
      </vt:variant>
      <vt:variant>
        <vt:lpwstr>http://www.ehelpcrm.com/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c:creator>
  <cp:keywords/>
  <cp:lastModifiedBy>hrncirik</cp:lastModifiedBy>
  <cp:revision>2</cp:revision>
  <cp:lastPrinted>2015-03-28T16:02:00Z</cp:lastPrinted>
  <dcterms:created xsi:type="dcterms:W3CDTF">2018-01-29T14:23:00Z</dcterms:created>
  <dcterms:modified xsi:type="dcterms:W3CDTF">2018-01-29T14:23:00Z</dcterms:modified>
</cp:coreProperties>
</file>