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839" w:rsidRDefault="00943839" w:rsidP="00943839">
      <w:pPr>
        <w:rPr>
          <w:b/>
          <w:sz w:val="26"/>
          <w:szCs w:val="2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-304800</wp:posOffset>
                </wp:positionV>
                <wp:extent cx="2686685" cy="828675"/>
                <wp:effectExtent l="0" t="0" r="0" b="952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839" w:rsidRDefault="00943839" w:rsidP="00943839">
                            <w:pP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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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943839" w:rsidRDefault="00943839" w:rsidP="0094383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t>Naše č. j.:      UT-22628/2016</w:t>
                            </w:r>
                          </w:p>
                          <w:p w:rsidR="00943839" w:rsidRDefault="00943839" w:rsidP="00943839">
                            <w:pP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t xml:space="preserve">Naše </w:t>
                            </w:r>
                            <w:proofErr w:type="spellStart"/>
                            <w:r>
                              <w:t>sp</w:t>
                            </w:r>
                            <w:proofErr w:type="spellEnd"/>
                            <w:r>
                              <w:t>. zn.: UT-22628/2016/01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-15.75pt;margin-top:-24pt;width:211.55pt;height:6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" filled="f" stroked="f">
                <v:textbox>
                  <w:txbxContent>
                    <w:p w:rsidR="00943839" w:rsidRDefault="00943839" w:rsidP="00943839">
                      <w:pP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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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943839" w:rsidRDefault="00943839" w:rsidP="00943839">
                      <w:pPr>
                        <w:rPr>
                          <w:rFonts w:ascii="Bookman Old Style" w:hAnsi="Bookman Old Style"/>
                        </w:rPr>
                      </w:pPr>
                      <w:r>
                        <w:t>Naše č. j.:      UT-22628/2016</w:t>
                      </w:r>
                    </w:p>
                    <w:p w:rsidR="00943839" w:rsidRDefault="00943839" w:rsidP="00943839">
                      <w:pP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t xml:space="preserve">Naše </w:t>
                      </w:r>
                      <w:proofErr w:type="spellStart"/>
                      <w:r>
                        <w:t>sp</w:t>
                      </w:r>
                      <w:proofErr w:type="spellEnd"/>
                      <w:r>
                        <w:t>. zn.: UT-22628/2016/01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6"/>
          <w:szCs w:val="26"/>
        </w:rPr>
        <w:t xml:space="preserve">                                            </w:t>
      </w:r>
    </w:p>
    <w:p w:rsidR="009047F3" w:rsidRPr="00194395" w:rsidRDefault="003E781F" w:rsidP="00C0558D">
      <w:pPr>
        <w:spacing w:before="40"/>
        <w:ind w:left="9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-258445</wp:posOffset>
                </wp:positionV>
                <wp:extent cx="2686685" cy="828675"/>
                <wp:effectExtent l="0" t="0" r="0" b="9525"/>
                <wp:wrapNone/>
                <wp:docPr id="2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70E2" w:rsidRPr="00356C88" w:rsidRDefault="00C470E2" w:rsidP="00C470E2">
                            <w:pP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" o:spid="_x0000_s1027" type="#_x0000_t202" style="position:absolute;left:0;text-align:left;margin-left:6.75pt;margin-top:-20.35pt;width:211.5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" filled="f" stroked="f">
                <v:textbox>
                  <w:txbxContent>
                    <w:p w:rsidR="00C470E2" w:rsidRPr="00356C88" w:rsidRDefault="00C470E2" w:rsidP="00C470E2">
                      <w:pP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F163B" w:rsidRPr="00194395" w:rsidRDefault="00AF163B" w:rsidP="005D25E4">
      <w:pPr>
        <w:spacing w:before="40"/>
        <w:ind w:left="992"/>
      </w:pPr>
    </w:p>
    <w:p w:rsidR="00B013D2" w:rsidRDefault="00B013D2" w:rsidP="003B7072">
      <w:pPr>
        <w:spacing w:before="40"/>
        <w:ind w:left="992"/>
        <w:rPr>
          <w:rFonts w:ascii="Bookman Old Style" w:hAnsi="Bookman Old Style"/>
          <w:b/>
          <w:bCs/>
          <w:sz w:val="26"/>
          <w:szCs w:val="26"/>
        </w:rPr>
      </w:pPr>
      <w:r w:rsidRPr="009F126D">
        <w:rPr>
          <w:color w:val="161DAE"/>
        </w:rPr>
        <w:tab/>
      </w:r>
      <w:r w:rsidR="00967452">
        <w:rPr>
          <w:color w:val="161DAE"/>
        </w:rPr>
        <w:t xml:space="preserve">   </w:t>
      </w:r>
      <w:r>
        <w:rPr>
          <w:rFonts w:ascii="Bookman Old Style" w:hAnsi="Bookman Old Style"/>
          <w:b/>
          <w:bCs/>
          <w:sz w:val="26"/>
          <w:szCs w:val="26"/>
        </w:rPr>
        <w:t>SMLOUVA O POSKYTOVÁNÍ TLUMOČENÍ</w:t>
      </w:r>
    </w:p>
    <w:p w:rsidR="00B013D2" w:rsidRPr="00442616" w:rsidRDefault="00B013D2" w:rsidP="00B013D2">
      <w:pPr>
        <w:jc w:val="center"/>
        <w:rPr>
          <w:rFonts w:ascii="Bookman Old Style" w:hAnsi="Bookman Old Style" w:cs="Times"/>
        </w:rPr>
      </w:pPr>
      <w:r w:rsidRPr="00442616">
        <w:rPr>
          <w:rFonts w:ascii="Bookman Old Style" w:hAnsi="Bookman Old Style" w:cs="Times"/>
        </w:rPr>
        <w:t>Dnešního dne, měsíce a roku, smluvní strany:</w:t>
      </w:r>
    </w:p>
    <w:p w:rsidR="00B013D2" w:rsidRPr="00442616" w:rsidRDefault="00B013D2" w:rsidP="00B013D2">
      <w:pPr>
        <w:jc w:val="center"/>
        <w:rPr>
          <w:rFonts w:ascii="Bookman Old Style" w:hAnsi="Bookman Old Style"/>
        </w:rPr>
      </w:pPr>
    </w:p>
    <w:p w:rsidR="00B013D2" w:rsidRPr="00442616" w:rsidRDefault="00B013D2" w:rsidP="00B013D2">
      <w:pPr>
        <w:jc w:val="center"/>
        <w:rPr>
          <w:rFonts w:ascii="Bookman Old Style" w:hAnsi="Bookman Old Style"/>
          <w:b/>
        </w:rPr>
      </w:pPr>
      <w:r w:rsidRPr="00442616">
        <w:rPr>
          <w:rFonts w:ascii="Bookman Old Style" w:hAnsi="Bookman Old Style"/>
          <w:b/>
        </w:rPr>
        <w:t xml:space="preserve">Česká republika – Správa uprchlických zařízení Ministerstva vnitra </w:t>
      </w:r>
    </w:p>
    <w:p w:rsidR="00B013D2" w:rsidRPr="00442616" w:rsidRDefault="00B013D2" w:rsidP="00B013D2">
      <w:pPr>
        <w:jc w:val="center"/>
        <w:rPr>
          <w:rFonts w:ascii="Bookman Old Style" w:hAnsi="Bookman Old Style"/>
          <w:color w:val="000000"/>
        </w:rPr>
      </w:pPr>
      <w:r w:rsidRPr="00442616">
        <w:rPr>
          <w:rFonts w:ascii="Bookman Old Style" w:hAnsi="Bookman Old Style"/>
          <w:color w:val="000000"/>
        </w:rPr>
        <w:t>se sídlem Lhotecká 7, 143 01 Praha 12, doručovací adresa P.O.BOX 110, 143 00 Praha 4</w:t>
      </w:r>
    </w:p>
    <w:p w:rsidR="00B013D2" w:rsidRDefault="00B013D2" w:rsidP="00B013D2">
      <w:pPr>
        <w:jc w:val="center"/>
        <w:rPr>
          <w:rFonts w:ascii="Bookman Old Style" w:hAnsi="Bookman Old Style"/>
          <w:color w:val="000000"/>
        </w:rPr>
      </w:pPr>
      <w:r w:rsidRPr="00442616">
        <w:rPr>
          <w:rFonts w:ascii="Bookman Old Style" w:hAnsi="Bookman Old Style"/>
          <w:color w:val="000000"/>
        </w:rPr>
        <w:t>IČ: 604 98 021, bankovní spojení: ČNB Praha 1, č.</w:t>
      </w:r>
      <w:r>
        <w:rPr>
          <w:rFonts w:ascii="Bookman Old Style" w:hAnsi="Bookman Old Style"/>
          <w:color w:val="000000"/>
        </w:rPr>
        <w:t xml:space="preserve"> </w:t>
      </w:r>
      <w:r w:rsidRPr="00442616">
        <w:rPr>
          <w:rFonts w:ascii="Bookman Old Style" w:hAnsi="Bookman Old Style"/>
          <w:color w:val="000000"/>
        </w:rPr>
        <w:t>účtu: 52626881/0710</w:t>
      </w:r>
    </w:p>
    <w:p w:rsidR="00B013D2" w:rsidRPr="00B013D2" w:rsidRDefault="00B013D2" w:rsidP="00B013D2">
      <w:pPr>
        <w:jc w:val="center"/>
        <w:rPr>
          <w:rFonts w:ascii="Bookman Old Style" w:hAnsi="Bookman Old Style"/>
        </w:rPr>
      </w:pPr>
      <w:r w:rsidRPr="00B013D2">
        <w:rPr>
          <w:rFonts w:ascii="Bookman Old Style" w:hAnsi="Bookman Old Style"/>
        </w:rPr>
        <w:t>tel.: 974 827 118, fax: 974 827 280, e-mail: podatelna@suz.cz</w:t>
      </w:r>
    </w:p>
    <w:p w:rsidR="00BE18C7" w:rsidRPr="008D141A" w:rsidRDefault="00B013D2" w:rsidP="00841E97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zastoupená ředitelem Mgr. </w:t>
      </w:r>
      <w:r w:rsidR="005D6E07">
        <w:rPr>
          <w:rFonts w:ascii="Bookman Old Style" w:hAnsi="Bookman Old Style"/>
        </w:rPr>
        <w:t xml:space="preserve">et Mgr. Pavlem </w:t>
      </w:r>
      <w:proofErr w:type="spellStart"/>
      <w:r w:rsidR="005D6E07">
        <w:rPr>
          <w:rFonts w:ascii="Bookman Old Style" w:hAnsi="Bookman Old Style"/>
        </w:rPr>
        <w:t>Bacíkem</w:t>
      </w:r>
      <w:proofErr w:type="spellEnd"/>
      <w:r w:rsidR="00BE18C7">
        <w:rPr>
          <w:rFonts w:ascii="Bookman Old Style" w:hAnsi="Bookman Old Style"/>
        </w:rPr>
        <w:t>,</w:t>
      </w:r>
      <w:r w:rsidR="00BE18C7" w:rsidRPr="00BE18C7">
        <w:rPr>
          <w:rFonts w:ascii="Bookman Old Style" w:hAnsi="Bookman Old Style"/>
        </w:rPr>
        <w:t xml:space="preserve"> </w:t>
      </w:r>
      <w:r w:rsidR="00BE18C7" w:rsidRPr="008D141A">
        <w:rPr>
          <w:rFonts w:ascii="Bookman Old Style" w:hAnsi="Bookman Old Style"/>
        </w:rPr>
        <w:t>za něhož na základě</w:t>
      </w:r>
    </w:p>
    <w:p w:rsidR="00BE18C7" w:rsidRDefault="00BE18C7" w:rsidP="00BE18C7">
      <w:pPr>
        <w:jc w:val="center"/>
        <w:rPr>
          <w:rFonts w:ascii="Bookman Old Style" w:hAnsi="Bookman Old Style"/>
        </w:rPr>
      </w:pPr>
      <w:r w:rsidRPr="008D141A">
        <w:rPr>
          <w:rFonts w:ascii="Bookman Old Style" w:hAnsi="Bookman Old Style"/>
        </w:rPr>
        <w:t>pověření ředitele jedná Ing. Petr Košťál, zástupce ředitele</w:t>
      </w:r>
    </w:p>
    <w:p w:rsidR="00BE18C7" w:rsidRPr="00442616" w:rsidRDefault="00BE18C7" w:rsidP="00BE18C7">
      <w:pPr>
        <w:jc w:val="center"/>
        <w:rPr>
          <w:rFonts w:ascii="Bookman Old Style" w:hAnsi="Bookman Old Style"/>
          <w:color w:val="000000"/>
        </w:rPr>
      </w:pPr>
      <w:r>
        <w:rPr>
          <w:rFonts w:ascii="Bookman Old Style" w:hAnsi="Bookman Old Style" w:cs="Courier New"/>
        </w:rPr>
        <w:t>(dále jen „</w:t>
      </w:r>
      <w:r>
        <w:rPr>
          <w:rFonts w:ascii="Bookman Old Style" w:hAnsi="Bookman Old Style" w:cs="Courier New"/>
          <w:bCs/>
        </w:rPr>
        <w:t>objednatel“)</w:t>
      </w:r>
    </w:p>
    <w:p w:rsidR="00B013D2" w:rsidRDefault="00B013D2" w:rsidP="00B013D2">
      <w:pPr>
        <w:jc w:val="center"/>
        <w:rPr>
          <w:rFonts w:ascii="Bookman Old Style" w:hAnsi="Bookman Old Style"/>
        </w:rPr>
      </w:pPr>
    </w:p>
    <w:p w:rsidR="00B013D2" w:rsidRDefault="00B013D2" w:rsidP="00B013D2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</w:p>
    <w:p w:rsidR="00BE18C7" w:rsidRDefault="00BE18C7" w:rsidP="00BE18C7">
      <w:pPr>
        <w:jc w:val="center"/>
        <w:rPr>
          <w:rFonts w:ascii="Bookman Old Style" w:hAnsi="Bookman Old Style"/>
          <w:b/>
        </w:rPr>
      </w:pPr>
    </w:p>
    <w:p w:rsidR="00BE18C7" w:rsidRDefault="00BE18C7" w:rsidP="00BE18C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Mgr. Elena Opletalová</w:t>
      </w:r>
    </w:p>
    <w:p w:rsidR="00841E97" w:rsidRDefault="00841E97" w:rsidP="00841E97">
      <w:pPr>
        <w:jc w:val="center"/>
        <w:rPr>
          <w:rFonts w:ascii="Bookman Old Style" w:hAnsi="Bookman Old Style"/>
          <w:bCs/>
        </w:rPr>
      </w:pPr>
      <w:r w:rsidRPr="00841E97">
        <w:rPr>
          <w:rFonts w:ascii="Bookman Old Style" w:hAnsi="Bookman Old Style"/>
          <w:bCs/>
        </w:rPr>
        <w:t>zapsaná v</w:t>
      </w:r>
      <w:r>
        <w:rPr>
          <w:rFonts w:ascii="Bookman Old Style" w:hAnsi="Bookman Old Style"/>
          <w:bCs/>
        </w:rPr>
        <w:t> seznamu soudních tlumočníků vedeném Krajským soudem</w:t>
      </w:r>
    </w:p>
    <w:p w:rsidR="00BE18C7" w:rsidRDefault="00841E97" w:rsidP="00841E97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bCs/>
        </w:rPr>
        <w:t xml:space="preserve"> v Ostravě pod. č.j. </w:t>
      </w:r>
      <w:proofErr w:type="spellStart"/>
      <w:r>
        <w:rPr>
          <w:rFonts w:ascii="Bookman Old Style" w:hAnsi="Bookman Old Style"/>
          <w:bCs/>
        </w:rPr>
        <w:t>Spr</w:t>
      </w:r>
      <w:proofErr w:type="spellEnd"/>
      <w:r>
        <w:rPr>
          <w:rFonts w:ascii="Bookman Old Style" w:hAnsi="Bookman Old Style"/>
          <w:bCs/>
        </w:rPr>
        <w:t xml:space="preserve">. 1428/2005, </w:t>
      </w:r>
      <w:r>
        <w:rPr>
          <w:rFonts w:ascii="Bookman Old Style" w:hAnsi="Bookman Old Style"/>
        </w:rPr>
        <w:t>IČ: 64098028</w:t>
      </w:r>
    </w:p>
    <w:p w:rsidR="00BE18C7" w:rsidRDefault="00BE18C7" w:rsidP="00BE18C7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Pavelčákova 441/14, 772 00, Olomouc</w:t>
      </w:r>
    </w:p>
    <w:p w:rsidR="00BE18C7" w:rsidRDefault="00BE18C7" w:rsidP="00BE18C7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doručovací adresa: Jánošíkova 202/11, 783 36 </w:t>
      </w:r>
      <w:proofErr w:type="spellStart"/>
      <w:r>
        <w:rPr>
          <w:rFonts w:ascii="Bookman Old Style" w:hAnsi="Bookman Old Style"/>
        </w:rPr>
        <w:t>Křelov</w:t>
      </w:r>
      <w:proofErr w:type="spellEnd"/>
      <w:r>
        <w:rPr>
          <w:rFonts w:ascii="Bookman Old Style" w:hAnsi="Bookman Old Style"/>
        </w:rPr>
        <w:t xml:space="preserve"> </w:t>
      </w:r>
    </w:p>
    <w:p w:rsidR="000057DD" w:rsidRDefault="000057DD" w:rsidP="00BE18C7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bank. spojení </w:t>
      </w:r>
      <w:proofErr w:type="spellStart"/>
      <w:r>
        <w:rPr>
          <w:rFonts w:ascii="Bookman Old Style" w:hAnsi="Bookman Old Style"/>
        </w:rPr>
        <w:t>AirBank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č.ú</w:t>
      </w:r>
      <w:proofErr w:type="spellEnd"/>
      <w:r>
        <w:rPr>
          <w:rFonts w:ascii="Bookman Old Style" w:hAnsi="Bookman Old Style"/>
        </w:rPr>
        <w:t>.: 1352679015/3030</w:t>
      </w:r>
    </w:p>
    <w:p w:rsidR="00BE18C7" w:rsidRDefault="00BE18C7" w:rsidP="00BE18C7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(dále jen „poskytovatel“)</w:t>
      </w:r>
    </w:p>
    <w:p w:rsidR="00B013D2" w:rsidRDefault="00B013D2" w:rsidP="00B013D2">
      <w:pPr>
        <w:jc w:val="center"/>
        <w:rPr>
          <w:rFonts w:ascii="Bookman Old Style" w:hAnsi="Bookman Old Style"/>
        </w:rPr>
      </w:pPr>
    </w:p>
    <w:p w:rsidR="00B013D2" w:rsidRPr="00BC1E8C" w:rsidRDefault="00B013D2" w:rsidP="00B013D2">
      <w:pPr>
        <w:jc w:val="center"/>
        <w:rPr>
          <w:rFonts w:ascii="Bookman Old Style" w:hAnsi="Bookman Old Style"/>
        </w:rPr>
      </w:pPr>
    </w:p>
    <w:p w:rsidR="00B013D2" w:rsidRPr="0052160A" w:rsidRDefault="00B013D2" w:rsidP="00B013D2">
      <w:pPr>
        <w:widowControl w:val="0"/>
        <w:autoSpaceDE w:val="0"/>
        <w:jc w:val="center"/>
        <w:rPr>
          <w:rFonts w:ascii="Bookman Old Style" w:hAnsi="Bookman Old Style" w:cs="Arial"/>
          <w:color w:val="000000"/>
        </w:rPr>
      </w:pPr>
      <w:r w:rsidRPr="00BC1E8C">
        <w:rPr>
          <w:rFonts w:ascii="Bookman Old Style" w:hAnsi="Bookman Old Style" w:cs="Arial"/>
          <w:color w:val="000000"/>
        </w:rPr>
        <w:t>uzavírají v souladu s</w:t>
      </w:r>
      <w:r>
        <w:rPr>
          <w:rFonts w:ascii="Bookman Old Style" w:hAnsi="Bookman Old Style" w:cs="Arial"/>
          <w:color w:val="000000"/>
        </w:rPr>
        <w:t xml:space="preserve"> ustanovením § 1746 odst. 2 </w:t>
      </w:r>
      <w:r w:rsidRPr="00BC1E8C">
        <w:rPr>
          <w:rFonts w:ascii="Bookman Old Style" w:hAnsi="Bookman Old Style" w:cs="Arial"/>
          <w:color w:val="000000"/>
        </w:rPr>
        <w:t>zákon</w:t>
      </w:r>
      <w:r>
        <w:rPr>
          <w:rFonts w:ascii="Bookman Old Style" w:hAnsi="Bookman Old Style" w:cs="Arial"/>
          <w:color w:val="000000"/>
        </w:rPr>
        <w:t>a</w:t>
      </w:r>
      <w:r w:rsidRPr="00BC1E8C">
        <w:rPr>
          <w:rFonts w:ascii="Bookman Old Style" w:hAnsi="Bookman Old Style" w:cs="Arial"/>
          <w:color w:val="000000"/>
        </w:rPr>
        <w:t xml:space="preserve"> č. </w:t>
      </w:r>
      <w:r>
        <w:rPr>
          <w:rFonts w:ascii="Bookman Old Style" w:hAnsi="Bookman Old Style" w:cs="Arial"/>
          <w:color w:val="000000"/>
        </w:rPr>
        <w:t>89</w:t>
      </w:r>
      <w:r w:rsidRPr="00BC1E8C">
        <w:rPr>
          <w:rFonts w:ascii="Bookman Old Style" w:hAnsi="Bookman Old Style" w:cs="Arial"/>
          <w:color w:val="000000"/>
        </w:rPr>
        <w:t>/</w:t>
      </w:r>
      <w:r>
        <w:rPr>
          <w:rFonts w:ascii="Bookman Old Style" w:hAnsi="Bookman Old Style" w:cs="Arial"/>
          <w:color w:val="000000"/>
        </w:rPr>
        <w:t>2012 Sb.,</w:t>
      </w:r>
      <w:r w:rsidRPr="00BC1E8C">
        <w:rPr>
          <w:rFonts w:ascii="Bookman Old Style" w:hAnsi="Bookman Old Style" w:cs="Arial"/>
          <w:color w:val="000000"/>
        </w:rPr>
        <w:t xml:space="preserve"> Ob</w:t>
      </w:r>
      <w:r>
        <w:rPr>
          <w:rFonts w:ascii="Bookman Old Style" w:hAnsi="Bookman Old Style" w:cs="Arial"/>
          <w:color w:val="000000"/>
        </w:rPr>
        <w:t xml:space="preserve">čanský </w:t>
      </w:r>
      <w:r w:rsidRPr="00BC1E8C">
        <w:rPr>
          <w:rFonts w:ascii="Bookman Old Style" w:hAnsi="Bookman Old Style" w:cs="Arial"/>
          <w:color w:val="000000"/>
        </w:rPr>
        <w:t xml:space="preserve">zákoník, tuto </w:t>
      </w:r>
    </w:p>
    <w:p w:rsidR="00B013D2" w:rsidRDefault="00B013D2" w:rsidP="00B013D2">
      <w:pPr>
        <w:jc w:val="center"/>
        <w:rPr>
          <w:rFonts w:ascii="Bookman Old Style" w:hAnsi="Bookman Old Style" w:cs="Times"/>
        </w:rPr>
      </w:pPr>
    </w:p>
    <w:p w:rsidR="00B013D2" w:rsidRPr="00442616" w:rsidRDefault="00B013D2" w:rsidP="00B013D2">
      <w:pPr>
        <w:jc w:val="center"/>
        <w:rPr>
          <w:rFonts w:ascii="Bookman Old Style" w:hAnsi="Bookman Old Style" w:cs="Times"/>
        </w:rPr>
      </w:pPr>
      <w:r w:rsidRPr="00442616">
        <w:rPr>
          <w:rFonts w:ascii="Bookman Old Style" w:hAnsi="Bookman Old Style" w:cs="Times"/>
        </w:rPr>
        <w:t xml:space="preserve"> </w:t>
      </w:r>
      <w:r w:rsidRPr="00442616">
        <w:rPr>
          <w:rFonts w:ascii="Bookman Old Style" w:hAnsi="Bookman Old Style" w:cs="Times"/>
          <w:b/>
          <w:bCs/>
        </w:rPr>
        <w:t xml:space="preserve">s m l o u v u </w:t>
      </w:r>
      <w:r>
        <w:rPr>
          <w:rFonts w:ascii="Bookman Old Style" w:hAnsi="Bookman Old Style" w:cs="Times"/>
          <w:b/>
          <w:bCs/>
        </w:rPr>
        <w:t xml:space="preserve"> </w:t>
      </w:r>
      <w:r w:rsidRPr="00442616">
        <w:rPr>
          <w:rFonts w:ascii="Bookman Old Style" w:hAnsi="Bookman Old Style" w:cs="Times"/>
          <w:b/>
          <w:bCs/>
        </w:rPr>
        <w:t xml:space="preserve"> o</w:t>
      </w:r>
      <w:r>
        <w:rPr>
          <w:rFonts w:ascii="Bookman Old Style" w:hAnsi="Bookman Old Style" w:cs="Times"/>
          <w:b/>
          <w:bCs/>
        </w:rPr>
        <w:t xml:space="preserve"> </w:t>
      </w:r>
      <w:r w:rsidRPr="00442616">
        <w:rPr>
          <w:rFonts w:ascii="Bookman Old Style" w:hAnsi="Bookman Old Style" w:cs="Times"/>
          <w:b/>
          <w:bCs/>
        </w:rPr>
        <w:t xml:space="preserve">  p o s k y t o v á </w:t>
      </w:r>
      <w:r>
        <w:rPr>
          <w:rFonts w:ascii="Bookman Old Style" w:hAnsi="Bookman Old Style" w:cs="Times"/>
          <w:b/>
          <w:bCs/>
        </w:rPr>
        <w:t>n í   t l u m o č e n í</w:t>
      </w:r>
      <w:r w:rsidRPr="00442616">
        <w:rPr>
          <w:rFonts w:ascii="Bookman Old Style" w:hAnsi="Bookman Old Style" w:cs="Times"/>
          <w:b/>
          <w:bCs/>
        </w:rPr>
        <w:t xml:space="preserve"> :</w:t>
      </w:r>
    </w:p>
    <w:p w:rsidR="00B013D2" w:rsidRDefault="00B013D2" w:rsidP="00B013D2">
      <w:pPr>
        <w:jc w:val="both"/>
        <w:rPr>
          <w:rFonts w:ascii="Bookman Old Style" w:hAnsi="Bookman Old Style"/>
        </w:rPr>
      </w:pPr>
    </w:p>
    <w:p w:rsidR="00B013D2" w:rsidRPr="00442616" w:rsidRDefault="00B013D2" w:rsidP="00B013D2">
      <w:pPr>
        <w:jc w:val="both"/>
        <w:rPr>
          <w:rFonts w:ascii="Bookman Old Style" w:hAnsi="Bookman Old Style"/>
        </w:rPr>
      </w:pPr>
    </w:p>
    <w:p w:rsidR="00B013D2" w:rsidRPr="009E5AA8" w:rsidRDefault="00B013D2" w:rsidP="00B013D2">
      <w:pPr>
        <w:jc w:val="center"/>
        <w:rPr>
          <w:rFonts w:ascii="Bookman Old Style" w:hAnsi="Bookman Old Style"/>
          <w:b/>
        </w:rPr>
      </w:pPr>
      <w:r w:rsidRPr="009E5AA8">
        <w:rPr>
          <w:rFonts w:ascii="Bookman Old Style" w:hAnsi="Bookman Old Style"/>
          <w:b/>
        </w:rPr>
        <w:t>Čl. I.</w:t>
      </w:r>
    </w:p>
    <w:p w:rsidR="00B013D2" w:rsidRPr="009E5AA8" w:rsidRDefault="00B013D2" w:rsidP="00B013D2">
      <w:pPr>
        <w:jc w:val="center"/>
        <w:rPr>
          <w:rFonts w:ascii="Bookman Old Style" w:hAnsi="Bookman Old Style"/>
          <w:b/>
        </w:rPr>
      </w:pPr>
      <w:r w:rsidRPr="009E5AA8">
        <w:rPr>
          <w:rFonts w:ascii="Bookman Old Style" w:hAnsi="Bookman Old Style"/>
          <w:b/>
        </w:rPr>
        <w:t>Předmět smlouvy</w:t>
      </w:r>
    </w:p>
    <w:p w:rsidR="00B013D2" w:rsidRPr="000A1BE2" w:rsidRDefault="00B013D2" w:rsidP="00B013D2">
      <w:pPr>
        <w:numPr>
          <w:ilvl w:val="0"/>
          <w:numId w:val="16"/>
        </w:numPr>
        <w:tabs>
          <w:tab w:val="clear" w:pos="720"/>
          <w:tab w:val="num" w:pos="400"/>
        </w:tabs>
        <w:ind w:left="400" w:hanging="400"/>
        <w:jc w:val="both"/>
        <w:rPr>
          <w:rFonts w:ascii="Bookman Old Style" w:hAnsi="Bookman Old Style"/>
          <w:b/>
        </w:rPr>
      </w:pPr>
      <w:r w:rsidRPr="009E5AA8">
        <w:rPr>
          <w:rFonts w:ascii="Bookman Old Style" w:hAnsi="Bookman Old Style"/>
          <w:color w:val="000000"/>
        </w:rPr>
        <w:t xml:space="preserve">Předmětem této smlouvy je závazek poskytovatele poskytnout </w:t>
      </w:r>
      <w:r w:rsidRPr="009E5AA8">
        <w:rPr>
          <w:rFonts w:ascii="Bookman Old Style" w:hAnsi="Bookman Old Style"/>
        </w:rPr>
        <w:t>za podmínek stanovených touto smlouvou</w:t>
      </w:r>
      <w:r w:rsidRPr="009E5AA8">
        <w:rPr>
          <w:rFonts w:ascii="Bookman Old Style" w:hAnsi="Bookman Old Style"/>
          <w:color w:val="000000"/>
        </w:rPr>
        <w:t xml:space="preserve"> </w:t>
      </w:r>
      <w:r w:rsidRPr="009E5AA8">
        <w:rPr>
          <w:rFonts w:ascii="Bookman Old Style" w:hAnsi="Bookman Old Style"/>
          <w:b/>
          <w:color w:val="000000"/>
        </w:rPr>
        <w:t xml:space="preserve">tlumočení </w:t>
      </w:r>
      <w:r w:rsidRPr="009E5AA8">
        <w:rPr>
          <w:rFonts w:ascii="Bookman Old Style" w:hAnsi="Bookman Old Style"/>
          <w:b/>
        </w:rPr>
        <w:t>z</w:t>
      </w:r>
      <w:r w:rsidR="005B11CB">
        <w:rPr>
          <w:rFonts w:ascii="Bookman Old Style" w:hAnsi="Bookman Old Style"/>
        </w:rPr>
        <w:t> </w:t>
      </w:r>
      <w:r w:rsidR="005B11CB">
        <w:rPr>
          <w:rFonts w:ascii="Bookman Old Style" w:hAnsi="Bookman Old Style"/>
          <w:b/>
          <w:bCs/>
        </w:rPr>
        <w:t>jazyka ukrajinského</w:t>
      </w:r>
      <w:r>
        <w:rPr>
          <w:rFonts w:ascii="Bookman Old Style" w:hAnsi="Bookman Old Style"/>
          <w:b/>
          <w:bCs/>
        </w:rPr>
        <w:t xml:space="preserve"> do jazyka českého</w:t>
      </w:r>
      <w:r w:rsidRPr="009E5AA8">
        <w:rPr>
          <w:rFonts w:ascii="Bookman Old Style" w:hAnsi="Bookman Old Style"/>
          <w:b/>
          <w:bCs/>
        </w:rPr>
        <w:t xml:space="preserve"> a </w:t>
      </w:r>
      <w:r w:rsidRPr="009E5AA8">
        <w:rPr>
          <w:rFonts w:ascii="Bookman Old Style" w:hAnsi="Bookman Old Style"/>
          <w:b/>
          <w:color w:val="000000"/>
        </w:rPr>
        <w:t>naopak</w:t>
      </w:r>
      <w:r>
        <w:rPr>
          <w:rFonts w:ascii="Bookman Old Style" w:hAnsi="Bookman Old Style"/>
          <w:color w:val="000000"/>
        </w:rPr>
        <w:t xml:space="preserve"> (dále jen </w:t>
      </w:r>
      <w:r w:rsidRPr="00CE4E30">
        <w:rPr>
          <w:rFonts w:ascii="Bookman Old Style" w:hAnsi="Bookman Old Style"/>
          <w:bCs/>
          <w:color w:val="000000"/>
        </w:rPr>
        <w:t>„</w:t>
      </w:r>
      <w:r w:rsidRPr="00CE4E30">
        <w:rPr>
          <w:rFonts w:ascii="Bookman Old Style" w:hAnsi="Bookman Old Style"/>
          <w:bCs/>
          <w:i/>
          <w:color w:val="000000"/>
        </w:rPr>
        <w:t>tlumočení</w:t>
      </w:r>
      <w:r w:rsidRPr="00CE4E30">
        <w:rPr>
          <w:rFonts w:ascii="Bookman Old Style" w:hAnsi="Bookman Old Style"/>
          <w:bCs/>
          <w:color w:val="000000"/>
        </w:rPr>
        <w:t>“</w:t>
      </w:r>
      <w:r w:rsidRPr="009E5AA8">
        <w:rPr>
          <w:rFonts w:ascii="Bookman Old Style" w:hAnsi="Bookman Old Style"/>
          <w:color w:val="000000"/>
        </w:rPr>
        <w:t>)</w:t>
      </w:r>
      <w:r>
        <w:rPr>
          <w:rFonts w:ascii="Bookman Old Style" w:hAnsi="Bookman Old Style"/>
          <w:color w:val="000000"/>
        </w:rPr>
        <w:t xml:space="preserve"> </w:t>
      </w:r>
      <w:r w:rsidRPr="009E5AA8">
        <w:rPr>
          <w:rFonts w:ascii="Bookman Old Style" w:hAnsi="Bookman Old Style"/>
          <w:color w:val="000000"/>
        </w:rPr>
        <w:t>pro klienty Centra na podporu</w:t>
      </w:r>
      <w:r>
        <w:rPr>
          <w:rFonts w:ascii="Bookman Old Style" w:hAnsi="Bookman Old Style"/>
          <w:color w:val="000000"/>
        </w:rPr>
        <w:t xml:space="preserve"> integrace cizinců</w:t>
      </w:r>
      <w:r w:rsidRPr="009E5AA8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 xml:space="preserve">pro </w:t>
      </w:r>
      <w:r w:rsidR="0095618E" w:rsidRPr="005B11CB">
        <w:rPr>
          <w:rFonts w:ascii="Bookman Old Style" w:hAnsi="Bookman Old Style"/>
        </w:rPr>
        <w:t>Olomoucký</w:t>
      </w:r>
      <w:r w:rsidRPr="005D6E07">
        <w:rPr>
          <w:rFonts w:ascii="Bookman Old Style" w:hAnsi="Bookman Old Style"/>
          <w:color w:val="FF0000"/>
        </w:rPr>
        <w:t xml:space="preserve"> </w:t>
      </w:r>
      <w:r>
        <w:rPr>
          <w:rFonts w:ascii="Bookman Old Style" w:hAnsi="Bookman Old Style"/>
          <w:color w:val="000000"/>
        </w:rPr>
        <w:t xml:space="preserve">kraj </w:t>
      </w:r>
      <w:r w:rsidRPr="009E5AA8">
        <w:rPr>
          <w:rFonts w:ascii="Bookman Old Style" w:hAnsi="Bookman Old Style"/>
          <w:color w:val="000000"/>
        </w:rPr>
        <w:t>(dále „</w:t>
      </w:r>
      <w:r>
        <w:rPr>
          <w:rFonts w:ascii="Bookman Old Style" w:hAnsi="Bookman Old Style"/>
          <w:i/>
          <w:color w:val="000000"/>
        </w:rPr>
        <w:t>C</w:t>
      </w:r>
      <w:r w:rsidRPr="00865EF3">
        <w:rPr>
          <w:rFonts w:ascii="Bookman Old Style" w:hAnsi="Bookman Old Style"/>
          <w:i/>
          <w:color w:val="000000"/>
        </w:rPr>
        <w:t>PIC</w:t>
      </w:r>
      <w:r>
        <w:rPr>
          <w:rFonts w:ascii="Bookman Old Style" w:hAnsi="Bookman Old Style"/>
          <w:color w:val="000000"/>
        </w:rPr>
        <w:t xml:space="preserve">“) v rámci </w:t>
      </w:r>
      <w:r w:rsidRPr="00A676E7">
        <w:rPr>
          <w:rFonts w:ascii="Bookman Old Style" w:hAnsi="Bookman Old Style"/>
        </w:rPr>
        <w:t>projektu financovaného z národního programu Azylového, migračního a integračního fondu „</w:t>
      </w:r>
      <w:r w:rsidRPr="00A676E7">
        <w:rPr>
          <w:rFonts w:ascii="Bookman Old Style" w:hAnsi="Bookman Old Style"/>
          <w:i/>
        </w:rPr>
        <w:t>Provoz Centr</w:t>
      </w:r>
      <w:r w:rsidR="005D6E07">
        <w:rPr>
          <w:rFonts w:ascii="Bookman Old Style" w:hAnsi="Bookman Old Style"/>
          <w:i/>
        </w:rPr>
        <w:t>a</w:t>
      </w:r>
      <w:r w:rsidRPr="00A676E7">
        <w:rPr>
          <w:rFonts w:ascii="Bookman Old Style" w:hAnsi="Bookman Old Style"/>
          <w:i/>
        </w:rPr>
        <w:t xml:space="preserve"> na podporu integrace</w:t>
      </w:r>
      <w:r w:rsidRPr="00A676E7">
        <w:rPr>
          <w:rFonts w:ascii="Bookman Old Style" w:hAnsi="Bookman Old Style"/>
        </w:rPr>
        <w:t xml:space="preserve"> </w:t>
      </w:r>
      <w:r w:rsidRPr="00527F1C">
        <w:rPr>
          <w:rFonts w:ascii="Bookman Old Style" w:hAnsi="Bookman Old Style"/>
          <w:i/>
        </w:rPr>
        <w:t xml:space="preserve">cizinců </w:t>
      </w:r>
      <w:r w:rsidR="005D6E07">
        <w:rPr>
          <w:rFonts w:ascii="Bookman Old Style" w:hAnsi="Bookman Old Style"/>
          <w:i/>
        </w:rPr>
        <w:t xml:space="preserve">pro </w:t>
      </w:r>
      <w:r w:rsidR="0095618E" w:rsidRPr="005B11CB">
        <w:rPr>
          <w:rFonts w:ascii="Bookman Old Style" w:hAnsi="Bookman Old Style"/>
          <w:i/>
        </w:rPr>
        <w:t>Olomoucký</w:t>
      </w:r>
      <w:r w:rsidR="005D6E07" w:rsidRPr="005B11CB">
        <w:rPr>
          <w:rFonts w:ascii="Bookman Old Style" w:hAnsi="Bookman Old Style"/>
          <w:i/>
        </w:rPr>
        <w:t xml:space="preserve"> kraj, </w:t>
      </w:r>
      <w:r w:rsidR="0095618E" w:rsidRPr="005B11CB">
        <w:rPr>
          <w:rFonts w:ascii="Bookman Old Style" w:hAnsi="Bookman Old Style"/>
          <w:i/>
        </w:rPr>
        <w:br/>
      </w:r>
      <w:proofErr w:type="spellStart"/>
      <w:r w:rsidR="005D6E07" w:rsidRPr="005B11CB">
        <w:rPr>
          <w:rFonts w:ascii="Bookman Old Style" w:hAnsi="Bookman Old Style"/>
          <w:i/>
        </w:rPr>
        <w:t>reg</w:t>
      </w:r>
      <w:proofErr w:type="spellEnd"/>
      <w:r w:rsidR="005D6E07" w:rsidRPr="005B11CB">
        <w:rPr>
          <w:rFonts w:ascii="Bookman Old Style" w:hAnsi="Bookman Old Style"/>
          <w:i/>
        </w:rPr>
        <w:t>. č. AMIF/4/</w:t>
      </w:r>
      <w:r w:rsidR="0095618E" w:rsidRPr="005B11CB">
        <w:rPr>
          <w:rFonts w:ascii="Bookman Old Style" w:hAnsi="Bookman Old Style"/>
          <w:i/>
        </w:rPr>
        <w:t>06</w:t>
      </w:r>
      <w:r w:rsidRPr="005B11CB">
        <w:rPr>
          <w:rFonts w:ascii="Bookman Old Style" w:hAnsi="Bookman Old Style"/>
        </w:rPr>
        <w:t>“</w:t>
      </w:r>
      <w:r w:rsidRPr="00527F1C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  <w:color w:val="000000"/>
        </w:rPr>
        <w:t xml:space="preserve">Objednatel se zavazuje zaplatit poskytovateli za řádné tlumočení </w:t>
      </w:r>
      <w:r w:rsidRPr="00DE0C96">
        <w:rPr>
          <w:rFonts w:ascii="Bookman Old Style" w:hAnsi="Bookman Old Style"/>
          <w:color w:val="000000"/>
        </w:rPr>
        <w:t xml:space="preserve">níže dohodnutou cenu v souladu </w:t>
      </w:r>
      <w:r w:rsidRPr="000A1BE2">
        <w:rPr>
          <w:rFonts w:ascii="Bookman Old Style" w:hAnsi="Bookman Old Style"/>
          <w:color w:val="000000"/>
        </w:rPr>
        <w:t xml:space="preserve">s veřejnou zakázkou malého rozsahu č.j. </w:t>
      </w:r>
      <w:r w:rsidR="005B11CB">
        <w:rPr>
          <w:rFonts w:ascii="Bookman Old Style" w:hAnsi="Bookman Old Style"/>
          <w:color w:val="000000"/>
        </w:rPr>
        <w:t>UT-20280/2016.</w:t>
      </w:r>
    </w:p>
    <w:p w:rsidR="00B013D2" w:rsidRPr="00DE0C96" w:rsidRDefault="00B013D2" w:rsidP="00841E97">
      <w:pPr>
        <w:numPr>
          <w:ilvl w:val="0"/>
          <w:numId w:val="16"/>
        </w:numPr>
        <w:tabs>
          <w:tab w:val="clear" w:pos="720"/>
          <w:tab w:val="num" w:pos="400"/>
          <w:tab w:val="num" w:pos="426"/>
        </w:tabs>
        <w:ind w:left="400" w:hanging="400"/>
        <w:jc w:val="both"/>
        <w:rPr>
          <w:rFonts w:ascii="Bookman Old Style" w:hAnsi="Bookman Old Style"/>
          <w:color w:val="000000"/>
        </w:rPr>
      </w:pPr>
      <w:r w:rsidRPr="000A1BE2">
        <w:rPr>
          <w:rFonts w:ascii="Bookman Old Style" w:hAnsi="Bookman Old Style"/>
          <w:color w:val="000000"/>
        </w:rPr>
        <w:t>Poskytovatel prohlašuje, že má  minimálně roční prax</w:t>
      </w:r>
      <w:r>
        <w:rPr>
          <w:rFonts w:ascii="Bookman Old Style" w:hAnsi="Bookman Old Style"/>
          <w:color w:val="000000"/>
        </w:rPr>
        <w:t>i</w:t>
      </w:r>
      <w:r w:rsidRPr="000A1BE2">
        <w:rPr>
          <w:rFonts w:ascii="Bookman Old Style" w:hAnsi="Bookman Old Style"/>
          <w:color w:val="000000"/>
        </w:rPr>
        <w:t xml:space="preserve"> tlumočnické činnosti do/z </w:t>
      </w:r>
      <w:r w:rsidR="005B11CB">
        <w:rPr>
          <w:rFonts w:ascii="Bookman Old Style" w:hAnsi="Bookman Old Style"/>
          <w:color w:val="000000"/>
        </w:rPr>
        <w:t>ukrajinského</w:t>
      </w:r>
      <w:r>
        <w:rPr>
          <w:rFonts w:ascii="Bookman Old Style" w:hAnsi="Bookman Old Style"/>
          <w:color w:val="000000"/>
        </w:rPr>
        <w:t xml:space="preserve"> </w:t>
      </w:r>
      <w:r w:rsidRPr="000A1BE2">
        <w:rPr>
          <w:rFonts w:ascii="Bookman Old Style" w:hAnsi="Bookman Old Style"/>
          <w:color w:val="000000"/>
        </w:rPr>
        <w:t xml:space="preserve">jazyka a dokládá, že je zapsán </w:t>
      </w:r>
      <w:r w:rsidR="00841E97">
        <w:rPr>
          <w:rFonts w:ascii="Bookman Old Style" w:hAnsi="Bookman Old Style"/>
          <w:color w:val="000000"/>
        </w:rPr>
        <w:t xml:space="preserve">v seznamu soudních tlumočníků </w:t>
      </w:r>
      <w:r w:rsidRPr="000A1BE2">
        <w:rPr>
          <w:rFonts w:ascii="Bookman Old Style" w:hAnsi="Bookman Old Style"/>
          <w:color w:val="000000"/>
        </w:rPr>
        <w:t>vedeném</w:t>
      </w:r>
      <w:r w:rsidR="00841E97">
        <w:rPr>
          <w:rFonts w:ascii="Bookman Old Style" w:hAnsi="Bookman Old Style"/>
          <w:color w:val="000000"/>
        </w:rPr>
        <w:t> KS v Ostravě</w:t>
      </w:r>
      <w:r>
        <w:rPr>
          <w:rFonts w:ascii="Bookman Old Style" w:hAnsi="Bookman Old Style"/>
          <w:color w:val="000000"/>
        </w:rPr>
        <w:t xml:space="preserve"> </w:t>
      </w:r>
      <w:r w:rsidRPr="000A1BE2">
        <w:rPr>
          <w:rFonts w:ascii="Bookman Old Style" w:hAnsi="Bookman Old Style"/>
          <w:color w:val="000000"/>
        </w:rPr>
        <w:t>s předmětem tlumočnické činnosti. Poskytovatel dále deklaruje, že je schopný požadavky objednatele specifikované v této smlouvě splnit a při plnění</w:t>
      </w:r>
      <w:r w:rsidRPr="00DE0C96">
        <w:rPr>
          <w:rFonts w:ascii="Bookman Old Style" w:hAnsi="Bookman Old Style"/>
          <w:color w:val="000000"/>
        </w:rPr>
        <w:t xml:space="preserve"> této smlouvy bude postupovat s odbornou péčí </w:t>
      </w:r>
      <w:r>
        <w:rPr>
          <w:rFonts w:ascii="Bookman Old Style" w:hAnsi="Bookman Old Style"/>
          <w:color w:val="000000"/>
        </w:rPr>
        <w:t xml:space="preserve">a </w:t>
      </w:r>
      <w:r w:rsidRPr="00DE0C96">
        <w:rPr>
          <w:rFonts w:ascii="Bookman Old Style" w:hAnsi="Bookman Old Style"/>
          <w:color w:val="000000"/>
        </w:rPr>
        <w:t>v zájmu objednatele.</w:t>
      </w:r>
    </w:p>
    <w:p w:rsidR="00B013D2" w:rsidRPr="00042E06" w:rsidRDefault="00B013D2" w:rsidP="00B013D2">
      <w:pPr>
        <w:jc w:val="both"/>
        <w:rPr>
          <w:rFonts w:ascii="Bookman Old Style" w:hAnsi="Bookman Old Style"/>
          <w:color w:val="000000"/>
        </w:rPr>
      </w:pPr>
      <w:r w:rsidRPr="00134F29">
        <w:rPr>
          <w:rFonts w:ascii="Bookman Old Style" w:hAnsi="Bookman Old Style"/>
          <w:color w:val="000000"/>
        </w:rPr>
        <w:t xml:space="preserve">  </w:t>
      </w:r>
    </w:p>
    <w:p w:rsidR="00B013D2" w:rsidRPr="009E5AA8" w:rsidRDefault="00B013D2" w:rsidP="00B013D2">
      <w:pPr>
        <w:jc w:val="center"/>
        <w:rPr>
          <w:rFonts w:ascii="Bookman Old Style" w:hAnsi="Bookman Old Style"/>
          <w:b/>
        </w:rPr>
      </w:pPr>
      <w:r w:rsidRPr="009E5AA8">
        <w:rPr>
          <w:rFonts w:ascii="Bookman Old Style" w:hAnsi="Bookman Old Style"/>
          <w:b/>
        </w:rPr>
        <w:t>Čl. II.</w:t>
      </w:r>
    </w:p>
    <w:p w:rsidR="00B013D2" w:rsidRPr="00B540EE" w:rsidRDefault="00B013D2" w:rsidP="00B013D2">
      <w:pPr>
        <w:jc w:val="center"/>
        <w:rPr>
          <w:rFonts w:ascii="Bookman Old Style" w:hAnsi="Bookman Old Style"/>
          <w:b/>
        </w:rPr>
      </w:pPr>
      <w:r w:rsidRPr="00B540EE">
        <w:rPr>
          <w:rFonts w:ascii="Bookman Old Style" w:hAnsi="Bookman Old Style"/>
          <w:b/>
        </w:rPr>
        <w:t>Místa a rozsah tlumočení</w:t>
      </w:r>
    </w:p>
    <w:p w:rsidR="00B013D2" w:rsidRPr="00B540EE" w:rsidRDefault="005B11CB" w:rsidP="00B013D2">
      <w:pPr>
        <w:numPr>
          <w:ilvl w:val="0"/>
          <w:numId w:val="14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Místo</w:t>
      </w:r>
      <w:r w:rsidR="00B013D2" w:rsidRPr="00B540EE">
        <w:rPr>
          <w:rFonts w:ascii="Bookman Old Style" w:hAnsi="Bookman Old Style"/>
        </w:rPr>
        <w:t xml:space="preserve"> poskytovaní </w:t>
      </w:r>
      <w:r>
        <w:rPr>
          <w:rFonts w:ascii="Bookman Old Style" w:hAnsi="Bookman Old Style"/>
        </w:rPr>
        <w:t>tlumočení: Olomouc</w:t>
      </w:r>
    </w:p>
    <w:p w:rsidR="00B013D2" w:rsidRPr="00B540EE" w:rsidRDefault="00B013D2" w:rsidP="00B013D2">
      <w:pPr>
        <w:numPr>
          <w:ilvl w:val="0"/>
          <w:numId w:val="14"/>
        </w:numPr>
        <w:jc w:val="both"/>
        <w:rPr>
          <w:rFonts w:ascii="Bookman Old Style" w:hAnsi="Bookman Old Style"/>
        </w:rPr>
      </w:pPr>
      <w:r w:rsidRPr="00B540EE">
        <w:rPr>
          <w:rFonts w:ascii="Bookman Old Style" w:hAnsi="Bookman Old Style"/>
        </w:rPr>
        <w:t>Tlumočení bude probíhat zejména:</w:t>
      </w:r>
    </w:p>
    <w:p w:rsidR="00B013D2" w:rsidRPr="00BF7DA4" w:rsidRDefault="00B013D2" w:rsidP="00B013D2">
      <w:pPr>
        <w:numPr>
          <w:ilvl w:val="1"/>
          <w:numId w:val="14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při </w:t>
      </w:r>
      <w:r w:rsidRPr="00BF7DA4">
        <w:rPr>
          <w:rFonts w:ascii="Bookman Old Style" w:hAnsi="Bookman Old Style"/>
        </w:rPr>
        <w:t>kurzec</w:t>
      </w:r>
      <w:r>
        <w:rPr>
          <w:rFonts w:ascii="Bookman Old Style" w:hAnsi="Bookman Old Style"/>
        </w:rPr>
        <w:t>h českého jazyka v daném okrese</w:t>
      </w:r>
      <w:r w:rsidRPr="00BF7DA4">
        <w:rPr>
          <w:rFonts w:ascii="Bookman Old Style" w:hAnsi="Bookman Old Style"/>
        </w:rPr>
        <w:t>,</w:t>
      </w:r>
    </w:p>
    <w:p w:rsidR="00B013D2" w:rsidRPr="00BF7DA4" w:rsidRDefault="00B013D2" w:rsidP="00B013D2">
      <w:pPr>
        <w:numPr>
          <w:ilvl w:val="1"/>
          <w:numId w:val="14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při </w:t>
      </w:r>
      <w:r w:rsidRPr="00BF7DA4">
        <w:rPr>
          <w:rFonts w:ascii="Bookman Old Style" w:hAnsi="Bookman Old Style"/>
        </w:rPr>
        <w:t>právním poradenstv</w:t>
      </w:r>
      <w:r>
        <w:rPr>
          <w:rFonts w:ascii="Bookman Old Style" w:hAnsi="Bookman Old Style"/>
        </w:rPr>
        <w:t>í v daném okrese (asistence při konzultacích v oblastech</w:t>
      </w:r>
      <w:r w:rsidRPr="00BF7DA4">
        <w:rPr>
          <w:rFonts w:ascii="Bookman Old Style" w:hAnsi="Bookman Old Style"/>
        </w:rPr>
        <w:t xml:space="preserve"> pobytové a vízové problematiky, praco</w:t>
      </w:r>
      <w:r>
        <w:rPr>
          <w:rFonts w:ascii="Bookman Old Style" w:hAnsi="Bookman Old Style"/>
        </w:rPr>
        <w:t>vně-právních vztahů apod.)</w:t>
      </w:r>
      <w:r w:rsidRPr="00BF7DA4">
        <w:rPr>
          <w:rFonts w:ascii="Bookman Old Style" w:hAnsi="Bookman Old Style"/>
        </w:rPr>
        <w:t>,</w:t>
      </w:r>
    </w:p>
    <w:p w:rsidR="00B013D2" w:rsidRPr="00BF7DA4" w:rsidRDefault="00B013D2" w:rsidP="00B013D2">
      <w:pPr>
        <w:numPr>
          <w:ilvl w:val="1"/>
          <w:numId w:val="14"/>
        </w:numPr>
        <w:jc w:val="both"/>
        <w:rPr>
          <w:rFonts w:ascii="Bookman Old Style" w:hAnsi="Bookman Old Style"/>
        </w:rPr>
      </w:pPr>
      <w:r w:rsidRPr="00BF7DA4">
        <w:rPr>
          <w:rFonts w:ascii="Bookman Old Style" w:hAnsi="Bookman Old Style"/>
        </w:rPr>
        <w:t>při ambulantním sociálním p</w:t>
      </w:r>
      <w:r>
        <w:rPr>
          <w:rFonts w:ascii="Bookman Old Style" w:hAnsi="Bookman Old Style"/>
        </w:rPr>
        <w:t>oradenství v daném okrese (asistence při konzultacích v oblastech</w:t>
      </w:r>
      <w:r w:rsidRPr="00BF7DA4">
        <w:rPr>
          <w:rFonts w:ascii="Bookman Old Style" w:hAnsi="Bookman Old Style"/>
        </w:rPr>
        <w:t xml:space="preserve"> sociální pomoci, zdravotního pojištění, řešení životních událostí, vyplňování formulářů a jiné),</w:t>
      </w:r>
    </w:p>
    <w:p w:rsidR="00B013D2" w:rsidRPr="00BF7DA4" w:rsidRDefault="00B013D2" w:rsidP="00B013D2">
      <w:pPr>
        <w:numPr>
          <w:ilvl w:val="1"/>
          <w:numId w:val="14"/>
        </w:numPr>
        <w:jc w:val="both"/>
        <w:rPr>
          <w:rFonts w:ascii="Bookman Old Style" w:hAnsi="Bookman Old Style"/>
        </w:rPr>
      </w:pPr>
      <w:r w:rsidRPr="00BF7DA4">
        <w:rPr>
          <w:rFonts w:ascii="Bookman Old Style" w:hAnsi="Bookman Old Style"/>
        </w:rPr>
        <w:lastRenderedPageBreak/>
        <w:t>při terénním sociálním</w:t>
      </w:r>
      <w:r>
        <w:rPr>
          <w:rFonts w:ascii="Bookman Old Style" w:hAnsi="Bookman Old Style"/>
        </w:rPr>
        <w:t xml:space="preserve"> poradenství v daném okrese (asistence sociálnímu pracovníkovi při vyhledávání a oslovování potenciálních klientů, a při poskytování informací klientům),</w:t>
      </w:r>
    </w:p>
    <w:p w:rsidR="00B013D2" w:rsidRPr="00BF7DA4" w:rsidRDefault="00B013D2" w:rsidP="00B013D2">
      <w:pPr>
        <w:numPr>
          <w:ilvl w:val="1"/>
          <w:numId w:val="14"/>
        </w:numPr>
        <w:jc w:val="both"/>
        <w:rPr>
          <w:rFonts w:ascii="Bookman Old Style" w:hAnsi="Bookman Old Style"/>
        </w:rPr>
      </w:pPr>
      <w:r w:rsidRPr="00BF7DA4">
        <w:rPr>
          <w:rFonts w:ascii="Bookman Old Style" w:hAnsi="Bookman Old Style"/>
        </w:rPr>
        <w:t xml:space="preserve">při ostatních aktivitách </w:t>
      </w:r>
      <w:r>
        <w:rPr>
          <w:rFonts w:ascii="Bookman Old Style" w:hAnsi="Bookman Old Style"/>
        </w:rPr>
        <w:t>CPIC</w:t>
      </w:r>
      <w:r w:rsidRPr="00BF7DA4">
        <w:rPr>
          <w:rFonts w:ascii="Bookman Old Style" w:hAnsi="Bookman Old Style"/>
        </w:rPr>
        <w:t xml:space="preserve"> (jde zejména o kurzy sociální a kulturní orientace, jednorázové kulturní, společenské a sportovní akce atd.)</w:t>
      </w:r>
      <w:r>
        <w:rPr>
          <w:rFonts w:ascii="Bookman Old Style" w:hAnsi="Bookman Old Style"/>
        </w:rPr>
        <w:t>.</w:t>
      </w:r>
    </w:p>
    <w:p w:rsidR="00B013D2" w:rsidRPr="00BF7DA4" w:rsidRDefault="00B013D2" w:rsidP="00B013D2">
      <w:pPr>
        <w:numPr>
          <w:ilvl w:val="0"/>
          <w:numId w:val="14"/>
        </w:numPr>
        <w:jc w:val="both"/>
        <w:rPr>
          <w:rFonts w:ascii="Bookman Old Style" w:hAnsi="Bookman Old Style"/>
        </w:rPr>
      </w:pPr>
      <w:r w:rsidRPr="00BF7DA4">
        <w:rPr>
          <w:rFonts w:ascii="Bookman Old Style" w:hAnsi="Bookman Old Style"/>
        </w:rPr>
        <w:t>P</w:t>
      </w:r>
      <w:r>
        <w:rPr>
          <w:rFonts w:ascii="Bookman Old Style" w:hAnsi="Bookman Old Style"/>
        </w:rPr>
        <w:t>oskytovatel bere na vědomí, že tlumočení může</w:t>
      </w:r>
      <w:r w:rsidRPr="00BF7DA4">
        <w:rPr>
          <w:rFonts w:ascii="Bookman Old Style" w:hAnsi="Bookman Old Style"/>
        </w:rPr>
        <w:t xml:space="preserve"> probíhat také v pozdních odpoledních a večerních hodinách</w:t>
      </w:r>
      <w:r>
        <w:rPr>
          <w:rFonts w:ascii="Bookman Old Style" w:hAnsi="Bookman Old Style"/>
        </w:rPr>
        <w:t xml:space="preserve"> a ve dnech pracovního klidu.</w:t>
      </w:r>
    </w:p>
    <w:p w:rsidR="00B013D2" w:rsidRDefault="00B013D2" w:rsidP="00B013D2">
      <w:pPr>
        <w:jc w:val="both"/>
        <w:rPr>
          <w:rFonts w:ascii="Bookman Old Style" w:hAnsi="Bookman Old Style"/>
        </w:rPr>
      </w:pPr>
    </w:p>
    <w:p w:rsidR="00B013D2" w:rsidRPr="009E5AA8" w:rsidRDefault="00B013D2" w:rsidP="00B013D2">
      <w:pPr>
        <w:jc w:val="center"/>
        <w:rPr>
          <w:rFonts w:ascii="Bookman Old Style" w:hAnsi="Bookman Old Style"/>
          <w:b/>
        </w:rPr>
      </w:pPr>
      <w:r w:rsidRPr="009E5AA8">
        <w:rPr>
          <w:rFonts w:ascii="Bookman Old Style" w:hAnsi="Bookman Old Style"/>
          <w:b/>
        </w:rPr>
        <w:t>Čl. III.</w:t>
      </w:r>
    </w:p>
    <w:p w:rsidR="00B013D2" w:rsidRPr="009E5AA8" w:rsidRDefault="00B013D2" w:rsidP="00B013D2">
      <w:pPr>
        <w:jc w:val="center"/>
        <w:rPr>
          <w:rFonts w:ascii="Bookman Old Style" w:hAnsi="Bookman Old Style"/>
          <w:b/>
        </w:rPr>
      </w:pPr>
      <w:r w:rsidRPr="009E5AA8">
        <w:rPr>
          <w:rFonts w:ascii="Bookman Old Style" w:hAnsi="Bookman Old Style"/>
          <w:b/>
        </w:rPr>
        <w:t>Práva a povinnosti smluvních stran</w:t>
      </w:r>
    </w:p>
    <w:p w:rsidR="00B013D2" w:rsidRPr="009E5AA8" w:rsidRDefault="00B013D2" w:rsidP="00B013D2">
      <w:pPr>
        <w:pStyle w:val="Zkladntext"/>
        <w:numPr>
          <w:ilvl w:val="0"/>
          <w:numId w:val="15"/>
        </w:numPr>
        <w:tabs>
          <w:tab w:val="clear" w:pos="2840"/>
          <w:tab w:val="num" w:pos="400"/>
        </w:tabs>
        <w:spacing w:after="0"/>
        <w:ind w:left="400" w:hanging="400"/>
        <w:jc w:val="both"/>
        <w:rPr>
          <w:rFonts w:ascii="Bookman Old Style" w:hAnsi="Bookman Old Style"/>
        </w:rPr>
      </w:pPr>
      <w:r w:rsidRPr="009E5AA8">
        <w:rPr>
          <w:rFonts w:ascii="Bookman Old Style" w:hAnsi="Bookman Old Style"/>
          <w:b/>
          <w:u w:val="single"/>
        </w:rPr>
        <w:t xml:space="preserve">Poskytovatel </w:t>
      </w:r>
      <w:r>
        <w:rPr>
          <w:rFonts w:ascii="Bookman Old Style" w:hAnsi="Bookman Old Style"/>
          <w:b/>
          <w:u w:val="single"/>
        </w:rPr>
        <w:t>je povinen</w:t>
      </w:r>
      <w:r w:rsidRPr="009E5AA8">
        <w:rPr>
          <w:rFonts w:ascii="Bookman Old Style" w:hAnsi="Bookman Old Style"/>
        </w:rPr>
        <w:t>:</w:t>
      </w:r>
    </w:p>
    <w:p w:rsidR="00B013D2" w:rsidRPr="0056679F" w:rsidRDefault="00B013D2" w:rsidP="00B013D2">
      <w:pPr>
        <w:pStyle w:val="Zkladntext"/>
        <w:numPr>
          <w:ilvl w:val="0"/>
          <w:numId w:val="17"/>
        </w:numPr>
        <w:tabs>
          <w:tab w:val="clear" w:pos="1080"/>
          <w:tab w:val="num" w:pos="900"/>
        </w:tabs>
        <w:spacing w:after="0"/>
        <w:ind w:left="900" w:hanging="300"/>
        <w:jc w:val="both"/>
        <w:rPr>
          <w:rFonts w:ascii="Bookman Old Style" w:hAnsi="Bookman Old Style"/>
        </w:rPr>
      </w:pPr>
      <w:r w:rsidRPr="0056679F">
        <w:rPr>
          <w:rFonts w:ascii="Bookman Old Style" w:hAnsi="Bookman Old Style"/>
        </w:rPr>
        <w:t>poskytovat tlumočení v řádných termínech, s odbornou péčí, místě a dle pokynů, požadavků objednatele a zaměstnance objednatele, v místě tlumočení,</w:t>
      </w:r>
    </w:p>
    <w:p w:rsidR="00B013D2" w:rsidRPr="001B6C94" w:rsidRDefault="00B013D2" w:rsidP="00B013D2">
      <w:pPr>
        <w:pStyle w:val="Zkladntext"/>
        <w:numPr>
          <w:ilvl w:val="0"/>
          <w:numId w:val="17"/>
        </w:numPr>
        <w:tabs>
          <w:tab w:val="num" w:pos="900"/>
        </w:tabs>
        <w:spacing w:after="0"/>
        <w:ind w:left="900" w:hanging="300"/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 xml:space="preserve">zpracovávat </w:t>
      </w:r>
      <w:r w:rsidRPr="009E5AA8">
        <w:rPr>
          <w:rFonts w:ascii="Bookman Old Style" w:hAnsi="Bookman Old Style"/>
        </w:rPr>
        <w:t xml:space="preserve">za příslušný kalendářní měsíc písemný </w:t>
      </w:r>
      <w:r w:rsidRPr="003D4344">
        <w:rPr>
          <w:rFonts w:ascii="Bookman Old Style" w:hAnsi="Bookman Old Style"/>
        </w:rPr>
        <w:t xml:space="preserve">výkaz práce, tj. počet hodin realizace tlumočení </w:t>
      </w:r>
      <w:r>
        <w:rPr>
          <w:rFonts w:ascii="Bookman Old Style" w:hAnsi="Bookman Old Style"/>
        </w:rPr>
        <w:t xml:space="preserve">viz </w:t>
      </w:r>
      <w:r w:rsidRPr="003D4344">
        <w:rPr>
          <w:rFonts w:ascii="Bookman Old Style" w:hAnsi="Bookman Old Style"/>
        </w:rPr>
        <w:t>příloha č. 2 této smlouvy</w:t>
      </w:r>
      <w:r w:rsidRPr="001B6C94">
        <w:rPr>
          <w:rFonts w:ascii="Bookman Old Style" w:hAnsi="Bookman Old Style"/>
          <w:u w:val="single"/>
        </w:rPr>
        <w:t xml:space="preserve">, </w:t>
      </w:r>
    </w:p>
    <w:p w:rsidR="00B013D2" w:rsidRPr="000A1BE2" w:rsidRDefault="00B013D2" w:rsidP="00B013D2">
      <w:pPr>
        <w:pStyle w:val="Zkladntext"/>
        <w:numPr>
          <w:ilvl w:val="0"/>
          <w:numId w:val="17"/>
        </w:numPr>
        <w:tabs>
          <w:tab w:val="clear" w:pos="1080"/>
          <w:tab w:val="num" w:pos="900"/>
        </w:tabs>
        <w:spacing w:after="0"/>
        <w:ind w:left="900" w:hanging="300"/>
        <w:jc w:val="both"/>
        <w:rPr>
          <w:rFonts w:ascii="Bookman Old Style" w:hAnsi="Bookman Old Style"/>
        </w:rPr>
      </w:pPr>
      <w:r w:rsidRPr="000A1BE2">
        <w:rPr>
          <w:rFonts w:ascii="Bookman Old Style" w:hAnsi="Bookman Old Style"/>
        </w:rPr>
        <w:t>pokud není schopen zajistit sjednané tlumočení z důvodu vzniku překážky na jeho vůli nezávislé, bezodkladně oznámit tuto skutečnost objednateli telefonicky s následným potvrzením e-mailem,</w:t>
      </w:r>
    </w:p>
    <w:p w:rsidR="00B013D2" w:rsidRPr="000A1BE2" w:rsidRDefault="00B013D2" w:rsidP="00B013D2">
      <w:pPr>
        <w:pStyle w:val="Zkladntext"/>
        <w:numPr>
          <w:ilvl w:val="0"/>
          <w:numId w:val="17"/>
        </w:numPr>
        <w:tabs>
          <w:tab w:val="num" w:pos="900"/>
        </w:tabs>
        <w:spacing w:after="0"/>
        <w:ind w:left="900" w:hanging="300"/>
        <w:jc w:val="both"/>
        <w:rPr>
          <w:rFonts w:ascii="Bookman Old Style" w:hAnsi="Bookman Old Style" w:cs="Tahoma"/>
        </w:rPr>
      </w:pPr>
      <w:r w:rsidRPr="000A1BE2">
        <w:rPr>
          <w:rFonts w:ascii="Bookman Old Style" w:hAnsi="Bookman Old Style" w:cs="Tahoma"/>
        </w:rPr>
        <w:t xml:space="preserve">poskytovat subjektům provádějícím audit a kontrolu projektů realizovaných v rámci </w:t>
      </w:r>
      <w:r>
        <w:rPr>
          <w:rFonts w:ascii="Bookman Old Style" w:hAnsi="Bookman Old Style" w:cs="Tahoma"/>
        </w:rPr>
        <w:t>AMIF</w:t>
      </w:r>
      <w:r w:rsidRPr="000A1BE2">
        <w:rPr>
          <w:rFonts w:ascii="Bookman Old Style" w:hAnsi="Bookman Old Style" w:cs="Tahoma"/>
        </w:rPr>
        <w:t xml:space="preserve"> všechny nezbytné informace týkající</w:t>
      </w:r>
      <w:r w:rsidRPr="000A1BE2">
        <w:rPr>
          <w:rFonts w:ascii="Bookman Old Style" w:hAnsi="Bookman Old Style"/>
        </w:rPr>
        <w:t xml:space="preserve"> se jeho činnosti souvisejících s realizací služby a veškerou nezbytnou součinnost pro provedení kontroly a auditu.</w:t>
      </w:r>
    </w:p>
    <w:p w:rsidR="00B013D2" w:rsidRPr="000A1BE2" w:rsidRDefault="00B013D2" w:rsidP="00B013D2">
      <w:pPr>
        <w:pStyle w:val="Zkladntext"/>
        <w:spacing w:after="0"/>
        <w:ind w:left="900" w:hanging="900"/>
        <w:jc w:val="both"/>
        <w:rPr>
          <w:rFonts w:ascii="Bookman Old Style" w:hAnsi="Bookman Old Style"/>
        </w:rPr>
      </w:pPr>
    </w:p>
    <w:p w:rsidR="00B013D2" w:rsidRPr="000A1BE2" w:rsidRDefault="00B013D2" w:rsidP="00B013D2">
      <w:pPr>
        <w:pStyle w:val="Zkladntext"/>
        <w:numPr>
          <w:ilvl w:val="0"/>
          <w:numId w:val="15"/>
        </w:numPr>
        <w:tabs>
          <w:tab w:val="clear" w:pos="2840"/>
          <w:tab w:val="num" w:pos="400"/>
          <w:tab w:val="num" w:pos="900"/>
        </w:tabs>
        <w:spacing w:after="0"/>
        <w:ind w:hanging="2840"/>
        <w:jc w:val="both"/>
        <w:rPr>
          <w:rFonts w:ascii="Bookman Old Style" w:hAnsi="Bookman Old Style"/>
          <w:u w:val="single"/>
        </w:rPr>
      </w:pPr>
      <w:r w:rsidRPr="000A1BE2">
        <w:rPr>
          <w:rFonts w:ascii="Bookman Old Style" w:hAnsi="Bookman Old Style"/>
          <w:b/>
          <w:u w:val="single"/>
        </w:rPr>
        <w:t>Objednatel</w:t>
      </w:r>
      <w:r w:rsidRPr="000A1BE2">
        <w:rPr>
          <w:rFonts w:ascii="Bookman Old Style" w:hAnsi="Bookman Old Style"/>
          <w:u w:val="single"/>
        </w:rPr>
        <w:t xml:space="preserve">: </w:t>
      </w:r>
    </w:p>
    <w:p w:rsidR="00B013D2" w:rsidRPr="000A1BE2" w:rsidRDefault="00B013D2" w:rsidP="00B013D2">
      <w:pPr>
        <w:pStyle w:val="Zkladntext"/>
        <w:numPr>
          <w:ilvl w:val="0"/>
          <w:numId w:val="18"/>
        </w:numPr>
        <w:tabs>
          <w:tab w:val="clear" w:pos="1080"/>
          <w:tab w:val="num" w:pos="900"/>
        </w:tabs>
        <w:spacing w:after="0"/>
        <w:ind w:left="900"/>
        <w:jc w:val="both"/>
        <w:rPr>
          <w:rFonts w:ascii="Bookman Old Style" w:hAnsi="Bookman Old Style"/>
        </w:rPr>
      </w:pPr>
      <w:r w:rsidRPr="000A1BE2">
        <w:rPr>
          <w:rFonts w:ascii="Bookman Old Style" w:hAnsi="Bookman Old Style"/>
        </w:rPr>
        <w:t xml:space="preserve">si vyhrazuje právo určení místa a evidence tlumočení (viz příloha č. 2 této smlouvy),   </w:t>
      </w:r>
    </w:p>
    <w:p w:rsidR="00B013D2" w:rsidRPr="000A1BE2" w:rsidRDefault="00B013D2" w:rsidP="00B013D2">
      <w:pPr>
        <w:pStyle w:val="Zkladntext"/>
        <w:numPr>
          <w:ilvl w:val="0"/>
          <w:numId w:val="18"/>
        </w:numPr>
        <w:tabs>
          <w:tab w:val="clear" w:pos="1080"/>
          <w:tab w:val="num" w:pos="900"/>
        </w:tabs>
        <w:spacing w:after="0"/>
        <w:ind w:left="900"/>
        <w:jc w:val="both"/>
        <w:rPr>
          <w:rFonts w:ascii="Bookman Old Style" w:hAnsi="Bookman Old Style"/>
        </w:rPr>
      </w:pPr>
      <w:r w:rsidRPr="000A1BE2">
        <w:rPr>
          <w:rFonts w:ascii="Bookman Old Style" w:hAnsi="Bookman Old Style"/>
        </w:rPr>
        <w:t>si vyhrazuje právo kontrolovat kvalitu tlumočení ať již vlastními zaměstnanci nebo za tím účelem sjednanou třetí osobou.</w:t>
      </w:r>
    </w:p>
    <w:p w:rsidR="00B013D2" w:rsidRDefault="00B013D2" w:rsidP="00B013D2">
      <w:pPr>
        <w:pStyle w:val="Zkladntext"/>
        <w:spacing w:after="0"/>
        <w:jc w:val="both"/>
        <w:rPr>
          <w:rFonts w:ascii="Bookman Old Style" w:hAnsi="Bookman Old Style"/>
        </w:rPr>
      </w:pPr>
    </w:p>
    <w:p w:rsidR="00B013D2" w:rsidRDefault="00B013D2" w:rsidP="00B013D2">
      <w:pPr>
        <w:pStyle w:val="Zkladntext"/>
        <w:spacing w:after="0"/>
        <w:ind w:left="36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Čl. IV.</w:t>
      </w:r>
    </w:p>
    <w:p w:rsidR="00B013D2" w:rsidRDefault="00B013D2" w:rsidP="00B013D2">
      <w:pPr>
        <w:pStyle w:val="Zkladntext"/>
        <w:spacing w:after="0"/>
        <w:ind w:left="360" w:hanging="36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Ujednání o organizaci tlumočení</w:t>
      </w:r>
    </w:p>
    <w:p w:rsidR="00B013D2" w:rsidRDefault="00B013D2" w:rsidP="00E308E5">
      <w:pPr>
        <w:numPr>
          <w:ilvl w:val="0"/>
          <w:numId w:val="19"/>
        </w:numPr>
        <w:suppressAutoHyphens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Konkrétní požadavky na tlumočení, termíny (čas, místo) </w:t>
      </w:r>
      <w:r w:rsidRPr="00BF7DA4">
        <w:rPr>
          <w:rFonts w:ascii="Bookman Old Style" w:hAnsi="Bookman Old Style"/>
        </w:rPr>
        <w:t>budou</w:t>
      </w:r>
      <w:r>
        <w:rPr>
          <w:rFonts w:ascii="Bookman Old Style" w:hAnsi="Bookman Old Style"/>
        </w:rPr>
        <w:t xml:space="preserve"> předány poskytovateli osobně nebo prostřednictvím e-mailu nejméně 3 pracovní dny před dnem tlumočení na adresu pro komunikaci uvedenou poskytovatelem v čl. VIII. odst. </w:t>
      </w:r>
      <w:r w:rsidR="00E308E5">
        <w:rPr>
          <w:rFonts w:ascii="Bookman Old Style" w:hAnsi="Bookman Old Style"/>
        </w:rPr>
        <w:t>9</w:t>
      </w:r>
      <w:r>
        <w:rPr>
          <w:rFonts w:ascii="Bookman Old Style" w:hAnsi="Bookman Old Style"/>
        </w:rPr>
        <w:t>.</w:t>
      </w:r>
      <w:r w:rsidRPr="003C6B44">
        <w:rPr>
          <w:rFonts w:ascii="Bookman Old Style" w:hAnsi="Bookman Old Style"/>
        </w:rPr>
        <w:t xml:space="preserve"> </w:t>
      </w:r>
    </w:p>
    <w:p w:rsidR="00B013D2" w:rsidRPr="000A1BE2" w:rsidRDefault="00B013D2" w:rsidP="00B013D2">
      <w:pPr>
        <w:numPr>
          <w:ilvl w:val="0"/>
          <w:numId w:val="19"/>
        </w:numPr>
        <w:suppressAutoHyphens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Poskytovatel je povinen potvrdit požadavky objednateli neprodleně, při zaslání e-mailem do 24 hodin od </w:t>
      </w:r>
      <w:r w:rsidRPr="000A1BE2">
        <w:rPr>
          <w:rFonts w:ascii="Bookman Old Style" w:hAnsi="Bookman Old Style"/>
        </w:rPr>
        <w:t xml:space="preserve">obdržení e-mailu. </w:t>
      </w:r>
    </w:p>
    <w:p w:rsidR="00B013D2" w:rsidRDefault="00B013D2" w:rsidP="00B013D2">
      <w:pPr>
        <w:numPr>
          <w:ilvl w:val="0"/>
          <w:numId w:val="19"/>
        </w:numPr>
        <w:suppressAutoHyphens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Objednatel je oprávněn jednostranně i bez uvedení důvodů zrušit tlumočení, zrušení oznámí poskytovateli písemně nebo elektronicky na adresu uvedenou poskytovatelem pro komunikaci. Zruší-li objednatel tlumočení 6 hod. a méně</w:t>
      </w:r>
      <w:r w:rsidRPr="00354B8D">
        <w:rPr>
          <w:rFonts w:ascii="Bookman Old Style" w:hAnsi="Bookman Old Style"/>
        </w:rPr>
        <w:t xml:space="preserve"> před plánova</w:t>
      </w:r>
      <w:r>
        <w:rPr>
          <w:rFonts w:ascii="Bookman Old Style" w:hAnsi="Bookman Old Style"/>
        </w:rPr>
        <w:t>ným zahájením</w:t>
      </w:r>
      <w:r w:rsidRPr="00354B8D">
        <w:rPr>
          <w:rFonts w:ascii="Bookman Old Style" w:hAnsi="Bookman Old Style"/>
        </w:rPr>
        <w:t>, je poskytovatel oprá</w:t>
      </w:r>
      <w:r>
        <w:rPr>
          <w:rFonts w:ascii="Bookman Old Style" w:hAnsi="Bookman Old Style"/>
        </w:rPr>
        <w:t>vněn požadovat úhradu tohoto tlumočení, jako kdyby se uskutečnilo</w:t>
      </w:r>
      <w:r w:rsidRPr="00354B8D">
        <w:rPr>
          <w:rFonts w:ascii="Bookman Old Style" w:hAnsi="Bookman Old Style"/>
        </w:rPr>
        <w:t>.</w:t>
      </w:r>
    </w:p>
    <w:p w:rsidR="00B013D2" w:rsidRPr="00354B8D" w:rsidRDefault="00B013D2" w:rsidP="00B013D2">
      <w:pPr>
        <w:numPr>
          <w:ilvl w:val="0"/>
          <w:numId w:val="19"/>
        </w:numPr>
        <w:suppressAutoHyphens/>
        <w:jc w:val="both"/>
        <w:rPr>
          <w:rFonts w:ascii="Bookman Old Style" w:hAnsi="Bookman Old Style"/>
        </w:rPr>
      </w:pPr>
      <w:r w:rsidRPr="000A1BE2">
        <w:rPr>
          <w:rFonts w:ascii="Bookman Old Style" w:hAnsi="Bookman Old Style"/>
        </w:rPr>
        <w:t xml:space="preserve">Poskytovatel je povinen zajistit tlumočení tlumočníky, jejichž kvalifikaci a odbornost prokázal v rámci veřejné zakázky. V případě využití jiného tlumočníka je povinen předat elektronicky na adresu uvedenou objednatelem, minimálně 1 pracovní den před tlumočením, jméno, příjmení tlumočníka, kterého navrhuje k zajištění tlumočení a </w:t>
      </w:r>
      <w:r>
        <w:rPr>
          <w:rFonts w:ascii="Bookman Old Style" w:hAnsi="Bookman Old Style"/>
        </w:rPr>
        <w:t xml:space="preserve">který </w:t>
      </w:r>
      <w:r w:rsidRPr="000A1BE2">
        <w:rPr>
          <w:rFonts w:ascii="Bookman Old Style" w:hAnsi="Bookman Old Style"/>
        </w:rPr>
        <w:t>bude splňovat požadavek tlumočnické praxe.</w:t>
      </w:r>
      <w:r>
        <w:rPr>
          <w:rFonts w:ascii="Bookman Old Style" w:hAnsi="Bookman Old Style"/>
        </w:rPr>
        <w:t xml:space="preserve">   </w:t>
      </w:r>
    </w:p>
    <w:p w:rsidR="00B013D2" w:rsidRDefault="00B013D2" w:rsidP="00B013D2">
      <w:pPr>
        <w:numPr>
          <w:ilvl w:val="0"/>
          <w:numId w:val="19"/>
        </w:numPr>
        <w:suppressAutoHyphens/>
        <w:jc w:val="both"/>
        <w:rPr>
          <w:rFonts w:ascii="Bookman Old Style" w:hAnsi="Bookman Old Style"/>
        </w:rPr>
      </w:pPr>
      <w:r w:rsidRPr="000A1BE2">
        <w:rPr>
          <w:rFonts w:ascii="Bookman Old Style" w:hAnsi="Bookman Old Style"/>
        </w:rPr>
        <w:t>V případě, že objednatel zašle poskytovateli oprávněnou, písemnou stížnost na některého z tlumočníků z důvodu jazykového či jiného pochybení, je poskytovatel povinen jej nahradit nejpozději do 7 pracovních dnů tlumočníkem splňujícím požadavek tlumočnické praxe</w:t>
      </w:r>
      <w:r w:rsidRPr="0070432A">
        <w:rPr>
          <w:rFonts w:ascii="Bookman Old Style" w:hAnsi="Bookman Old Style"/>
        </w:rPr>
        <w:t>.</w:t>
      </w:r>
    </w:p>
    <w:p w:rsidR="00B013D2" w:rsidRDefault="00B013D2" w:rsidP="00B013D2">
      <w:pPr>
        <w:numPr>
          <w:ilvl w:val="0"/>
          <w:numId w:val="19"/>
        </w:numPr>
        <w:suppressAutoHyphens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Odpovědnost a následky za tlumočení vůči třetí straně (subjektu) nese v plném rozsahu poskytovatel.</w:t>
      </w:r>
    </w:p>
    <w:p w:rsidR="000057DD" w:rsidRPr="009237E3" w:rsidRDefault="000057DD" w:rsidP="000057DD">
      <w:pPr>
        <w:suppressAutoHyphens/>
        <w:ind w:left="360"/>
        <w:jc w:val="both"/>
        <w:rPr>
          <w:rFonts w:ascii="Bookman Old Style" w:hAnsi="Bookman Old Style"/>
        </w:rPr>
      </w:pPr>
    </w:p>
    <w:p w:rsidR="00B013D2" w:rsidRPr="009E5AA8" w:rsidRDefault="00B013D2" w:rsidP="00B013D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Čl. </w:t>
      </w:r>
      <w:r w:rsidRPr="009E5AA8">
        <w:rPr>
          <w:rFonts w:ascii="Bookman Old Style" w:hAnsi="Bookman Old Style"/>
          <w:b/>
        </w:rPr>
        <w:t>V.</w:t>
      </w:r>
    </w:p>
    <w:p w:rsidR="00B013D2" w:rsidRPr="009E5AA8" w:rsidRDefault="00B013D2" w:rsidP="00B013D2">
      <w:pPr>
        <w:jc w:val="center"/>
        <w:rPr>
          <w:rFonts w:ascii="Bookman Old Style" w:hAnsi="Bookman Old Style"/>
          <w:b/>
        </w:rPr>
      </w:pPr>
      <w:r w:rsidRPr="009E5AA8">
        <w:rPr>
          <w:rFonts w:ascii="Bookman Old Style" w:hAnsi="Bookman Old Style"/>
          <w:b/>
        </w:rPr>
        <w:t>Cena a platební podmínky</w:t>
      </w:r>
    </w:p>
    <w:p w:rsidR="00B013D2" w:rsidRDefault="00B013D2" w:rsidP="00841E97">
      <w:pPr>
        <w:numPr>
          <w:ilvl w:val="0"/>
          <w:numId w:val="21"/>
        </w:numPr>
        <w:suppressAutoHyphens/>
        <w:jc w:val="both"/>
        <w:rPr>
          <w:rFonts w:ascii="Bookman Old Style" w:hAnsi="Bookman Old Style"/>
        </w:rPr>
      </w:pPr>
      <w:r w:rsidRPr="00FE7A60">
        <w:rPr>
          <w:rFonts w:ascii="Bookman Old Style" w:hAnsi="Bookman Old Style"/>
        </w:rPr>
        <w:t>V souladu s výsledke</w:t>
      </w:r>
      <w:r>
        <w:rPr>
          <w:rFonts w:ascii="Bookman Old Style" w:hAnsi="Bookman Old Style"/>
        </w:rPr>
        <w:t>m veřejné zakázky</w:t>
      </w:r>
      <w:r w:rsidRPr="00FE7A60">
        <w:rPr>
          <w:rFonts w:ascii="Bookman Old Style" w:hAnsi="Bookman Old Style"/>
        </w:rPr>
        <w:t xml:space="preserve"> </w:t>
      </w:r>
      <w:r w:rsidR="0065539B">
        <w:rPr>
          <w:rFonts w:ascii="Bookman Old Style" w:hAnsi="Bookman Old Style"/>
        </w:rPr>
        <w:t xml:space="preserve">a nabídky poskytovatele ze dne </w:t>
      </w:r>
      <w:r w:rsidR="00841E97">
        <w:rPr>
          <w:rFonts w:ascii="Bookman Old Style" w:hAnsi="Bookman Old Style"/>
        </w:rPr>
        <w:t>16</w:t>
      </w:r>
      <w:r>
        <w:rPr>
          <w:rFonts w:ascii="Bookman Old Style" w:hAnsi="Bookman Old Style"/>
        </w:rPr>
        <w:t>/</w:t>
      </w:r>
      <w:r w:rsidR="00841E97">
        <w:rPr>
          <w:rFonts w:ascii="Bookman Old Style" w:hAnsi="Bookman Old Style"/>
        </w:rPr>
        <w:t>9</w:t>
      </w:r>
      <w:r>
        <w:rPr>
          <w:rFonts w:ascii="Bookman Old Style" w:hAnsi="Bookman Old Style"/>
        </w:rPr>
        <w:t>/</w:t>
      </w:r>
      <w:r w:rsidR="00841E97">
        <w:rPr>
          <w:rFonts w:ascii="Bookman Old Style" w:hAnsi="Bookman Old Style"/>
        </w:rPr>
        <w:t xml:space="preserve">2016 </w:t>
      </w:r>
      <w:r w:rsidRPr="00FE7A60">
        <w:rPr>
          <w:rFonts w:ascii="Bookman Old Style" w:hAnsi="Bookman Old Style"/>
        </w:rPr>
        <w:t xml:space="preserve">byla </w:t>
      </w:r>
      <w:r>
        <w:rPr>
          <w:rFonts w:ascii="Bookman Old Style" w:hAnsi="Bookman Old Style"/>
        </w:rPr>
        <w:t>dohodnuta</w:t>
      </w:r>
      <w:r w:rsidRPr="00FE7A60">
        <w:rPr>
          <w:rFonts w:ascii="Bookman Old Style" w:hAnsi="Bookman Old Style"/>
        </w:rPr>
        <w:t xml:space="preserve"> cena </w:t>
      </w:r>
      <w:r>
        <w:rPr>
          <w:rFonts w:ascii="Bookman Old Style" w:hAnsi="Bookman Old Style"/>
        </w:rPr>
        <w:t>za 1 hodinu (</w:t>
      </w:r>
      <w:r w:rsidRPr="00067787">
        <w:rPr>
          <w:rFonts w:ascii="Bookman Old Style" w:hAnsi="Bookman Old Style"/>
          <w:b/>
        </w:rPr>
        <w:t>60 min</w:t>
      </w:r>
      <w:r>
        <w:rPr>
          <w:rFonts w:ascii="Bookman Old Style" w:hAnsi="Bookman Old Style"/>
        </w:rPr>
        <w:t>.) tlumočení, která je uvedena v následující tabulce:</w:t>
      </w:r>
    </w:p>
    <w:p w:rsidR="00B013D2" w:rsidRPr="009E5AA8" w:rsidRDefault="00B013D2" w:rsidP="00B013D2">
      <w:pPr>
        <w:suppressAutoHyphens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tbl>
      <w:tblPr>
        <w:tblpPr w:leftFromText="141" w:rightFromText="141" w:vertAnchor="text" w:horzAnchor="margin" w:tblpXSpec="center" w:tblpY="73"/>
        <w:tblW w:w="8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1"/>
        <w:gridCol w:w="2241"/>
        <w:gridCol w:w="2160"/>
        <w:gridCol w:w="2160"/>
      </w:tblGrid>
      <w:tr w:rsidR="0065539B" w:rsidRPr="00603BBD" w:rsidTr="0065539B">
        <w:trPr>
          <w:trHeight w:val="183"/>
        </w:trPr>
        <w:tc>
          <w:tcPr>
            <w:tcW w:w="2321" w:type="dxa"/>
          </w:tcPr>
          <w:p w:rsidR="0065539B" w:rsidRPr="00637841" w:rsidRDefault="005B11CB" w:rsidP="00282B7A">
            <w:pPr>
              <w:ind w:left="15"/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Místo</w:t>
            </w:r>
            <w:r w:rsidR="0065539B" w:rsidRPr="00637841">
              <w:rPr>
                <w:rFonts w:ascii="Bookman Old Style" w:hAnsi="Bookman Old Style"/>
                <w:b/>
              </w:rPr>
              <w:t xml:space="preserve"> tlumočení </w:t>
            </w:r>
          </w:p>
          <w:p w:rsidR="0065539B" w:rsidRPr="00637841" w:rsidRDefault="0065539B" w:rsidP="00282B7A">
            <w:pPr>
              <w:ind w:left="15"/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2241" w:type="dxa"/>
          </w:tcPr>
          <w:p w:rsidR="0065539B" w:rsidRPr="00637841" w:rsidRDefault="0065539B" w:rsidP="00282B7A">
            <w:pPr>
              <w:rPr>
                <w:rFonts w:ascii="Bookman Old Style" w:hAnsi="Bookman Old Style"/>
                <w:b/>
              </w:rPr>
            </w:pPr>
            <w:r w:rsidRPr="00637841">
              <w:rPr>
                <w:rFonts w:ascii="Bookman Old Style" w:hAnsi="Bookman Old Style"/>
                <w:b/>
              </w:rPr>
              <w:t>Cena za hodinu (60 min) bez DPH</w:t>
            </w:r>
          </w:p>
        </w:tc>
        <w:tc>
          <w:tcPr>
            <w:tcW w:w="2160" w:type="dxa"/>
          </w:tcPr>
          <w:p w:rsidR="0065539B" w:rsidRPr="00637841" w:rsidRDefault="0065539B" w:rsidP="00282B7A">
            <w:pPr>
              <w:rPr>
                <w:rFonts w:ascii="Bookman Old Style" w:hAnsi="Bookman Old Style"/>
                <w:b/>
              </w:rPr>
            </w:pPr>
            <w:r w:rsidRPr="00637841">
              <w:rPr>
                <w:rFonts w:ascii="Bookman Old Style" w:hAnsi="Bookman Old Style"/>
                <w:b/>
              </w:rPr>
              <w:t>Cena za hodinu (60 min) vč. DPH</w:t>
            </w:r>
          </w:p>
        </w:tc>
        <w:tc>
          <w:tcPr>
            <w:tcW w:w="2160" w:type="dxa"/>
          </w:tcPr>
          <w:p w:rsidR="0065539B" w:rsidRPr="00637841" w:rsidRDefault="0065539B" w:rsidP="00282B7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DPH 21%</w:t>
            </w:r>
          </w:p>
        </w:tc>
      </w:tr>
      <w:tr w:rsidR="0065539B" w:rsidRPr="00603BBD" w:rsidTr="000057DD">
        <w:trPr>
          <w:trHeight w:val="408"/>
        </w:trPr>
        <w:tc>
          <w:tcPr>
            <w:tcW w:w="2321" w:type="dxa"/>
            <w:vAlign w:val="center"/>
          </w:tcPr>
          <w:p w:rsidR="0065539B" w:rsidRPr="00D04053" w:rsidRDefault="0095618E" w:rsidP="000057DD">
            <w:pPr>
              <w:jc w:val="center"/>
              <w:rPr>
                <w:rFonts w:ascii="Bookman Old Style" w:hAnsi="Bookman Old Style"/>
                <w:color w:val="FF0000"/>
              </w:rPr>
            </w:pPr>
            <w:r w:rsidRPr="005B11CB">
              <w:rPr>
                <w:rFonts w:ascii="Bookman Old Style" w:hAnsi="Bookman Old Style"/>
              </w:rPr>
              <w:t>Olomouc</w:t>
            </w:r>
          </w:p>
        </w:tc>
        <w:tc>
          <w:tcPr>
            <w:tcW w:w="2241" w:type="dxa"/>
            <w:vAlign w:val="center"/>
          </w:tcPr>
          <w:p w:rsidR="0065539B" w:rsidRDefault="00841E97" w:rsidP="000057D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390,-Kč</w:t>
            </w:r>
          </w:p>
        </w:tc>
        <w:tc>
          <w:tcPr>
            <w:tcW w:w="2160" w:type="dxa"/>
            <w:vAlign w:val="center"/>
          </w:tcPr>
          <w:p w:rsidR="0065539B" w:rsidRDefault="00841E97" w:rsidP="000057D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390,-Kč</w:t>
            </w:r>
          </w:p>
        </w:tc>
        <w:tc>
          <w:tcPr>
            <w:tcW w:w="2160" w:type="dxa"/>
            <w:vAlign w:val="center"/>
          </w:tcPr>
          <w:p w:rsidR="0065539B" w:rsidRDefault="00841E97" w:rsidP="000057D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0,-Kč</w:t>
            </w:r>
          </w:p>
        </w:tc>
      </w:tr>
    </w:tbl>
    <w:p w:rsidR="00B013D2" w:rsidRDefault="00841E97" w:rsidP="00841E97">
      <w:pPr>
        <w:suppressAutoHyphens/>
        <w:jc w:val="both"/>
        <w:rPr>
          <w:rFonts w:ascii="Bookman Old Style" w:hAnsi="Bookman Old Style" w:cs="Arial"/>
          <w:i/>
          <w:color w:val="000000"/>
          <w:sz w:val="18"/>
          <w:szCs w:val="18"/>
        </w:rPr>
      </w:pPr>
      <w:r>
        <w:rPr>
          <w:rFonts w:ascii="Bookman Old Style" w:hAnsi="Bookman Old Style" w:cs="Arial"/>
          <w:b/>
          <w:i/>
          <w:color w:val="000000"/>
          <w:sz w:val="18"/>
          <w:szCs w:val="18"/>
        </w:rPr>
        <w:t xml:space="preserve">   </w:t>
      </w:r>
      <w:r w:rsidR="00B013D2" w:rsidRPr="00123F97">
        <w:rPr>
          <w:rFonts w:ascii="Bookman Old Style" w:hAnsi="Bookman Old Style" w:cs="Arial"/>
          <w:b/>
          <w:i/>
          <w:color w:val="000000"/>
          <w:sz w:val="18"/>
          <w:szCs w:val="18"/>
        </w:rPr>
        <w:t xml:space="preserve">Pozn.: </w:t>
      </w:r>
      <w:r w:rsidR="00B013D2" w:rsidRPr="00123F97">
        <w:rPr>
          <w:rFonts w:ascii="Bookman Old Style" w:hAnsi="Bookman Old Style" w:cs="Arial"/>
          <w:i/>
          <w:color w:val="000000"/>
          <w:sz w:val="18"/>
          <w:szCs w:val="18"/>
        </w:rPr>
        <w:t>Poskytovatel není plátcem DPH</w:t>
      </w:r>
      <w:r w:rsidR="00B013D2">
        <w:rPr>
          <w:rFonts w:ascii="Bookman Old Style" w:hAnsi="Bookman Old Style" w:cs="Arial"/>
          <w:i/>
          <w:color w:val="000000"/>
          <w:sz w:val="18"/>
          <w:szCs w:val="18"/>
        </w:rPr>
        <w:t xml:space="preserve">. </w:t>
      </w:r>
    </w:p>
    <w:p w:rsidR="000057DD" w:rsidRDefault="000057DD" w:rsidP="00841E97">
      <w:pPr>
        <w:suppressAutoHyphens/>
        <w:jc w:val="both"/>
        <w:rPr>
          <w:rFonts w:ascii="Bookman Old Style" w:hAnsi="Bookman Old Style" w:cs="Arial"/>
          <w:i/>
          <w:color w:val="000000"/>
          <w:sz w:val="18"/>
          <w:szCs w:val="18"/>
        </w:rPr>
      </w:pPr>
    </w:p>
    <w:p w:rsidR="00B013D2" w:rsidRDefault="00B013D2" w:rsidP="00B013D2">
      <w:pPr>
        <w:numPr>
          <w:ilvl w:val="0"/>
          <w:numId w:val="21"/>
        </w:numPr>
        <w:suppressAutoHyphens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Objednatel se zavazuje, že po 15 minutách každé započaté hodiny zaplatí poskytovateli 25 % z výše uvedené ceny za 1 hodinu.</w:t>
      </w:r>
    </w:p>
    <w:p w:rsidR="00B013D2" w:rsidRDefault="00B013D2" w:rsidP="00B013D2">
      <w:pPr>
        <w:numPr>
          <w:ilvl w:val="0"/>
          <w:numId w:val="21"/>
        </w:numPr>
        <w:suppressAutoHyphens/>
        <w:jc w:val="both"/>
        <w:rPr>
          <w:rFonts w:ascii="Bookman Old Style" w:hAnsi="Bookman Old Style"/>
        </w:rPr>
      </w:pPr>
      <w:r w:rsidRPr="006150C0">
        <w:rPr>
          <w:rFonts w:ascii="Bookman Old Style" w:hAnsi="Bookman Old Style"/>
        </w:rPr>
        <w:lastRenderedPageBreak/>
        <w:t xml:space="preserve">Cena uvedená v odst. 1 je cena konečná a obsahuje veškeré náklady poskytovatele </w:t>
      </w:r>
      <w:r>
        <w:rPr>
          <w:rFonts w:ascii="Bookman Old Style" w:hAnsi="Bookman Old Style"/>
        </w:rPr>
        <w:t>včetně dopravy.</w:t>
      </w:r>
    </w:p>
    <w:p w:rsidR="00B013D2" w:rsidRDefault="00B013D2" w:rsidP="00B013D2">
      <w:pPr>
        <w:numPr>
          <w:ilvl w:val="0"/>
          <w:numId w:val="21"/>
        </w:numPr>
        <w:suppressAutoHyphens/>
        <w:jc w:val="both"/>
        <w:rPr>
          <w:rFonts w:ascii="Bookman Old Style" w:hAnsi="Bookman Old Style"/>
        </w:rPr>
      </w:pPr>
      <w:r w:rsidRPr="009E5AA8">
        <w:rPr>
          <w:rFonts w:ascii="Bookman Old Style" w:hAnsi="Bookman Old Style"/>
        </w:rPr>
        <w:t>Úhrada bude provedena na základě fakt</w:t>
      </w:r>
      <w:r>
        <w:rPr>
          <w:rFonts w:ascii="Bookman Old Style" w:hAnsi="Bookman Old Style"/>
        </w:rPr>
        <w:t xml:space="preserve">ury vystavené poskytovatelem </w:t>
      </w:r>
      <w:r w:rsidRPr="009E5AA8">
        <w:rPr>
          <w:rFonts w:ascii="Bookman Old Style" w:hAnsi="Bookman Old Style"/>
        </w:rPr>
        <w:t>do 10. dne kalendářního měsíce, následujícího po měsíci, v němž bylo tlumočení poskytnuto. Doba splatnosti faktury bude činit nejméně 21 dní ode dne prokazatelného doručení objednateli</w:t>
      </w:r>
      <w:r>
        <w:rPr>
          <w:rFonts w:ascii="Bookman Old Style" w:hAnsi="Bookman Old Style"/>
        </w:rPr>
        <w:t>.</w:t>
      </w:r>
    </w:p>
    <w:p w:rsidR="00B013D2" w:rsidRDefault="00B013D2" w:rsidP="00B013D2">
      <w:pPr>
        <w:numPr>
          <w:ilvl w:val="0"/>
          <w:numId w:val="21"/>
        </w:numPr>
        <w:suppressAutoHyphens/>
        <w:jc w:val="both"/>
        <w:rPr>
          <w:rFonts w:ascii="Bookman Old Style" w:hAnsi="Bookman Old Style"/>
        </w:rPr>
      </w:pPr>
      <w:r w:rsidRPr="009E5AA8">
        <w:rPr>
          <w:rFonts w:ascii="Bookman Old Style" w:hAnsi="Bookman Old Style"/>
        </w:rPr>
        <w:t>Poskytovatel se zavazuje, že veškeré účetní doklady (faktury) za plnění po</w:t>
      </w:r>
      <w:r>
        <w:rPr>
          <w:rFonts w:ascii="Bookman Old Style" w:hAnsi="Bookman Old Style"/>
        </w:rPr>
        <w:t xml:space="preserve">skytnutá </w:t>
      </w:r>
      <w:r w:rsidR="004A584E">
        <w:rPr>
          <w:rFonts w:ascii="Bookman Old Style" w:hAnsi="Bookman Old Style"/>
        </w:rPr>
        <w:t>v rámci této smlouvy</w:t>
      </w:r>
      <w:r w:rsidRPr="009E5AA8">
        <w:rPr>
          <w:rFonts w:ascii="Bookman Old Style" w:hAnsi="Bookman Old Style"/>
        </w:rPr>
        <w:t xml:space="preserve"> budou vystaveny a doručeny objednateli do </w:t>
      </w:r>
      <w:r w:rsidRPr="00346ABD">
        <w:rPr>
          <w:rFonts w:ascii="Bookman Old Style" w:hAnsi="Bookman Old Style"/>
          <w:b/>
        </w:rPr>
        <w:t>4.</w:t>
      </w:r>
      <w:r>
        <w:rPr>
          <w:rFonts w:ascii="Bookman Old Style" w:hAnsi="Bookman Old Style"/>
          <w:b/>
        </w:rPr>
        <w:t xml:space="preserve"> </w:t>
      </w:r>
      <w:r w:rsidRPr="00E87BC7">
        <w:rPr>
          <w:rFonts w:ascii="Bookman Old Style" w:hAnsi="Bookman Old Style"/>
          <w:b/>
        </w:rPr>
        <w:t>7</w:t>
      </w:r>
      <w:r w:rsidRPr="009237C8">
        <w:rPr>
          <w:rFonts w:ascii="Bookman Old Style" w:hAnsi="Bookman Old Style"/>
          <w:b/>
        </w:rPr>
        <w:t>.</w:t>
      </w:r>
      <w:r>
        <w:rPr>
          <w:rFonts w:ascii="Bookman Old Style" w:hAnsi="Bookman Old Style"/>
          <w:b/>
        </w:rPr>
        <w:t xml:space="preserve"> </w:t>
      </w:r>
      <w:r w:rsidRPr="009237C8">
        <w:rPr>
          <w:rFonts w:ascii="Bookman Old Style" w:hAnsi="Bookman Old Style"/>
          <w:b/>
        </w:rPr>
        <w:t>201</w:t>
      </w:r>
      <w:r w:rsidR="004A584E">
        <w:rPr>
          <w:rFonts w:ascii="Bookman Old Style" w:hAnsi="Bookman Old Style"/>
          <w:b/>
        </w:rPr>
        <w:t>9</w:t>
      </w:r>
      <w:r w:rsidRPr="009E5AA8">
        <w:rPr>
          <w:rFonts w:ascii="Bookman Old Style" w:hAnsi="Bookman Old Style"/>
        </w:rPr>
        <w:t>. V případě, že poskytovatel nesplní tuto povinnost je splatnost f</w:t>
      </w:r>
      <w:r>
        <w:rPr>
          <w:rFonts w:ascii="Bookman Old Style" w:hAnsi="Bookman Old Style"/>
        </w:rPr>
        <w:t>aktury 90 dnů ode dne doručení.</w:t>
      </w:r>
    </w:p>
    <w:p w:rsidR="00B013D2" w:rsidRDefault="00B013D2" w:rsidP="00B013D2">
      <w:pPr>
        <w:numPr>
          <w:ilvl w:val="0"/>
          <w:numId w:val="21"/>
        </w:numPr>
        <w:suppressAutoHyphens/>
        <w:jc w:val="both"/>
        <w:rPr>
          <w:rFonts w:ascii="Bookman Old Style" w:hAnsi="Bookman Old Style"/>
        </w:rPr>
      </w:pPr>
      <w:r w:rsidRPr="009E5AA8">
        <w:rPr>
          <w:rFonts w:ascii="Bookman Old Style" w:hAnsi="Bookman Old Style"/>
        </w:rPr>
        <w:t xml:space="preserve">Faktura </w:t>
      </w:r>
      <w:r w:rsidRPr="002D1DBD">
        <w:rPr>
          <w:rFonts w:ascii="Bookman Old Style" w:hAnsi="Bookman Old Style"/>
        </w:rPr>
        <w:t>musí obsahovat náležitosti daňového dokladu, dle platných předpisů</w:t>
      </w:r>
      <w:r>
        <w:rPr>
          <w:rFonts w:ascii="Bookman Old Style" w:hAnsi="Bookman Old Style"/>
        </w:rPr>
        <w:t xml:space="preserve"> a originálně potvrzený rozpis termínů tlumočení (příloha č. 1) a výkaz práce (příloha č. 2).</w:t>
      </w:r>
    </w:p>
    <w:p w:rsidR="00B013D2" w:rsidRDefault="00B013D2" w:rsidP="00B013D2">
      <w:pPr>
        <w:numPr>
          <w:ilvl w:val="0"/>
          <w:numId w:val="21"/>
        </w:numPr>
        <w:suppressAutoHyphens/>
        <w:jc w:val="both"/>
        <w:rPr>
          <w:rFonts w:ascii="Bookman Old Style" w:hAnsi="Bookman Old Style"/>
        </w:rPr>
      </w:pPr>
      <w:r w:rsidRPr="00A06DF0">
        <w:rPr>
          <w:rFonts w:ascii="Bookman Old Style" w:hAnsi="Bookman Old Style"/>
        </w:rPr>
        <w:t>Faktur</w:t>
      </w:r>
      <w:r>
        <w:rPr>
          <w:rFonts w:ascii="Bookman Old Style" w:hAnsi="Bookman Old Style"/>
        </w:rPr>
        <w:t>a bude</w:t>
      </w:r>
      <w:r w:rsidRPr="00A06DF0">
        <w:rPr>
          <w:rFonts w:ascii="Bookman Old Style" w:hAnsi="Bookman Old Style"/>
        </w:rPr>
        <w:t xml:space="preserve"> objednateli zaslán</w:t>
      </w:r>
      <w:r>
        <w:rPr>
          <w:rFonts w:ascii="Bookman Old Style" w:hAnsi="Bookman Old Style"/>
        </w:rPr>
        <w:t>a/doručena</w:t>
      </w:r>
      <w:r w:rsidRPr="00A06DF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do</w:t>
      </w:r>
      <w:r w:rsidRPr="00A06DF0">
        <w:rPr>
          <w:rFonts w:ascii="Bookman Old Style" w:hAnsi="Bookman Old Style"/>
        </w:rPr>
        <w:t xml:space="preserve"> příslušného CPIC</w:t>
      </w:r>
      <w:r w:rsidRPr="008A55DF">
        <w:rPr>
          <w:rFonts w:ascii="Bookman Old Style" w:hAnsi="Bookman Old Style"/>
        </w:rPr>
        <w:t xml:space="preserve"> na adresu</w:t>
      </w:r>
      <w:r w:rsidR="004A584E">
        <w:rPr>
          <w:rFonts w:ascii="Bookman Old Style" w:hAnsi="Bookman Old Style"/>
        </w:rPr>
        <w:t xml:space="preserve"> jeho sídla</w:t>
      </w:r>
      <w:r w:rsidRPr="008A55DF">
        <w:rPr>
          <w:rFonts w:ascii="Bookman Old Style" w:hAnsi="Bookman Old Style"/>
        </w:rPr>
        <w:t xml:space="preserve">: </w:t>
      </w:r>
      <w:r w:rsidR="00FB359B" w:rsidRPr="005B11CB">
        <w:rPr>
          <w:rFonts w:ascii="Bookman Old Style" w:hAnsi="Bookman Old Style"/>
        </w:rPr>
        <w:t>Hálkova 171/2, 779 00 Olomouc</w:t>
      </w:r>
      <w:r>
        <w:rPr>
          <w:rFonts w:ascii="Bookman Old Style" w:hAnsi="Bookman Old Style"/>
        </w:rPr>
        <w:t>.</w:t>
      </w:r>
      <w:r w:rsidR="004A584E">
        <w:rPr>
          <w:rFonts w:ascii="Bookman Old Style" w:hAnsi="Bookman Old Style"/>
        </w:rPr>
        <w:t xml:space="preserve"> V případě změny sídla bude objednatel poskytovatele informovat o této změně.</w:t>
      </w:r>
    </w:p>
    <w:p w:rsidR="00B013D2" w:rsidRPr="00325F31" w:rsidRDefault="004A584E" w:rsidP="00B013D2">
      <w:pPr>
        <w:pStyle w:val="Zkladntext"/>
        <w:numPr>
          <w:ilvl w:val="0"/>
          <w:numId w:val="21"/>
        </w:numPr>
        <w:spacing w:after="0"/>
        <w:jc w:val="both"/>
        <w:rPr>
          <w:rFonts w:ascii="Bookman Old Style" w:hAnsi="Bookman Old Style"/>
        </w:rPr>
      </w:pPr>
      <w:r w:rsidRPr="001317C1">
        <w:rPr>
          <w:rFonts w:ascii="Bookman Old Style" w:hAnsi="Bookman Old Style"/>
        </w:rPr>
        <w:t xml:space="preserve">Poskytovatel se zavazuje předkládat nájemci k proplacení pouze faktury, které obsahují název a číslo projektu v následujícím znění: „Provoz Centra na podporu integrace cizinců pro </w:t>
      </w:r>
      <w:r w:rsidR="00FB359B" w:rsidRPr="005B11CB">
        <w:rPr>
          <w:rFonts w:ascii="Bookman Old Style" w:hAnsi="Bookman Old Style"/>
        </w:rPr>
        <w:t>Olomoucký</w:t>
      </w:r>
      <w:r w:rsidRPr="00D04053">
        <w:rPr>
          <w:rFonts w:ascii="Bookman Old Style" w:hAnsi="Bookman Old Style"/>
          <w:color w:val="FF0000"/>
        </w:rPr>
        <w:t xml:space="preserve"> </w:t>
      </w:r>
      <w:r w:rsidRPr="001317C1">
        <w:rPr>
          <w:rFonts w:ascii="Bookman Old Style" w:hAnsi="Bookman Old Style"/>
        </w:rPr>
        <w:t xml:space="preserve">kraj, </w:t>
      </w:r>
      <w:proofErr w:type="spellStart"/>
      <w:r w:rsidRPr="001317C1">
        <w:rPr>
          <w:rFonts w:ascii="Bookman Old Style" w:hAnsi="Bookman Old Style"/>
        </w:rPr>
        <w:t>reg</w:t>
      </w:r>
      <w:proofErr w:type="spellEnd"/>
      <w:r w:rsidRPr="001317C1">
        <w:rPr>
          <w:rFonts w:ascii="Bookman Old Style" w:hAnsi="Bookman Old Style"/>
        </w:rPr>
        <w:t>. č. AMIF/4/</w:t>
      </w:r>
      <w:r w:rsidR="00FB359B">
        <w:rPr>
          <w:rFonts w:ascii="Bookman Old Style" w:hAnsi="Bookman Old Style"/>
        </w:rPr>
        <w:t>06</w:t>
      </w:r>
      <w:r w:rsidRPr="001317C1">
        <w:rPr>
          <w:rFonts w:ascii="Bookman Old Style" w:hAnsi="Bookman Old Style"/>
        </w:rPr>
        <w:t>.“</w:t>
      </w:r>
    </w:p>
    <w:p w:rsidR="00B013D2" w:rsidRPr="009E5AA8" w:rsidRDefault="00B013D2" w:rsidP="00B013D2">
      <w:pPr>
        <w:numPr>
          <w:ilvl w:val="0"/>
          <w:numId w:val="21"/>
        </w:numPr>
        <w:jc w:val="both"/>
        <w:rPr>
          <w:rFonts w:ascii="Bookman Old Style" w:hAnsi="Bookman Old Style"/>
          <w:bCs/>
        </w:rPr>
      </w:pPr>
      <w:r w:rsidRPr="009E5AA8">
        <w:rPr>
          <w:rFonts w:ascii="Bookman Old Style" w:hAnsi="Bookman Old Style"/>
        </w:rPr>
        <w:t>V případě, že faktura nebude obsahovat ně</w:t>
      </w:r>
      <w:r>
        <w:rPr>
          <w:rFonts w:ascii="Bookman Old Style" w:hAnsi="Bookman Old Style"/>
        </w:rPr>
        <w:t xml:space="preserve">kterou z náležitostí dle odst. </w:t>
      </w:r>
      <w:r w:rsidRPr="00325F31">
        <w:rPr>
          <w:rFonts w:ascii="Bookman Old Style" w:hAnsi="Bookman Old Style"/>
        </w:rPr>
        <w:t xml:space="preserve">6 a odst. 8 nebo </w:t>
      </w:r>
      <w:r w:rsidRPr="009E5AA8">
        <w:rPr>
          <w:rFonts w:ascii="Bookman Old Style" w:hAnsi="Bookman Old Style"/>
        </w:rPr>
        <w:t>bude-li taková náležitost ve faktuře uvedena nesprávně, je objednatel oprávněn poskytovateli fakturu ve lhůtě její splatnosti vrátit. Do doby doručení opravené faktury se objednatel nenachází v prodlení s placením. Po doručení opravené faktury objednateli počíná běžet nová lhůta její splatnosti 21 dnů.</w:t>
      </w:r>
    </w:p>
    <w:p w:rsidR="00B013D2" w:rsidRPr="009E5AA8" w:rsidRDefault="00B013D2" w:rsidP="00B013D2">
      <w:pPr>
        <w:numPr>
          <w:ilvl w:val="0"/>
          <w:numId w:val="21"/>
        </w:numPr>
        <w:jc w:val="both"/>
        <w:rPr>
          <w:rFonts w:ascii="Bookman Old Style" w:hAnsi="Bookman Old Style"/>
        </w:rPr>
      </w:pPr>
      <w:r w:rsidRPr="009E5AA8">
        <w:rPr>
          <w:rFonts w:ascii="Bookman Old Style" w:hAnsi="Bookman Old Style"/>
          <w:bCs/>
        </w:rPr>
        <w:t>Objednatel hradí fakturovanou částku bezhotovostním převodem na bankovní účet poskytovatele uvedený na vystavené faktuře</w:t>
      </w:r>
      <w:r w:rsidRPr="009E5AA8">
        <w:rPr>
          <w:rFonts w:ascii="Bookman Old Style" w:hAnsi="Bookman Old Style"/>
        </w:rPr>
        <w:t>.</w:t>
      </w:r>
      <w:r w:rsidRPr="009E5AA8">
        <w:rPr>
          <w:rFonts w:ascii="Bookman Old Style" w:hAnsi="Bookman Old Style"/>
          <w:bCs/>
        </w:rPr>
        <w:t xml:space="preserve"> </w:t>
      </w:r>
    </w:p>
    <w:p w:rsidR="00B013D2" w:rsidRPr="009E5AA8" w:rsidRDefault="00B013D2" w:rsidP="00B013D2">
      <w:pPr>
        <w:numPr>
          <w:ilvl w:val="0"/>
          <w:numId w:val="21"/>
        </w:numPr>
        <w:jc w:val="both"/>
        <w:rPr>
          <w:rFonts w:ascii="Bookman Old Style" w:hAnsi="Bookman Old Style"/>
        </w:rPr>
      </w:pPr>
      <w:r w:rsidRPr="009E5AA8">
        <w:rPr>
          <w:rFonts w:ascii="Bookman Old Style" w:hAnsi="Bookman Old Style"/>
          <w:bCs/>
        </w:rPr>
        <w:t>Faktura se p</w:t>
      </w:r>
      <w:r>
        <w:rPr>
          <w:rFonts w:ascii="Bookman Old Style" w:hAnsi="Bookman Old Style"/>
          <w:bCs/>
        </w:rPr>
        <w:t>ovažuje za uhrazenou dnem odepsá</w:t>
      </w:r>
      <w:r w:rsidRPr="009E5AA8">
        <w:rPr>
          <w:rFonts w:ascii="Bookman Old Style" w:hAnsi="Bookman Old Style"/>
          <w:bCs/>
        </w:rPr>
        <w:t>ní fakturované částky z bankovního účtu objednatele.</w:t>
      </w:r>
    </w:p>
    <w:p w:rsidR="00B013D2" w:rsidRDefault="00B013D2" w:rsidP="00B013D2">
      <w:pPr>
        <w:numPr>
          <w:ilvl w:val="0"/>
          <w:numId w:val="21"/>
        </w:numPr>
        <w:jc w:val="both"/>
        <w:rPr>
          <w:rFonts w:ascii="Bookman Old Style" w:hAnsi="Bookman Old Style"/>
        </w:rPr>
      </w:pPr>
      <w:r w:rsidRPr="006150C0">
        <w:rPr>
          <w:rFonts w:ascii="Bookman Old Style" w:hAnsi="Bookman Old Style"/>
        </w:rPr>
        <w:t xml:space="preserve">Objednatel nebude poskytovat žádné zálohy a </w:t>
      </w:r>
      <w:r w:rsidRPr="00C8708C">
        <w:rPr>
          <w:rFonts w:ascii="Bookman Old Style" w:hAnsi="Bookman Old Style"/>
        </w:rPr>
        <w:t>nebude hradit poskytovateli úhradu za služby poskytnuté nad rámec rozsahu stanoveného touto smlouvou.</w:t>
      </w:r>
    </w:p>
    <w:p w:rsidR="00B013D2" w:rsidRDefault="00B013D2" w:rsidP="00B013D2">
      <w:pPr>
        <w:pStyle w:val="Zkladntext2"/>
        <w:spacing w:after="0" w:line="240" w:lineRule="auto"/>
        <w:jc w:val="center"/>
        <w:rPr>
          <w:rFonts w:ascii="Bookman Old Style" w:hAnsi="Bookman Old Style"/>
          <w:b/>
        </w:rPr>
      </w:pPr>
    </w:p>
    <w:p w:rsidR="00B013D2" w:rsidRDefault="00B013D2" w:rsidP="00B013D2">
      <w:pPr>
        <w:pStyle w:val="Zkladntext2"/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Čl. VI.</w:t>
      </w:r>
    </w:p>
    <w:p w:rsidR="00B013D2" w:rsidRDefault="00B013D2" w:rsidP="00B013D2">
      <w:pPr>
        <w:pStyle w:val="Zkladntext2"/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Ochrana informací</w:t>
      </w:r>
    </w:p>
    <w:p w:rsidR="00B013D2" w:rsidRDefault="00B013D2" w:rsidP="00B013D2">
      <w:pPr>
        <w:pStyle w:val="1"/>
        <w:numPr>
          <w:ilvl w:val="0"/>
          <w:numId w:val="20"/>
        </w:numPr>
        <w:tabs>
          <w:tab w:val="clear" w:pos="732"/>
          <w:tab w:val="num" w:pos="330"/>
        </w:tabs>
        <w:spacing w:before="0" w:after="0"/>
        <w:ind w:left="330" w:hanging="330"/>
        <w:rPr>
          <w:rFonts w:ascii="Bookman Old Style" w:hAnsi="Bookman Old Style"/>
        </w:rPr>
      </w:pPr>
      <w:r>
        <w:rPr>
          <w:rFonts w:ascii="Bookman Old Style" w:hAnsi="Bookman Old Style"/>
        </w:rPr>
        <w:t>Poskytovatel se zavazuje neposkytovat, nepředávat třetím osobám informace o tlumočení, průběhu výuky, ani o samotných účastnících získané při plnění této smlouvy. Poskytovatel se zavazuje, že stejně bude postupovat i v případě jakýchkoliv jiných informací z činnosti objednatele získaných při plnění této smlouvy.</w:t>
      </w:r>
    </w:p>
    <w:p w:rsidR="00B013D2" w:rsidRDefault="00B013D2" w:rsidP="00B013D2">
      <w:pPr>
        <w:pStyle w:val="1"/>
        <w:numPr>
          <w:ilvl w:val="0"/>
          <w:numId w:val="20"/>
        </w:numPr>
        <w:tabs>
          <w:tab w:val="clear" w:pos="732"/>
          <w:tab w:val="num" w:pos="330"/>
        </w:tabs>
        <w:spacing w:before="0" w:after="0"/>
        <w:ind w:left="330" w:hanging="330"/>
        <w:rPr>
          <w:rFonts w:ascii="Bookman Old Style" w:hAnsi="Bookman Old Style"/>
        </w:rPr>
      </w:pPr>
      <w:r>
        <w:rPr>
          <w:rFonts w:ascii="Bookman Old Style" w:hAnsi="Bookman Old Style"/>
        </w:rPr>
        <w:t>V případě, že při plnění předmětu této smlouvy přijde poskytovatel do styku s osobními údaji zaměstnanců objednatele, zavazuje se k jejich ochraně v souladu se zákonem č. 101/2000 Sb., o ochraně osobních údajů a o změně některých zákonů.</w:t>
      </w:r>
    </w:p>
    <w:p w:rsidR="00B013D2" w:rsidRDefault="00B013D2" w:rsidP="00B013D2">
      <w:pPr>
        <w:pStyle w:val="1"/>
        <w:numPr>
          <w:ilvl w:val="0"/>
          <w:numId w:val="20"/>
        </w:numPr>
        <w:tabs>
          <w:tab w:val="clear" w:pos="732"/>
          <w:tab w:val="num" w:pos="330"/>
        </w:tabs>
        <w:spacing w:before="0" w:after="0"/>
        <w:ind w:left="330" w:hanging="330"/>
        <w:rPr>
          <w:rFonts w:ascii="Bookman Old Style" w:hAnsi="Bookman Old Style"/>
        </w:rPr>
      </w:pPr>
      <w:r>
        <w:rPr>
          <w:rFonts w:ascii="Bookman Old Style" w:hAnsi="Bookman Old Style"/>
        </w:rPr>
        <w:t>Poskytovatel je povinen svého případného subdodavatele zavázat povinností mlčenlivosti a respektováním práv objednatele nejméně ve stejném rozsahu, v jakém je v tomto závazkovém vztahu zavázán sám.</w:t>
      </w:r>
    </w:p>
    <w:p w:rsidR="00B013D2" w:rsidRDefault="00B013D2" w:rsidP="00B013D2">
      <w:pPr>
        <w:pStyle w:val="1"/>
        <w:numPr>
          <w:ilvl w:val="0"/>
          <w:numId w:val="20"/>
        </w:numPr>
        <w:tabs>
          <w:tab w:val="clear" w:pos="732"/>
          <w:tab w:val="num" w:pos="330"/>
        </w:tabs>
        <w:spacing w:before="0" w:after="0"/>
        <w:ind w:left="330" w:hanging="33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Povinnost dle odst. 1. – 3. tohoto článku platí bez ohledu na ukončení účinnosti této smlouvy. </w:t>
      </w:r>
    </w:p>
    <w:p w:rsidR="00B013D2" w:rsidRDefault="00B013D2" w:rsidP="00B013D2">
      <w:pPr>
        <w:pStyle w:val="1"/>
        <w:numPr>
          <w:ilvl w:val="0"/>
          <w:numId w:val="20"/>
        </w:numPr>
        <w:tabs>
          <w:tab w:val="clear" w:pos="732"/>
          <w:tab w:val="num" w:pos="330"/>
        </w:tabs>
        <w:spacing w:before="0" w:after="0"/>
        <w:ind w:left="330" w:hanging="330"/>
        <w:rPr>
          <w:rFonts w:ascii="Bookman Old Style" w:hAnsi="Bookman Old Style"/>
        </w:rPr>
      </w:pPr>
      <w:r>
        <w:rPr>
          <w:rFonts w:ascii="Bookman Old Style" w:hAnsi="Bookman Old Style"/>
        </w:rPr>
        <w:t>Za prokázané porušení ustanovení tohoto článku</w:t>
      </w:r>
      <w:r w:rsidRPr="00EE644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odpovídá poskytovatel za škodu tímto porušením vzniklou.</w:t>
      </w:r>
    </w:p>
    <w:p w:rsidR="00B013D2" w:rsidRPr="00F359D1" w:rsidRDefault="00B013D2" w:rsidP="00B013D2">
      <w:pPr>
        <w:pStyle w:val="Zkladntext2"/>
        <w:spacing w:after="0" w:line="240" w:lineRule="auto"/>
        <w:rPr>
          <w:rFonts w:ascii="Bookman Old Style" w:hAnsi="Bookman Old Style"/>
        </w:rPr>
      </w:pPr>
    </w:p>
    <w:p w:rsidR="00B013D2" w:rsidRPr="009E5AA8" w:rsidRDefault="00B013D2" w:rsidP="00B013D2">
      <w:pPr>
        <w:pStyle w:val="Zkladntext2"/>
        <w:spacing w:after="0" w:line="240" w:lineRule="auto"/>
        <w:jc w:val="center"/>
        <w:rPr>
          <w:rFonts w:ascii="Bookman Old Style" w:hAnsi="Bookman Old Style"/>
          <w:b/>
        </w:rPr>
      </w:pPr>
      <w:r w:rsidRPr="009E5AA8">
        <w:rPr>
          <w:rFonts w:ascii="Bookman Old Style" w:hAnsi="Bookman Old Style"/>
          <w:b/>
        </w:rPr>
        <w:t>Čl. V</w:t>
      </w:r>
      <w:r>
        <w:rPr>
          <w:rFonts w:ascii="Bookman Old Style" w:hAnsi="Bookman Old Style"/>
          <w:b/>
        </w:rPr>
        <w:t>II</w:t>
      </w:r>
      <w:r w:rsidRPr="009E5AA8">
        <w:rPr>
          <w:rFonts w:ascii="Bookman Old Style" w:hAnsi="Bookman Old Style"/>
          <w:b/>
        </w:rPr>
        <w:t>.</w:t>
      </w:r>
    </w:p>
    <w:p w:rsidR="00B013D2" w:rsidRPr="009E5AA8" w:rsidRDefault="00B013D2" w:rsidP="00B013D2">
      <w:pPr>
        <w:pStyle w:val="Zkladntext2"/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Smluvní pokuta, úrok z prodlení</w:t>
      </w:r>
      <w:r w:rsidRPr="009E5AA8">
        <w:rPr>
          <w:rFonts w:ascii="Bookman Old Style" w:hAnsi="Bookman Old Style"/>
          <w:b/>
        </w:rPr>
        <w:t xml:space="preserve"> a </w:t>
      </w:r>
      <w:r>
        <w:rPr>
          <w:rFonts w:ascii="Bookman Old Style" w:hAnsi="Bookman Old Style"/>
          <w:b/>
        </w:rPr>
        <w:t>odstoupení od smlouvy</w:t>
      </w:r>
    </w:p>
    <w:p w:rsidR="00B013D2" w:rsidRPr="009E5AA8" w:rsidRDefault="00B013D2" w:rsidP="00B013D2">
      <w:pPr>
        <w:pStyle w:val="Zkladntext2"/>
        <w:numPr>
          <w:ilvl w:val="0"/>
          <w:numId w:val="13"/>
        </w:numPr>
        <w:spacing w:after="0" w:line="240" w:lineRule="auto"/>
        <w:jc w:val="both"/>
        <w:rPr>
          <w:rFonts w:ascii="Bookman Old Style" w:hAnsi="Bookman Old Style"/>
          <w:b/>
        </w:rPr>
      </w:pPr>
      <w:r w:rsidRPr="009E5AA8">
        <w:rPr>
          <w:rFonts w:ascii="Bookman Old Style" w:hAnsi="Bookman Old Style"/>
        </w:rPr>
        <w:t>V případě prodlení objednatele s úhradou faktury je poskytovatel oprávněn požadovat zaplace</w:t>
      </w:r>
      <w:r>
        <w:rPr>
          <w:rFonts w:ascii="Bookman Old Style" w:hAnsi="Bookman Old Style"/>
        </w:rPr>
        <w:t>ní úroku z prodlení ve výši 0,05</w:t>
      </w:r>
      <w:r w:rsidRPr="009E5AA8">
        <w:rPr>
          <w:rFonts w:ascii="Bookman Old Style" w:hAnsi="Bookman Old Style"/>
        </w:rPr>
        <w:t>% z nezaplacené částky, a to za každý den prodlení až do zaplacení.</w:t>
      </w:r>
    </w:p>
    <w:p w:rsidR="00B013D2" w:rsidRPr="009E5AA8" w:rsidRDefault="00B013D2" w:rsidP="00B013D2">
      <w:pPr>
        <w:numPr>
          <w:ilvl w:val="0"/>
          <w:numId w:val="13"/>
        </w:numPr>
        <w:jc w:val="both"/>
        <w:rPr>
          <w:rFonts w:ascii="Bookman Old Style" w:hAnsi="Bookman Old Style"/>
        </w:rPr>
      </w:pPr>
      <w:r w:rsidRPr="009E5AA8">
        <w:rPr>
          <w:rFonts w:ascii="Bookman Old Style" w:hAnsi="Bookman Old Style"/>
        </w:rPr>
        <w:t>V případě, že posky</w:t>
      </w:r>
      <w:r>
        <w:rPr>
          <w:rFonts w:ascii="Bookman Old Style" w:hAnsi="Bookman Old Style"/>
        </w:rPr>
        <w:t>tovatel poruší</w:t>
      </w:r>
      <w:r w:rsidRPr="009E5AA8">
        <w:rPr>
          <w:rFonts w:ascii="Bookman Old Style" w:hAnsi="Bookman Old Style"/>
        </w:rPr>
        <w:t xml:space="preserve"> některou z povinností dle čl. III</w:t>
      </w:r>
      <w:r>
        <w:rPr>
          <w:rFonts w:ascii="Bookman Old Style" w:hAnsi="Bookman Old Style"/>
        </w:rPr>
        <w:t xml:space="preserve">. odst. </w:t>
      </w:r>
      <w:smartTag w:uri="urn:schemas-microsoft-com:office:smarttags" w:element="metricconverter">
        <w:smartTagPr>
          <w:attr w:name="ProductID" w:val="1. a"/>
        </w:smartTagPr>
        <w:r>
          <w:rPr>
            <w:rFonts w:ascii="Bookman Old Style" w:hAnsi="Bookman Old Style"/>
          </w:rPr>
          <w:t>1. a</w:t>
        </w:r>
      </w:smartTag>
      <w:r>
        <w:rPr>
          <w:rFonts w:ascii="Bookman Old Style" w:hAnsi="Bookman Old Style"/>
        </w:rPr>
        <w:t xml:space="preserve"> čl. IV. odst. 2,4,5</w:t>
      </w:r>
      <w:r w:rsidRPr="009E5AA8">
        <w:rPr>
          <w:rFonts w:ascii="Bookman Old Style" w:hAnsi="Bookman Old Style"/>
        </w:rPr>
        <w:t xml:space="preserve"> této smlouvy, je objednatel oprávněn upla</w:t>
      </w:r>
      <w:r>
        <w:rPr>
          <w:rFonts w:ascii="Bookman Old Style" w:hAnsi="Bookman Old Style"/>
        </w:rPr>
        <w:t>tnit za každé jednotlivé porušení smluvní pokutu ve výši až 5</w:t>
      </w:r>
      <w:r w:rsidRPr="009E5AA8">
        <w:rPr>
          <w:rFonts w:ascii="Bookman Old Style" w:hAnsi="Bookman Old Style"/>
        </w:rPr>
        <w:t>.000,- Kč. Tím není dotčeno právo objednatele požadovat náhradu škody podle obecně závazných předpisů.</w:t>
      </w:r>
    </w:p>
    <w:p w:rsidR="00B013D2" w:rsidRPr="00587319" w:rsidRDefault="00B013D2" w:rsidP="00B013D2">
      <w:pPr>
        <w:pStyle w:val="Zkladntext2"/>
        <w:numPr>
          <w:ilvl w:val="0"/>
          <w:numId w:val="13"/>
        </w:numPr>
        <w:spacing w:after="0" w:line="240" w:lineRule="auto"/>
        <w:jc w:val="both"/>
        <w:rPr>
          <w:rFonts w:ascii="Bookman Old Style" w:hAnsi="Bookman Old Style"/>
          <w:b/>
        </w:rPr>
      </w:pPr>
      <w:r w:rsidRPr="009E5AA8">
        <w:rPr>
          <w:rFonts w:ascii="Bookman Old Style" w:hAnsi="Bookman Old Style"/>
        </w:rPr>
        <w:t>Ustanovení odst. 2 se neuplatní v případech, kdy na straně poskytovatele vznikne překážka svým vznikem a délkou trvání na jeho vůli nezávislá, jejíž povaha znemožní či značně ztíží vykonávat řádně svoji činnost.</w:t>
      </w:r>
    </w:p>
    <w:p w:rsidR="00B013D2" w:rsidRDefault="00B013D2" w:rsidP="00B013D2">
      <w:pPr>
        <w:pStyle w:val="Zkladntext2"/>
        <w:numPr>
          <w:ilvl w:val="0"/>
          <w:numId w:val="13"/>
        </w:numPr>
        <w:spacing w:after="0" w:line="240" w:lineRule="auto"/>
        <w:jc w:val="both"/>
        <w:rPr>
          <w:rFonts w:ascii="Bookman Old Style" w:hAnsi="Bookman Old Style"/>
        </w:rPr>
      </w:pPr>
      <w:r w:rsidRPr="00D64108">
        <w:rPr>
          <w:rFonts w:ascii="Bookman Old Style" w:hAnsi="Bookman Old Style"/>
        </w:rPr>
        <w:t>Smluvní strana je oprávněna od této smlouvy odstoupit v případě, že druhá smluvní strana podstatným způsobem poruší některou ze svých povinností dle této smlouvy.</w:t>
      </w:r>
    </w:p>
    <w:p w:rsidR="00B013D2" w:rsidRDefault="00B013D2" w:rsidP="00B013D2">
      <w:pPr>
        <w:pStyle w:val="Zkladntext2"/>
        <w:numPr>
          <w:ilvl w:val="0"/>
          <w:numId w:val="13"/>
        </w:numPr>
        <w:tabs>
          <w:tab w:val="num" w:pos="1080"/>
        </w:tabs>
        <w:spacing w:after="0" w:line="240" w:lineRule="auto"/>
        <w:jc w:val="both"/>
        <w:rPr>
          <w:rFonts w:ascii="Bookman Old Style" w:hAnsi="Bookman Old Style"/>
        </w:rPr>
      </w:pPr>
      <w:r w:rsidRPr="00426307">
        <w:rPr>
          <w:rFonts w:ascii="Bookman Old Style" w:hAnsi="Bookman Old Style"/>
        </w:rPr>
        <w:t>Za podstatné porušení povinnosti se po</w:t>
      </w:r>
      <w:r>
        <w:rPr>
          <w:rFonts w:ascii="Bookman Old Style" w:hAnsi="Bookman Old Style"/>
        </w:rPr>
        <w:t>važuje zejména :</w:t>
      </w:r>
    </w:p>
    <w:p w:rsidR="00B013D2" w:rsidRDefault="00B013D2" w:rsidP="00B013D2">
      <w:pPr>
        <w:pStyle w:val="Zkladntext2"/>
        <w:numPr>
          <w:ilvl w:val="1"/>
          <w:numId w:val="13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neplnění závazků spočívajících v neuhrazení dlužné částky po dobu 30 dnů po splatnosti daňového dokladu (faktury),</w:t>
      </w:r>
    </w:p>
    <w:p w:rsidR="00B013D2" w:rsidRPr="00AE6BE2" w:rsidRDefault="00B013D2" w:rsidP="00B013D2">
      <w:pPr>
        <w:pStyle w:val="Zkladntext2"/>
        <w:numPr>
          <w:ilvl w:val="1"/>
          <w:numId w:val="13"/>
        </w:numPr>
        <w:spacing w:after="0" w:line="240" w:lineRule="auto"/>
        <w:jc w:val="both"/>
        <w:rPr>
          <w:rFonts w:ascii="Bookman Old Style" w:hAnsi="Bookman Old Style"/>
        </w:rPr>
      </w:pPr>
      <w:r w:rsidRPr="00AE6BE2">
        <w:rPr>
          <w:rFonts w:ascii="Bookman Old Style" w:hAnsi="Bookman Old Style"/>
        </w:rPr>
        <w:t>opakov</w:t>
      </w:r>
      <w:r>
        <w:rPr>
          <w:rFonts w:ascii="Bookman Old Style" w:hAnsi="Bookman Old Style"/>
        </w:rPr>
        <w:t>ané porušení čl. III. odst. 1.</w:t>
      </w:r>
    </w:p>
    <w:p w:rsidR="00B013D2" w:rsidRDefault="00B013D2" w:rsidP="00B013D2">
      <w:pPr>
        <w:pStyle w:val="Zkladntext2"/>
        <w:numPr>
          <w:ilvl w:val="0"/>
          <w:numId w:val="13"/>
        </w:numPr>
        <w:spacing w:after="0" w:line="240" w:lineRule="auto"/>
        <w:jc w:val="both"/>
        <w:rPr>
          <w:rFonts w:ascii="Bookman Old Style" w:hAnsi="Bookman Old Style"/>
          <w:iCs/>
        </w:rPr>
      </w:pPr>
      <w:r w:rsidRPr="006150C0">
        <w:rPr>
          <w:rFonts w:ascii="Bookman Old Style" w:hAnsi="Bookman Old Style"/>
          <w:iCs/>
        </w:rPr>
        <w:lastRenderedPageBreak/>
        <w:t>Odstoupení od této smlouvy se děje písemným projevem vůle odstupující strany formou doporučeného dopisu a nabývá účinnosti dnem doručení druhé smluvní straně. V případě, že doporučený dopis o odstoupení nebude adresátem převzat, má se za to, že doporučený dopis o odstoupení byl doručen pátým dnem od podání tohoto doporučeného dopisu k přepravě poskytovateli poštovních služeb.</w:t>
      </w:r>
    </w:p>
    <w:p w:rsidR="00B013D2" w:rsidRPr="009E5AA8" w:rsidRDefault="00B013D2" w:rsidP="00B013D2">
      <w:pPr>
        <w:jc w:val="both"/>
        <w:rPr>
          <w:rFonts w:ascii="Bookman Old Style" w:hAnsi="Bookman Old Style"/>
          <w:b/>
        </w:rPr>
      </w:pPr>
    </w:p>
    <w:p w:rsidR="00B013D2" w:rsidRPr="009E5AA8" w:rsidRDefault="00B013D2" w:rsidP="00B013D2">
      <w:pPr>
        <w:jc w:val="center"/>
        <w:rPr>
          <w:rFonts w:ascii="Bookman Old Style" w:hAnsi="Bookman Old Style"/>
          <w:b/>
        </w:rPr>
      </w:pPr>
      <w:r w:rsidRPr="009E5AA8">
        <w:rPr>
          <w:rFonts w:ascii="Bookman Old Style" w:hAnsi="Bookman Old Style"/>
          <w:b/>
        </w:rPr>
        <w:t>Čl. VI</w:t>
      </w:r>
      <w:r>
        <w:rPr>
          <w:rFonts w:ascii="Bookman Old Style" w:hAnsi="Bookman Old Style"/>
          <w:b/>
        </w:rPr>
        <w:t>II</w:t>
      </w:r>
      <w:r w:rsidRPr="009E5AA8">
        <w:rPr>
          <w:rFonts w:ascii="Bookman Old Style" w:hAnsi="Bookman Old Style"/>
          <w:b/>
        </w:rPr>
        <w:t>.</w:t>
      </w:r>
    </w:p>
    <w:p w:rsidR="00B013D2" w:rsidRPr="009E5AA8" w:rsidRDefault="00B013D2" w:rsidP="00B013D2">
      <w:pPr>
        <w:jc w:val="center"/>
        <w:rPr>
          <w:rFonts w:ascii="Bookman Old Style" w:hAnsi="Bookman Old Style"/>
          <w:b/>
        </w:rPr>
      </w:pPr>
      <w:r w:rsidRPr="009E5AA8">
        <w:rPr>
          <w:rFonts w:ascii="Bookman Old Style" w:hAnsi="Bookman Old Style"/>
          <w:b/>
        </w:rPr>
        <w:t>Závěrečná ustanovení</w:t>
      </w:r>
    </w:p>
    <w:p w:rsidR="00B013D2" w:rsidRPr="004A584E" w:rsidRDefault="00B013D2" w:rsidP="00B013D2">
      <w:pPr>
        <w:pStyle w:val="Zkladntextodsazen"/>
        <w:numPr>
          <w:ilvl w:val="0"/>
          <w:numId w:val="12"/>
        </w:numPr>
        <w:rPr>
          <w:rFonts w:ascii="Bookman Old Style" w:hAnsi="Bookman Old Style"/>
          <w:sz w:val="20"/>
        </w:rPr>
      </w:pPr>
      <w:r w:rsidRPr="009E5AA8">
        <w:rPr>
          <w:rFonts w:ascii="Bookman Old Style" w:hAnsi="Bookman Old Style"/>
          <w:sz w:val="20"/>
        </w:rPr>
        <w:t xml:space="preserve">Tato smlouva se uzavírá na dobu určitou do </w:t>
      </w:r>
      <w:r w:rsidRPr="00A144DE">
        <w:rPr>
          <w:rFonts w:ascii="Bookman Old Style" w:hAnsi="Bookman Old Style"/>
          <w:b/>
          <w:sz w:val="20"/>
        </w:rPr>
        <w:t>3</w:t>
      </w:r>
      <w:r>
        <w:rPr>
          <w:rFonts w:ascii="Bookman Old Style" w:hAnsi="Bookman Old Style"/>
          <w:b/>
          <w:sz w:val="20"/>
        </w:rPr>
        <w:t>0</w:t>
      </w:r>
      <w:r w:rsidRPr="009E5AA8">
        <w:rPr>
          <w:rFonts w:ascii="Bookman Old Style" w:hAnsi="Bookman Old Style"/>
          <w:b/>
          <w:sz w:val="20"/>
        </w:rPr>
        <w:t>.</w:t>
      </w:r>
      <w:r>
        <w:rPr>
          <w:rFonts w:ascii="Bookman Old Style" w:hAnsi="Bookman Old Style"/>
          <w:b/>
          <w:sz w:val="20"/>
        </w:rPr>
        <w:t xml:space="preserve"> </w:t>
      </w:r>
      <w:r w:rsidR="004A584E">
        <w:rPr>
          <w:rFonts w:ascii="Bookman Old Style" w:hAnsi="Bookman Old Style"/>
          <w:b/>
          <w:sz w:val="20"/>
        </w:rPr>
        <w:t>6</w:t>
      </w:r>
      <w:r w:rsidRPr="009E5AA8">
        <w:rPr>
          <w:rFonts w:ascii="Bookman Old Style" w:hAnsi="Bookman Old Style"/>
          <w:b/>
          <w:sz w:val="20"/>
        </w:rPr>
        <w:t>.</w:t>
      </w:r>
      <w:r>
        <w:rPr>
          <w:rFonts w:ascii="Bookman Old Style" w:hAnsi="Bookman Old Style"/>
          <w:b/>
          <w:sz w:val="20"/>
        </w:rPr>
        <w:t xml:space="preserve"> </w:t>
      </w:r>
      <w:r w:rsidRPr="009E5AA8">
        <w:rPr>
          <w:rFonts w:ascii="Bookman Old Style" w:hAnsi="Bookman Old Style"/>
          <w:b/>
          <w:sz w:val="20"/>
        </w:rPr>
        <w:t>201</w:t>
      </w:r>
      <w:r w:rsidR="004A584E">
        <w:rPr>
          <w:rFonts w:ascii="Bookman Old Style" w:hAnsi="Bookman Old Style"/>
          <w:b/>
          <w:sz w:val="20"/>
        </w:rPr>
        <w:t>9</w:t>
      </w:r>
      <w:r w:rsidRPr="009E5AA8">
        <w:rPr>
          <w:rFonts w:ascii="Bookman Old Style" w:hAnsi="Bookman Old Style"/>
          <w:b/>
          <w:sz w:val="20"/>
        </w:rPr>
        <w:t>.</w:t>
      </w:r>
    </w:p>
    <w:p w:rsidR="004A584E" w:rsidRPr="001317C1" w:rsidRDefault="004A584E" w:rsidP="004A584E">
      <w:pPr>
        <w:pStyle w:val="Zkladntext2"/>
        <w:numPr>
          <w:ilvl w:val="0"/>
          <w:numId w:val="12"/>
        </w:numPr>
        <w:spacing w:after="0" w:line="240" w:lineRule="auto"/>
        <w:jc w:val="both"/>
        <w:rPr>
          <w:rFonts w:ascii="Bookman Old Style" w:hAnsi="Bookman Old Style"/>
        </w:rPr>
      </w:pPr>
      <w:r w:rsidRPr="001317C1">
        <w:rPr>
          <w:rFonts w:ascii="Bookman Old Style" w:hAnsi="Bookman Old Style"/>
        </w:rPr>
        <w:t xml:space="preserve">Tato smlouva nabývá </w:t>
      </w:r>
      <w:r w:rsidR="00D1780D">
        <w:rPr>
          <w:rFonts w:ascii="Bookman Old Style" w:hAnsi="Bookman Old Style"/>
        </w:rPr>
        <w:t xml:space="preserve">platnosti dnem podpisu smluvních stran a </w:t>
      </w:r>
      <w:r w:rsidRPr="001317C1">
        <w:rPr>
          <w:rFonts w:ascii="Bookman Old Style" w:hAnsi="Bookman Old Style"/>
        </w:rPr>
        <w:t>účinnosti dnem zveřejnění v registru smluv dle zákona č. 340/2015 Sb., o zvláštních podmínkách účinnosti některých smluv, uveřejňování těchto smluv a o registru smluv.</w:t>
      </w:r>
    </w:p>
    <w:p w:rsidR="004A584E" w:rsidRPr="004A584E" w:rsidRDefault="004A584E" w:rsidP="003F629C">
      <w:pPr>
        <w:pStyle w:val="Zkladntext2"/>
        <w:numPr>
          <w:ilvl w:val="0"/>
          <w:numId w:val="12"/>
        </w:numPr>
        <w:spacing w:after="0" w:line="240" w:lineRule="auto"/>
        <w:jc w:val="both"/>
        <w:rPr>
          <w:rFonts w:ascii="Bookman Old Style" w:hAnsi="Bookman Old Style"/>
        </w:rPr>
      </w:pPr>
      <w:r w:rsidRPr="001317C1">
        <w:rPr>
          <w:rFonts w:ascii="Bookman Old Style" w:hAnsi="Bookman Old Style"/>
        </w:rPr>
        <w:t>Smluvní strany souhlasí se zveřejněním smlouvy v registru smluv, dle zákona o registru smluv. Zveřejnění provede Česká republika – Správa uprchlickýc</w:t>
      </w:r>
      <w:r w:rsidR="003F629C">
        <w:rPr>
          <w:rFonts w:ascii="Bookman Old Style" w:hAnsi="Bookman Old Style"/>
        </w:rPr>
        <w:t>h zařízení Ministerstva vnitra</w:t>
      </w:r>
      <w:r w:rsidRPr="001317C1">
        <w:rPr>
          <w:rFonts w:ascii="Bookman Old Style" w:hAnsi="Bookman Old Style"/>
        </w:rPr>
        <w:t>.</w:t>
      </w:r>
    </w:p>
    <w:p w:rsidR="00B013D2" w:rsidRPr="009E5AA8" w:rsidRDefault="00B013D2" w:rsidP="00B013D2">
      <w:pPr>
        <w:numPr>
          <w:ilvl w:val="0"/>
          <w:numId w:val="12"/>
        </w:numPr>
        <w:jc w:val="both"/>
        <w:rPr>
          <w:rFonts w:ascii="Bookman Old Style" w:hAnsi="Bookman Old Style"/>
        </w:rPr>
      </w:pPr>
      <w:r w:rsidRPr="006150C0">
        <w:rPr>
          <w:rFonts w:ascii="Bookman Old Style" w:hAnsi="Bookman Old Style"/>
        </w:rPr>
        <w:t>Veškeré změny či doplnění této smlouvy, pokud není ve smlouvě dohodnuto jinak, lze činit pouze po vzájemné dohodě obou smluvních stran a výhradně ve formě písemného a řádně očíslovaného dodatku.</w:t>
      </w:r>
    </w:p>
    <w:p w:rsidR="00B013D2" w:rsidRPr="009E5AA8" w:rsidRDefault="00B013D2" w:rsidP="00B013D2">
      <w:pPr>
        <w:numPr>
          <w:ilvl w:val="0"/>
          <w:numId w:val="12"/>
        </w:numPr>
        <w:jc w:val="both"/>
        <w:rPr>
          <w:rFonts w:ascii="Bookman Old Style" w:hAnsi="Bookman Old Style"/>
        </w:rPr>
      </w:pPr>
      <w:r w:rsidRPr="009E5AA8">
        <w:rPr>
          <w:rFonts w:ascii="Bookman Old Style" w:hAnsi="Bookman Old Style"/>
        </w:rPr>
        <w:t>Tuto smlouvu lze písemně vypovědět s výpovědní lhůtou jeden měsíc. Běh výpovědní lhůty začíná prvním dnem měsíce, který následuje po doručení výpovědi druhé smluvní straně.</w:t>
      </w:r>
    </w:p>
    <w:p w:rsidR="00B013D2" w:rsidRDefault="00B013D2" w:rsidP="00B013D2">
      <w:pPr>
        <w:numPr>
          <w:ilvl w:val="0"/>
          <w:numId w:val="12"/>
        </w:numPr>
        <w:jc w:val="both"/>
        <w:rPr>
          <w:rFonts w:ascii="Bookman Old Style" w:hAnsi="Bookman Old Style"/>
        </w:rPr>
      </w:pPr>
      <w:r w:rsidRPr="009E5AA8">
        <w:rPr>
          <w:rFonts w:ascii="Bookman Old Style" w:hAnsi="Bookman Old Style"/>
        </w:rPr>
        <w:t>Objednatel i poskytovatel je oprávněn tuto smlouv</w:t>
      </w:r>
      <w:r>
        <w:rPr>
          <w:rFonts w:ascii="Bookman Old Style" w:hAnsi="Bookman Old Style"/>
        </w:rPr>
        <w:t>u vypovědět i bez udání důvodů.</w:t>
      </w:r>
    </w:p>
    <w:p w:rsidR="00B013D2" w:rsidRDefault="00B013D2" w:rsidP="00B013D2">
      <w:pPr>
        <w:pStyle w:val="Zkladntext"/>
        <w:numPr>
          <w:ilvl w:val="0"/>
          <w:numId w:val="12"/>
        </w:numPr>
        <w:spacing w:after="0"/>
        <w:ind w:left="357" w:hanging="357"/>
        <w:jc w:val="both"/>
        <w:rPr>
          <w:rFonts w:ascii="Bookman Old Style" w:hAnsi="Bookman Old Style"/>
        </w:rPr>
      </w:pPr>
      <w:r w:rsidRPr="0078738E">
        <w:rPr>
          <w:rFonts w:ascii="Bookman Old Style" w:hAnsi="Bookman Old Style"/>
        </w:rPr>
        <w:t>Doručovacími adresami pro poštovní zásilky se rozumí adresy uvedené v záhlaví této smlouvy. V případě změny adresy je účastník, u něhož ke změně adresy došlo, povinen tuto změnu písemně sdělit druhé straně doporučeným dopisem na aktuální adresy. V případě nesplnění této povinnosti se doručovací adresou rozumí posledně uvedená adresa a na této adrese platí při nepřevzetí doporučeného dopisu fikce doručení uplynutím pátého dne od předání zásilky k přepravě poskytovateli poštovních služeb.</w:t>
      </w:r>
    </w:p>
    <w:p w:rsidR="002E3A33" w:rsidRDefault="00B013D2" w:rsidP="002E3A33">
      <w:pPr>
        <w:pStyle w:val="Zkladntext"/>
        <w:numPr>
          <w:ilvl w:val="0"/>
          <w:numId w:val="12"/>
        </w:numPr>
        <w:spacing w:after="0"/>
        <w:jc w:val="both"/>
        <w:rPr>
          <w:rFonts w:ascii="Bookman Old Style" w:hAnsi="Bookman Old Style"/>
        </w:rPr>
      </w:pPr>
      <w:r w:rsidRPr="002E3A33">
        <w:rPr>
          <w:rFonts w:ascii="Bookman Old Style" w:hAnsi="Bookman Old Style"/>
        </w:rPr>
        <w:t>Ve věcech dle čl. III. odst. 1 písm. c), čl. III. odst. 2 písm. a), b), čl. IV. odst. 1, 3, 4 a 5 jedná za objednatele vedoucí Centra na podporu integrace cizinců pro </w:t>
      </w:r>
      <w:r w:rsidR="00FB359B" w:rsidRPr="002E3A33">
        <w:rPr>
          <w:rFonts w:ascii="Bookman Old Style" w:hAnsi="Bookman Old Style"/>
        </w:rPr>
        <w:t>Olomoucký</w:t>
      </w:r>
      <w:r w:rsidRPr="002E3A33">
        <w:rPr>
          <w:rFonts w:ascii="Bookman Old Style" w:hAnsi="Bookman Old Style"/>
        </w:rPr>
        <w:t xml:space="preserve"> kraj: </w:t>
      </w:r>
      <w:r w:rsidR="002E3A33" w:rsidRPr="002E3A33">
        <w:rPr>
          <w:rFonts w:ascii="Bookman Old Style" w:hAnsi="Bookman Old Style"/>
        </w:rPr>
        <w:t xml:space="preserve">Bc.: Kateřina Výmolová, tel.: 725339389, e-mail: icolomouc@suz.cz. </w:t>
      </w:r>
    </w:p>
    <w:p w:rsidR="002E3A33" w:rsidRPr="002E3A33" w:rsidRDefault="00B013D2" w:rsidP="002E3A33">
      <w:pPr>
        <w:pStyle w:val="Zkladntext"/>
        <w:numPr>
          <w:ilvl w:val="0"/>
          <w:numId w:val="12"/>
        </w:numPr>
        <w:spacing w:after="0"/>
        <w:jc w:val="both"/>
        <w:rPr>
          <w:rFonts w:ascii="Bookman Old Style" w:hAnsi="Bookman Old Style"/>
        </w:rPr>
      </w:pPr>
      <w:r w:rsidRPr="002E3A33">
        <w:rPr>
          <w:rFonts w:ascii="Bookman Old Style" w:hAnsi="Bookman Old Style"/>
        </w:rPr>
        <w:t xml:space="preserve">Za poskytovatele jedná a je odpovědný za plnění této smlouvy: </w:t>
      </w:r>
      <w:r w:rsidR="002E3A33" w:rsidRPr="002E3A33">
        <w:rPr>
          <w:rFonts w:ascii="Bookman Old Style" w:hAnsi="Bookman Old Style"/>
        </w:rPr>
        <w:t>Mgr. Elena Opletalová, tel. 776 563 481,e-mail: elena.opletalova@centrum.cz.</w:t>
      </w:r>
    </w:p>
    <w:p w:rsidR="00B013D2" w:rsidRPr="002E3A33" w:rsidRDefault="00B013D2" w:rsidP="00B013D2">
      <w:pPr>
        <w:pStyle w:val="Zkladntext"/>
        <w:numPr>
          <w:ilvl w:val="0"/>
          <w:numId w:val="12"/>
        </w:numPr>
        <w:spacing w:after="0"/>
        <w:jc w:val="both"/>
        <w:rPr>
          <w:rFonts w:ascii="Bookman Old Style" w:hAnsi="Bookman Old Style"/>
        </w:rPr>
      </w:pPr>
      <w:r w:rsidRPr="002E3A33">
        <w:rPr>
          <w:rFonts w:ascii="Bookman Old Style" w:hAnsi="Bookman Old Style"/>
        </w:rPr>
        <w:t>Ve vztazích touto smlouvou založených avšak výslovně neupravených se smluvní strany řídí zák. č. 89/2012 Sb.</w:t>
      </w:r>
    </w:p>
    <w:p w:rsidR="00B013D2" w:rsidRPr="009E5AA8" w:rsidRDefault="00B013D2" w:rsidP="00B013D2">
      <w:pPr>
        <w:numPr>
          <w:ilvl w:val="0"/>
          <w:numId w:val="12"/>
        </w:numPr>
        <w:jc w:val="both"/>
        <w:rPr>
          <w:rFonts w:ascii="Bookman Old Style" w:hAnsi="Bookman Old Style"/>
        </w:rPr>
      </w:pPr>
      <w:r w:rsidRPr="009E5AA8">
        <w:rPr>
          <w:rFonts w:ascii="Bookman Old Style" w:hAnsi="Bookman Old Style"/>
        </w:rPr>
        <w:t>Tato smlouva je vyhotovena ve dvou stejnopisech s platností originálu, z nichž každá se smluvních stran obdrží po jednom výtisku.</w:t>
      </w:r>
    </w:p>
    <w:p w:rsidR="00B013D2" w:rsidRPr="009E5AA8" w:rsidRDefault="00B013D2" w:rsidP="00B013D2">
      <w:pPr>
        <w:numPr>
          <w:ilvl w:val="0"/>
          <w:numId w:val="12"/>
        </w:numPr>
        <w:jc w:val="both"/>
        <w:rPr>
          <w:rFonts w:ascii="Bookman Old Style" w:hAnsi="Bookman Old Style"/>
        </w:rPr>
      </w:pPr>
      <w:r w:rsidRPr="009E5AA8">
        <w:rPr>
          <w:rFonts w:ascii="Bookman Old Style" w:hAnsi="Bookman Old Style"/>
        </w:rPr>
        <w:t xml:space="preserve">Smluvní strany prohlašují, že si tuto smlouvu přečetly, že rozumí jejímu obsahu a s tímto obsahem souhlasí, což níže stvrzují svými vlastnoručními podpisy. </w:t>
      </w:r>
    </w:p>
    <w:p w:rsidR="00B013D2" w:rsidRDefault="00B013D2" w:rsidP="00B013D2">
      <w:pPr>
        <w:jc w:val="both"/>
        <w:rPr>
          <w:rFonts w:ascii="Bookman Old Style" w:hAnsi="Bookman Old Style"/>
        </w:rPr>
      </w:pPr>
    </w:p>
    <w:p w:rsidR="00FB359B" w:rsidRDefault="00FB359B" w:rsidP="00B013D2">
      <w:pPr>
        <w:jc w:val="both"/>
        <w:rPr>
          <w:rFonts w:ascii="Bookman Old Style" w:hAnsi="Bookman Old Style"/>
        </w:rPr>
      </w:pPr>
    </w:p>
    <w:p w:rsidR="00FB359B" w:rsidRDefault="00FB359B" w:rsidP="00B013D2">
      <w:pPr>
        <w:jc w:val="both"/>
        <w:rPr>
          <w:rFonts w:ascii="Bookman Old Style" w:hAnsi="Bookman Old Style"/>
        </w:rPr>
      </w:pPr>
    </w:p>
    <w:p w:rsidR="00B013D2" w:rsidRPr="00442616" w:rsidRDefault="00B013D2" w:rsidP="00B013D2">
      <w:pPr>
        <w:jc w:val="both"/>
        <w:rPr>
          <w:rFonts w:ascii="Bookman Old Style" w:hAnsi="Bookman Old Style"/>
        </w:rPr>
      </w:pPr>
    </w:p>
    <w:p w:rsidR="00B013D2" w:rsidRPr="00442616" w:rsidRDefault="00B013D2" w:rsidP="001965AE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V Praze dne ….. / ….. / 201</w:t>
      </w:r>
      <w:r w:rsidR="004A584E">
        <w:rPr>
          <w:rFonts w:ascii="Bookman Old Style" w:hAnsi="Bookman Old Style"/>
        </w:rPr>
        <w:t>6</w:t>
      </w:r>
      <w:r w:rsidRPr="00442616">
        <w:rPr>
          <w:rFonts w:ascii="Bookman Old Style" w:hAnsi="Bookman Old Style"/>
        </w:rPr>
        <w:t xml:space="preserve">             </w:t>
      </w:r>
      <w:r>
        <w:rPr>
          <w:rFonts w:ascii="Bookman Old Style" w:hAnsi="Bookman Old Style"/>
        </w:rPr>
        <w:t xml:space="preserve">             </w:t>
      </w:r>
      <w:r w:rsidR="001965A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</w:t>
      </w:r>
      <w:r w:rsidR="001965AE">
        <w:rPr>
          <w:rFonts w:ascii="Bookman Old Style" w:hAnsi="Bookman Old Style"/>
        </w:rPr>
        <w:t xml:space="preserve">      </w:t>
      </w:r>
      <w:r>
        <w:rPr>
          <w:rFonts w:ascii="Bookman Old Style" w:hAnsi="Bookman Old Style"/>
        </w:rPr>
        <w:t>V …………… dne …../….. /201</w:t>
      </w:r>
      <w:r w:rsidR="004A584E">
        <w:rPr>
          <w:rFonts w:ascii="Bookman Old Style" w:hAnsi="Bookman Old Style"/>
        </w:rPr>
        <w:t>6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67"/>
        <w:gridCol w:w="4253"/>
      </w:tblGrid>
      <w:tr w:rsidR="00B013D2" w:rsidRPr="00442616" w:rsidTr="00282B7A">
        <w:tc>
          <w:tcPr>
            <w:tcW w:w="4748" w:type="dxa"/>
          </w:tcPr>
          <w:p w:rsidR="00B013D2" w:rsidRDefault="00B013D2" w:rsidP="00282B7A">
            <w:pPr>
              <w:snapToGrid w:val="0"/>
              <w:rPr>
                <w:rFonts w:ascii="Bookman Old Style" w:hAnsi="Bookman Old Style"/>
                <w:b/>
              </w:rPr>
            </w:pPr>
          </w:p>
          <w:p w:rsidR="00B013D2" w:rsidRDefault="00B013D2" w:rsidP="00282B7A">
            <w:pPr>
              <w:snapToGrid w:val="0"/>
              <w:rPr>
                <w:rFonts w:ascii="Bookman Old Style" w:hAnsi="Bookman Old Style"/>
                <w:b/>
              </w:rPr>
            </w:pPr>
          </w:p>
          <w:p w:rsidR="00B013D2" w:rsidRPr="00442616" w:rsidRDefault="00B013D2" w:rsidP="00282B7A">
            <w:pPr>
              <w:snapToGrid w:val="0"/>
              <w:rPr>
                <w:rFonts w:ascii="Bookman Old Style" w:hAnsi="Bookman Old Style"/>
                <w:b/>
              </w:rPr>
            </w:pPr>
          </w:p>
        </w:tc>
        <w:tc>
          <w:tcPr>
            <w:tcW w:w="567" w:type="dxa"/>
          </w:tcPr>
          <w:p w:rsidR="00B013D2" w:rsidRPr="00442616" w:rsidRDefault="00B013D2" w:rsidP="00282B7A">
            <w:pPr>
              <w:snapToGrid w:val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253" w:type="dxa"/>
          </w:tcPr>
          <w:p w:rsidR="00B013D2" w:rsidRDefault="00B013D2" w:rsidP="00282B7A">
            <w:pPr>
              <w:snapToGrid w:val="0"/>
              <w:jc w:val="center"/>
              <w:rPr>
                <w:rFonts w:ascii="Bookman Old Style" w:hAnsi="Bookman Old Style"/>
                <w:b/>
              </w:rPr>
            </w:pPr>
          </w:p>
          <w:p w:rsidR="00B013D2" w:rsidRPr="00442616" w:rsidRDefault="00B013D2" w:rsidP="00282B7A">
            <w:pPr>
              <w:snapToGrid w:val="0"/>
              <w:ind w:right="1799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B013D2" w:rsidRPr="00442616" w:rsidTr="00282B7A">
        <w:tc>
          <w:tcPr>
            <w:tcW w:w="4748" w:type="dxa"/>
          </w:tcPr>
          <w:p w:rsidR="00B013D2" w:rsidRPr="00442616" w:rsidRDefault="00B013D2" w:rsidP="00282B7A">
            <w:pPr>
              <w:snapToGrid w:val="0"/>
              <w:jc w:val="center"/>
              <w:rPr>
                <w:rFonts w:ascii="Bookman Old Style" w:hAnsi="Bookman Old Style"/>
              </w:rPr>
            </w:pPr>
            <w:r w:rsidRPr="00442616">
              <w:rPr>
                <w:rFonts w:ascii="Bookman Old Style" w:hAnsi="Bookman Old Style"/>
              </w:rPr>
              <w:t>………………………………………………….</w:t>
            </w:r>
          </w:p>
        </w:tc>
        <w:tc>
          <w:tcPr>
            <w:tcW w:w="567" w:type="dxa"/>
          </w:tcPr>
          <w:p w:rsidR="00B013D2" w:rsidRPr="00442616" w:rsidRDefault="00B013D2" w:rsidP="00282B7A">
            <w:pPr>
              <w:snapToGri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253" w:type="dxa"/>
          </w:tcPr>
          <w:p w:rsidR="00B013D2" w:rsidRPr="00442616" w:rsidRDefault="00B013D2" w:rsidP="00282B7A">
            <w:pPr>
              <w:snapToGrid w:val="0"/>
              <w:jc w:val="center"/>
              <w:rPr>
                <w:rFonts w:ascii="Bookman Old Style" w:hAnsi="Bookman Old Style"/>
              </w:rPr>
            </w:pPr>
            <w:r w:rsidRPr="00442616">
              <w:rPr>
                <w:rFonts w:ascii="Bookman Old Style" w:hAnsi="Bookman Old Style"/>
              </w:rPr>
              <w:t>………………………………………………….</w:t>
            </w:r>
          </w:p>
        </w:tc>
      </w:tr>
      <w:tr w:rsidR="00B013D2" w:rsidRPr="00442616" w:rsidTr="00282B7A">
        <w:trPr>
          <w:trHeight w:val="283"/>
        </w:trPr>
        <w:tc>
          <w:tcPr>
            <w:tcW w:w="4748" w:type="dxa"/>
          </w:tcPr>
          <w:p w:rsidR="00B013D2" w:rsidRPr="0090262E" w:rsidRDefault="00BE18C7" w:rsidP="00282B7A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BE18C7">
              <w:rPr>
                <w:rFonts w:ascii="Bookman Old Style" w:hAnsi="Bookman Old Style"/>
                <w:b/>
                <w:bCs/>
                <w:sz w:val="22"/>
                <w:szCs w:val="22"/>
              </w:rPr>
              <w:t>Ing. Petr Košťál</w:t>
            </w:r>
          </w:p>
          <w:p w:rsidR="00B013D2" w:rsidRPr="002E3100" w:rsidRDefault="00B013D2" w:rsidP="00282B7A">
            <w:pPr>
              <w:snapToGrid w:val="0"/>
              <w:jc w:val="center"/>
              <w:rPr>
                <w:rFonts w:ascii="Bookman Old Style" w:hAnsi="Bookman Old Style"/>
                <w:b/>
                <w:bCs/>
                <w:iCs/>
              </w:rPr>
            </w:pPr>
          </w:p>
        </w:tc>
        <w:tc>
          <w:tcPr>
            <w:tcW w:w="567" w:type="dxa"/>
          </w:tcPr>
          <w:p w:rsidR="00B013D2" w:rsidRPr="00442616" w:rsidRDefault="00B013D2" w:rsidP="00282B7A">
            <w:pPr>
              <w:snapToGri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253" w:type="dxa"/>
          </w:tcPr>
          <w:p w:rsidR="002E3A33" w:rsidRPr="002E3A33" w:rsidRDefault="002E3A33" w:rsidP="002E3A33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2E3A33">
              <w:rPr>
                <w:rFonts w:ascii="Bookman Old Style" w:hAnsi="Bookman Old Style"/>
                <w:b/>
                <w:sz w:val="22"/>
                <w:szCs w:val="22"/>
              </w:rPr>
              <w:t>Mgr. Elena Opletalová</w:t>
            </w:r>
          </w:p>
          <w:p w:rsidR="00B013D2" w:rsidRPr="00A676E7" w:rsidRDefault="00B013D2" w:rsidP="00282B7A">
            <w:pPr>
              <w:snapToGrid w:val="0"/>
              <w:jc w:val="center"/>
              <w:rPr>
                <w:rFonts w:ascii="Bookman Old Style" w:hAnsi="Bookman Old Style"/>
                <w:b/>
                <w:bCs/>
                <w:iCs/>
              </w:rPr>
            </w:pPr>
          </w:p>
        </w:tc>
      </w:tr>
      <w:tr w:rsidR="00B013D2" w:rsidRPr="00442616" w:rsidTr="00282B7A">
        <w:trPr>
          <w:trHeight w:val="288"/>
        </w:trPr>
        <w:tc>
          <w:tcPr>
            <w:tcW w:w="4748" w:type="dxa"/>
          </w:tcPr>
          <w:p w:rsidR="00B013D2" w:rsidRPr="00442616" w:rsidRDefault="00BE18C7" w:rsidP="00282B7A">
            <w:pPr>
              <w:pStyle w:val="Nadpis3"/>
              <w:snapToGrid w:val="0"/>
              <w:spacing w:before="0" w:after="0"/>
              <w:jc w:val="center"/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  <w:t xml:space="preserve">zástupce </w:t>
            </w:r>
            <w:r w:rsidR="00B013D2" w:rsidRPr="00442616"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  <w:t>ředitel</w:t>
            </w:r>
            <w:r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  <w:t>e</w:t>
            </w:r>
            <w:r w:rsidR="00B013D2" w:rsidRPr="00442616"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  <w:t xml:space="preserve"> SUZ MV</w:t>
            </w:r>
            <w:r w:rsidR="00B013D2"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567" w:type="dxa"/>
          </w:tcPr>
          <w:p w:rsidR="00B013D2" w:rsidRPr="00442616" w:rsidRDefault="00B013D2" w:rsidP="00282B7A">
            <w:pPr>
              <w:snapToGri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253" w:type="dxa"/>
          </w:tcPr>
          <w:p w:rsidR="00B013D2" w:rsidRPr="0090262E" w:rsidRDefault="00B013D2" w:rsidP="00282B7A">
            <w:pPr>
              <w:rPr>
                <w:rFonts w:ascii="Bookman Old Style" w:hAnsi="Bookman Old Style"/>
                <w:iCs/>
              </w:rPr>
            </w:pPr>
          </w:p>
        </w:tc>
      </w:tr>
      <w:tr w:rsidR="00B013D2" w:rsidRPr="00E66003" w:rsidTr="00282B7A">
        <w:trPr>
          <w:trHeight w:val="80"/>
        </w:trPr>
        <w:tc>
          <w:tcPr>
            <w:tcW w:w="4748" w:type="dxa"/>
          </w:tcPr>
          <w:p w:rsidR="00B013D2" w:rsidRPr="00E66003" w:rsidRDefault="00B013D2" w:rsidP="00282B7A">
            <w:pPr>
              <w:snapToGrid w:val="0"/>
              <w:rPr>
                <w:rFonts w:ascii="Bookman Old Style" w:hAnsi="Bookman Old Style"/>
                <w:bCs/>
                <w:iCs/>
              </w:rPr>
            </w:pPr>
            <w:r w:rsidRPr="00E66003">
              <w:rPr>
                <w:rFonts w:ascii="Bookman Old Style" w:hAnsi="Bookman Old Style"/>
                <w:bCs/>
                <w:iCs/>
              </w:rPr>
              <w:t xml:space="preserve">                           (objednatel) </w:t>
            </w:r>
          </w:p>
        </w:tc>
        <w:tc>
          <w:tcPr>
            <w:tcW w:w="567" w:type="dxa"/>
          </w:tcPr>
          <w:p w:rsidR="00B013D2" w:rsidRPr="00E66003" w:rsidRDefault="00B013D2" w:rsidP="00282B7A">
            <w:pPr>
              <w:snapToGrid w:val="0"/>
              <w:jc w:val="center"/>
              <w:rPr>
                <w:rFonts w:ascii="Bookman Old Style" w:hAnsi="Bookman Old Style"/>
                <w:bCs/>
                <w:iCs/>
              </w:rPr>
            </w:pPr>
          </w:p>
        </w:tc>
        <w:tc>
          <w:tcPr>
            <w:tcW w:w="4253" w:type="dxa"/>
          </w:tcPr>
          <w:p w:rsidR="00B013D2" w:rsidRPr="00E66003" w:rsidRDefault="00B013D2" w:rsidP="00282B7A">
            <w:pPr>
              <w:snapToGrid w:val="0"/>
              <w:jc w:val="center"/>
              <w:rPr>
                <w:rFonts w:ascii="Bookman Old Style" w:hAnsi="Bookman Old Style"/>
                <w:bCs/>
                <w:iCs/>
              </w:rPr>
            </w:pPr>
            <w:r>
              <w:rPr>
                <w:rFonts w:ascii="Bookman Old Style" w:hAnsi="Bookman Old Style"/>
                <w:bCs/>
                <w:iCs/>
              </w:rPr>
              <w:t xml:space="preserve"> </w:t>
            </w:r>
            <w:r w:rsidRPr="00E66003">
              <w:rPr>
                <w:rFonts w:ascii="Bookman Old Style" w:hAnsi="Bookman Old Style"/>
                <w:bCs/>
                <w:iCs/>
              </w:rPr>
              <w:t xml:space="preserve">(poskytovatel)    </w:t>
            </w:r>
          </w:p>
        </w:tc>
      </w:tr>
    </w:tbl>
    <w:p w:rsidR="00B013D2" w:rsidRDefault="00B013D2" w:rsidP="00B013D2">
      <w:pPr>
        <w:rPr>
          <w:color w:val="161DAE"/>
        </w:rPr>
      </w:pPr>
    </w:p>
    <w:p w:rsidR="00430242" w:rsidRDefault="00430242" w:rsidP="00B013D2">
      <w:pPr>
        <w:rPr>
          <w:color w:val="161DAE"/>
        </w:rPr>
      </w:pPr>
    </w:p>
    <w:p w:rsidR="00CB3912" w:rsidRDefault="00CB3912" w:rsidP="00B013D2">
      <w:pPr>
        <w:rPr>
          <w:color w:val="161DAE"/>
        </w:rPr>
      </w:pPr>
    </w:p>
    <w:p w:rsidR="00CB3912" w:rsidRDefault="00CB3912" w:rsidP="00B013D2">
      <w:pPr>
        <w:rPr>
          <w:color w:val="161DAE"/>
        </w:rPr>
      </w:pPr>
    </w:p>
    <w:p w:rsidR="00CB3912" w:rsidRPr="00442616" w:rsidRDefault="00CB3912" w:rsidP="00B013D2">
      <w:pPr>
        <w:rPr>
          <w:color w:val="161DAE"/>
        </w:rPr>
      </w:pPr>
    </w:p>
    <w:p w:rsidR="004A584E" w:rsidRDefault="004A584E" w:rsidP="004A584E">
      <w:pPr>
        <w:rPr>
          <w:rFonts w:ascii="Bookman Old Style" w:hAnsi="Bookman Old Style"/>
        </w:rPr>
      </w:pPr>
      <w:r>
        <w:rPr>
          <w:rFonts w:ascii="Bookman Old Style" w:hAnsi="Bookman Old Style"/>
          <w:bCs/>
        </w:rPr>
        <w:t>P</w:t>
      </w:r>
      <w:r w:rsidRPr="00442616">
        <w:rPr>
          <w:rFonts w:ascii="Bookman Old Style" w:hAnsi="Bookman Old Style"/>
          <w:bCs/>
        </w:rPr>
        <w:t>řílohy:</w:t>
      </w:r>
      <w:r w:rsidRPr="0044261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1. rozpis termínů (vzor)</w:t>
      </w:r>
    </w:p>
    <w:p w:rsidR="00A85E5F" w:rsidRPr="00EA52A3" w:rsidRDefault="004A584E" w:rsidP="00EA52A3">
      <w:pPr>
        <w:ind w:left="900" w:hanging="900"/>
        <w:rPr>
          <w:color w:val="161DAE"/>
        </w:rPr>
      </w:pPr>
      <w:r>
        <w:rPr>
          <w:rFonts w:ascii="Bookman Old Style" w:hAnsi="Bookman Old Style"/>
        </w:rPr>
        <w:t xml:space="preserve">              2. výkaz práce (vzor)</w:t>
      </w:r>
    </w:p>
    <w:sectPr w:rsidR="00A85E5F" w:rsidRPr="00EA52A3" w:rsidSect="005916B1">
      <w:headerReference w:type="first" r:id="rId7"/>
      <w:footerReference w:type="first" r:id="rId8"/>
      <w:type w:val="continuous"/>
      <w:pgSz w:w="11906" w:h="16838" w:code="9"/>
      <w:pgMar w:top="567" w:right="1274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085" w:rsidRDefault="00804085">
      <w:r>
        <w:separator/>
      </w:r>
    </w:p>
  </w:endnote>
  <w:endnote w:type="continuationSeparator" w:id="0">
    <w:p w:rsidR="00804085" w:rsidRDefault="0080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395" w:rsidRDefault="003E781F">
    <w:pPr>
      <w:pStyle w:val="Zpat"/>
    </w:pPr>
    <w:r>
      <w:rPr>
        <w:noProof/>
      </w:rPr>
      <w:drawing>
        <wp:inline distT="0" distB="0" distL="0" distR="0">
          <wp:extent cx="2157730" cy="402590"/>
          <wp:effectExtent l="0" t="0" r="0" b="0"/>
          <wp:docPr id="1" name="obrázek 1" descr="Logo_AMIF-dlouhe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AMIF-dlouhe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773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B11CB" w:rsidRPr="000C6268" w:rsidRDefault="005B11CB" w:rsidP="005B11CB">
    <w:pPr>
      <w:spacing w:before="60"/>
      <w:rPr>
        <w:rFonts w:ascii="Tahoma" w:hAnsi="Tahoma" w:cs="Tahoma"/>
        <w:color w:val="595959"/>
        <w:sz w:val="16"/>
        <w:szCs w:val="16"/>
      </w:rPr>
    </w:pPr>
    <w:r>
      <w:rPr>
        <w:rFonts w:ascii="Tahoma" w:hAnsi="Tahoma" w:cs="Tahoma"/>
        <w:color w:val="595959"/>
        <w:sz w:val="16"/>
        <w:szCs w:val="16"/>
      </w:rPr>
      <w:t xml:space="preserve">Projekt Provoz Centra na podporu integrace cizinců pro </w:t>
    </w:r>
    <w:r w:rsidRPr="00F4129D">
      <w:rPr>
        <w:rFonts w:ascii="Tahoma" w:hAnsi="Tahoma" w:cs="Tahoma"/>
        <w:color w:val="595959"/>
        <w:sz w:val="16"/>
        <w:szCs w:val="16"/>
      </w:rPr>
      <w:t xml:space="preserve">Olomoucký </w:t>
    </w:r>
    <w:r>
      <w:rPr>
        <w:rFonts w:ascii="Tahoma" w:hAnsi="Tahoma" w:cs="Tahoma"/>
        <w:color w:val="595959"/>
        <w:sz w:val="16"/>
        <w:szCs w:val="16"/>
      </w:rPr>
      <w:t xml:space="preserve">kraj, </w:t>
    </w:r>
    <w:proofErr w:type="spellStart"/>
    <w:r>
      <w:rPr>
        <w:rFonts w:ascii="Tahoma" w:hAnsi="Tahoma" w:cs="Tahoma"/>
        <w:color w:val="595959"/>
        <w:sz w:val="16"/>
        <w:szCs w:val="16"/>
      </w:rPr>
      <w:t>reg</w:t>
    </w:r>
    <w:proofErr w:type="spellEnd"/>
    <w:r>
      <w:rPr>
        <w:rFonts w:ascii="Tahoma" w:hAnsi="Tahoma" w:cs="Tahoma"/>
        <w:color w:val="595959"/>
        <w:sz w:val="16"/>
        <w:szCs w:val="16"/>
      </w:rPr>
      <w:t>. č. AMIF/4/06, je financován v rámci národního programu Azylového, migračního a integračního fondu.</w:t>
    </w:r>
  </w:p>
  <w:p w:rsidR="00194395" w:rsidRPr="00194395" w:rsidRDefault="00194395" w:rsidP="00194395">
    <w:pPr>
      <w:spacing w:before="60"/>
      <w:rPr>
        <w:rFonts w:ascii="Tahoma" w:hAnsi="Tahoma" w:cs="Tahoma"/>
        <w:color w:val="59595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085" w:rsidRDefault="00804085">
      <w:r>
        <w:separator/>
      </w:r>
    </w:p>
  </w:footnote>
  <w:footnote w:type="continuationSeparator" w:id="0">
    <w:p w:rsidR="00804085" w:rsidRDefault="00804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7A2" w:rsidRPr="00E83FB2" w:rsidRDefault="007A47A2">
    <w:pPr>
      <w:pStyle w:val="Zhlav"/>
      <w:rPr>
        <w:sz w:val="22"/>
        <w:szCs w:val="22"/>
      </w:rPr>
    </w:pPr>
    <w:r>
      <w:t xml:space="preserve">                                                                                                                                                                                 </w:t>
    </w:r>
    <w:r w:rsidR="00E83FB2"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F2CAD6BC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1" w15:restartNumberingAfterBreak="0">
    <w:nsid w:val="0DFB1AD0"/>
    <w:multiLevelType w:val="hybridMultilevel"/>
    <w:tmpl w:val="095C647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F1A9D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6D46D4"/>
    <w:multiLevelType w:val="hybridMultilevel"/>
    <w:tmpl w:val="FC42FCF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8785AE9"/>
    <w:multiLevelType w:val="hybridMultilevel"/>
    <w:tmpl w:val="C0203BDE"/>
    <w:lvl w:ilvl="0" w:tplc="B960328C">
      <w:start w:val="1"/>
      <w:numFmt w:val="decimal"/>
      <w:lvlText w:val="%1."/>
      <w:lvlJc w:val="left"/>
      <w:pPr>
        <w:tabs>
          <w:tab w:val="num" w:pos="2840"/>
        </w:tabs>
        <w:ind w:left="284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F34808"/>
    <w:multiLevelType w:val="hybridMultilevel"/>
    <w:tmpl w:val="96EEB67E"/>
    <w:lvl w:ilvl="0" w:tplc="E55A2AA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4E34E9B"/>
    <w:multiLevelType w:val="hybridMultilevel"/>
    <w:tmpl w:val="37841AEA"/>
    <w:lvl w:ilvl="0" w:tplc="D5D62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4FF0691"/>
    <w:multiLevelType w:val="hybridMultilevel"/>
    <w:tmpl w:val="38DA856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2C8B1D32"/>
    <w:multiLevelType w:val="hybridMultilevel"/>
    <w:tmpl w:val="A02AEFE4"/>
    <w:lvl w:ilvl="0" w:tplc="4AB44EE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8F576C"/>
    <w:multiLevelType w:val="hybridMultilevel"/>
    <w:tmpl w:val="87DEF378"/>
    <w:lvl w:ilvl="0" w:tplc="C7907BD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9A15FA"/>
    <w:multiLevelType w:val="hybridMultilevel"/>
    <w:tmpl w:val="AC06DD7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EBF0B0E"/>
    <w:multiLevelType w:val="hybridMultilevel"/>
    <w:tmpl w:val="68C01C9C"/>
    <w:lvl w:ilvl="0" w:tplc="0ABAC7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A37DE5"/>
    <w:multiLevelType w:val="hybridMultilevel"/>
    <w:tmpl w:val="9FE8FB68"/>
    <w:lvl w:ilvl="0" w:tplc="31FAD12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3C78760E"/>
    <w:multiLevelType w:val="hybridMultilevel"/>
    <w:tmpl w:val="028C0D60"/>
    <w:lvl w:ilvl="0" w:tplc="6F86E6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41B27B71"/>
    <w:multiLevelType w:val="hybridMultilevel"/>
    <w:tmpl w:val="B7802282"/>
    <w:lvl w:ilvl="0" w:tplc="EA58B4C0">
      <w:start w:val="1"/>
      <w:numFmt w:val="decimal"/>
      <w:lvlText w:val="%1.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D6CBC"/>
    <w:multiLevelType w:val="singleLevel"/>
    <w:tmpl w:val="F2CAD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15" w15:restartNumberingAfterBreak="0">
    <w:nsid w:val="571165D5"/>
    <w:multiLevelType w:val="hybridMultilevel"/>
    <w:tmpl w:val="40BCEB52"/>
    <w:lvl w:ilvl="0" w:tplc="53F42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88B1CE9"/>
    <w:multiLevelType w:val="hybridMultilevel"/>
    <w:tmpl w:val="5D1A2440"/>
    <w:lvl w:ilvl="0" w:tplc="363E5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742CF6"/>
    <w:multiLevelType w:val="hybridMultilevel"/>
    <w:tmpl w:val="9AAC2AF8"/>
    <w:lvl w:ilvl="0" w:tplc="F92CB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BC2732"/>
    <w:multiLevelType w:val="singleLevel"/>
    <w:tmpl w:val="B24CB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19" w15:restartNumberingAfterBreak="0">
    <w:nsid w:val="6A2F5FFF"/>
    <w:multiLevelType w:val="hybridMultilevel"/>
    <w:tmpl w:val="6F2EC0AA"/>
    <w:lvl w:ilvl="0" w:tplc="363C0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B27D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5B7017"/>
    <w:multiLevelType w:val="hybridMultilevel"/>
    <w:tmpl w:val="E8CEC5E6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1"/>
  </w:num>
  <w:num w:numId="5">
    <w:abstractNumId w:val="16"/>
  </w:num>
  <w:num w:numId="6">
    <w:abstractNumId w:val="1"/>
  </w:num>
  <w:num w:numId="7">
    <w:abstractNumId w:val="8"/>
  </w:num>
  <w:num w:numId="8">
    <w:abstractNumId w:val="17"/>
  </w:num>
  <w:num w:numId="9">
    <w:abstractNumId w:val="19"/>
  </w:num>
  <w:num w:numId="10">
    <w:abstractNumId w:val="4"/>
  </w:num>
  <w:num w:numId="11">
    <w:abstractNumId w:val="10"/>
  </w:num>
  <w:num w:numId="12">
    <w:abstractNumId w:val="18"/>
  </w:num>
  <w:num w:numId="13">
    <w:abstractNumId w:val="5"/>
  </w:num>
  <w:num w:numId="14">
    <w:abstractNumId w:val="6"/>
  </w:num>
  <w:num w:numId="15">
    <w:abstractNumId w:val="3"/>
  </w:num>
  <w:num w:numId="16">
    <w:abstractNumId w:val="15"/>
  </w:num>
  <w:num w:numId="17">
    <w:abstractNumId w:val="2"/>
  </w:num>
  <w:num w:numId="18">
    <w:abstractNumId w:val="20"/>
  </w:num>
  <w:num w:numId="19">
    <w:abstractNumId w:val="0"/>
  </w:num>
  <w:num w:numId="20">
    <w:abstractNumId w:val="13"/>
  </w:num>
  <w:num w:numId="21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F95"/>
    <w:rsid w:val="00004388"/>
    <w:rsid w:val="000046B6"/>
    <w:rsid w:val="00004EB1"/>
    <w:rsid w:val="000057DD"/>
    <w:rsid w:val="0001165A"/>
    <w:rsid w:val="00015B64"/>
    <w:rsid w:val="00020804"/>
    <w:rsid w:val="00021EB0"/>
    <w:rsid w:val="0002460D"/>
    <w:rsid w:val="00025D70"/>
    <w:rsid w:val="00037900"/>
    <w:rsid w:val="00054CF1"/>
    <w:rsid w:val="000556DE"/>
    <w:rsid w:val="00061120"/>
    <w:rsid w:val="0006171D"/>
    <w:rsid w:val="00062644"/>
    <w:rsid w:val="0006352E"/>
    <w:rsid w:val="00066EEE"/>
    <w:rsid w:val="00070AEB"/>
    <w:rsid w:val="000750D6"/>
    <w:rsid w:val="000754A4"/>
    <w:rsid w:val="000754DC"/>
    <w:rsid w:val="00077ADB"/>
    <w:rsid w:val="0008006D"/>
    <w:rsid w:val="0008254F"/>
    <w:rsid w:val="000841D0"/>
    <w:rsid w:val="000843DF"/>
    <w:rsid w:val="0008533C"/>
    <w:rsid w:val="00090DBF"/>
    <w:rsid w:val="0009306C"/>
    <w:rsid w:val="0009375C"/>
    <w:rsid w:val="000965DD"/>
    <w:rsid w:val="000A05BE"/>
    <w:rsid w:val="000A082D"/>
    <w:rsid w:val="000A1000"/>
    <w:rsid w:val="000A6D65"/>
    <w:rsid w:val="000B0AA7"/>
    <w:rsid w:val="000C041B"/>
    <w:rsid w:val="000C099D"/>
    <w:rsid w:val="000C17AD"/>
    <w:rsid w:val="000C1BA7"/>
    <w:rsid w:val="000D4301"/>
    <w:rsid w:val="000E0B0F"/>
    <w:rsid w:val="000E5D14"/>
    <w:rsid w:val="000F0946"/>
    <w:rsid w:val="000F3FC5"/>
    <w:rsid w:val="000F4318"/>
    <w:rsid w:val="001001E7"/>
    <w:rsid w:val="00101BC8"/>
    <w:rsid w:val="0010679D"/>
    <w:rsid w:val="00114299"/>
    <w:rsid w:val="00115589"/>
    <w:rsid w:val="00115CCF"/>
    <w:rsid w:val="00115F74"/>
    <w:rsid w:val="00125F41"/>
    <w:rsid w:val="00126432"/>
    <w:rsid w:val="001279CB"/>
    <w:rsid w:val="00127C7C"/>
    <w:rsid w:val="001305B0"/>
    <w:rsid w:val="00131482"/>
    <w:rsid w:val="00134C3C"/>
    <w:rsid w:val="00136DE5"/>
    <w:rsid w:val="00136F9A"/>
    <w:rsid w:val="00142AB8"/>
    <w:rsid w:val="0014396F"/>
    <w:rsid w:val="0015279A"/>
    <w:rsid w:val="00156D12"/>
    <w:rsid w:val="00160D3E"/>
    <w:rsid w:val="00161CB6"/>
    <w:rsid w:val="00161DF4"/>
    <w:rsid w:val="00162569"/>
    <w:rsid w:val="00162AA8"/>
    <w:rsid w:val="00162BE6"/>
    <w:rsid w:val="0016416C"/>
    <w:rsid w:val="00165BBE"/>
    <w:rsid w:val="00167D3D"/>
    <w:rsid w:val="00170E83"/>
    <w:rsid w:val="001710AC"/>
    <w:rsid w:val="001742A5"/>
    <w:rsid w:val="00176C25"/>
    <w:rsid w:val="00176C9E"/>
    <w:rsid w:val="00177876"/>
    <w:rsid w:val="00180758"/>
    <w:rsid w:val="00186A90"/>
    <w:rsid w:val="00193B96"/>
    <w:rsid w:val="00194307"/>
    <w:rsid w:val="00194395"/>
    <w:rsid w:val="0019502F"/>
    <w:rsid w:val="001965AE"/>
    <w:rsid w:val="001A1E45"/>
    <w:rsid w:val="001A4E81"/>
    <w:rsid w:val="001A7104"/>
    <w:rsid w:val="001B1314"/>
    <w:rsid w:val="001C44E7"/>
    <w:rsid w:val="001C6BF8"/>
    <w:rsid w:val="001C7FA4"/>
    <w:rsid w:val="001D0555"/>
    <w:rsid w:val="001D4C11"/>
    <w:rsid w:val="001D593D"/>
    <w:rsid w:val="001D6D70"/>
    <w:rsid w:val="001D75C6"/>
    <w:rsid w:val="001E0D3F"/>
    <w:rsid w:val="001E4778"/>
    <w:rsid w:val="001E50CE"/>
    <w:rsid w:val="001E567F"/>
    <w:rsid w:val="001E6BF7"/>
    <w:rsid w:val="001F0131"/>
    <w:rsid w:val="001F4D65"/>
    <w:rsid w:val="001F60B9"/>
    <w:rsid w:val="00200443"/>
    <w:rsid w:val="00205B6F"/>
    <w:rsid w:val="00212AA5"/>
    <w:rsid w:val="002136ED"/>
    <w:rsid w:val="00214E51"/>
    <w:rsid w:val="00215772"/>
    <w:rsid w:val="00222199"/>
    <w:rsid w:val="002241DA"/>
    <w:rsid w:val="00230D91"/>
    <w:rsid w:val="002310B1"/>
    <w:rsid w:val="002334E5"/>
    <w:rsid w:val="002353CC"/>
    <w:rsid w:val="00240F91"/>
    <w:rsid w:val="0024148E"/>
    <w:rsid w:val="00243B8F"/>
    <w:rsid w:val="00245AD9"/>
    <w:rsid w:val="002460AC"/>
    <w:rsid w:val="00247031"/>
    <w:rsid w:val="00250688"/>
    <w:rsid w:val="00254D15"/>
    <w:rsid w:val="002573F8"/>
    <w:rsid w:val="00262B35"/>
    <w:rsid w:val="00263888"/>
    <w:rsid w:val="00265857"/>
    <w:rsid w:val="00265B8A"/>
    <w:rsid w:val="002661E8"/>
    <w:rsid w:val="002724AC"/>
    <w:rsid w:val="00272882"/>
    <w:rsid w:val="00274128"/>
    <w:rsid w:val="00274B56"/>
    <w:rsid w:val="002752E5"/>
    <w:rsid w:val="00281964"/>
    <w:rsid w:val="00283665"/>
    <w:rsid w:val="00286E01"/>
    <w:rsid w:val="002912F4"/>
    <w:rsid w:val="002922A2"/>
    <w:rsid w:val="002928A2"/>
    <w:rsid w:val="00295A7F"/>
    <w:rsid w:val="00296D34"/>
    <w:rsid w:val="002A1172"/>
    <w:rsid w:val="002A4581"/>
    <w:rsid w:val="002A65FC"/>
    <w:rsid w:val="002A76BA"/>
    <w:rsid w:val="002C4048"/>
    <w:rsid w:val="002C53B7"/>
    <w:rsid w:val="002C5B25"/>
    <w:rsid w:val="002C5C28"/>
    <w:rsid w:val="002C7480"/>
    <w:rsid w:val="002D1DBD"/>
    <w:rsid w:val="002D6137"/>
    <w:rsid w:val="002D771B"/>
    <w:rsid w:val="002D7C19"/>
    <w:rsid w:val="002E02EB"/>
    <w:rsid w:val="002E030A"/>
    <w:rsid w:val="002E1384"/>
    <w:rsid w:val="002E28FA"/>
    <w:rsid w:val="002E3945"/>
    <w:rsid w:val="002E3A33"/>
    <w:rsid w:val="002E4DCF"/>
    <w:rsid w:val="002E7061"/>
    <w:rsid w:val="002E7E04"/>
    <w:rsid w:val="002F028C"/>
    <w:rsid w:val="002F4385"/>
    <w:rsid w:val="002F5C9D"/>
    <w:rsid w:val="00302990"/>
    <w:rsid w:val="00302D23"/>
    <w:rsid w:val="003033E2"/>
    <w:rsid w:val="00305E99"/>
    <w:rsid w:val="00307923"/>
    <w:rsid w:val="0030794B"/>
    <w:rsid w:val="0030796F"/>
    <w:rsid w:val="00312C30"/>
    <w:rsid w:val="00313356"/>
    <w:rsid w:val="00314312"/>
    <w:rsid w:val="0031439A"/>
    <w:rsid w:val="00315492"/>
    <w:rsid w:val="0031552A"/>
    <w:rsid w:val="00315970"/>
    <w:rsid w:val="00321ADF"/>
    <w:rsid w:val="00325654"/>
    <w:rsid w:val="0033172E"/>
    <w:rsid w:val="003320ED"/>
    <w:rsid w:val="0033594A"/>
    <w:rsid w:val="00336DD1"/>
    <w:rsid w:val="0033751A"/>
    <w:rsid w:val="00337B0D"/>
    <w:rsid w:val="0034504C"/>
    <w:rsid w:val="00345936"/>
    <w:rsid w:val="0035590A"/>
    <w:rsid w:val="0035777B"/>
    <w:rsid w:val="00360838"/>
    <w:rsid w:val="0036150E"/>
    <w:rsid w:val="003637C1"/>
    <w:rsid w:val="00374BAC"/>
    <w:rsid w:val="00375E98"/>
    <w:rsid w:val="003778A7"/>
    <w:rsid w:val="003856D9"/>
    <w:rsid w:val="003928E6"/>
    <w:rsid w:val="00394365"/>
    <w:rsid w:val="00397E24"/>
    <w:rsid w:val="003A32D3"/>
    <w:rsid w:val="003A467A"/>
    <w:rsid w:val="003B47D4"/>
    <w:rsid w:val="003B534E"/>
    <w:rsid w:val="003B7072"/>
    <w:rsid w:val="003B71CC"/>
    <w:rsid w:val="003C1EE7"/>
    <w:rsid w:val="003C3F93"/>
    <w:rsid w:val="003D127A"/>
    <w:rsid w:val="003D678F"/>
    <w:rsid w:val="003E1D69"/>
    <w:rsid w:val="003E4AD7"/>
    <w:rsid w:val="003E62E7"/>
    <w:rsid w:val="003E6E43"/>
    <w:rsid w:val="003E781F"/>
    <w:rsid w:val="003F0BBB"/>
    <w:rsid w:val="003F0CFA"/>
    <w:rsid w:val="003F40E7"/>
    <w:rsid w:val="003F5F1F"/>
    <w:rsid w:val="003F629C"/>
    <w:rsid w:val="003F65D4"/>
    <w:rsid w:val="00402E62"/>
    <w:rsid w:val="00403651"/>
    <w:rsid w:val="004055EF"/>
    <w:rsid w:val="00410B39"/>
    <w:rsid w:val="0041337C"/>
    <w:rsid w:val="004210F3"/>
    <w:rsid w:val="00430242"/>
    <w:rsid w:val="00433B29"/>
    <w:rsid w:val="004422AD"/>
    <w:rsid w:val="00442F58"/>
    <w:rsid w:val="004431C8"/>
    <w:rsid w:val="00446FBD"/>
    <w:rsid w:val="00454B0D"/>
    <w:rsid w:val="00460BDE"/>
    <w:rsid w:val="00463DD2"/>
    <w:rsid w:val="00464636"/>
    <w:rsid w:val="00464AF1"/>
    <w:rsid w:val="004729EC"/>
    <w:rsid w:val="00473B7F"/>
    <w:rsid w:val="0048186B"/>
    <w:rsid w:val="00481945"/>
    <w:rsid w:val="004824A5"/>
    <w:rsid w:val="0048340D"/>
    <w:rsid w:val="004859FD"/>
    <w:rsid w:val="004902C4"/>
    <w:rsid w:val="00491F16"/>
    <w:rsid w:val="00492C8E"/>
    <w:rsid w:val="00493C3F"/>
    <w:rsid w:val="00496FC3"/>
    <w:rsid w:val="004A1332"/>
    <w:rsid w:val="004A3113"/>
    <w:rsid w:val="004A32C8"/>
    <w:rsid w:val="004A3507"/>
    <w:rsid w:val="004A46DD"/>
    <w:rsid w:val="004A5521"/>
    <w:rsid w:val="004A584E"/>
    <w:rsid w:val="004A7E63"/>
    <w:rsid w:val="004B1DFD"/>
    <w:rsid w:val="004C5077"/>
    <w:rsid w:val="004C510C"/>
    <w:rsid w:val="004C55D9"/>
    <w:rsid w:val="004F5037"/>
    <w:rsid w:val="004F63AE"/>
    <w:rsid w:val="00500D0B"/>
    <w:rsid w:val="0050369E"/>
    <w:rsid w:val="00505E58"/>
    <w:rsid w:val="005124D1"/>
    <w:rsid w:val="00515FBB"/>
    <w:rsid w:val="00517B07"/>
    <w:rsid w:val="0052447A"/>
    <w:rsid w:val="00527B21"/>
    <w:rsid w:val="00531631"/>
    <w:rsid w:val="00537C12"/>
    <w:rsid w:val="00541293"/>
    <w:rsid w:val="00541D6B"/>
    <w:rsid w:val="0054759E"/>
    <w:rsid w:val="00560D6F"/>
    <w:rsid w:val="00560E37"/>
    <w:rsid w:val="00565E15"/>
    <w:rsid w:val="00567079"/>
    <w:rsid w:val="00583993"/>
    <w:rsid w:val="00584EF2"/>
    <w:rsid w:val="00586BB1"/>
    <w:rsid w:val="00587AC4"/>
    <w:rsid w:val="005916B1"/>
    <w:rsid w:val="00593B85"/>
    <w:rsid w:val="00594FAB"/>
    <w:rsid w:val="005955F4"/>
    <w:rsid w:val="005A2388"/>
    <w:rsid w:val="005A4914"/>
    <w:rsid w:val="005A60ED"/>
    <w:rsid w:val="005B11CB"/>
    <w:rsid w:val="005B1410"/>
    <w:rsid w:val="005B71FB"/>
    <w:rsid w:val="005C0381"/>
    <w:rsid w:val="005C0BD2"/>
    <w:rsid w:val="005C2532"/>
    <w:rsid w:val="005C2C50"/>
    <w:rsid w:val="005C37D3"/>
    <w:rsid w:val="005C38E3"/>
    <w:rsid w:val="005C6C32"/>
    <w:rsid w:val="005D0A04"/>
    <w:rsid w:val="005D25E4"/>
    <w:rsid w:val="005D6E07"/>
    <w:rsid w:val="005E4187"/>
    <w:rsid w:val="005F3578"/>
    <w:rsid w:val="005F6833"/>
    <w:rsid w:val="006031B8"/>
    <w:rsid w:val="00604DBA"/>
    <w:rsid w:val="006126CF"/>
    <w:rsid w:val="006203A6"/>
    <w:rsid w:val="00620984"/>
    <w:rsid w:val="00624D95"/>
    <w:rsid w:val="00625B9C"/>
    <w:rsid w:val="0063022E"/>
    <w:rsid w:val="00631983"/>
    <w:rsid w:val="00633C3E"/>
    <w:rsid w:val="00635F60"/>
    <w:rsid w:val="00642A61"/>
    <w:rsid w:val="006434FE"/>
    <w:rsid w:val="0065081A"/>
    <w:rsid w:val="006522C9"/>
    <w:rsid w:val="0065539B"/>
    <w:rsid w:val="006560F5"/>
    <w:rsid w:val="00666E20"/>
    <w:rsid w:val="0067223B"/>
    <w:rsid w:val="00674300"/>
    <w:rsid w:val="006802BD"/>
    <w:rsid w:val="006816CB"/>
    <w:rsid w:val="00681CDA"/>
    <w:rsid w:val="00685F49"/>
    <w:rsid w:val="006904FC"/>
    <w:rsid w:val="006A7B3A"/>
    <w:rsid w:val="006B3A9E"/>
    <w:rsid w:val="006B66EA"/>
    <w:rsid w:val="006B7A2B"/>
    <w:rsid w:val="006C2403"/>
    <w:rsid w:val="006C3DA8"/>
    <w:rsid w:val="006C4DF0"/>
    <w:rsid w:val="006C63A0"/>
    <w:rsid w:val="006C6E39"/>
    <w:rsid w:val="006C715B"/>
    <w:rsid w:val="006D1449"/>
    <w:rsid w:val="006D2512"/>
    <w:rsid w:val="006D294F"/>
    <w:rsid w:val="006D4039"/>
    <w:rsid w:val="006D76AB"/>
    <w:rsid w:val="006E664A"/>
    <w:rsid w:val="006F337E"/>
    <w:rsid w:val="006F48CC"/>
    <w:rsid w:val="006F5F1E"/>
    <w:rsid w:val="00700944"/>
    <w:rsid w:val="00701663"/>
    <w:rsid w:val="0070383C"/>
    <w:rsid w:val="0070498C"/>
    <w:rsid w:val="00705CA8"/>
    <w:rsid w:val="00711EB8"/>
    <w:rsid w:val="00714A68"/>
    <w:rsid w:val="00714B47"/>
    <w:rsid w:val="00715F2E"/>
    <w:rsid w:val="00726438"/>
    <w:rsid w:val="00726757"/>
    <w:rsid w:val="0073450B"/>
    <w:rsid w:val="0073497C"/>
    <w:rsid w:val="00735951"/>
    <w:rsid w:val="0073651E"/>
    <w:rsid w:val="00736E91"/>
    <w:rsid w:val="00740F4A"/>
    <w:rsid w:val="0074226D"/>
    <w:rsid w:val="007448A9"/>
    <w:rsid w:val="0074605C"/>
    <w:rsid w:val="00746F7D"/>
    <w:rsid w:val="00747D51"/>
    <w:rsid w:val="0075428D"/>
    <w:rsid w:val="007602AB"/>
    <w:rsid w:val="00761806"/>
    <w:rsid w:val="0076385C"/>
    <w:rsid w:val="00766C84"/>
    <w:rsid w:val="007767FB"/>
    <w:rsid w:val="00776E3C"/>
    <w:rsid w:val="007809D5"/>
    <w:rsid w:val="0078168C"/>
    <w:rsid w:val="00785A02"/>
    <w:rsid w:val="00791215"/>
    <w:rsid w:val="00792379"/>
    <w:rsid w:val="00794562"/>
    <w:rsid w:val="00797D1E"/>
    <w:rsid w:val="007A47A2"/>
    <w:rsid w:val="007B58EF"/>
    <w:rsid w:val="007B5D74"/>
    <w:rsid w:val="007B7227"/>
    <w:rsid w:val="007C3187"/>
    <w:rsid w:val="007C57F0"/>
    <w:rsid w:val="007C62DF"/>
    <w:rsid w:val="007C7709"/>
    <w:rsid w:val="007D1686"/>
    <w:rsid w:val="007D2CFD"/>
    <w:rsid w:val="007D6045"/>
    <w:rsid w:val="007D70DB"/>
    <w:rsid w:val="007E3AB0"/>
    <w:rsid w:val="007E4F0B"/>
    <w:rsid w:val="007E53ED"/>
    <w:rsid w:val="007E5471"/>
    <w:rsid w:val="007E7C3C"/>
    <w:rsid w:val="007F02B6"/>
    <w:rsid w:val="007F29B6"/>
    <w:rsid w:val="007F57E0"/>
    <w:rsid w:val="00804085"/>
    <w:rsid w:val="00805482"/>
    <w:rsid w:val="00813F12"/>
    <w:rsid w:val="008145AF"/>
    <w:rsid w:val="0082538A"/>
    <w:rsid w:val="008317E5"/>
    <w:rsid w:val="00836D34"/>
    <w:rsid w:val="0084078C"/>
    <w:rsid w:val="00841E97"/>
    <w:rsid w:val="008454CB"/>
    <w:rsid w:val="00847904"/>
    <w:rsid w:val="0085105D"/>
    <w:rsid w:val="00851F79"/>
    <w:rsid w:val="0085275D"/>
    <w:rsid w:val="008546E9"/>
    <w:rsid w:val="00856466"/>
    <w:rsid w:val="0086135D"/>
    <w:rsid w:val="008675A4"/>
    <w:rsid w:val="008732D6"/>
    <w:rsid w:val="0087692B"/>
    <w:rsid w:val="00876AC5"/>
    <w:rsid w:val="00876BC8"/>
    <w:rsid w:val="00881328"/>
    <w:rsid w:val="0088321B"/>
    <w:rsid w:val="00892D51"/>
    <w:rsid w:val="008A1E83"/>
    <w:rsid w:val="008B0022"/>
    <w:rsid w:val="008B12BD"/>
    <w:rsid w:val="008B1C15"/>
    <w:rsid w:val="008B259A"/>
    <w:rsid w:val="008B32F8"/>
    <w:rsid w:val="008B71FB"/>
    <w:rsid w:val="008C069C"/>
    <w:rsid w:val="008C10ED"/>
    <w:rsid w:val="008C216D"/>
    <w:rsid w:val="008C60E7"/>
    <w:rsid w:val="008D5019"/>
    <w:rsid w:val="008E4F59"/>
    <w:rsid w:val="008E51BB"/>
    <w:rsid w:val="008E6C0E"/>
    <w:rsid w:val="008E79AF"/>
    <w:rsid w:val="008F1862"/>
    <w:rsid w:val="008F44B5"/>
    <w:rsid w:val="008F6D83"/>
    <w:rsid w:val="008F6F1E"/>
    <w:rsid w:val="008F7C9A"/>
    <w:rsid w:val="00900380"/>
    <w:rsid w:val="00900C33"/>
    <w:rsid w:val="00900C56"/>
    <w:rsid w:val="00901F6C"/>
    <w:rsid w:val="009023F1"/>
    <w:rsid w:val="0090326E"/>
    <w:rsid w:val="009047F3"/>
    <w:rsid w:val="00906206"/>
    <w:rsid w:val="00917DD5"/>
    <w:rsid w:val="00920782"/>
    <w:rsid w:val="00922459"/>
    <w:rsid w:val="00924721"/>
    <w:rsid w:val="00924F0D"/>
    <w:rsid w:val="00930D40"/>
    <w:rsid w:val="0093375B"/>
    <w:rsid w:val="00934970"/>
    <w:rsid w:val="009379C7"/>
    <w:rsid w:val="00943839"/>
    <w:rsid w:val="00945BDB"/>
    <w:rsid w:val="00946D96"/>
    <w:rsid w:val="00947AB0"/>
    <w:rsid w:val="00955E67"/>
    <w:rsid w:val="0095618E"/>
    <w:rsid w:val="00961C16"/>
    <w:rsid w:val="00966677"/>
    <w:rsid w:val="00966833"/>
    <w:rsid w:val="00967452"/>
    <w:rsid w:val="00975468"/>
    <w:rsid w:val="00976703"/>
    <w:rsid w:val="00980909"/>
    <w:rsid w:val="00981ACC"/>
    <w:rsid w:val="00982090"/>
    <w:rsid w:val="009958E8"/>
    <w:rsid w:val="00996E71"/>
    <w:rsid w:val="009975CF"/>
    <w:rsid w:val="00997B77"/>
    <w:rsid w:val="009A0082"/>
    <w:rsid w:val="009A1ADA"/>
    <w:rsid w:val="009A59D0"/>
    <w:rsid w:val="009A72FD"/>
    <w:rsid w:val="009B39B9"/>
    <w:rsid w:val="009B5218"/>
    <w:rsid w:val="009B7BED"/>
    <w:rsid w:val="009C37B7"/>
    <w:rsid w:val="009C69F1"/>
    <w:rsid w:val="009D02DC"/>
    <w:rsid w:val="009D219F"/>
    <w:rsid w:val="009D76CC"/>
    <w:rsid w:val="009E4916"/>
    <w:rsid w:val="009E5335"/>
    <w:rsid w:val="009E72D7"/>
    <w:rsid w:val="009F0B69"/>
    <w:rsid w:val="009F4F79"/>
    <w:rsid w:val="00A03450"/>
    <w:rsid w:val="00A04571"/>
    <w:rsid w:val="00A132B0"/>
    <w:rsid w:val="00A200C4"/>
    <w:rsid w:val="00A20B0B"/>
    <w:rsid w:val="00A23079"/>
    <w:rsid w:val="00A24205"/>
    <w:rsid w:val="00A44E80"/>
    <w:rsid w:val="00A51FBE"/>
    <w:rsid w:val="00A5232C"/>
    <w:rsid w:val="00A563C9"/>
    <w:rsid w:val="00A609DE"/>
    <w:rsid w:val="00A669FE"/>
    <w:rsid w:val="00A67B3F"/>
    <w:rsid w:val="00A70F38"/>
    <w:rsid w:val="00A723E9"/>
    <w:rsid w:val="00A77354"/>
    <w:rsid w:val="00A8357B"/>
    <w:rsid w:val="00A85E5F"/>
    <w:rsid w:val="00A86423"/>
    <w:rsid w:val="00A969E2"/>
    <w:rsid w:val="00A97DC8"/>
    <w:rsid w:val="00AA3052"/>
    <w:rsid w:val="00AA4774"/>
    <w:rsid w:val="00AA51FD"/>
    <w:rsid w:val="00AB0752"/>
    <w:rsid w:val="00AB15F4"/>
    <w:rsid w:val="00AB2E3B"/>
    <w:rsid w:val="00AB4BF9"/>
    <w:rsid w:val="00AB7092"/>
    <w:rsid w:val="00AC0882"/>
    <w:rsid w:val="00AC0CE1"/>
    <w:rsid w:val="00AC25E7"/>
    <w:rsid w:val="00AC62AB"/>
    <w:rsid w:val="00AD24A9"/>
    <w:rsid w:val="00AD40B7"/>
    <w:rsid w:val="00AD4144"/>
    <w:rsid w:val="00AE02DA"/>
    <w:rsid w:val="00AE3355"/>
    <w:rsid w:val="00AE353B"/>
    <w:rsid w:val="00AE4CAE"/>
    <w:rsid w:val="00AF000D"/>
    <w:rsid w:val="00AF163B"/>
    <w:rsid w:val="00AF370F"/>
    <w:rsid w:val="00AF413F"/>
    <w:rsid w:val="00AF6B4F"/>
    <w:rsid w:val="00B00950"/>
    <w:rsid w:val="00B00A1F"/>
    <w:rsid w:val="00B013D2"/>
    <w:rsid w:val="00B10F85"/>
    <w:rsid w:val="00B12D9B"/>
    <w:rsid w:val="00B178B2"/>
    <w:rsid w:val="00B2046A"/>
    <w:rsid w:val="00B21153"/>
    <w:rsid w:val="00B21B23"/>
    <w:rsid w:val="00B22712"/>
    <w:rsid w:val="00B23A55"/>
    <w:rsid w:val="00B24C2D"/>
    <w:rsid w:val="00B3194A"/>
    <w:rsid w:val="00B34A46"/>
    <w:rsid w:val="00B37C4C"/>
    <w:rsid w:val="00B42119"/>
    <w:rsid w:val="00B42CAC"/>
    <w:rsid w:val="00B5128C"/>
    <w:rsid w:val="00B519A6"/>
    <w:rsid w:val="00B63DE3"/>
    <w:rsid w:val="00B64D22"/>
    <w:rsid w:val="00B6508E"/>
    <w:rsid w:val="00B65943"/>
    <w:rsid w:val="00B65DB8"/>
    <w:rsid w:val="00B67C75"/>
    <w:rsid w:val="00B739C9"/>
    <w:rsid w:val="00B73F70"/>
    <w:rsid w:val="00B74B97"/>
    <w:rsid w:val="00B76594"/>
    <w:rsid w:val="00B77B35"/>
    <w:rsid w:val="00B8014B"/>
    <w:rsid w:val="00B80DD4"/>
    <w:rsid w:val="00B816A8"/>
    <w:rsid w:val="00B86DE0"/>
    <w:rsid w:val="00B91B78"/>
    <w:rsid w:val="00B9394B"/>
    <w:rsid w:val="00B968B4"/>
    <w:rsid w:val="00B97E35"/>
    <w:rsid w:val="00BA0D74"/>
    <w:rsid w:val="00BA19EF"/>
    <w:rsid w:val="00BA3F3E"/>
    <w:rsid w:val="00BB6905"/>
    <w:rsid w:val="00BC1CF8"/>
    <w:rsid w:val="00BC202E"/>
    <w:rsid w:val="00BC20E1"/>
    <w:rsid w:val="00BC4ED6"/>
    <w:rsid w:val="00BC528D"/>
    <w:rsid w:val="00BC545B"/>
    <w:rsid w:val="00BC78CF"/>
    <w:rsid w:val="00BD14F0"/>
    <w:rsid w:val="00BD6F95"/>
    <w:rsid w:val="00BE0669"/>
    <w:rsid w:val="00BE18C7"/>
    <w:rsid w:val="00BE468C"/>
    <w:rsid w:val="00BF0931"/>
    <w:rsid w:val="00BF2A94"/>
    <w:rsid w:val="00C0558D"/>
    <w:rsid w:val="00C06B8C"/>
    <w:rsid w:val="00C12AA5"/>
    <w:rsid w:val="00C12BBB"/>
    <w:rsid w:val="00C14759"/>
    <w:rsid w:val="00C14B1D"/>
    <w:rsid w:val="00C155DD"/>
    <w:rsid w:val="00C15C07"/>
    <w:rsid w:val="00C16AF4"/>
    <w:rsid w:val="00C1732B"/>
    <w:rsid w:val="00C247F1"/>
    <w:rsid w:val="00C307AA"/>
    <w:rsid w:val="00C31012"/>
    <w:rsid w:val="00C35D8D"/>
    <w:rsid w:val="00C40F36"/>
    <w:rsid w:val="00C416FC"/>
    <w:rsid w:val="00C41AC0"/>
    <w:rsid w:val="00C42C35"/>
    <w:rsid w:val="00C43E07"/>
    <w:rsid w:val="00C470E2"/>
    <w:rsid w:val="00C55B45"/>
    <w:rsid w:val="00C578B8"/>
    <w:rsid w:val="00C62DDC"/>
    <w:rsid w:val="00C65975"/>
    <w:rsid w:val="00C70FC3"/>
    <w:rsid w:val="00C72714"/>
    <w:rsid w:val="00C75D64"/>
    <w:rsid w:val="00C7649A"/>
    <w:rsid w:val="00C81DBC"/>
    <w:rsid w:val="00C93190"/>
    <w:rsid w:val="00C96495"/>
    <w:rsid w:val="00CB3912"/>
    <w:rsid w:val="00CC1F1C"/>
    <w:rsid w:val="00CC31DB"/>
    <w:rsid w:val="00CC4D21"/>
    <w:rsid w:val="00CC5116"/>
    <w:rsid w:val="00CC53B0"/>
    <w:rsid w:val="00CC5E89"/>
    <w:rsid w:val="00CC64CC"/>
    <w:rsid w:val="00CC736D"/>
    <w:rsid w:val="00CD1F9A"/>
    <w:rsid w:val="00CD4C1E"/>
    <w:rsid w:val="00CD6A66"/>
    <w:rsid w:val="00CE1B4B"/>
    <w:rsid w:val="00CE2805"/>
    <w:rsid w:val="00CE6407"/>
    <w:rsid w:val="00CF0A8C"/>
    <w:rsid w:val="00CF1E75"/>
    <w:rsid w:val="00CF2C2F"/>
    <w:rsid w:val="00CF52FD"/>
    <w:rsid w:val="00D01656"/>
    <w:rsid w:val="00D01EEE"/>
    <w:rsid w:val="00D04053"/>
    <w:rsid w:val="00D04A1C"/>
    <w:rsid w:val="00D13ABC"/>
    <w:rsid w:val="00D14220"/>
    <w:rsid w:val="00D14EB9"/>
    <w:rsid w:val="00D16E77"/>
    <w:rsid w:val="00D1780D"/>
    <w:rsid w:val="00D179EA"/>
    <w:rsid w:val="00D31E6C"/>
    <w:rsid w:val="00D40DF0"/>
    <w:rsid w:val="00D40E02"/>
    <w:rsid w:val="00D42788"/>
    <w:rsid w:val="00D42E02"/>
    <w:rsid w:val="00D455C6"/>
    <w:rsid w:val="00D470B3"/>
    <w:rsid w:val="00D47BAD"/>
    <w:rsid w:val="00D50E9D"/>
    <w:rsid w:val="00D53692"/>
    <w:rsid w:val="00D54DC5"/>
    <w:rsid w:val="00D56165"/>
    <w:rsid w:val="00D5691E"/>
    <w:rsid w:val="00D60CEA"/>
    <w:rsid w:val="00D66F53"/>
    <w:rsid w:val="00D737C9"/>
    <w:rsid w:val="00D80568"/>
    <w:rsid w:val="00D82338"/>
    <w:rsid w:val="00D847A9"/>
    <w:rsid w:val="00D93B9A"/>
    <w:rsid w:val="00D9617A"/>
    <w:rsid w:val="00D96A11"/>
    <w:rsid w:val="00DA43B4"/>
    <w:rsid w:val="00DA5E93"/>
    <w:rsid w:val="00DA6CC8"/>
    <w:rsid w:val="00DB026B"/>
    <w:rsid w:val="00DB1F02"/>
    <w:rsid w:val="00DB31CC"/>
    <w:rsid w:val="00DB6B95"/>
    <w:rsid w:val="00DC0ADF"/>
    <w:rsid w:val="00DC26CB"/>
    <w:rsid w:val="00DC3D66"/>
    <w:rsid w:val="00DC7B5E"/>
    <w:rsid w:val="00DE0446"/>
    <w:rsid w:val="00DE2142"/>
    <w:rsid w:val="00DE2E31"/>
    <w:rsid w:val="00DE48DB"/>
    <w:rsid w:val="00DE64D8"/>
    <w:rsid w:val="00DE7C31"/>
    <w:rsid w:val="00DF0E3B"/>
    <w:rsid w:val="00DF78B3"/>
    <w:rsid w:val="00E0143B"/>
    <w:rsid w:val="00E03DE6"/>
    <w:rsid w:val="00E06496"/>
    <w:rsid w:val="00E14434"/>
    <w:rsid w:val="00E156CA"/>
    <w:rsid w:val="00E21238"/>
    <w:rsid w:val="00E241CC"/>
    <w:rsid w:val="00E26B26"/>
    <w:rsid w:val="00E26B6C"/>
    <w:rsid w:val="00E308E5"/>
    <w:rsid w:val="00E3196F"/>
    <w:rsid w:val="00E34A2B"/>
    <w:rsid w:val="00E40C6F"/>
    <w:rsid w:val="00E41501"/>
    <w:rsid w:val="00E42230"/>
    <w:rsid w:val="00E51A29"/>
    <w:rsid w:val="00E54A45"/>
    <w:rsid w:val="00E55F39"/>
    <w:rsid w:val="00E609FD"/>
    <w:rsid w:val="00E6193E"/>
    <w:rsid w:val="00E708F5"/>
    <w:rsid w:val="00E727EE"/>
    <w:rsid w:val="00E72E87"/>
    <w:rsid w:val="00E72F72"/>
    <w:rsid w:val="00E72F97"/>
    <w:rsid w:val="00E7700D"/>
    <w:rsid w:val="00E83FB2"/>
    <w:rsid w:val="00E9147D"/>
    <w:rsid w:val="00E935D3"/>
    <w:rsid w:val="00E943B2"/>
    <w:rsid w:val="00E97ABD"/>
    <w:rsid w:val="00EA0CE6"/>
    <w:rsid w:val="00EA1C92"/>
    <w:rsid w:val="00EA28C1"/>
    <w:rsid w:val="00EA3087"/>
    <w:rsid w:val="00EA3A68"/>
    <w:rsid w:val="00EA52A3"/>
    <w:rsid w:val="00EA5A0B"/>
    <w:rsid w:val="00EB2F80"/>
    <w:rsid w:val="00EC36FF"/>
    <w:rsid w:val="00EC7DD4"/>
    <w:rsid w:val="00ED17B4"/>
    <w:rsid w:val="00ED20A8"/>
    <w:rsid w:val="00ED58E1"/>
    <w:rsid w:val="00EE1D16"/>
    <w:rsid w:val="00EE4279"/>
    <w:rsid w:val="00EE6586"/>
    <w:rsid w:val="00EF36F5"/>
    <w:rsid w:val="00EF423E"/>
    <w:rsid w:val="00EF5396"/>
    <w:rsid w:val="00EF613F"/>
    <w:rsid w:val="00EF6709"/>
    <w:rsid w:val="00F007E2"/>
    <w:rsid w:val="00F01F00"/>
    <w:rsid w:val="00F03416"/>
    <w:rsid w:val="00F05C56"/>
    <w:rsid w:val="00F133C7"/>
    <w:rsid w:val="00F157DB"/>
    <w:rsid w:val="00F175DD"/>
    <w:rsid w:val="00F20373"/>
    <w:rsid w:val="00F26E93"/>
    <w:rsid w:val="00F3585A"/>
    <w:rsid w:val="00F35FCA"/>
    <w:rsid w:val="00F41986"/>
    <w:rsid w:val="00F4423E"/>
    <w:rsid w:val="00F51AF9"/>
    <w:rsid w:val="00F5310C"/>
    <w:rsid w:val="00F53427"/>
    <w:rsid w:val="00F53984"/>
    <w:rsid w:val="00F556B9"/>
    <w:rsid w:val="00F56BF1"/>
    <w:rsid w:val="00F5738D"/>
    <w:rsid w:val="00F57F35"/>
    <w:rsid w:val="00F609CA"/>
    <w:rsid w:val="00F635ED"/>
    <w:rsid w:val="00F63A78"/>
    <w:rsid w:val="00F671AB"/>
    <w:rsid w:val="00F72312"/>
    <w:rsid w:val="00F72CD5"/>
    <w:rsid w:val="00F84F1D"/>
    <w:rsid w:val="00F90580"/>
    <w:rsid w:val="00F95A08"/>
    <w:rsid w:val="00F96721"/>
    <w:rsid w:val="00FA32C0"/>
    <w:rsid w:val="00FA4A3E"/>
    <w:rsid w:val="00FA6D05"/>
    <w:rsid w:val="00FA707B"/>
    <w:rsid w:val="00FB06BD"/>
    <w:rsid w:val="00FB359B"/>
    <w:rsid w:val="00FB3F2A"/>
    <w:rsid w:val="00FB4833"/>
    <w:rsid w:val="00FC20ED"/>
    <w:rsid w:val="00FC2795"/>
    <w:rsid w:val="00FC3C2A"/>
    <w:rsid w:val="00FC4318"/>
    <w:rsid w:val="00FC66BC"/>
    <w:rsid w:val="00FC7C3E"/>
    <w:rsid w:val="00FD12FB"/>
    <w:rsid w:val="00FD5870"/>
    <w:rsid w:val="00FE7499"/>
    <w:rsid w:val="00FF0A75"/>
    <w:rsid w:val="00FF2AD8"/>
    <w:rsid w:val="00FF3316"/>
    <w:rsid w:val="00FF3B8A"/>
    <w:rsid w:val="00FF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2517BED1-E3AA-4997-A69B-878D17C2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6F95"/>
  </w:style>
  <w:style w:type="paragraph" w:styleId="Nadpis1">
    <w:name w:val="heading 1"/>
    <w:basedOn w:val="Normln"/>
    <w:next w:val="Normln"/>
    <w:qFormat/>
    <w:rsid w:val="00BD6F95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9224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BD6F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BD6F9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BD6F95"/>
    <w:pPr>
      <w:jc w:val="both"/>
    </w:pPr>
    <w:rPr>
      <w:sz w:val="24"/>
    </w:rPr>
  </w:style>
  <w:style w:type="paragraph" w:styleId="Zkladntext2">
    <w:name w:val="Body Text 2"/>
    <w:basedOn w:val="Normln"/>
    <w:link w:val="Zkladntext2Char"/>
    <w:rsid w:val="00BD6F95"/>
    <w:pPr>
      <w:spacing w:after="120" w:line="480" w:lineRule="auto"/>
    </w:pPr>
  </w:style>
  <w:style w:type="paragraph" w:styleId="Zpat">
    <w:name w:val="footer"/>
    <w:basedOn w:val="Normln"/>
    <w:link w:val="ZpatChar"/>
    <w:uiPriority w:val="99"/>
    <w:rsid w:val="00BD6F9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D6F95"/>
  </w:style>
  <w:style w:type="paragraph" w:styleId="Zkladntext">
    <w:name w:val="Body Text"/>
    <w:basedOn w:val="Normln"/>
    <w:link w:val="ZkladntextChar"/>
    <w:rsid w:val="00922459"/>
    <w:pPr>
      <w:spacing w:after="120"/>
    </w:pPr>
  </w:style>
  <w:style w:type="paragraph" w:customStyle="1" w:styleId="Odstavecseseznamem1">
    <w:name w:val="Odstavec se seznamem1"/>
    <w:basedOn w:val="Normln"/>
    <w:rsid w:val="00EF539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rsid w:val="007C7709"/>
    <w:pPr>
      <w:tabs>
        <w:tab w:val="center" w:pos="4536"/>
        <w:tab w:val="right" w:pos="9072"/>
      </w:tabs>
    </w:pPr>
  </w:style>
  <w:style w:type="paragraph" w:customStyle="1" w:styleId="NADPISCENNETUC">
    <w:name w:val="NADPIS CENNETUC"/>
    <w:basedOn w:val="Normln"/>
    <w:rsid w:val="00CC53B0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</w:style>
  <w:style w:type="table" w:styleId="Mkatabulky">
    <w:name w:val="Table Grid"/>
    <w:basedOn w:val="Normlntabulka"/>
    <w:rsid w:val="00976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C0558D"/>
  </w:style>
  <w:style w:type="paragraph" w:styleId="Textbubliny">
    <w:name w:val="Balloon Text"/>
    <w:basedOn w:val="Normln"/>
    <w:link w:val="TextbublinyChar"/>
    <w:rsid w:val="00C0558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C0558D"/>
    <w:rPr>
      <w:rFonts w:ascii="Tahoma" w:hAnsi="Tahoma" w:cs="Tahoma"/>
      <w:sz w:val="16"/>
      <w:szCs w:val="16"/>
    </w:rPr>
  </w:style>
  <w:style w:type="paragraph" w:customStyle="1" w:styleId="Odstavecseseznamem2">
    <w:name w:val="Odstavec se seznamem2"/>
    <w:basedOn w:val="Normln"/>
    <w:rsid w:val="001F4D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kladntext2Char">
    <w:name w:val="Základní text 2 Char"/>
    <w:link w:val="Zkladntext2"/>
    <w:semiHidden/>
    <w:locked/>
    <w:rsid w:val="00E83FB2"/>
    <w:rPr>
      <w:lang w:val="cs-CZ" w:eastAsia="cs-CZ" w:bidi="ar-SA"/>
    </w:rPr>
  </w:style>
  <w:style w:type="character" w:customStyle="1" w:styleId="ZkladntextChar">
    <w:name w:val="Základní text Char"/>
    <w:link w:val="Zkladntext"/>
    <w:semiHidden/>
    <w:locked/>
    <w:rsid w:val="00215772"/>
    <w:rPr>
      <w:lang w:val="cs-CZ" w:eastAsia="cs-CZ" w:bidi="ar-SA"/>
    </w:rPr>
  </w:style>
  <w:style w:type="paragraph" w:customStyle="1" w:styleId="Normodsaz">
    <w:name w:val="Norm.odsaz."/>
    <w:basedOn w:val="Normln"/>
    <w:rsid w:val="00126432"/>
    <w:pPr>
      <w:ind w:left="567" w:hanging="567"/>
      <w:jc w:val="both"/>
    </w:pPr>
    <w:rPr>
      <w:sz w:val="24"/>
    </w:rPr>
  </w:style>
  <w:style w:type="character" w:styleId="Hypertextovodkaz">
    <w:name w:val="Hyperlink"/>
    <w:rsid w:val="00C65975"/>
    <w:rPr>
      <w:color w:val="0000FF"/>
      <w:u w:val="single"/>
    </w:rPr>
  </w:style>
  <w:style w:type="character" w:customStyle="1" w:styleId="BodyText2Char">
    <w:name w:val="Body Text 2 Char"/>
    <w:semiHidden/>
    <w:locked/>
    <w:rsid w:val="00701663"/>
    <w:rPr>
      <w:sz w:val="20"/>
    </w:rPr>
  </w:style>
  <w:style w:type="paragraph" w:customStyle="1" w:styleId="1">
    <w:name w:val="1)"/>
    <w:basedOn w:val="Normln"/>
    <w:rsid w:val="00B013D2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</w:style>
  <w:style w:type="paragraph" w:styleId="Odstavecseseznamem">
    <w:name w:val="List Paragraph"/>
    <w:basedOn w:val="Normln"/>
    <w:uiPriority w:val="34"/>
    <w:qFormat/>
    <w:rsid w:val="002E3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1883</Words>
  <Characters>11113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SLUŽEB</vt:lpstr>
    </vt:vector>
  </TitlesOfParts>
  <Company>SUZ MV ČR</Company>
  <LinksUpToDate>false</LinksUpToDate>
  <CharactersWithSpaces>12971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</dc:title>
  <dc:creator>Hilmi Saleh</dc:creator>
  <cp:lastModifiedBy>Blanka Fojtíková, Mgr.</cp:lastModifiedBy>
  <cp:revision>3</cp:revision>
  <cp:lastPrinted>2015-08-17T10:47:00Z</cp:lastPrinted>
  <dcterms:created xsi:type="dcterms:W3CDTF">2016-10-24T05:43:00Z</dcterms:created>
  <dcterms:modified xsi:type="dcterms:W3CDTF">2016-10-24T05:43:00Z</dcterms:modified>
</cp:coreProperties>
</file>