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32"/>
          <w:szCs w:val="32"/>
          <w:lang w:eastAsia="cs-CZ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eastAsia="cs-CZ"/>
        </w:rPr>
        <w:t>K</w:t>
      </w:r>
      <w:r w:rsidRPr="003E6EDE">
        <w:rPr>
          <w:rFonts w:ascii="Calibri" w:hAnsi="Calibri" w:cs="Calibri"/>
          <w:b/>
          <w:bCs/>
          <w:color w:val="000000"/>
          <w:sz w:val="32"/>
          <w:szCs w:val="32"/>
          <w:lang w:eastAsia="cs-CZ"/>
        </w:rPr>
        <w:t>UPNÍ SMLOUVA</w:t>
      </w:r>
      <w:r>
        <w:rPr>
          <w:rFonts w:ascii="Calibri" w:hAnsi="Calibri" w:cs="Calibri"/>
          <w:b/>
          <w:bCs/>
          <w:color w:val="000000"/>
          <w:sz w:val="32"/>
          <w:szCs w:val="32"/>
          <w:lang w:eastAsia="cs-CZ"/>
        </w:rPr>
        <w:t xml:space="preserve"> </w:t>
      </w:r>
    </w:p>
    <w:p w:rsidR="00855B21" w:rsidRPr="00564010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cs-CZ"/>
        </w:rPr>
      </w:pPr>
      <w:r w:rsidRPr="00564010">
        <w:rPr>
          <w:rFonts w:ascii="Calibri" w:hAnsi="Calibri" w:cs="Calibri"/>
          <w:b/>
          <w:bCs/>
          <w:color w:val="000000"/>
          <w:lang w:eastAsia="cs-CZ"/>
        </w:rPr>
        <w:t xml:space="preserve">uzavřená dle ustanovení § 2079 a násl. zák. č. 89/2012 Sb., občanského zákoníku </w:t>
      </w:r>
    </w:p>
    <w:p w:rsidR="00855B21" w:rsidRPr="00564010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lang w:eastAsia="cs-CZ"/>
        </w:rPr>
      </w:pPr>
      <w:r w:rsidRPr="00564010">
        <w:rPr>
          <w:rFonts w:ascii="Calibri" w:hAnsi="Calibri" w:cs="Calibri"/>
          <w:bCs/>
          <w:color w:val="000000"/>
          <w:lang w:eastAsia="cs-CZ"/>
        </w:rPr>
        <w:t>(</w:t>
      </w:r>
      <w:r w:rsidRPr="00564010">
        <w:rPr>
          <w:rFonts w:ascii="Calibri" w:hAnsi="Calibri" w:cs="Calibri"/>
          <w:lang w:eastAsia="cs-CZ"/>
        </w:rPr>
        <w:t xml:space="preserve">dále jen </w:t>
      </w:r>
      <w:r w:rsidRPr="00564010">
        <w:rPr>
          <w:rFonts w:ascii="Calibri" w:hAnsi="Calibri" w:cs="Calibri"/>
          <w:bCs/>
          <w:lang w:eastAsia="cs-CZ"/>
        </w:rPr>
        <w:t>„občanský zákoník“</w:t>
      </w:r>
      <w:r w:rsidRPr="00564010">
        <w:rPr>
          <w:rFonts w:ascii="Calibri" w:hAnsi="Calibri" w:cs="Calibri"/>
          <w:lang w:eastAsia="cs-CZ"/>
        </w:rPr>
        <w:t>)</w:t>
      </w:r>
    </w:p>
    <w:p w:rsidR="00855B21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</w:p>
    <w:p w:rsidR="00855B21" w:rsidRPr="0086555C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</w:p>
    <w:p w:rsidR="00855B21" w:rsidRPr="00564010" w:rsidRDefault="00855B21" w:rsidP="00855B21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lang w:eastAsia="cs-CZ"/>
        </w:rPr>
      </w:pPr>
      <w:r w:rsidRPr="00564010">
        <w:rPr>
          <w:rFonts w:ascii="Calibri" w:hAnsi="Calibri" w:cs="Calibri"/>
          <w:b/>
          <w:color w:val="000000"/>
          <w:lang w:eastAsia="cs-CZ"/>
        </w:rPr>
        <w:t>Smluvní strany:</w:t>
      </w:r>
    </w:p>
    <w:p w:rsidR="00855B21" w:rsidRPr="00564010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</w:p>
    <w:p w:rsidR="00855B21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350589">
        <w:rPr>
          <w:rFonts w:ascii="Calibri" w:hAnsi="Calibri" w:cs="Calibri"/>
          <w:color w:val="000000"/>
          <w:lang w:eastAsia="cs-CZ"/>
        </w:rPr>
        <w:t xml:space="preserve">Název: </w:t>
      </w:r>
      <w:r w:rsidRPr="00ED1069">
        <w:rPr>
          <w:rFonts w:ascii="Calibri" w:hAnsi="Calibri" w:cs="Calibri"/>
          <w:color w:val="000000"/>
          <w:lang w:eastAsia="cs-CZ"/>
        </w:rPr>
        <w:t xml:space="preserve">Česká republika – </w:t>
      </w:r>
      <w:r w:rsidRPr="002B6838">
        <w:rPr>
          <w:rFonts w:ascii="Calibri" w:hAnsi="Calibri" w:cs="Calibri"/>
          <w:color w:val="000000"/>
          <w:lang w:eastAsia="cs-CZ"/>
        </w:rPr>
        <w:t>Katastrální úřad pro Vysočinu</w:t>
      </w:r>
    </w:p>
    <w:p w:rsidR="00855B21" w:rsidRPr="00350589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350589">
        <w:rPr>
          <w:rFonts w:ascii="Calibri" w:hAnsi="Calibri" w:cs="Calibri"/>
          <w:color w:val="000000"/>
          <w:lang w:eastAsia="cs-CZ"/>
        </w:rPr>
        <w:t xml:space="preserve">Sídlo: </w:t>
      </w:r>
      <w:r w:rsidRPr="002B6838">
        <w:rPr>
          <w:rFonts w:ascii="Calibri" w:hAnsi="Calibri" w:cs="Calibri"/>
          <w:color w:val="000000"/>
          <w:lang w:eastAsia="cs-CZ"/>
        </w:rPr>
        <w:t>Fibichova 4666/6, Jihlava, PSČ 586 01</w:t>
      </w:r>
    </w:p>
    <w:p w:rsidR="00855B21" w:rsidRPr="00350589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350589">
        <w:rPr>
          <w:rFonts w:ascii="Calibri" w:hAnsi="Calibri" w:cs="Calibri"/>
          <w:color w:val="000000"/>
          <w:lang w:eastAsia="cs-CZ"/>
        </w:rPr>
        <w:t xml:space="preserve">IČ: </w:t>
      </w:r>
      <w:r w:rsidRPr="00492D36">
        <w:rPr>
          <w:rFonts w:ascii="Calibri" w:hAnsi="Calibri" w:cs="Calibri"/>
          <w:color w:val="000000"/>
          <w:lang w:eastAsia="cs-CZ"/>
        </w:rPr>
        <w:t>71185208</w:t>
      </w:r>
    </w:p>
    <w:p w:rsidR="00855B21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350589">
        <w:rPr>
          <w:rFonts w:ascii="Calibri" w:hAnsi="Calibri" w:cs="Calibri"/>
          <w:color w:val="000000"/>
          <w:lang w:eastAsia="cs-CZ"/>
        </w:rPr>
        <w:t>jejímž jménem</w:t>
      </w:r>
      <w:r>
        <w:rPr>
          <w:rFonts w:ascii="Calibri" w:hAnsi="Calibri" w:cs="Calibri"/>
          <w:color w:val="000000"/>
          <w:lang w:eastAsia="cs-CZ"/>
        </w:rPr>
        <w:t xml:space="preserve"> právně</w:t>
      </w:r>
      <w:r w:rsidRPr="00350589">
        <w:rPr>
          <w:rFonts w:ascii="Calibri" w:hAnsi="Calibri" w:cs="Calibri"/>
          <w:color w:val="000000"/>
          <w:lang w:eastAsia="cs-CZ"/>
        </w:rPr>
        <w:t xml:space="preserve"> jedná: </w:t>
      </w:r>
      <w:r w:rsidRPr="00492D36">
        <w:rPr>
          <w:rFonts w:ascii="Calibri" w:hAnsi="Calibri" w:cs="Calibri"/>
          <w:color w:val="000000"/>
          <w:lang w:eastAsia="cs-CZ"/>
        </w:rPr>
        <w:t>Ing. Miloslav Kaválek, ředitel</w:t>
      </w:r>
    </w:p>
    <w:p w:rsidR="00855B21" w:rsidRPr="00564010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2D1844">
        <w:rPr>
          <w:rFonts w:ascii="Calibri" w:hAnsi="Calibri" w:cs="Calibri"/>
          <w:color w:val="000000"/>
          <w:lang w:eastAsia="cs-CZ"/>
        </w:rPr>
        <w:t>bankovní spojení:</w:t>
      </w:r>
      <w:r w:rsidRPr="00350589">
        <w:rPr>
          <w:rFonts w:ascii="Calibri" w:hAnsi="Calibri" w:cs="Calibri"/>
          <w:color w:val="000000"/>
          <w:lang w:eastAsia="cs-CZ"/>
        </w:rPr>
        <w:t xml:space="preserve"> </w:t>
      </w:r>
      <w:r w:rsidRPr="00492D36">
        <w:rPr>
          <w:rFonts w:ascii="Calibri" w:hAnsi="Calibri" w:cs="Calibri"/>
          <w:color w:val="000000"/>
          <w:lang w:eastAsia="cs-CZ"/>
        </w:rPr>
        <w:t>33223681/</w:t>
      </w:r>
      <w:r>
        <w:rPr>
          <w:rFonts w:ascii="Calibri" w:hAnsi="Calibri" w:cs="Calibri"/>
          <w:color w:val="000000"/>
          <w:lang w:eastAsia="cs-CZ"/>
        </w:rPr>
        <w:t>0</w:t>
      </w:r>
      <w:r w:rsidRPr="00492D36">
        <w:rPr>
          <w:rFonts w:ascii="Calibri" w:hAnsi="Calibri" w:cs="Calibri"/>
          <w:color w:val="000000"/>
          <w:lang w:eastAsia="cs-CZ"/>
        </w:rPr>
        <w:t>710</w:t>
      </w:r>
    </w:p>
    <w:p w:rsidR="00855B21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</w:p>
    <w:p w:rsidR="00855B21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E6383A">
        <w:rPr>
          <w:rFonts w:ascii="Calibri" w:hAnsi="Calibri" w:cs="Calibri"/>
          <w:color w:val="000000"/>
          <w:lang w:eastAsia="cs-CZ"/>
        </w:rPr>
        <w:t>(dále též „</w:t>
      </w:r>
      <w:r w:rsidRPr="00E6383A">
        <w:rPr>
          <w:rFonts w:ascii="Calibri" w:hAnsi="Calibri" w:cs="Calibri"/>
          <w:b/>
          <w:color w:val="000000"/>
          <w:lang w:eastAsia="cs-CZ"/>
        </w:rPr>
        <w:t>kupujíc</w:t>
      </w:r>
      <w:r>
        <w:rPr>
          <w:rFonts w:ascii="Calibri" w:hAnsi="Calibri" w:cs="Calibri"/>
          <w:color w:val="000000"/>
          <w:lang w:eastAsia="cs-CZ"/>
        </w:rPr>
        <w:t>í</w:t>
      </w:r>
      <w:r w:rsidRPr="00E6383A">
        <w:rPr>
          <w:rFonts w:ascii="Calibri" w:hAnsi="Calibri" w:cs="Calibri"/>
          <w:color w:val="000000"/>
          <w:lang w:eastAsia="cs-CZ"/>
        </w:rPr>
        <w:t>“)</w:t>
      </w:r>
    </w:p>
    <w:p w:rsidR="00855B21" w:rsidRPr="00564010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color w:val="000000"/>
          <w:lang w:eastAsia="cs-CZ"/>
        </w:rPr>
      </w:pPr>
      <w:r w:rsidRPr="00564010">
        <w:rPr>
          <w:rFonts w:ascii="Calibri" w:hAnsi="Calibri" w:cs="Calibri"/>
          <w:color w:val="000000"/>
          <w:lang w:eastAsia="cs-CZ"/>
        </w:rPr>
        <w:t xml:space="preserve">na straně jedné </w:t>
      </w:r>
    </w:p>
    <w:p w:rsidR="00855B21" w:rsidRPr="00564010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</w:p>
    <w:p w:rsidR="00855B21" w:rsidRPr="00564010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  <w:r w:rsidRPr="00564010">
        <w:rPr>
          <w:rFonts w:ascii="Calibri" w:hAnsi="Calibri" w:cs="Calibri"/>
          <w:color w:val="000000"/>
          <w:lang w:eastAsia="cs-CZ"/>
        </w:rPr>
        <w:t xml:space="preserve">a </w:t>
      </w:r>
    </w:p>
    <w:p w:rsidR="00855B21" w:rsidRPr="00107BEB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color w:val="000000"/>
          <w:lang w:eastAsia="cs-CZ"/>
        </w:rPr>
      </w:pPr>
      <w:r w:rsidRPr="00107BEB">
        <w:rPr>
          <w:rFonts w:ascii="Calibri" w:hAnsi="Calibri" w:cs="Calibri"/>
          <w:color w:val="000000"/>
          <w:lang w:eastAsia="cs-CZ"/>
        </w:rPr>
        <w:t xml:space="preserve">Název: </w:t>
      </w:r>
      <w:r w:rsidRPr="00107BEB">
        <w:rPr>
          <w:rFonts w:ascii="Calibri" w:hAnsi="Calibri" w:cs="Calibri"/>
          <w:b/>
          <w:color w:val="000000"/>
          <w:lang w:eastAsia="cs-CZ"/>
        </w:rPr>
        <w:t>Louda Auto a.s.</w:t>
      </w:r>
    </w:p>
    <w:p w:rsidR="00855B21" w:rsidRPr="00107BEB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107BEB">
        <w:rPr>
          <w:rFonts w:ascii="Calibri" w:hAnsi="Calibri" w:cs="Calibri"/>
          <w:color w:val="000000"/>
          <w:lang w:eastAsia="cs-CZ"/>
        </w:rPr>
        <w:t xml:space="preserve">Sídlo: </w:t>
      </w:r>
      <w:r>
        <w:rPr>
          <w:rFonts w:ascii="Calibri" w:hAnsi="Calibri" w:cs="Calibri"/>
          <w:color w:val="000000"/>
          <w:lang w:eastAsia="cs-CZ"/>
        </w:rPr>
        <w:t xml:space="preserve">  </w:t>
      </w:r>
      <w:r w:rsidRPr="00107BEB">
        <w:rPr>
          <w:rFonts w:ascii="Calibri" w:hAnsi="Calibri" w:cs="Calibri"/>
          <w:color w:val="000000"/>
          <w:lang w:eastAsia="cs-CZ"/>
        </w:rPr>
        <w:t xml:space="preserve">Poděbrady, Choťánky 166, PSČ 290 01 </w:t>
      </w:r>
    </w:p>
    <w:p w:rsidR="00855B21" w:rsidRPr="00107BEB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107BEB">
        <w:rPr>
          <w:rFonts w:ascii="Calibri" w:hAnsi="Calibri" w:cs="Calibri"/>
          <w:color w:val="000000"/>
          <w:lang w:eastAsia="cs-CZ"/>
        </w:rPr>
        <w:t xml:space="preserve">IČ: 463 58 714 </w:t>
      </w:r>
    </w:p>
    <w:p w:rsidR="00855B21" w:rsidRPr="00107BEB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107BEB">
        <w:rPr>
          <w:rFonts w:ascii="Calibri" w:hAnsi="Calibri" w:cs="Calibri"/>
          <w:color w:val="000000"/>
          <w:lang w:eastAsia="cs-CZ"/>
        </w:rPr>
        <w:t xml:space="preserve">Zapsané v obchodním rejstříku, vedeném u Městského soudu v Praze, pod </w:t>
      </w:r>
      <w:proofErr w:type="spellStart"/>
      <w:r w:rsidRPr="00107BEB">
        <w:rPr>
          <w:rFonts w:ascii="Calibri" w:hAnsi="Calibri" w:cs="Calibri"/>
          <w:color w:val="000000"/>
          <w:lang w:eastAsia="cs-CZ"/>
        </w:rPr>
        <w:t>sp</w:t>
      </w:r>
      <w:proofErr w:type="spellEnd"/>
      <w:r w:rsidRPr="00107BEB">
        <w:rPr>
          <w:rFonts w:ascii="Calibri" w:hAnsi="Calibri" w:cs="Calibri"/>
          <w:color w:val="000000"/>
          <w:lang w:eastAsia="cs-CZ"/>
        </w:rPr>
        <w:t xml:space="preserve">. </w:t>
      </w:r>
      <w:proofErr w:type="spellStart"/>
      <w:proofErr w:type="gramStart"/>
      <w:r w:rsidRPr="00107BEB">
        <w:rPr>
          <w:rFonts w:ascii="Calibri" w:hAnsi="Calibri" w:cs="Calibri"/>
          <w:color w:val="000000"/>
          <w:lang w:eastAsia="cs-CZ"/>
        </w:rPr>
        <w:t>zn.oddíl</w:t>
      </w:r>
      <w:proofErr w:type="spellEnd"/>
      <w:proofErr w:type="gramEnd"/>
      <w:r w:rsidRPr="00107BEB">
        <w:rPr>
          <w:rFonts w:ascii="Calibri" w:hAnsi="Calibri" w:cs="Calibri"/>
          <w:color w:val="000000"/>
          <w:lang w:eastAsia="cs-CZ"/>
        </w:rPr>
        <w:t xml:space="preserve"> B vložka 19975 </w:t>
      </w:r>
    </w:p>
    <w:p w:rsidR="00855B21" w:rsidRPr="00107BEB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107BEB">
        <w:rPr>
          <w:rFonts w:ascii="Calibri" w:hAnsi="Calibri" w:cs="Calibri"/>
          <w:color w:val="000000"/>
          <w:lang w:eastAsia="cs-CZ"/>
        </w:rPr>
        <w:t xml:space="preserve">Bankovní </w:t>
      </w:r>
      <w:proofErr w:type="gramStart"/>
      <w:r w:rsidRPr="00107BEB">
        <w:rPr>
          <w:rFonts w:ascii="Calibri" w:hAnsi="Calibri" w:cs="Calibri"/>
          <w:color w:val="000000"/>
          <w:lang w:eastAsia="cs-CZ"/>
        </w:rPr>
        <w:t xml:space="preserve">spojení :  </w:t>
      </w:r>
      <w:proofErr w:type="spellStart"/>
      <w:r w:rsidRPr="00107BEB">
        <w:rPr>
          <w:rFonts w:ascii="Calibri" w:hAnsi="Calibri" w:cs="Calibri"/>
          <w:color w:val="000000"/>
          <w:lang w:eastAsia="cs-CZ"/>
        </w:rPr>
        <w:t>Raiffeisenbank</w:t>
      </w:r>
      <w:proofErr w:type="spellEnd"/>
      <w:proofErr w:type="gramEnd"/>
      <w:r w:rsidRPr="00107BEB">
        <w:rPr>
          <w:rFonts w:ascii="Calibri" w:hAnsi="Calibri" w:cs="Calibri"/>
          <w:color w:val="000000"/>
          <w:lang w:eastAsia="cs-CZ"/>
        </w:rPr>
        <w:t xml:space="preserve"> a.s.  , </w:t>
      </w:r>
      <w:proofErr w:type="spellStart"/>
      <w:r w:rsidRPr="00107BEB">
        <w:rPr>
          <w:rFonts w:ascii="Calibri" w:hAnsi="Calibri" w:cs="Calibri"/>
          <w:color w:val="000000"/>
          <w:lang w:eastAsia="cs-CZ"/>
        </w:rPr>
        <w:t>b.ú</w:t>
      </w:r>
      <w:proofErr w:type="spellEnd"/>
      <w:r w:rsidRPr="00107BEB">
        <w:rPr>
          <w:rFonts w:ascii="Calibri" w:hAnsi="Calibri" w:cs="Calibri"/>
          <w:color w:val="000000"/>
          <w:lang w:eastAsia="cs-CZ"/>
        </w:rPr>
        <w:t xml:space="preserve">. 5688506001/5500 </w:t>
      </w:r>
    </w:p>
    <w:p w:rsidR="00855B21" w:rsidRPr="00564010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107BEB">
        <w:rPr>
          <w:rFonts w:ascii="Calibri" w:hAnsi="Calibri" w:cs="Calibri"/>
          <w:color w:val="000000"/>
          <w:lang w:eastAsia="cs-CZ"/>
        </w:rPr>
        <w:t>J</w:t>
      </w:r>
      <w:r w:rsidRPr="00107BEB">
        <w:rPr>
          <w:rFonts w:ascii="Calibri" w:hAnsi="Calibri" w:cs="Calibri"/>
          <w:iCs/>
          <w:color w:val="000000"/>
          <w:lang w:eastAsia="cs-CZ"/>
        </w:rPr>
        <w:t xml:space="preserve">ednající </w:t>
      </w:r>
      <w:proofErr w:type="gramStart"/>
      <w:r w:rsidRPr="00107BEB">
        <w:rPr>
          <w:rFonts w:ascii="Calibri" w:hAnsi="Calibri" w:cs="Calibri"/>
          <w:iCs/>
          <w:color w:val="000000"/>
          <w:lang w:eastAsia="cs-CZ"/>
        </w:rPr>
        <w:t>prostřednictvím</w:t>
      </w:r>
      <w:r w:rsidRPr="00107BEB">
        <w:rPr>
          <w:rFonts w:ascii="Calibri" w:hAnsi="Calibri" w:cs="Calibri"/>
          <w:i/>
          <w:iCs/>
          <w:color w:val="000000"/>
          <w:lang w:eastAsia="cs-CZ"/>
        </w:rPr>
        <w:t xml:space="preserve">  Michala</w:t>
      </w:r>
      <w:proofErr w:type="gramEnd"/>
      <w:r w:rsidRPr="00107BEB">
        <w:rPr>
          <w:rFonts w:ascii="Calibri" w:hAnsi="Calibri" w:cs="Calibri"/>
          <w:i/>
          <w:iCs/>
          <w:color w:val="000000"/>
          <w:lang w:eastAsia="cs-CZ"/>
        </w:rPr>
        <w:t xml:space="preserve"> Starého, regionálního ředitele </w:t>
      </w:r>
    </w:p>
    <w:p w:rsidR="00855B21" w:rsidRPr="00564010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</w:p>
    <w:p w:rsidR="00855B21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</w:p>
    <w:p w:rsidR="00855B21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E6383A">
        <w:rPr>
          <w:rFonts w:ascii="Calibri" w:hAnsi="Calibri" w:cs="Calibri"/>
          <w:color w:val="000000"/>
          <w:lang w:eastAsia="cs-CZ"/>
        </w:rPr>
        <w:t>(dále též „</w:t>
      </w:r>
      <w:r w:rsidRPr="00E6383A">
        <w:rPr>
          <w:rFonts w:ascii="Calibri" w:hAnsi="Calibri" w:cs="Calibri"/>
          <w:b/>
          <w:color w:val="000000"/>
          <w:lang w:eastAsia="cs-CZ"/>
        </w:rPr>
        <w:t>prodávající</w:t>
      </w:r>
      <w:r w:rsidRPr="00E6383A">
        <w:rPr>
          <w:rFonts w:ascii="Calibri" w:hAnsi="Calibri" w:cs="Calibri"/>
          <w:color w:val="000000"/>
          <w:lang w:eastAsia="cs-CZ"/>
        </w:rPr>
        <w:t>“)</w:t>
      </w:r>
    </w:p>
    <w:p w:rsidR="00855B21" w:rsidRPr="00564010" w:rsidRDefault="00855B21" w:rsidP="00855B21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eastAsia="cs-CZ"/>
        </w:rPr>
      </w:pPr>
      <w:r w:rsidRPr="00564010">
        <w:rPr>
          <w:rFonts w:ascii="Calibri" w:hAnsi="Calibri" w:cs="Calibri"/>
          <w:color w:val="000000"/>
          <w:lang w:eastAsia="cs-CZ"/>
        </w:rPr>
        <w:t xml:space="preserve">na straně druhé </w:t>
      </w:r>
    </w:p>
    <w:p w:rsidR="00855B21" w:rsidRPr="00B337AF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</w:p>
    <w:p w:rsidR="00855B21" w:rsidRPr="00B337AF" w:rsidRDefault="00855B21" w:rsidP="00855B21">
      <w:pPr>
        <w:autoSpaceDE w:val="0"/>
        <w:autoSpaceDN w:val="0"/>
        <w:adjustRightInd w:val="0"/>
        <w:rPr>
          <w:rFonts w:ascii="Calibri" w:hAnsi="Calibri" w:cs="Calibri"/>
          <w:color w:val="000000"/>
          <w:lang w:eastAsia="cs-CZ"/>
        </w:rPr>
      </w:pPr>
    </w:p>
    <w:p w:rsidR="00855B21" w:rsidRPr="000D5FD8" w:rsidRDefault="00855B21" w:rsidP="00855B21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color w:val="000000"/>
          <w:lang w:eastAsia="cs-CZ"/>
        </w:rPr>
      </w:pPr>
      <w:r w:rsidRPr="000D5FD8">
        <w:rPr>
          <w:rFonts w:ascii="Calibri" w:hAnsi="Calibri" w:cs="Calibri"/>
          <w:bCs/>
          <w:color w:val="000000"/>
          <w:lang w:eastAsia="cs-CZ"/>
        </w:rPr>
        <w:lastRenderedPageBreak/>
        <w:t xml:space="preserve">uzavírají spolu tuto kupní smlouvu (dále jen „smlouvu“) na dodávku osobního </w:t>
      </w:r>
      <w:r>
        <w:rPr>
          <w:rFonts w:ascii="Calibri" w:hAnsi="Calibri" w:cs="Calibri"/>
          <w:bCs/>
          <w:color w:val="000000"/>
          <w:lang w:eastAsia="cs-CZ"/>
        </w:rPr>
        <w:t xml:space="preserve">pětimístného automobilu s karoserií typu </w:t>
      </w:r>
      <w:proofErr w:type="spellStart"/>
      <w:r>
        <w:rPr>
          <w:rFonts w:ascii="Calibri" w:hAnsi="Calibri" w:cs="Calibri"/>
          <w:bCs/>
          <w:color w:val="000000"/>
          <w:lang w:eastAsia="cs-CZ"/>
        </w:rPr>
        <w:t>liftback</w:t>
      </w:r>
      <w:proofErr w:type="spellEnd"/>
      <w:r w:rsidRPr="000D5FD8">
        <w:rPr>
          <w:rFonts w:ascii="Calibri" w:hAnsi="Calibri" w:cs="Calibri"/>
          <w:bCs/>
          <w:color w:val="000000"/>
          <w:lang w:eastAsia="cs-CZ"/>
        </w:rPr>
        <w:t xml:space="preserve"> na základě veřejné zakázky s názvem</w:t>
      </w:r>
      <w:r>
        <w:rPr>
          <w:rFonts w:ascii="Calibri" w:hAnsi="Calibri" w:cs="Calibri"/>
          <w:bCs/>
          <w:color w:val="000000"/>
          <w:lang w:eastAsia="cs-CZ"/>
        </w:rPr>
        <w:t xml:space="preserve"> </w:t>
      </w:r>
      <w:r w:rsidRPr="000D5FD8">
        <w:rPr>
          <w:rFonts w:ascii="Calibri" w:hAnsi="Calibri" w:cs="Calibri"/>
          <w:bCs/>
          <w:color w:val="000000"/>
          <w:lang w:eastAsia="cs-CZ"/>
        </w:rPr>
        <w:t>„</w:t>
      </w:r>
      <w:r>
        <w:rPr>
          <w:rFonts w:ascii="Calibri" w:hAnsi="Calibri" w:cs="Calibri"/>
          <w:bCs/>
          <w:color w:val="000000"/>
          <w:lang w:eastAsia="cs-CZ"/>
        </w:rPr>
        <w:t>Dodávka osobních automobilů 2016</w:t>
      </w:r>
      <w:r w:rsidRPr="000D5FD8">
        <w:rPr>
          <w:rFonts w:ascii="Calibri" w:hAnsi="Calibri" w:cs="Calibri"/>
          <w:bCs/>
          <w:color w:val="000000"/>
          <w:lang w:eastAsia="cs-CZ"/>
        </w:rPr>
        <w:t xml:space="preserve">“ a vypracované cenové nabídky </w:t>
      </w:r>
      <w:r>
        <w:rPr>
          <w:rFonts w:ascii="Calibri" w:hAnsi="Calibri" w:cs="Calibri"/>
          <w:bCs/>
          <w:color w:val="000000"/>
          <w:lang w:eastAsia="cs-CZ"/>
        </w:rPr>
        <w:t xml:space="preserve">ze dne </w:t>
      </w:r>
      <w:proofErr w:type="gramStart"/>
      <w:r>
        <w:rPr>
          <w:rFonts w:ascii="Calibri" w:hAnsi="Calibri" w:cs="Calibri"/>
          <w:bCs/>
          <w:color w:val="000000"/>
          <w:lang w:eastAsia="cs-CZ"/>
        </w:rPr>
        <w:t>20.7.2016</w:t>
      </w:r>
      <w:proofErr w:type="gramEnd"/>
      <w:r w:rsidRPr="000D5FD8">
        <w:rPr>
          <w:rFonts w:ascii="Calibri" w:hAnsi="Calibri" w:cs="Calibri"/>
          <w:bCs/>
          <w:color w:val="000000"/>
          <w:lang w:eastAsia="cs-CZ"/>
        </w:rPr>
        <w:t xml:space="preserve"> </w:t>
      </w:r>
      <w:r>
        <w:rPr>
          <w:rFonts w:ascii="Calibri" w:hAnsi="Calibri" w:cs="Calibri"/>
          <w:bCs/>
          <w:color w:val="000000"/>
          <w:lang w:eastAsia="cs-CZ"/>
        </w:rPr>
        <w:t>na část B</w:t>
      </w:r>
      <w:r w:rsidRPr="000D5FD8">
        <w:rPr>
          <w:rFonts w:ascii="Calibri" w:hAnsi="Calibri" w:cs="Calibri"/>
          <w:bCs/>
          <w:color w:val="000000"/>
          <w:lang w:eastAsia="cs-CZ"/>
        </w:rPr>
        <w:t xml:space="preserve"> veřejné zakázky</w:t>
      </w:r>
      <w:r w:rsidRPr="000D5FD8">
        <w:t xml:space="preserve">. </w:t>
      </w:r>
      <w:r w:rsidRPr="000D5FD8">
        <w:rPr>
          <w:rFonts w:ascii="Calibri" w:hAnsi="Calibri" w:cs="Calibri"/>
          <w:bCs/>
          <w:color w:val="000000"/>
          <w:lang w:eastAsia="cs-CZ"/>
        </w:rPr>
        <w:t>Podmínky výběrového řízení a nabídka prodávajícího jsou závazné po celou dobu trvání tohoto smluvního vztahu a v otázkách výslovně neupravených touto smlouvou se smluvní strany budou řídit těmito dokumenty.</w:t>
      </w:r>
    </w:p>
    <w:p w:rsidR="00855B21" w:rsidRPr="008F29AC" w:rsidRDefault="00855B21" w:rsidP="00855B21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highlight w:val="green"/>
          <w:lang w:eastAsia="cs-CZ"/>
        </w:rPr>
      </w:pPr>
    </w:p>
    <w:p w:rsidR="00855B21" w:rsidRPr="003855AF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cs-CZ"/>
        </w:rPr>
      </w:pPr>
      <w:r w:rsidRPr="003855AF">
        <w:rPr>
          <w:rFonts w:ascii="Calibri" w:hAnsi="Calibri" w:cs="Calibri"/>
          <w:b/>
          <w:bCs/>
          <w:color w:val="000000"/>
          <w:lang w:eastAsia="cs-CZ"/>
        </w:rPr>
        <w:t>I.</w:t>
      </w:r>
    </w:p>
    <w:p w:rsidR="00855B21" w:rsidRPr="003855AF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cs-CZ"/>
        </w:rPr>
      </w:pPr>
      <w:r w:rsidRPr="003855AF">
        <w:rPr>
          <w:rFonts w:ascii="Calibri" w:hAnsi="Calibri" w:cs="Calibri"/>
          <w:b/>
          <w:bCs/>
          <w:color w:val="000000"/>
          <w:lang w:eastAsia="cs-CZ"/>
        </w:rPr>
        <w:t>Předmět smlouvy</w:t>
      </w:r>
    </w:p>
    <w:p w:rsidR="00855B21" w:rsidRPr="003855AF" w:rsidRDefault="00855B21" w:rsidP="00855B21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0"/>
          <w:szCs w:val="10"/>
          <w:lang w:eastAsia="cs-CZ"/>
        </w:rPr>
      </w:pPr>
    </w:p>
    <w:p w:rsidR="00855B21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color w:val="000000"/>
          <w:sz w:val="18"/>
          <w:szCs w:val="18"/>
          <w:lang w:eastAsia="cs-CZ"/>
        </w:rPr>
      </w:pPr>
      <w:proofErr w:type="gramStart"/>
      <w:r w:rsidRPr="003855AF">
        <w:rPr>
          <w:rFonts w:ascii="Calibri" w:hAnsi="Calibri" w:cs="Calibri"/>
          <w:bCs/>
          <w:color w:val="000000"/>
          <w:lang w:eastAsia="cs-CZ"/>
        </w:rPr>
        <w:t>1.1</w:t>
      </w:r>
      <w:proofErr w:type="gramEnd"/>
      <w:r w:rsidRPr="003855AF">
        <w:rPr>
          <w:rFonts w:ascii="Calibri" w:hAnsi="Calibri" w:cs="Calibri"/>
          <w:bCs/>
          <w:color w:val="000000"/>
          <w:lang w:eastAsia="cs-CZ"/>
        </w:rPr>
        <w:t>.</w:t>
      </w:r>
      <w:r>
        <w:rPr>
          <w:rFonts w:ascii="Calibri" w:hAnsi="Calibri" w:cs="Calibri"/>
          <w:bCs/>
          <w:color w:val="000000"/>
          <w:lang w:eastAsia="cs-CZ"/>
        </w:rPr>
        <w:tab/>
      </w:r>
      <w:r w:rsidRPr="003855AF">
        <w:rPr>
          <w:rFonts w:ascii="Calibri" w:hAnsi="Calibri" w:cs="Calibri"/>
          <w:bCs/>
          <w:color w:val="000000"/>
          <w:lang w:eastAsia="cs-CZ"/>
        </w:rPr>
        <w:t xml:space="preserve">Touto smlouvou se </w:t>
      </w:r>
      <w:r w:rsidRPr="007463D1">
        <w:rPr>
          <w:rFonts w:ascii="Calibri" w:hAnsi="Calibri" w:cs="Calibri"/>
          <w:bCs/>
          <w:color w:val="000000"/>
          <w:lang w:eastAsia="cs-CZ"/>
        </w:rPr>
        <w:t>prodávající zavazuje k dodání předmětu veřejné zakázky, tj. k dodání 1 ks o</w:t>
      </w:r>
      <w:r w:rsidRPr="007463D1">
        <w:rPr>
          <w:rFonts w:ascii="Calibri" w:hAnsi="Calibri" w:cs="Calibri"/>
        </w:rPr>
        <w:t>sobního automobilu</w:t>
      </w:r>
      <w:r w:rsidRPr="007463D1">
        <w:rPr>
          <w:rFonts w:ascii="Calibri" w:hAnsi="Calibri" w:cs="Calibri"/>
          <w:bCs/>
          <w:color w:val="000000"/>
          <w:lang w:eastAsia="cs-CZ"/>
        </w:rPr>
        <w:t xml:space="preserve"> </w:t>
      </w:r>
      <w:r w:rsidRPr="007463D1">
        <w:rPr>
          <w:rFonts w:ascii="Calibri" w:hAnsi="Calibri" w:cs="Calibri"/>
          <w:b/>
          <w:bCs/>
          <w:color w:val="000000"/>
          <w:lang w:eastAsia="cs-CZ"/>
        </w:rPr>
        <w:t>se vznětovým motorem</w:t>
      </w:r>
      <w:r w:rsidRPr="007463D1">
        <w:rPr>
          <w:rFonts w:ascii="Calibri" w:hAnsi="Calibri" w:cs="Calibri"/>
          <w:bCs/>
          <w:color w:val="000000"/>
          <w:lang w:eastAsia="cs-CZ"/>
        </w:rPr>
        <w:t xml:space="preserve"> a to značky </w:t>
      </w:r>
      <w:r w:rsidRPr="007463D1">
        <w:rPr>
          <w:rFonts w:ascii="Calibri" w:hAnsi="Calibri" w:cs="Calibri"/>
          <w:b/>
          <w:bCs/>
          <w:color w:val="000000"/>
          <w:lang w:eastAsia="cs-CZ"/>
        </w:rPr>
        <w:t>Škoda</w:t>
      </w:r>
      <w:r w:rsidR="007463D1" w:rsidRPr="007463D1">
        <w:rPr>
          <w:rFonts w:ascii="Calibri" w:hAnsi="Calibri" w:cs="Calibri"/>
          <w:b/>
          <w:bCs/>
          <w:color w:val="000000"/>
          <w:lang w:eastAsia="cs-CZ"/>
        </w:rPr>
        <w:t>, typ</w:t>
      </w:r>
      <w:r w:rsidRPr="007463D1">
        <w:rPr>
          <w:rFonts w:ascii="Calibri" w:hAnsi="Calibri" w:cs="Calibri"/>
          <w:b/>
          <w:bCs/>
          <w:color w:val="000000"/>
          <w:lang w:eastAsia="cs-CZ"/>
        </w:rPr>
        <w:t xml:space="preserve"> </w:t>
      </w:r>
      <w:proofErr w:type="spellStart"/>
      <w:r w:rsidRPr="007463D1">
        <w:rPr>
          <w:rFonts w:eastAsia="Times New Roman" w:cs="Arial"/>
          <w:b/>
          <w:bCs/>
          <w:color w:val="000000"/>
          <w:lang w:eastAsia="cs-CZ"/>
        </w:rPr>
        <w:t>Octavia</w:t>
      </w:r>
      <w:proofErr w:type="spellEnd"/>
      <w:r w:rsidRPr="007463D1">
        <w:rPr>
          <w:rFonts w:eastAsia="Times New Roman" w:cs="Arial"/>
          <w:b/>
          <w:bCs/>
          <w:color w:val="000000"/>
          <w:lang w:eastAsia="cs-CZ"/>
        </w:rPr>
        <w:t xml:space="preserve"> </w:t>
      </w:r>
      <w:proofErr w:type="spellStart"/>
      <w:r w:rsidRPr="007463D1">
        <w:rPr>
          <w:rFonts w:eastAsia="Times New Roman" w:cs="Arial"/>
          <w:b/>
          <w:bCs/>
          <w:color w:val="000000"/>
          <w:lang w:eastAsia="cs-CZ"/>
        </w:rPr>
        <w:t>Ambition</w:t>
      </w:r>
      <w:proofErr w:type="spellEnd"/>
      <w:r w:rsidRPr="007463D1">
        <w:rPr>
          <w:rFonts w:eastAsia="Times New Roman" w:cs="Arial"/>
          <w:b/>
          <w:bCs/>
          <w:color w:val="000000"/>
          <w:lang w:eastAsia="cs-CZ"/>
        </w:rPr>
        <w:t xml:space="preserve"> 2,0 TDI 110 kW 6-stup. mech. </w:t>
      </w:r>
      <w:r w:rsidRPr="007463D1">
        <w:rPr>
          <w:rFonts w:ascii="Calibri" w:hAnsi="Calibri" w:cs="Calibri"/>
          <w:bCs/>
          <w:color w:val="000000"/>
          <w:lang w:eastAsia="cs-CZ"/>
        </w:rPr>
        <w:t> </w:t>
      </w:r>
      <w:r w:rsidR="007463D1" w:rsidRPr="007463D1">
        <w:rPr>
          <w:rFonts w:ascii="Calibri" w:hAnsi="Calibri" w:cs="Calibri"/>
          <w:b/>
          <w:bCs/>
          <w:color w:val="000000"/>
          <w:lang w:eastAsia="cs-CZ"/>
        </w:rPr>
        <w:t xml:space="preserve">v </w:t>
      </w:r>
      <w:r w:rsidRPr="007463D1">
        <w:rPr>
          <w:rFonts w:ascii="Calibri" w:hAnsi="Calibri" w:cs="Calibri"/>
          <w:b/>
          <w:bCs/>
          <w:color w:val="000000"/>
          <w:lang w:eastAsia="cs-CZ"/>
        </w:rPr>
        <w:t>modr</w:t>
      </w:r>
      <w:r w:rsidR="007463D1" w:rsidRPr="007463D1">
        <w:rPr>
          <w:rFonts w:ascii="Calibri" w:hAnsi="Calibri" w:cs="Calibri"/>
          <w:b/>
          <w:bCs/>
          <w:color w:val="000000"/>
          <w:lang w:eastAsia="cs-CZ"/>
        </w:rPr>
        <w:t>é</w:t>
      </w:r>
      <w:r w:rsidRPr="007463D1">
        <w:rPr>
          <w:rFonts w:ascii="Calibri" w:hAnsi="Calibri" w:cs="Calibri"/>
          <w:b/>
          <w:bCs/>
          <w:color w:val="000000"/>
          <w:lang w:eastAsia="cs-CZ"/>
        </w:rPr>
        <w:t xml:space="preserve"> </w:t>
      </w:r>
      <w:proofErr w:type="spellStart"/>
      <w:r w:rsidRPr="007463D1">
        <w:rPr>
          <w:rFonts w:ascii="Calibri" w:hAnsi="Calibri" w:cs="Calibri"/>
          <w:b/>
          <w:bCs/>
          <w:color w:val="000000"/>
          <w:lang w:eastAsia="cs-CZ"/>
        </w:rPr>
        <w:t>Pacific</w:t>
      </w:r>
      <w:proofErr w:type="spellEnd"/>
      <w:r w:rsidRPr="007463D1">
        <w:rPr>
          <w:rFonts w:ascii="Calibri" w:hAnsi="Calibri" w:cs="Calibri"/>
          <w:b/>
          <w:bCs/>
          <w:color w:val="000000"/>
          <w:lang w:eastAsia="cs-CZ"/>
        </w:rPr>
        <w:t xml:space="preserve"> barvě</w:t>
      </w:r>
      <w:r w:rsidRPr="007463D1">
        <w:rPr>
          <w:rFonts w:ascii="Calibri" w:hAnsi="Calibri" w:cs="Calibri"/>
          <w:bCs/>
          <w:color w:val="000000"/>
          <w:lang w:eastAsia="cs-CZ"/>
        </w:rPr>
        <w:t xml:space="preserve"> (dále</w:t>
      </w:r>
      <w:r w:rsidRPr="00C32333">
        <w:rPr>
          <w:rFonts w:ascii="Calibri" w:hAnsi="Calibri" w:cs="Calibri"/>
          <w:bCs/>
          <w:color w:val="000000"/>
          <w:lang w:eastAsia="cs-CZ"/>
        </w:rPr>
        <w:t xml:space="preserve"> „osobní automobil“ nebo „zboží“) a kupující se zavazuje za </w:t>
      </w:r>
      <w:r>
        <w:rPr>
          <w:rFonts w:ascii="Calibri" w:hAnsi="Calibri" w:cs="Calibri"/>
          <w:bCs/>
          <w:color w:val="000000"/>
          <w:lang w:eastAsia="cs-CZ"/>
        </w:rPr>
        <w:t>zboží</w:t>
      </w:r>
      <w:r w:rsidRPr="00C32333">
        <w:rPr>
          <w:rFonts w:ascii="Calibri" w:hAnsi="Calibri" w:cs="Calibri"/>
          <w:bCs/>
          <w:color w:val="000000"/>
          <w:lang w:eastAsia="cs-CZ"/>
        </w:rPr>
        <w:t xml:space="preserve"> zaplatit prodávajícímu kupní cenu </w:t>
      </w:r>
      <w:r w:rsidRPr="002A6489">
        <w:rPr>
          <w:rFonts w:ascii="Calibri" w:hAnsi="Calibri" w:cs="Calibri"/>
          <w:lang w:eastAsia="cs-CZ"/>
        </w:rPr>
        <w:t>podle čl.</w:t>
      </w:r>
      <w:r>
        <w:rPr>
          <w:rFonts w:ascii="Calibri" w:hAnsi="Calibri" w:cs="Calibri"/>
          <w:lang w:eastAsia="cs-CZ"/>
        </w:rPr>
        <w:t xml:space="preserve"> </w:t>
      </w:r>
      <w:r w:rsidRPr="002A6489">
        <w:rPr>
          <w:rFonts w:ascii="Calibri" w:hAnsi="Calibri" w:cs="Calibri"/>
          <w:lang w:eastAsia="cs-CZ"/>
        </w:rPr>
        <w:t>II. této smlouvy</w:t>
      </w:r>
      <w:r w:rsidRPr="00C32333">
        <w:rPr>
          <w:rFonts w:ascii="Calibri" w:hAnsi="Calibri" w:cs="Calibri"/>
          <w:bCs/>
          <w:color w:val="000000"/>
          <w:lang w:eastAsia="cs-CZ"/>
        </w:rPr>
        <w:t>.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proofErr w:type="gramStart"/>
      <w:r w:rsidRPr="00DB7E7E">
        <w:rPr>
          <w:rFonts w:ascii="Calibri" w:hAnsi="Calibri" w:cs="Calibri"/>
          <w:bCs/>
          <w:lang w:eastAsia="cs-CZ"/>
        </w:rPr>
        <w:t>1.2</w:t>
      </w:r>
      <w:proofErr w:type="gramEnd"/>
      <w:r w:rsidRPr="00DB7E7E">
        <w:rPr>
          <w:rFonts w:ascii="Calibri" w:hAnsi="Calibri" w:cs="Calibri"/>
          <w:bCs/>
          <w:lang w:eastAsia="cs-CZ"/>
        </w:rPr>
        <w:t>.</w:t>
      </w:r>
      <w:r>
        <w:rPr>
          <w:rFonts w:ascii="Calibri" w:hAnsi="Calibri" w:cs="Calibri"/>
          <w:b/>
          <w:bCs/>
          <w:lang w:eastAsia="cs-CZ"/>
        </w:rPr>
        <w:tab/>
      </w:r>
      <w:r w:rsidRPr="00997AFF">
        <w:rPr>
          <w:rFonts w:ascii="Calibri" w:hAnsi="Calibri" w:cs="Calibri"/>
          <w:lang w:eastAsia="cs-CZ"/>
        </w:rPr>
        <w:t xml:space="preserve">Prodávající výslovně prohlašuje, že </w:t>
      </w:r>
      <w:r>
        <w:rPr>
          <w:rFonts w:ascii="Calibri" w:hAnsi="Calibri" w:cs="Calibri"/>
          <w:lang w:eastAsia="cs-CZ"/>
        </w:rPr>
        <w:t>zboží</w:t>
      </w:r>
      <w:r w:rsidRPr="00997AFF">
        <w:rPr>
          <w:rFonts w:ascii="Calibri" w:hAnsi="Calibri" w:cs="Calibri"/>
          <w:lang w:eastAsia="cs-CZ"/>
        </w:rPr>
        <w:t xml:space="preserve"> bude dodán</w:t>
      </w:r>
      <w:r>
        <w:rPr>
          <w:rFonts w:ascii="Calibri" w:hAnsi="Calibri" w:cs="Calibri"/>
          <w:lang w:eastAsia="cs-CZ"/>
        </w:rPr>
        <w:t>o</w:t>
      </w:r>
      <w:r w:rsidRPr="00997AFF">
        <w:rPr>
          <w:rFonts w:ascii="Calibri" w:hAnsi="Calibri" w:cs="Calibri"/>
          <w:lang w:eastAsia="cs-CZ"/>
        </w:rPr>
        <w:t xml:space="preserve"> v technické specifikaci a výbavě </w:t>
      </w:r>
      <w:r w:rsidRPr="00FB0847">
        <w:rPr>
          <w:rFonts w:ascii="Calibri" w:hAnsi="Calibri" w:cs="Calibri"/>
          <w:lang w:eastAsia="cs-CZ"/>
        </w:rPr>
        <w:t>uvedené v příloze č. 1 této smlouvy.</w:t>
      </w:r>
      <w:r w:rsidRPr="00DB7E7E">
        <w:rPr>
          <w:rFonts w:ascii="Calibri" w:hAnsi="Calibri" w:cs="Calibri"/>
          <w:lang w:eastAsia="cs-CZ"/>
        </w:rPr>
        <w:t xml:space="preserve"> </w:t>
      </w:r>
    </w:p>
    <w:p w:rsidR="00855B21" w:rsidRPr="004726DC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 xml:space="preserve">1.3. </w:t>
      </w:r>
      <w:r>
        <w:rPr>
          <w:rFonts w:ascii="Calibri" w:hAnsi="Calibri" w:cs="Calibri"/>
          <w:lang w:eastAsia="cs-CZ"/>
        </w:rPr>
        <w:tab/>
        <w:t xml:space="preserve">Zboží </w:t>
      </w:r>
      <w:r w:rsidRPr="004726DC">
        <w:rPr>
          <w:rFonts w:ascii="Calibri" w:hAnsi="Calibri" w:cs="Calibri"/>
          <w:lang w:eastAsia="cs-CZ"/>
        </w:rPr>
        <w:t xml:space="preserve">splňuje technickou </w:t>
      </w:r>
      <w:r w:rsidRPr="008002C4">
        <w:rPr>
          <w:rFonts w:ascii="Calibri" w:hAnsi="Calibri" w:cs="Calibri"/>
          <w:lang w:eastAsia="cs-CZ"/>
        </w:rPr>
        <w:t xml:space="preserve">výbavu dle </w:t>
      </w:r>
      <w:proofErr w:type="spellStart"/>
      <w:r w:rsidRPr="008002C4">
        <w:rPr>
          <w:rFonts w:ascii="Calibri" w:hAnsi="Calibri" w:cs="Calibri"/>
          <w:lang w:eastAsia="cs-CZ"/>
        </w:rPr>
        <w:t>ust</w:t>
      </w:r>
      <w:proofErr w:type="spellEnd"/>
      <w:r w:rsidRPr="008002C4">
        <w:rPr>
          <w:rFonts w:ascii="Calibri" w:hAnsi="Calibri" w:cs="Calibri"/>
          <w:lang w:eastAsia="cs-CZ"/>
        </w:rPr>
        <w:t>. § 32 vyhlášky 341/2002 Sb., o schvalování</w:t>
      </w:r>
      <w:r>
        <w:rPr>
          <w:rFonts w:ascii="Calibri" w:hAnsi="Calibri" w:cs="Calibri"/>
          <w:lang w:eastAsia="cs-CZ"/>
        </w:rPr>
        <w:t xml:space="preserve"> </w:t>
      </w:r>
      <w:r w:rsidRPr="004726DC">
        <w:rPr>
          <w:rFonts w:ascii="Calibri" w:hAnsi="Calibri" w:cs="Calibri"/>
          <w:lang w:eastAsia="cs-CZ"/>
        </w:rPr>
        <w:t>technické způsobilosti a o technických podmínkách provozu vozidel na pozemních komunikacích, ve znění pozdějších předpisů.</w:t>
      </w:r>
    </w:p>
    <w:p w:rsidR="00855B21" w:rsidRPr="003E6EDE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t>1.</w:t>
      </w:r>
      <w:r>
        <w:rPr>
          <w:rFonts w:ascii="Calibri" w:hAnsi="Calibri" w:cs="Calibri"/>
          <w:bCs/>
          <w:lang w:eastAsia="cs-CZ"/>
        </w:rPr>
        <w:t>4</w:t>
      </w:r>
      <w:r w:rsidRPr="003E6EDE">
        <w:rPr>
          <w:rFonts w:ascii="Calibri" w:hAnsi="Calibri" w:cs="Calibri"/>
          <w:bCs/>
          <w:lang w:eastAsia="cs-CZ"/>
        </w:rPr>
        <w:t xml:space="preserve">. 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 xml:space="preserve">Prodávající se zavazuje dodat kupujícímu </w:t>
      </w:r>
      <w:r>
        <w:rPr>
          <w:rFonts w:ascii="Calibri" w:hAnsi="Calibri" w:cs="Calibri"/>
          <w:lang w:eastAsia="cs-CZ"/>
        </w:rPr>
        <w:t>zboží</w:t>
      </w:r>
      <w:r w:rsidRPr="003E6EDE">
        <w:rPr>
          <w:rFonts w:ascii="Calibri" w:hAnsi="Calibri" w:cs="Calibri"/>
          <w:lang w:eastAsia="cs-CZ"/>
        </w:rPr>
        <w:t xml:space="preserve"> podle této smlouvy a převést na něj vlastnické právo. </w:t>
      </w:r>
    </w:p>
    <w:p w:rsidR="00855B21" w:rsidRPr="003E6EDE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proofErr w:type="gramStart"/>
      <w:r w:rsidRPr="003E6EDE">
        <w:rPr>
          <w:rFonts w:ascii="Calibri" w:hAnsi="Calibri" w:cs="Calibri"/>
          <w:bCs/>
          <w:lang w:eastAsia="cs-CZ"/>
        </w:rPr>
        <w:t>1.</w:t>
      </w:r>
      <w:r>
        <w:rPr>
          <w:rFonts w:ascii="Calibri" w:hAnsi="Calibri" w:cs="Calibri"/>
          <w:bCs/>
          <w:lang w:eastAsia="cs-CZ"/>
        </w:rPr>
        <w:t>5</w:t>
      </w:r>
      <w:proofErr w:type="gramEnd"/>
      <w:r w:rsidRPr="003E6EDE">
        <w:rPr>
          <w:rFonts w:ascii="Calibri" w:hAnsi="Calibri" w:cs="Calibri"/>
          <w:bCs/>
          <w:lang w:eastAsia="cs-CZ"/>
        </w:rPr>
        <w:t>.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 xml:space="preserve">Kupující je povinen </w:t>
      </w:r>
      <w:r>
        <w:rPr>
          <w:rFonts w:ascii="Calibri" w:hAnsi="Calibri" w:cs="Calibri"/>
          <w:lang w:eastAsia="cs-CZ"/>
        </w:rPr>
        <w:t>zboží</w:t>
      </w:r>
      <w:r w:rsidRPr="003E6EDE">
        <w:rPr>
          <w:rFonts w:ascii="Calibri" w:hAnsi="Calibri" w:cs="Calibri"/>
          <w:lang w:eastAsia="cs-CZ"/>
        </w:rPr>
        <w:t xml:space="preserve"> bez vad od prodávajícího převzít a zaplatit za ně prodávajícímu dohodnutou kupní cenu </w:t>
      </w:r>
      <w:r w:rsidRPr="002A6489">
        <w:rPr>
          <w:rFonts w:ascii="Calibri" w:hAnsi="Calibri" w:cs="Calibri"/>
          <w:lang w:eastAsia="cs-CZ"/>
        </w:rPr>
        <w:t>podle čl.</w:t>
      </w:r>
      <w:r>
        <w:rPr>
          <w:rFonts w:ascii="Calibri" w:hAnsi="Calibri" w:cs="Calibri"/>
          <w:lang w:eastAsia="cs-CZ"/>
        </w:rPr>
        <w:t xml:space="preserve"> </w:t>
      </w:r>
      <w:r w:rsidRPr="002A6489">
        <w:rPr>
          <w:rFonts w:ascii="Calibri" w:hAnsi="Calibri" w:cs="Calibri"/>
          <w:lang w:eastAsia="cs-CZ"/>
        </w:rPr>
        <w:t>II. této smlouvy.</w:t>
      </w:r>
      <w:r w:rsidRPr="003E6EDE">
        <w:rPr>
          <w:rFonts w:ascii="Calibri" w:hAnsi="Calibri" w:cs="Calibri"/>
          <w:lang w:eastAsia="cs-CZ"/>
        </w:rPr>
        <w:t xml:space="preserve"> </w:t>
      </w:r>
    </w:p>
    <w:p w:rsidR="00855B21" w:rsidRPr="003E6EDE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t>1.</w:t>
      </w:r>
      <w:r>
        <w:rPr>
          <w:rFonts w:ascii="Calibri" w:hAnsi="Calibri" w:cs="Calibri"/>
          <w:bCs/>
          <w:lang w:eastAsia="cs-CZ"/>
        </w:rPr>
        <w:t>6</w:t>
      </w:r>
      <w:r w:rsidRPr="003E6EDE">
        <w:rPr>
          <w:rFonts w:ascii="Calibri" w:hAnsi="Calibri" w:cs="Calibri"/>
          <w:bCs/>
          <w:lang w:eastAsia="cs-CZ"/>
        </w:rPr>
        <w:t xml:space="preserve">. 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>Kupující nabývá vlastnické právo k</w:t>
      </w:r>
      <w:r>
        <w:rPr>
          <w:rFonts w:ascii="Calibri" w:hAnsi="Calibri" w:cs="Calibri"/>
          <w:lang w:eastAsia="cs-CZ"/>
        </w:rPr>
        <w:t xml:space="preserve">e zboží </w:t>
      </w:r>
      <w:r w:rsidRPr="003E6EDE">
        <w:rPr>
          <w:rFonts w:ascii="Calibri" w:hAnsi="Calibri" w:cs="Calibri"/>
          <w:lang w:eastAsia="cs-CZ"/>
        </w:rPr>
        <w:t xml:space="preserve">podpisem předávacího protokolu. 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4726DC">
        <w:rPr>
          <w:rFonts w:ascii="Calibri" w:hAnsi="Calibri"/>
          <w:bCs/>
          <w:lang w:eastAsia="cs-CZ"/>
        </w:rPr>
        <w:t>1.</w:t>
      </w:r>
      <w:r>
        <w:rPr>
          <w:rFonts w:ascii="Calibri" w:hAnsi="Calibri"/>
          <w:bCs/>
          <w:lang w:eastAsia="cs-CZ"/>
        </w:rPr>
        <w:t>7</w:t>
      </w:r>
      <w:r w:rsidRPr="003E6EDE">
        <w:rPr>
          <w:rFonts w:ascii="Calibri" w:hAnsi="Calibri"/>
          <w:bCs/>
          <w:lang w:eastAsia="cs-CZ"/>
        </w:rPr>
        <w:t xml:space="preserve">. </w:t>
      </w:r>
      <w:r>
        <w:rPr>
          <w:rFonts w:ascii="Calibri" w:hAnsi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 xml:space="preserve">Prodávající touto smlouvou a za podmínek v ní uvedených </w:t>
      </w:r>
      <w:r>
        <w:rPr>
          <w:rFonts w:ascii="Calibri" w:hAnsi="Calibri" w:cs="Calibri"/>
          <w:lang w:eastAsia="cs-CZ"/>
        </w:rPr>
        <w:t>zboží</w:t>
      </w:r>
      <w:r w:rsidRPr="003E6EDE">
        <w:rPr>
          <w:rFonts w:ascii="Calibri" w:hAnsi="Calibri" w:cs="Calibri"/>
          <w:lang w:eastAsia="cs-CZ"/>
        </w:rPr>
        <w:t xml:space="preserve"> kupujícímu prodává, kupující touto smlouvou a za podmínek v ní uvedených </w:t>
      </w:r>
      <w:r>
        <w:rPr>
          <w:rFonts w:ascii="Calibri" w:hAnsi="Calibri" w:cs="Calibri"/>
          <w:lang w:eastAsia="cs-CZ"/>
        </w:rPr>
        <w:t>zboží</w:t>
      </w:r>
      <w:r w:rsidRPr="003E6EDE">
        <w:rPr>
          <w:rFonts w:ascii="Calibri" w:hAnsi="Calibri" w:cs="Calibri"/>
          <w:lang w:eastAsia="cs-CZ"/>
        </w:rPr>
        <w:t xml:space="preserve"> od prodávajícího kupuje. </w:t>
      </w:r>
    </w:p>
    <w:p w:rsidR="00855B21" w:rsidRPr="0026788D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</w:rPr>
      </w:pPr>
      <w:r w:rsidRPr="005B17E9">
        <w:rPr>
          <w:rFonts w:ascii="Calibri" w:hAnsi="Calibri" w:cs="Calibri"/>
        </w:rPr>
        <w:t>1.</w:t>
      </w:r>
      <w:r>
        <w:rPr>
          <w:rFonts w:ascii="Calibri" w:hAnsi="Calibri" w:cs="Calibri"/>
        </w:rPr>
        <w:t>8</w:t>
      </w:r>
      <w:r w:rsidRPr="005B17E9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ab/>
      </w:r>
      <w:r w:rsidRPr="005B17E9">
        <w:rPr>
          <w:rFonts w:ascii="Calibri" w:hAnsi="Calibri" w:cs="Calibri"/>
        </w:rPr>
        <w:t xml:space="preserve">Kupující si vyhrazuje právo v rámci plnění této smlouvy požadovat servisní opravy </w:t>
      </w:r>
      <w:r>
        <w:rPr>
          <w:rFonts w:ascii="Calibri" w:hAnsi="Calibri" w:cs="Calibri"/>
        </w:rPr>
        <w:t>zboží</w:t>
      </w:r>
      <w:r w:rsidRPr="005B17E9">
        <w:rPr>
          <w:rFonts w:ascii="Calibri" w:hAnsi="Calibri" w:cs="Calibri"/>
        </w:rPr>
        <w:t xml:space="preserve"> na základě následně uzavřené servisní smlouvy, přičemž prodávající se zavazuje při uzavření servisní smlouvy dodržet </w:t>
      </w:r>
      <w:r w:rsidRPr="0026788D">
        <w:rPr>
          <w:rFonts w:ascii="Calibri" w:hAnsi="Calibri" w:cs="Calibri"/>
        </w:rPr>
        <w:t>následující podmínky:</w:t>
      </w:r>
    </w:p>
    <w:p w:rsidR="00855B21" w:rsidRDefault="00855B21" w:rsidP="00855B21">
      <w:pPr>
        <w:numPr>
          <w:ilvl w:val="0"/>
          <w:numId w:val="3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 w:line="276" w:lineRule="auto"/>
        <w:ind w:left="851" w:hanging="284"/>
        <w:jc w:val="both"/>
        <w:rPr>
          <w:rFonts w:ascii="Calibri" w:hAnsi="Calibri" w:cs="Calibri"/>
        </w:rPr>
      </w:pPr>
      <w:r w:rsidRPr="008E4984">
        <w:rPr>
          <w:rFonts w:ascii="Calibri" w:hAnsi="Calibri" w:cs="Calibri"/>
        </w:rPr>
        <w:t>servisní práce budou na základě servisní smlouvy poskytovány minimálně po dobu tří (3) let od řádného předání a převzetí zboží;</w:t>
      </w:r>
    </w:p>
    <w:p w:rsidR="00855B21" w:rsidRPr="008E4984" w:rsidRDefault="00855B21" w:rsidP="00855B21">
      <w:pPr>
        <w:numPr>
          <w:ilvl w:val="0"/>
          <w:numId w:val="3"/>
        </w:numPr>
        <w:tabs>
          <w:tab w:val="left" w:pos="540"/>
          <w:tab w:val="left" w:pos="851"/>
          <w:tab w:val="left" w:pos="993"/>
        </w:tabs>
        <w:autoSpaceDE w:val="0"/>
        <w:autoSpaceDN w:val="0"/>
        <w:adjustRightInd w:val="0"/>
        <w:spacing w:after="0" w:line="276" w:lineRule="auto"/>
        <w:ind w:left="851" w:hanging="284"/>
        <w:jc w:val="both"/>
        <w:rPr>
          <w:rFonts w:ascii="Calibri" w:hAnsi="Calibri" w:cs="Calibri"/>
        </w:rPr>
      </w:pPr>
      <w:r w:rsidRPr="008E4984">
        <w:rPr>
          <w:rFonts w:ascii="Calibri" w:hAnsi="Calibri" w:cs="Calibri"/>
        </w:rPr>
        <w:t>servisní práce budou prováděny do vzdálenosti 35 km od sídla kupujícího, nebude-li dohodnuto mezi smluvními stranami jinak;</w:t>
      </w:r>
    </w:p>
    <w:p w:rsidR="00855B21" w:rsidRPr="00D74A3A" w:rsidRDefault="00855B21" w:rsidP="00855B21">
      <w:pPr>
        <w:pStyle w:val="NADPISCENTRPOD"/>
        <w:numPr>
          <w:ilvl w:val="0"/>
          <w:numId w:val="3"/>
        </w:numPr>
        <w:tabs>
          <w:tab w:val="left" w:pos="540"/>
          <w:tab w:val="left" w:pos="993"/>
        </w:tabs>
        <w:spacing w:after="0" w:line="276" w:lineRule="auto"/>
        <w:ind w:left="851" w:hanging="284"/>
        <w:jc w:val="both"/>
        <w:rPr>
          <w:rFonts w:ascii="Calibri" w:hAnsi="Calibri" w:cs="Calibri"/>
          <w:b w:val="0"/>
          <w:sz w:val="22"/>
          <w:szCs w:val="22"/>
        </w:rPr>
      </w:pPr>
      <w:r w:rsidRPr="00D74A3A">
        <w:rPr>
          <w:rFonts w:ascii="Calibri" w:hAnsi="Calibri" w:cs="Calibri"/>
          <w:b w:val="0"/>
          <w:sz w:val="22"/>
          <w:szCs w:val="22"/>
        </w:rPr>
        <w:t xml:space="preserve">náklady na předepsané servisní práce do 150 tisíc najetých kilometrů budou činit maximálně 50.000,- Kč (slovy: </w:t>
      </w:r>
      <w:proofErr w:type="spellStart"/>
      <w:r w:rsidRPr="00D74A3A">
        <w:rPr>
          <w:rFonts w:ascii="Calibri" w:hAnsi="Calibri" w:cs="Calibri"/>
          <w:b w:val="0"/>
          <w:sz w:val="22"/>
          <w:szCs w:val="22"/>
        </w:rPr>
        <w:t>padesáttisíc</w:t>
      </w:r>
      <w:proofErr w:type="spellEnd"/>
      <w:r w:rsidRPr="00D74A3A">
        <w:rPr>
          <w:rFonts w:ascii="Calibri" w:hAnsi="Calibri" w:cs="Calibri"/>
          <w:b w:val="0"/>
          <w:sz w:val="22"/>
          <w:szCs w:val="22"/>
        </w:rPr>
        <w:t xml:space="preserve"> korun českých); </w:t>
      </w:r>
    </w:p>
    <w:p w:rsidR="00855B21" w:rsidRPr="005B17E9" w:rsidRDefault="00855B21" w:rsidP="00855B21">
      <w:pPr>
        <w:pStyle w:val="NADPISCENTRPOD"/>
        <w:numPr>
          <w:ilvl w:val="0"/>
          <w:numId w:val="3"/>
        </w:numPr>
        <w:tabs>
          <w:tab w:val="left" w:pos="540"/>
          <w:tab w:val="left" w:pos="993"/>
        </w:tabs>
        <w:spacing w:after="0" w:line="276" w:lineRule="auto"/>
        <w:ind w:left="851" w:hanging="284"/>
        <w:jc w:val="both"/>
        <w:rPr>
          <w:rFonts w:ascii="Calibri" w:hAnsi="Calibri" w:cs="Calibri"/>
          <w:b w:val="0"/>
          <w:sz w:val="22"/>
          <w:szCs w:val="22"/>
        </w:rPr>
      </w:pPr>
      <w:r w:rsidRPr="005B17E9">
        <w:rPr>
          <w:rFonts w:ascii="Calibri" w:hAnsi="Calibri" w:cs="Calibri"/>
          <w:b w:val="0"/>
          <w:sz w:val="22"/>
          <w:szCs w:val="22"/>
        </w:rPr>
        <w:t xml:space="preserve">provedení servisních prací bude provedeno maximálně do </w:t>
      </w:r>
      <w:r>
        <w:rPr>
          <w:rFonts w:ascii="Calibri" w:hAnsi="Calibri" w:cs="Calibri"/>
          <w:b w:val="0"/>
          <w:sz w:val="22"/>
          <w:szCs w:val="22"/>
        </w:rPr>
        <w:t xml:space="preserve">2 pracovních dnů </w:t>
      </w:r>
      <w:r w:rsidRPr="005B17E9">
        <w:rPr>
          <w:rFonts w:ascii="Calibri" w:hAnsi="Calibri" w:cs="Calibri"/>
          <w:b w:val="0"/>
          <w:sz w:val="22"/>
          <w:szCs w:val="22"/>
        </w:rPr>
        <w:t>po předání zboží (tj. automobilu) k provedení servisní činnosti</w:t>
      </w:r>
      <w:r>
        <w:rPr>
          <w:rFonts w:ascii="Calibri" w:hAnsi="Calibri" w:cs="Calibri"/>
          <w:b w:val="0"/>
          <w:sz w:val="22"/>
          <w:szCs w:val="22"/>
        </w:rPr>
        <w:t>, nedojde-li k jiné dohodě</w:t>
      </w:r>
      <w:r w:rsidRPr="005B17E9">
        <w:rPr>
          <w:rFonts w:ascii="Calibri" w:hAnsi="Calibri" w:cs="Calibri"/>
          <w:b w:val="0"/>
          <w:sz w:val="22"/>
          <w:szCs w:val="22"/>
        </w:rPr>
        <w:t xml:space="preserve">; </w:t>
      </w:r>
    </w:p>
    <w:p w:rsidR="00855B21" w:rsidRPr="00B337AF" w:rsidRDefault="00855B21" w:rsidP="00855B21">
      <w:pPr>
        <w:autoSpaceDE w:val="0"/>
        <w:autoSpaceDN w:val="0"/>
        <w:adjustRightInd w:val="0"/>
        <w:rPr>
          <w:rFonts w:ascii="Calibri" w:hAnsi="Calibri" w:cs="Calibri"/>
          <w:lang w:eastAsia="cs-CZ"/>
        </w:rPr>
      </w:pP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lastRenderedPageBreak/>
        <w:t>II.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3"/>
          <w:szCs w:val="23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Kupní</w:t>
      </w:r>
      <w:r w:rsidRPr="003E6EDE">
        <w:rPr>
          <w:rFonts w:ascii="Calibri" w:hAnsi="Calibri" w:cs="Calibri"/>
          <w:b/>
          <w:bCs/>
          <w:sz w:val="23"/>
          <w:szCs w:val="23"/>
          <w:lang w:eastAsia="cs-CZ"/>
        </w:rPr>
        <w:t xml:space="preserve"> cena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sz w:val="10"/>
          <w:szCs w:val="10"/>
          <w:lang w:eastAsia="cs-CZ"/>
        </w:rPr>
      </w:pPr>
    </w:p>
    <w:p w:rsidR="00855B21" w:rsidRPr="003E6EDE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t xml:space="preserve">2.1. </w:t>
      </w:r>
      <w:r>
        <w:rPr>
          <w:rFonts w:ascii="Calibri" w:hAnsi="Calibri" w:cs="Calibri"/>
          <w:bCs/>
          <w:lang w:eastAsia="cs-CZ"/>
        </w:rPr>
        <w:tab/>
      </w:r>
      <w:r w:rsidRPr="00317A94">
        <w:rPr>
          <w:rFonts w:ascii="Calibri" w:hAnsi="Calibri" w:cs="Calibri"/>
          <w:lang w:eastAsia="cs-CZ"/>
        </w:rPr>
        <w:t>Kupní</w:t>
      </w:r>
      <w:r w:rsidRPr="004726DC">
        <w:rPr>
          <w:rFonts w:ascii="Calibri" w:hAnsi="Calibri" w:cs="Calibri"/>
          <w:lang w:eastAsia="cs-CZ"/>
        </w:rPr>
        <w:t xml:space="preserve"> cena </w:t>
      </w:r>
      <w:r w:rsidRPr="00595A0E">
        <w:rPr>
          <w:rFonts w:ascii="Calibri" w:hAnsi="Calibri" w:cs="Calibri"/>
          <w:lang w:eastAsia="cs-CZ"/>
        </w:rPr>
        <w:t>za</w:t>
      </w:r>
      <w:r>
        <w:rPr>
          <w:rFonts w:ascii="Calibri" w:hAnsi="Calibri" w:cs="Calibri"/>
          <w:lang w:eastAsia="cs-CZ"/>
        </w:rPr>
        <w:t xml:space="preserve"> 1 ks </w:t>
      </w:r>
      <w:r w:rsidRPr="004726DC">
        <w:rPr>
          <w:rFonts w:ascii="Calibri" w:hAnsi="Calibri" w:cs="Calibri"/>
          <w:lang w:eastAsia="cs-CZ"/>
        </w:rPr>
        <w:t>osobní</w:t>
      </w:r>
      <w:r>
        <w:rPr>
          <w:rFonts w:ascii="Calibri" w:hAnsi="Calibri" w:cs="Calibri"/>
          <w:lang w:eastAsia="cs-CZ"/>
        </w:rPr>
        <w:t>ho</w:t>
      </w:r>
      <w:r w:rsidRPr="004726DC">
        <w:rPr>
          <w:rFonts w:ascii="Calibri" w:hAnsi="Calibri" w:cs="Calibri"/>
          <w:lang w:eastAsia="cs-CZ"/>
        </w:rPr>
        <w:t xml:space="preserve"> automobil</w:t>
      </w:r>
      <w:r>
        <w:rPr>
          <w:rFonts w:ascii="Calibri" w:hAnsi="Calibri" w:cs="Calibri"/>
          <w:lang w:eastAsia="cs-CZ"/>
        </w:rPr>
        <w:t>u</w:t>
      </w:r>
      <w:r w:rsidRPr="003E6EDE">
        <w:rPr>
          <w:rFonts w:ascii="Calibri" w:hAnsi="Calibri" w:cs="Calibri"/>
          <w:lang w:eastAsia="cs-CZ"/>
        </w:rPr>
        <w:t xml:space="preserve"> </w:t>
      </w:r>
      <w:proofErr w:type="gramStart"/>
      <w:r w:rsidRPr="003E6EDE">
        <w:rPr>
          <w:rFonts w:ascii="Calibri" w:hAnsi="Calibri" w:cs="Calibri"/>
          <w:lang w:eastAsia="cs-CZ"/>
        </w:rPr>
        <w:t>činí</w:t>
      </w:r>
      <w:r>
        <w:rPr>
          <w:rFonts w:ascii="Calibri" w:hAnsi="Calibri" w:cs="Calibri"/>
          <w:lang w:eastAsia="cs-CZ"/>
        </w:rPr>
        <w:t xml:space="preserve">  </w:t>
      </w:r>
      <w:r w:rsidRPr="00624F75">
        <w:rPr>
          <w:rFonts w:ascii="Calibri" w:hAnsi="Calibri" w:cs="Calibri"/>
          <w:b/>
          <w:lang w:eastAsia="cs-CZ"/>
        </w:rPr>
        <w:t>507 </w:t>
      </w:r>
      <w:r>
        <w:rPr>
          <w:rFonts w:ascii="Calibri" w:hAnsi="Calibri" w:cs="Calibri"/>
          <w:b/>
          <w:lang w:eastAsia="cs-CZ"/>
        </w:rPr>
        <w:t>1</w:t>
      </w:r>
      <w:r w:rsidRPr="00624F75">
        <w:rPr>
          <w:rFonts w:ascii="Calibri" w:hAnsi="Calibri" w:cs="Calibri"/>
          <w:b/>
          <w:lang w:eastAsia="cs-CZ"/>
        </w:rPr>
        <w:t>64,-</w:t>
      </w:r>
      <w:proofErr w:type="gramEnd"/>
      <w:r>
        <w:rPr>
          <w:rFonts w:ascii="Calibri" w:hAnsi="Calibri" w:cs="Calibri"/>
          <w:b/>
          <w:lang w:eastAsia="cs-CZ"/>
        </w:rPr>
        <w:t xml:space="preserve"> Kč </w:t>
      </w:r>
      <w:r w:rsidRPr="00624F75">
        <w:rPr>
          <w:rFonts w:ascii="Calibri" w:hAnsi="Calibri" w:cs="Calibri"/>
          <w:b/>
          <w:lang w:eastAsia="cs-CZ"/>
        </w:rPr>
        <w:t xml:space="preserve"> včetně DPH.</w:t>
      </w:r>
      <w:r w:rsidRPr="003E6EDE">
        <w:rPr>
          <w:rFonts w:ascii="Calibri" w:hAnsi="Calibri" w:cs="Calibri"/>
          <w:lang w:eastAsia="cs-CZ"/>
        </w:rPr>
        <w:t xml:space="preserve"> </w:t>
      </w:r>
    </w:p>
    <w:p w:rsidR="00855B21" w:rsidRPr="005B17E9" w:rsidRDefault="00855B21" w:rsidP="00855B21">
      <w:pPr>
        <w:tabs>
          <w:tab w:val="left" w:pos="426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proofErr w:type="gramStart"/>
      <w:r w:rsidRPr="005B17E9">
        <w:rPr>
          <w:rFonts w:ascii="Calibri" w:hAnsi="Calibri" w:cs="Calibri"/>
          <w:bCs/>
          <w:lang w:eastAsia="cs-CZ"/>
        </w:rPr>
        <w:t>2.2</w:t>
      </w:r>
      <w:proofErr w:type="gramEnd"/>
      <w:r w:rsidRPr="005B17E9">
        <w:rPr>
          <w:rFonts w:ascii="Calibri" w:hAnsi="Calibri" w:cs="Calibri"/>
          <w:bCs/>
          <w:lang w:eastAsia="cs-CZ"/>
        </w:rPr>
        <w:t>.</w:t>
      </w:r>
      <w:r w:rsidRPr="005B17E9">
        <w:rPr>
          <w:rFonts w:ascii="Calibri" w:hAnsi="Calibri" w:cs="Calibri"/>
          <w:bCs/>
          <w:lang w:eastAsia="cs-CZ"/>
        </w:rPr>
        <w:tab/>
      </w:r>
      <w:r>
        <w:rPr>
          <w:rFonts w:ascii="Calibri" w:hAnsi="Calibri" w:cs="Calibri"/>
          <w:bCs/>
          <w:lang w:eastAsia="cs-CZ"/>
        </w:rPr>
        <w:tab/>
      </w:r>
      <w:r w:rsidRPr="005B17E9">
        <w:rPr>
          <w:rFonts w:ascii="Calibri" w:hAnsi="Calibri" w:cs="Calibri"/>
          <w:bCs/>
          <w:lang w:eastAsia="cs-CZ"/>
        </w:rPr>
        <w:t>Prodávající se zavazuje, že cena za předmět plnění veřejné zakázky je nejvýše přípustná</w:t>
      </w:r>
      <w:r>
        <w:rPr>
          <w:rFonts w:ascii="Calibri" w:hAnsi="Calibri" w:cs="Calibri"/>
          <w:bCs/>
          <w:lang w:eastAsia="cs-CZ"/>
        </w:rPr>
        <w:t xml:space="preserve"> a</w:t>
      </w:r>
      <w:r w:rsidRPr="005B17E9">
        <w:rPr>
          <w:rFonts w:ascii="Calibri" w:hAnsi="Calibri" w:cs="Calibri"/>
          <w:bCs/>
          <w:lang w:eastAsia="cs-CZ"/>
        </w:rPr>
        <w:t xml:space="preserve"> pokryje veškeré výdaje spojené s předmětem plnění veřejné zakázky.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III.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3"/>
          <w:szCs w:val="23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Dodání</w:t>
      </w:r>
      <w:r w:rsidRPr="003E6EDE">
        <w:rPr>
          <w:rFonts w:ascii="Calibri" w:hAnsi="Calibri" w:cs="Calibri"/>
          <w:b/>
          <w:bCs/>
          <w:sz w:val="23"/>
          <w:szCs w:val="23"/>
          <w:lang w:eastAsia="cs-CZ"/>
        </w:rPr>
        <w:t xml:space="preserve"> zboží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sz w:val="10"/>
          <w:szCs w:val="10"/>
          <w:lang w:eastAsia="cs-CZ"/>
        </w:rPr>
      </w:pP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5B17E9">
        <w:rPr>
          <w:rFonts w:ascii="Calibri" w:hAnsi="Calibri" w:cs="Calibri"/>
          <w:bCs/>
          <w:lang w:eastAsia="cs-CZ"/>
        </w:rPr>
        <w:t xml:space="preserve">3.1. </w:t>
      </w:r>
      <w:r>
        <w:rPr>
          <w:rFonts w:ascii="Calibri" w:hAnsi="Calibri" w:cs="Calibri"/>
          <w:bCs/>
          <w:lang w:eastAsia="cs-CZ"/>
        </w:rPr>
        <w:tab/>
      </w:r>
      <w:r w:rsidRPr="005B17E9">
        <w:rPr>
          <w:rFonts w:ascii="Calibri" w:hAnsi="Calibri" w:cs="Calibri"/>
          <w:lang w:eastAsia="cs-CZ"/>
        </w:rPr>
        <w:t xml:space="preserve">Prodávající je povinen dodat </w:t>
      </w:r>
      <w:r>
        <w:rPr>
          <w:rFonts w:ascii="Calibri" w:hAnsi="Calibri" w:cs="Calibri"/>
          <w:lang w:eastAsia="cs-CZ"/>
        </w:rPr>
        <w:t>zboží</w:t>
      </w:r>
      <w:r w:rsidRPr="005B17E9">
        <w:rPr>
          <w:rFonts w:ascii="Calibri" w:hAnsi="Calibri" w:cs="Calibri"/>
          <w:lang w:eastAsia="cs-CZ"/>
        </w:rPr>
        <w:t xml:space="preserve"> </w:t>
      </w:r>
      <w:r w:rsidRPr="000B125E">
        <w:rPr>
          <w:rFonts w:ascii="Calibri" w:hAnsi="Calibri" w:cs="Calibri"/>
          <w:lang w:eastAsia="cs-CZ"/>
        </w:rPr>
        <w:t xml:space="preserve">nejpozději </w:t>
      </w:r>
      <w:r w:rsidRPr="00CE484A">
        <w:rPr>
          <w:rFonts w:ascii="Calibri" w:hAnsi="Calibri" w:cs="Calibri"/>
          <w:lang w:eastAsia="cs-CZ"/>
        </w:rPr>
        <w:t xml:space="preserve">do </w:t>
      </w:r>
      <w:r>
        <w:rPr>
          <w:rFonts w:ascii="Calibri" w:hAnsi="Calibri" w:cs="Calibri"/>
          <w:lang w:eastAsia="cs-CZ"/>
        </w:rPr>
        <w:t>4</w:t>
      </w:r>
      <w:r w:rsidRPr="00CE484A">
        <w:rPr>
          <w:rFonts w:ascii="Calibri" w:hAnsi="Calibri" w:cs="Calibri"/>
          <w:lang w:eastAsia="cs-CZ"/>
        </w:rPr>
        <w:t xml:space="preserve"> měsíců od uzavření kupní smlouvy.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5B17E9">
        <w:rPr>
          <w:rFonts w:ascii="Calibri" w:hAnsi="Calibri" w:cs="Calibri"/>
          <w:bCs/>
          <w:lang w:eastAsia="cs-CZ"/>
        </w:rPr>
        <w:t xml:space="preserve">3.2. </w:t>
      </w:r>
      <w:r>
        <w:rPr>
          <w:rFonts w:ascii="Calibri" w:hAnsi="Calibri" w:cs="Calibri"/>
          <w:bCs/>
          <w:lang w:eastAsia="cs-CZ"/>
        </w:rPr>
        <w:tab/>
      </w:r>
      <w:r w:rsidRPr="005B17E9">
        <w:rPr>
          <w:rFonts w:ascii="Calibri" w:hAnsi="Calibri" w:cs="Calibri"/>
          <w:lang w:eastAsia="cs-CZ"/>
        </w:rPr>
        <w:t xml:space="preserve">Místem dodání je sídlo kupujícího: </w:t>
      </w:r>
      <w:r>
        <w:rPr>
          <w:rFonts w:ascii="Calibri" w:hAnsi="Calibri" w:cs="Calibri"/>
          <w:lang w:eastAsia="cs-CZ"/>
        </w:rPr>
        <w:t xml:space="preserve">Katastrální úřad pro Vysočinu, </w:t>
      </w:r>
      <w:r w:rsidRPr="0091125A">
        <w:rPr>
          <w:rFonts w:ascii="Calibri" w:hAnsi="Calibri" w:cs="Calibri"/>
          <w:lang w:eastAsia="cs-CZ"/>
        </w:rPr>
        <w:t>Fibichova 4666/6, Jihlava, PSČ 586 01</w:t>
      </w:r>
      <w:r>
        <w:rPr>
          <w:rFonts w:ascii="Calibri" w:hAnsi="Calibri" w:cs="Calibri"/>
          <w:lang w:eastAsia="cs-CZ"/>
        </w:rPr>
        <w:t xml:space="preserve">. </w:t>
      </w:r>
      <w:r w:rsidRPr="005B17E9">
        <w:rPr>
          <w:rFonts w:ascii="Calibri" w:hAnsi="Calibri" w:cs="Calibri"/>
          <w:lang w:eastAsia="cs-CZ"/>
        </w:rPr>
        <w:t xml:space="preserve">O konkrétním termínu předání je prodávající povinen kupujícího </w:t>
      </w:r>
      <w:r w:rsidRPr="00603F98">
        <w:rPr>
          <w:rFonts w:ascii="Calibri" w:hAnsi="Calibri" w:cs="Calibri"/>
          <w:lang w:eastAsia="cs-CZ"/>
        </w:rPr>
        <w:t>písemně vyrozumět minimálně 5 pracovních dnů</w:t>
      </w:r>
      <w:r>
        <w:rPr>
          <w:rFonts w:ascii="Calibri" w:hAnsi="Calibri" w:cs="Calibri"/>
          <w:lang w:eastAsia="cs-CZ"/>
        </w:rPr>
        <w:t xml:space="preserve"> předem</w:t>
      </w:r>
      <w:r w:rsidRPr="00603F98">
        <w:rPr>
          <w:rFonts w:ascii="Calibri" w:hAnsi="Calibri" w:cs="Calibri"/>
          <w:lang w:eastAsia="cs-CZ"/>
        </w:rPr>
        <w:t xml:space="preserve">. 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5B17E9">
        <w:rPr>
          <w:rFonts w:ascii="Calibri" w:hAnsi="Calibri" w:cs="Calibri"/>
          <w:bCs/>
          <w:lang w:eastAsia="cs-CZ"/>
        </w:rPr>
        <w:t xml:space="preserve">3.3. </w:t>
      </w:r>
      <w:r>
        <w:rPr>
          <w:rFonts w:ascii="Calibri" w:hAnsi="Calibri" w:cs="Calibri"/>
          <w:bCs/>
          <w:lang w:eastAsia="cs-CZ"/>
        </w:rPr>
        <w:tab/>
      </w:r>
      <w:r w:rsidRPr="005B17E9">
        <w:rPr>
          <w:rFonts w:ascii="Calibri" w:hAnsi="Calibri" w:cs="Calibri"/>
          <w:lang w:eastAsia="cs-CZ"/>
        </w:rPr>
        <w:t xml:space="preserve">O předání </w:t>
      </w:r>
      <w:r>
        <w:rPr>
          <w:rFonts w:ascii="Calibri" w:hAnsi="Calibri" w:cs="Calibri"/>
          <w:lang w:eastAsia="cs-CZ"/>
        </w:rPr>
        <w:t>zboží</w:t>
      </w:r>
      <w:r w:rsidRPr="005B17E9">
        <w:rPr>
          <w:rFonts w:ascii="Calibri" w:hAnsi="Calibri" w:cs="Calibri"/>
          <w:lang w:eastAsia="cs-CZ"/>
        </w:rPr>
        <w:t xml:space="preserve"> se sepíše předávací protokol podepsaný osobou oprávněnou jednat za prodávajícího a zástupcem na straně kupujícího. </w:t>
      </w:r>
    </w:p>
    <w:p w:rsidR="00855B21" w:rsidRPr="00F10302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proofErr w:type="gramStart"/>
      <w:r>
        <w:rPr>
          <w:rFonts w:ascii="Calibri" w:hAnsi="Calibri" w:cs="Calibri"/>
          <w:lang w:eastAsia="cs-CZ"/>
        </w:rPr>
        <w:t>3.4</w:t>
      </w:r>
      <w:proofErr w:type="gramEnd"/>
      <w:r w:rsidRPr="00F10302">
        <w:rPr>
          <w:rFonts w:ascii="Calibri" w:hAnsi="Calibri" w:cs="Calibri"/>
          <w:lang w:eastAsia="cs-CZ"/>
        </w:rPr>
        <w:t>.</w:t>
      </w:r>
      <w:r w:rsidRPr="00F10302">
        <w:rPr>
          <w:rFonts w:ascii="Calibri" w:hAnsi="Calibri" w:cs="Calibri"/>
          <w:lang w:eastAsia="cs-CZ"/>
        </w:rPr>
        <w:tab/>
        <w:t xml:space="preserve">Prodávající se zavazuje dodat </w:t>
      </w:r>
      <w:r>
        <w:rPr>
          <w:rFonts w:ascii="Calibri" w:hAnsi="Calibri" w:cs="Calibri"/>
          <w:lang w:eastAsia="cs-CZ"/>
        </w:rPr>
        <w:t>zboží</w:t>
      </w:r>
      <w:r w:rsidRPr="00F10302">
        <w:rPr>
          <w:rFonts w:ascii="Calibri" w:hAnsi="Calibri" w:cs="Calibri"/>
          <w:lang w:eastAsia="cs-CZ"/>
        </w:rPr>
        <w:t xml:space="preserve"> spolu s:</w:t>
      </w:r>
    </w:p>
    <w:p w:rsidR="00855B21" w:rsidRPr="00F10302" w:rsidRDefault="00855B21" w:rsidP="00855B21">
      <w:p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 xml:space="preserve">- </w:t>
      </w:r>
      <w:r>
        <w:rPr>
          <w:rFonts w:ascii="Calibri" w:hAnsi="Calibri" w:cs="Calibri"/>
          <w:lang w:eastAsia="cs-CZ"/>
        </w:rPr>
        <w:tab/>
      </w:r>
      <w:r w:rsidRPr="00F10302">
        <w:rPr>
          <w:rFonts w:ascii="Calibri" w:hAnsi="Calibri" w:cs="Calibri"/>
          <w:lang w:eastAsia="cs-CZ"/>
        </w:rPr>
        <w:t>povinnou výbavou dle vyhlášky č. 341/2002 Sb., o schvalování technické způsobilosti a o technických podmínkách provozu vozidel na pozemníc</w:t>
      </w:r>
      <w:r>
        <w:rPr>
          <w:rFonts w:ascii="Calibri" w:hAnsi="Calibri" w:cs="Calibri"/>
          <w:lang w:eastAsia="cs-CZ"/>
        </w:rPr>
        <w:t>h komunikacích, v platném znění,</w:t>
      </w:r>
    </w:p>
    <w:p w:rsidR="00855B21" w:rsidRDefault="00855B21" w:rsidP="00855B21">
      <w:p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Calibri" w:hAnsi="Calibri" w:cs="Calibri"/>
          <w:sz w:val="18"/>
          <w:szCs w:val="18"/>
          <w:lang w:eastAsia="cs-CZ"/>
        </w:rPr>
      </w:pPr>
      <w:r>
        <w:rPr>
          <w:rFonts w:ascii="Calibri" w:hAnsi="Calibri" w:cs="Calibri"/>
          <w:lang w:eastAsia="cs-CZ"/>
        </w:rPr>
        <w:t>-</w:t>
      </w:r>
      <w:r w:rsidRPr="00F10302">
        <w:rPr>
          <w:rFonts w:ascii="Calibri" w:hAnsi="Calibri" w:cs="Calibri"/>
          <w:lang w:eastAsia="cs-CZ"/>
        </w:rPr>
        <w:tab/>
        <w:t xml:space="preserve">minimálně 5 litry PHM v nádrži </w:t>
      </w:r>
      <w:r>
        <w:rPr>
          <w:rFonts w:ascii="Calibri" w:hAnsi="Calibri" w:cs="Calibri"/>
          <w:lang w:eastAsia="cs-CZ"/>
        </w:rPr>
        <w:t>automobilu,</w:t>
      </w:r>
    </w:p>
    <w:p w:rsidR="00855B21" w:rsidRPr="00FC3034" w:rsidRDefault="00855B21" w:rsidP="00855B21">
      <w:pPr>
        <w:pStyle w:val="Odstavecseseznamem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hanging="284"/>
        <w:contextualSpacing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všemi dalšími provozními kapalinami.</w:t>
      </w:r>
    </w:p>
    <w:p w:rsidR="00855B21" w:rsidRPr="00BE43E3" w:rsidRDefault="00855B21" w:rsidP="00855B21">
      <w:pPr>
        <w:tabs>
          <w:tab w:val="left" w:pos="567"/>
        </w:tabs>
        <w:spacing w:line="276" w:lineRule="auto"/>
        <w:jc w:val="both"/>
        <w:rPr>
          <w:rFonts w:asciiTheme="majorHAnsi" w:hAnsiTheme="majorHAnsi"/>
        </w:rPr>
      </w:pPr>
      <w:r w:rsidRPr="00BE43E3">
        <w:rPr>
          <w:rFonts w:asciiTheme="majorHAnsi" w:hAnsiTheme="majorHAnsi" w:cs="Calibri"/>
          <w:lang w:eastAsia="cs-CZ"/>
        </w:rPr>
        <w:t>3.</w:t>
      </w:r>
      <w:r>
        <w:rPr>
          <w:rFonts w:asciiTheme="majorHAnsi" w:hAnsiTheme="majorHAnsi" w:cs="Calibri"/>
          <w:lang w:eastAsia="cs-CZ"/>
        </w:rPr>
        <w:t>5</w:t>
      </w:r>
      <w:r w:rsidRPr="00BE43E3">
        <w:rPr>
          <w:rFonts w:asciiTheme="majorHAnsi" w:hAnsiTheme="majorHAnsi" w:cs="Calibri"/>
          <w:lang w:eastAsia="cs-CZ"/>
        </w:rPr>
        <w:t xml:space="preserve">. </w:t>
      </w:r>
      <w:r>
        <w:rPr>
          <w:rFonts w:asciiTheme="majorHAnsi" w:hAnsiTheme="majorHAnsi" w:cs="Calibri"/>
          <w:lang w:eastAsia="cs-CZ"/>
        </w:rPr>
        <w:tab/>
      </w:r>
      <w:r w:rsidRPr="00BE43E3">
        <w:rPr>
          <w:rFonts w:asciiTheme="majorHAnsi" w:hAnsiTheme="majorHAnsi"/>
        </w:rPr>
        <w:t xml:space="preserve">Kupující není povinen </w:t>
      </w:r>
      <w:r>
        <w:rPr>
          <w:rFonts w:asciiTheme="majorHAnsi" w:hAnsiTheme="majorHAnsi"/>
        </w:rPr>
        <w:t xml:space="preserve">zboží </w:t>
      </w:r>
      <w:r w:rsidRPr="00BE43E3">
        <w:rPr>
          <w:rFonts w:asciiTheme="majorHAnsi" w:hAnsiTheme="majorHAnsi"/>
        </w:rPr>
        <w:t>převzít zejména v následujících případech:</w:t>
      </w:r>
    </w:p>
    <w:p w:rsidR="00855B21" w:rsidRPr="00BE43E3" w:rsidRDefault="00855B21" w:rsidP="00855B21">
      <w:pPr>
        <w:pStyle w:val="Odstavecseseznamem"/>
        <w:numPr>
          <w:ilvl w:val="0"/>
          <w:numId w:val="4"/>
        </w:numPr>
        <w:spacing w:after="0" w:line="276" w:lineRule="auto"/>
        <w:ind w:left="851" w:hanging="284"/>
        <w:contextualSpacing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automobil</w:t>
      </w:r>
      <w:r w:rsidRPr="00BE43E3">
        <w:rPr>
          <w:rFonts w:asciiTheme="majorHAnsi" w:hAnsiTheme="majorHAnsi"/>
        </w:rPr>
        <w:t xml:space="preserve"> m</w:t>
      </w:r>
      <w:r>
        <w:rPr>
          <w:rFonts w:asciiTheme="majorHAnsi" w:hAnsiTheme="majorHAnsi"/>
        </w:rPr>
        <w:t>á</w:t>
      </w:r>
      <w:r w:rsidRPr="00BE43E3">
        <w:rPr>
          <w:rFonts w:asciiTheme="majorHAnsi" w:hAnsiTheme="majorHAnsi"/>
        </w:rPr>
        <w:t xml:space="preserve"> vady – zejména nesplňuj</w:t>
      </w:r>
      <w:r>
        <w:rPr>
          <w:rFonts w:asciiTheme="majorHAnsi" w:hAnsiTheme="majorHAnsi"/>
        </w:rPr>
        <w:t>e</w:t>
      </w:r>
      <w:r w:rsidRPr="00BE43E3">
        <w:rPr>
          <w:rFonts w:asciiTheme="majorHAnsi" w:hAnsiTheme="majorHAnsi"/>
        </w:rPr>
        <w:t xml:space="preserve"> smluvní ujednání o množství, jakosti a provedení</w:t>
      </w:r>
      <w:r>
        <w:rPr>
          <w:rFonts w:asciiTheme="majorHAnsi" w:hAnsiTheme="majorHAnsi"/>
        </w:rPr>
        <w:t>,</w:t>
      </w:r>
    </w:p>
    <w:p w:rsidR="00855B21" w:rsidRPr="002A6489" w:rsidRDefault="00855B21" w:rsidP="00855B21">
      <w:pPr>
        <w:pStyle w:val="Odstavecseseznamem"/>
        <w:numPr>
          <w:ilvl w:val="0"/>
          <w:numId w:val="4"/>
        </w:numPr>
        <w:spacing w:after="0" w:line="276" w:lineRule="auto"/>
        <w:ind w:left="851" w:hanging="284"/>
        <w:contextualSpacing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BE43E3">
        <w:rPr>
          <w:rFonts w:asciiTheme="majorHAnsi" w:hAnsiTheme="majorHAnsi"/>
        </w:rPr>
        <w:t xml:space="preserve">rodávající odevzdal </w:t>
      </w:r>
      <w:r>
        <w:rPr>
          <w:rFonts w:asciiTheme="majorHAnsi" w:hAnsiTheme="majorHAnsi"/>
        </w:rPr>
        <w:t>zboží</w:t>
      </w:r>
      <w:r w:rsidRPr="00BE43E3">
        <w:rPr>
          <w:rFonts w:asciiTheme="majorHAnsi" w:hAnsiTheme="majorHAnsi"/>
        </w:rPr>
        <w:t xml:space="preserve"> v jiném místě, než jak je </w:t>
      </w:r>
      <w:r w:rsidRPr="002A6489">
        <w:rPr>
          <w:rFonts w:asciiTheme="majorHAnsi" w:hAnsiTheme="majorHAnsi"/>
        </w:rPr>
        <w:t>sjednáno v této smlouvě,</w:t>
      </w:r>
    </w:p>
    <w:p w:rsidR="00855B21" w:rsidRDefault="00855B21" w:rsidP="00855B21">
      <w:pPr>
        <w:numPr>
          <w:ilvl w:val="0"/>
          <w:numId w:val="4"/>
        </w:numPr>
        <w:spacing w:after="0" w:line="276" w:lineRule="auto"/>
        <w:ind w:left="851" w:hanging="284"/>
        <w:jc w:val="both"/>
        <w:rPr>
          <w:rFonts w:asciiTheme="majorHAnsi" w:hAnsiTheme="majorHAnsi"/>
        </w:rPr>
      </w:pPr>
      <w:r w:rsidRPr="002A6489">
        <w:rPr>
          <w:rFonts w:asciiTheme="majorHAnsi" w:hAnsiTheme="majorHAnsi"/>
        </w:rPr>
        <w:t>prodávající spolu s</w:t>
      </w:r>
      <w:r>
        <w:rPr>
          <w:rFonts w:asciiTheme="majorHAnsi" w:hAnsiTheme="majorHAnsi"/>
        </w:rPr>
        <w:t xml:space="preserve">e zbožím </w:t>
      </w:r>
      <w:r w:rsidRPr="002A6489">
        <w:rPr>
          <w:rFonts w:asciiTheme="majorHAnsi" w:hAnsiTheme="majorHAnsi"/>
        </w:rPr>
        <w:t>nepředá kupujícímu veškeré doklady uvedené v čl. VII</w:t>
      </w:r>
      <w:r>
        <w:rPr>
          <w:rFonts w:asciiTheme="majorHAnsi" w:hAnsiTheme="majorHAnsi"/>
        </w:rPr>
        <w:t>.</w:t>
      </w:r>
      <w:r w:rsidRPr="002A6489">
        <w:rPr>
          <w:rFonts w:asciiTheme="majorHAnsi" w:hAnsiTheme="majorHAnsi"/>
        </w:rPr>
        <w:t xml:space="preserve"> této</w:t>
      </w:r>
      <w:r>
        <w:rPr>
          <w:rFonts w:asciiTheme="majorHAnsi" w:hAnsiTheme="majorHAnsi"/>
        </w:rPr>
        <w:t xml:space="preserve"> s</w:t>
      </w:r>
      <w:r w:rsidRPr="00BE43E3">
        <w:rPr>
          <w:rFonts w:asciiTheme="majorHAnsi" w:hAnsiTheme="majorHAnsi"/>
        </w:rPr>
        <w:t xml:space="preserve">mlouvy, případně doklady nutné k užívání vozidel mají vady. </w:t>
      </w:r>
    </w:p>
    <w:p w:rsidR="00855B21" w:rsidRDefault="00855B21" w:rsidP="00855B21">
      <w:pPr>
        <w:spacing w:after="0" w:line="276" w:lineRule="auto"/>
        <w:jc w:val="both"/>
        <w:rPr>
          <w:rFonts w:asciiTheme="majorHAnsi" w:hAnsiTheme="majorHAnsi"/>
        </w:rPr>
      </w:pPr>
    </w:p>
    <w:p w:rsidR="00855B21" w:rsidRPr="00BE43E3" w:rsidRDefault="00855B21" w:rsidP="00855B21">
      <w:pPr>
        <w:spacing w:after="0" w:line="276" w:lineRule="auto"/>
        <w:jc w:val="both"/>
        <w:rPr>
          <w:rFonts w:asciiTheme="majorHAnsi" w:hAnsiTheme="majorHAnsi"/>
        </w:rPr>
      </w:pP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IV.</w:t>
      </w:r>
    </w:p>
    <w:p w:rsidR="00855B21" w:rsidRPr="005B0C87" w:rsidRDefault="00855B21" w:rsidP="00855B21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lang w:eastAsia="cs-CZ"/>
        </w:rPr>
      </w:pPr>
      <w:r w:rsidRPr="005B0C87">
        <w:rPr>
          <w:rFonts w:ascii="Calibri" w:hAnsi="Calibri" w:cs="Calibri"/>
          <w:b/>
          <w:bCs/>
          <w:lang w:eastAsia="cs-CZ"/>
        </w:rPr>
        <w:t>Záruka za jakost, nároky z vad</w:t>
      </w:r>
    </w:p>
    <w:p w:rsidR="00855B21" w:rsidRPr="00481CC5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/>
        </w:rPr>
      </w:pPr>
      <w:proofErr w:type="gramStart"/>
      <w:r w:rsidRPr="002A6E54">
        <w:rPr>
          <w:rFonts w:ascii="Calibri" w:hAnsi="Calibri" w:cs="Calibri"/>
          <w:bCs/>
          <w:lang w:eastAsia="cs-CZ"/>
        </w:rPr>
        <w:t>4</w:t>
      </w:r>
      <w:r w:rsidRPr="00481CC5">
        <w:rPr>
          <w:rFonts w:asciiTheme="majorHAnsi" w:hAnsiTheme="majorHAnsi" w:cs="Calibri"/>
          <w:bCs/>
          <w:lang w:eastAsia="cs-CZ"/>
        </w:rPr>
        <w:t>.1</w:t>
      </w:r>
      <w:proofErr w:type="gramEnd"/>
      <w:r w:rsidRPr="00481CC5">
        <w:rPr>
          <w:rFonts w:asciiTheme="majorHAnsi" w:hAnsiTheme="majorHAnsi" w:cs="Calibri"/>
          <w:bCs/>
          <w:lang w:eastAsia="cs-CZ"/>
        </w:rPr>
        <w:t>.</w:t>
      </w:r>
      <w:r>
        <w:rPr>
          <w:rFonts w:asciiTheme="majorHAnsi" w:hAnsiTheme="majorHAnsi" w:cs="Calibri"/>
          <w:lang w:eastAsia="cs-CZ"/>
        </w:rPr>
        <w:tab/>
      </w:r>
      <w:r w:rsidRPr="00481CC5">
        <w:rPr>
          <w:rFonts w:asciiTheme="majorHAnsi" w:hAnsiTheme="majorHAnsi"/>
        </w:rPr>
        <w:t xml:space="preserve">Prodávající zaručuje </w:t>
      </w:r>
      <w:r>
        <w:rPr>
          <w:rFonts w:asciiTheme="majorHAnsi" w:hAnsiTheme="majorHAnsi"/>
        </w:rPr>
        <w:t>k</w:t>
      </w:r>
      <w:r w:rsidRPr="00481CC5">
        <w:rPr>
          <w:rFonts w:asciiTheme="majorHAnsi" w:hAnsiTheme="majorHAnsi"/>
        </w:rPr>
        <w:t xml:space="preserve">upujícímu, že </w:t>
      </w:r>
      <w:r>
        <w:rPr>
          <w:rFonts w:asciiTheme="majorHAnsi" w:hAnsiTheme="majorHAnsi"/>
        </w:rPr>
        <w:t>zboží odevzdané v souladu s touto s</w:t>
      </w:r>
      <w:r w:rsidRPr="00481CC5">
        <w:rPr>
          <w:rFonts w:asciiTheme="majorHAnsi" w:hAnsiTheme="majorHAnsi"/>
        </w:rPr>
        <w:t>mlouvou:</w:t>
      </w:r>
    </w:p>
    <w:p w:rsidR="00855B21" w:rsidRPr="00481CC5" w:rsidRDefault="00855B21" w:rsidP="00855B21">
      <w:pPr>
        <w:spacing w:line="276" w:lineRule="auto"/>
        <w:ind w:left="851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ab/>
      </w:r>
      <w:r w:rsidRPr="00481CC5">
        <w:rPr>
          <w:rFonts w:asciiTheme="majorHAnsi" w:hAnsiTheme="majorHAnsi"/>
        </w:rPr>
        <w:t>j</w:t>
      </w:r>
      <w:r>
        <w:rPr>
          <w:rFonts w:asciiTheme="majorHAnsi" w:hAnsiTheme="majorHAnsi"/>
        </w:rPr>
        <w:t>e</w:t>
      </w:r>
      <w:r w:rsidRPr="00481CC5">
        <w:rPr>
          <w:rFonts w:asciiTheme="majorHAnsi" w:hAnsiTheme="majorHAnsi"/>
        </w:rPr>
        <w:t xml:space="preserve"> nov</w:t>
      </w:r>
      <w:r>
        <w:rPr>
          <w:rFonts w:asciiTheme="majorHAnsi" w:hAnsiTheme="majorHAnsi"/>
        </w:rPr>
        <w:t>é</w:t>
      </w:r>
      <w:r w:rsidRPr="00481CC5">
        <w:rPr>
          <w:rFonts w:asciiTheme="majorHAnsi" w:hAnsiTheme="majorHAnsi"/>
        </w:rPr>
        <w:t xml:space="preserve"> a nepouži</w:t>
      </w:r>
      <w:r>
        <w:rPr>
          <w:rFonts w:asciiTheme="majorHAnsi" w:hAnsiTheme="majorHAnsi"/>
        </w:rPr>
        <w:t>té,</w:t>
      </w:r>
    </w:p>
    <w:p w:rsidR="00855B21" w:rsidRPr="00481CC5" w:rsidRDefault="00855B21" w:rsidP="00855B21">
      <w:pPr>
        <w:spacing w:line="276" w:lineRule="auto"/>
        <w:ind w:left="851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ab/>
      </w:r>
      <w:r w:rsidRPr="00481CC5">
        <w:rPr>
          <w:rFonts w:asciiTheme="majorHAnsi" w:hAnsiTheme="majorHAnsi"/>
        </w:rPr>
        <w:t>j</w:t>
      </w:r>
      <w:r>
        <w:rPr>
          <w:rFonts w:asciiTheme="majorHAnsi" w:hAnsiTheme="majorHAnsi"/>
        </w:rPr>
        <w:t>e</w:t>
      </w:r>
      <w:r w:rsidRPr="00481CC5">
        <w:rPr>
          <w:rFonts w:asciiTheme="majorHAnsi" w:hAnsiTheme="majorHAnsi"/>
        </w:rPr>
        <w:t xml:space="preserve"> plně funkční a m</w:t>
      </w:r>
      <w:r>
        <w:rPr>
          <w:rFonts w:asciiTheme="majorHAnsi" w:hAnsiTheme="majorHAnsi"/>
        </w:rPr>
        <w:t>á</w:t>
      </w:r>
      <w:r w:rsidRPr="00481CC5">
        <w:rPr>
          <w:rFonts w:asciiTheme="majorHAnsi" w:hAnsiTheme="majorHAnsi"/>
        </w:rPr>
        <w:t xml:space="preserve"> obvyklé technické vlastnosti, odpovídající technickým údajům výrobce </w:t>
      </w:r>
      <w:r>
        <w:rPr>
          <w:rFonts w:asciiTheme="majorHAnsi" w:hAnsiTheme="majorHAnsi"/>
        </w:rPr>
        <w:t>automobilů,</w:t>
      </w:r>
    </w:p>
    <w:p w:rsidR="00855B21" w:rsidRPr="00481CC5" w:rsidRDefault="00855B21" w:rsidP="00855B21">
      <w:p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Theme="majorHAnsi" w:hAnsiTheme="majorHAnsi" w:cs="Calibri"/>
          <w:lang w:eastAsia="cs-CZ"/>
        </w:rPr>
      </w:pPr>
      <w:r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ab/>
      </w:r>
      <w:r w:rsidRPr="00481CC5">
        <w:rPr>
          <w:rFonts w:asciiTheme="majorHAnsi" w:hAnsiTheme="majorHAnsi"/>
        </w:rPr>
        <w:t>j</w:t>
      </w:r>
      <w:r>
        <w:rPr>
          <w:rFonts w:asciiTheme="majorHAnsi" w:hAnsiTheme="majorHAnsi"/>
        </w:rPr>
        <w:t>e</w:t>
      </w:r>
      <w:r w:rsidRPr="00481CC5">
        <w:rPr>
          <w:rFonts w:asciiTheme="majorHAnsi" w:hAnsiTheme="majorHAnsi"/>
        </w:rPr>
        <w:t xml:space="preserve"> použiteln</w:t>
      </w:r>
      <w:r>
        <w:rPr>
          <w:rFonts w:asciiTheme="majorHAnsi" w:hAnsiTheme="majorHAnsi"/>
        </w:rPr>
        <w:t>é</w:t>
      </w:r>
      <w:r w:rsidRPr="00481CC5">
        <w:rPr>
          <w:rFonts w:asciiTheme="majorHAnsi" w:hAnsiTheme="majorHAnsi"/>
        </w:rPr>
        <w:t xml:space="preserve"> v České republice. V této souvislosti </w:t>
      </w:r>
      <w:r>
        <w:rPr>
          <w:rFonts w:asciiTheme="majorHAnsi" w:hAnsiTheme="majorHAnsi"/>
        </w:rPr>
        <w:t>p</w:t>
      </w:r>
      <w:r w:rsidRPr="00481CC5">
        <w:rPr>
          <w:rFonts w:asciiTheme="majorHAnsi" w:hAnsiTheme="majorHAnsi"/>
        </w:rPr>
        <w:t xml:space="preserve">rodávající zejména zaručuje </w:t>
      </w:r>
      <w:r>
        <w:rPr>
          <w:rFonts w:asciiTheme="majorHAnsi" w:hAnsiTheme="majorHAnsi"/>
        </w:rPr>
        <w:t>k</w:t>
      </w:r>
      <w:r w:rsidRPr="00481CC5">
        <w:rPr>
          <w:rFonts w:asciiTheme="majorHAnsi" w:hAnsiTheme="majorHAnsi"/>
        </w:rPr>
        <w:t xml:space="preserve">upujícímu, že </w:t>
      </w:r>
      <w:r>
        <w:rPr>
          <w:rFonts w:asciiTheme="majorHAnsi" w:hAnsiTheme="majorHAnsi"/>
        </w:rPr>
        <w:t>zboží</w:t>
      </w:r>
      <w:r w:rsidRPr="00481CC5">
        <w:rPr>
          <w:rFonts w:asciiTheme="majorHAnsi" w:hAnsiTheme="majorHAnsi"/>
        </w:rPr>
        <w:t xml:space="preserve"> získal</w:t>
      </w:r>
      <w:r>
        <w:rPr>
          <w:rFonts w:asciiTheme="majorHAnsi" w:hAnsiTheme="majorHAnsi"/>
        </w:rPr>
        <w:t>o</w:t>
      </w:r>
      <w:r w:rsidRPr="00481CC5">
        <w:rPr>
          <w:rFonts w:asciiTheme="majorHAnsi" w:hAnsiTheme="majorHAnsi"/>
        </w:rPr>
        <w:t xml:space="preserve"> veškerá nezbytná osvědčení pro užití </w:t>
      </w:r>
      <w:r>
        <w:rPr>
          <w:rFonts w:asciiTheme="majorHAnsi" w:hAnsiTheme="majorHAnsi"/>
        </w:rPr>
        <w:t>automobilů</w:t>
      </w:r>
      <w:r w:rsidRPr="00481CC5">
        <w:rPr>
          <w:rFonts w:asciiTheme="majorHAnsi" w:hAnsiTheme="majorHAnsi"/>
        </w:rPr>
        <w:t xml:space="preserve"> v České republice, pokud je </w:t>
      </w:r>
      <w:r w:rsidRPr="00481CC5">
        <w:rPr>
          <w:rFonts w:asciiTheme="majorHAnsi" w:hAnsiTheme="majorHAnsi"/>
        </w:rPr>
        <w:lastRenderedPageBreak/>
        <w:t xml:space="preserve">takové osvědčení dle právního řádu České republiky vyžadováno. Prodávající předá kopie těchto osvědčení </w:t>
      </w:r>
      <w:r>
        <w:rPr>
          <w:rFonts w:asciiTheme="majorHAnsi" w:hAnsiTheme="majorHAnsi"/>
        </w:rPr>
        <w:t>k</w:t>
      </w:r>
      <w:r w:rsidRPr="00481CC5">
        <w:rPr>
          <w:rFonts w:asciiTheme="majorHAnsi" w:hAnsiTheme="majorHAnsi"/>
        </w:rPr>
        <w:t xml:space="preserve">upujícímu při odevzdání </w:t>
      </w:r>
      <w:r>
        <w:rPr>
          <w:rFonts w:asciiTheme="majorHAnsi" w:hAnsiTheme="majorHAnsi"/>
        </w:rPr>
        <w:t>zboží.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E176B4">
        <w:rPr>
          <w:rFonts w:ascii="Calibri" w:hAnsi="Calibri" w:cs="Calibri"/>
          <w:bCs/>
          <w:lang w:eastAsia="cs-CZ"/>
        </w:rPr>
        <w:t>4.</w:t>
      </w:r>
      <w:r>
        <w:rPr>
          <w:rFonts w:ascii="Calibri" w:hAnsi="Calibri" w:cs="Calibri"/>
          <w:bCs/>
          <w:lang w:eastAsia="cs-CZ"/>
        </w:rPr>
        <w:t>2</w:t>
      </w:r>
      <w:r w:rsidRPr="00E176B4">
        <w:rPr>
          <w:rFonts w:ascii="Calibri" w:hAnsi="Calibri" w:cs="Calibri"/>
          <w:bCs/>
          <w:lang w:eastAsia="cs-CZ"/>
        </w:rPr>
        <w:t xml:space="preserve">. </w:t>
      </w:r>
      <w:r>
        <w:rPr>
          <w:rFonts w:ascii="Calibri" w:hAnsi="Calibri" w:cs="Calibri"/>
          <w:bCs/>
          <w:lang w:eastAsia="cs-CZ"/>
        </w:rPr>
        <w:tab/>
      </w:r>
      <w:r w:rsidRPr="00E176B4">
        <w:rPr>
          <w:rFonts w:ascii="Calibri" w:hAnsi="Calibri" w:cs="Calibri"/>
          <w:lang w:eastAsia="cs-CZ"/>
        </w:rPr>
        <w:t xml:space="preserve">Prodávající poskytuje ve smyslu § 2113 </w:t>
      </w:r>
      <w:r>
        <w:rPr>
          <w:rFonts w:ascii="Calibri" w:hAnsi="Calibri" w:cs="Calibri"/>
          <w:lang w:eastAsia="cs-CZ"/>
        </w:rPr>
        <w:t xml:space="preserve">občanského zákoníku </w:t>
      </w:r>
      <w:r w:rsidRPr="00E176B4">
        <w:rPr>
          <w:rFonts w:ascii="Calibri" w:hAnsi="Calibri" w:cs="Calibri"/>
          <w:lang w:eastAsia="cs-CZ"/>
        </w:rPr>
        <w:t xml:space="preserve">kupujícímu záruku za jakost, spočívající v tom, že předmět veřejné zakázky, tj. </w:t>
      </w:r>
      <w:r>
        <w:rPr>
          <w:rFonts w:ascii="Calibri" w:hAnsi="Calibri" w:cs="Calibri"/>
          <w:lang w:eastAsia="cs-CZ"/>
        </w:rPr>
        <w:t xml:space="preserve">zboží dodávané na základě této smlouvy, jakož i jeho veškeré části a jednotlivé komponenty, budou po záruční dobu </w:t>
      </w:r>
      <w:r w:rsidRPr="00E176B4">
        <w:rPr>
          <w:rFonts w:ascii="Calibri" w:hAnsi="Calibri" w:cs="Calibri"/>
          <w:lang w:eastAsia="cs-CZ"/>
        </w:rPr>
        <w:t xml:space="preserve">způsobilé pro použití k obvyklým účelům a zachovají si obvyklé vlastnosti. Záruční doba počíná běžet dnem převzetí zboží bez vad kupujícím a trvá </w:t>
      </w:r>
      <w:r>
        <w:rPr>
          <w:rFonts w:ascii="Calibri" w:hAnsi="Calibri" w:cs="Calibri"/>
          <w:lang w:eastAsia="cs-CZ"/>
        </w:rPr>
        <w:t xml:space="preserve"> 5let/100 000km.</w:t>
      </w:r>
      <w:r w:rsidRPr="00E176B4">
        <w:rPr>
          <w:rFonts w:ascii="Calibri" w:hAnsi="Calibri" w:cs="Calibri"/>
          <w:lang w:eastAsia="cs-CZ"/>
        </w:rPr>
        <w:t xml:space="preserve"> 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proofErr w:type="gramStart"/>
      <w:r>
        <w:rPr>
          <w:rFonts w:ascii="Calibri" w:hAnsi="Calibri" w:cs="Calibri"/>
          <w:lang w:eastAsia="cs-CZ"/>
        </w:rPr>
        <w:t>4</w:t>
      </w:r>
      <w:r w:rsidRPr="00413C96">
        <w:rPr>
          <w:rFonts w:ascii="Calibri" w:hAnsi="Calibri" w:cs="Calibri"/>
          <w:lang w:eastAsia="cs-CZ"/>
        </w:rPr>
        <w:t>.</w:t>
      </w:r>
      <w:r>
        <w:rPr>
          <w:rFonts w:ascii="Calibri" w:hAnsi="Calibri" w:cs="Calibri"/>
          <w:lang w:eastAsia="cs-CZ"/>
        </w:rPr>
        <w:t>3</w:t>
      </w:r>
      <w:proofErr w:type="gramEnd"/>
      <w:r>
        <w:rPr>
          <w:rFonts w:ascii="Calibri" w:hAnsi="Calibri" w:cs="Calibri"/>
          <w:lang w:eastAsia="cs-CZ"/>
        </w:rPr>
        <w:t>.</w:t>
      </w:r>
      <w:r w:rsidRPr="00413C96">
        <w:rPr>
          <w:rFonts w:ascii="Calibri" w:hAnsi="Calibri" w:cs="Calibri"/>
          <w:lang w:eastAsia="cs-CZ"/>
        </w:rPr>
        <w:tab/>
        <w:t>Záruka se nevztahuje na poruchy, které byly způsobeny chybnou obsluhou a údržbou, nedodržením provozních podmínek, běžným opotřebením nebo jiným způsobem než obvyklým používáním</w:t>
      </w:r>
      <w:r>
        <w:rPr>
          <w:rFonts w:ascii="Calibri" w:hAnsi="Calibri" w:cs="Calibri"/>
          <w:lang w:eastAsia="cs-CZ"/>
        </w:rPr>
        <w:t>.</w:t>
      </w:r>
    </w:p>
    <w:p w:rsidR="00855B21" w:rsidRPr="002655FD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4</w:t>
      </w:r>
      <w:r w:rsidRPr="002655FD">
        <w:rPr>
          <w:rFonts w:ascii="Calibri" w:hAnsi="Calibri" w:cs="Calibri"/>
          <w:lang w:eastAsia="cs-CZ"/>
        </w:rPr>
        <w:t>.</w:t>
      </w:r>
      <w:r>
        <w:rPr>
          <w:rFonts w:ascii="Calibri" w:hAnsi="Calibri" w:cs="Calibri"/>
          <w:lang w:eastAsia="cs-CZ"/>
        </w:rPr>
        <w:t>4</w:t>
      </w:r>
      <w:r w:rsidRPr="002655FD">
        <w:rPr>
          <w:rFonts w:ascii="Calibri" w:hAnsi="Calibri" w:cs="Calibri"/>
          <w:lang w:eastAsia="cs-CZ"/>
        </w:rPr>
        <w:t xml:space="preserve">. </w:t>
      </w:r>
      <w:r>
        <w:rPr>
          <w:rFonts w:ascii="Calibri" w:hAnsi="Calibri" w:cs="Calibri"/>
          <w:lang w:eastAsia="cs-CZ"/>
        </w:rPr>
        <w:tab/>
      </w:r>
      <w:r w:rsidRPr="002655FD">
        <w:rPr>
          <w:rFonts w:ascii="Calibri" w:hAnsi="Calibri" w:cs="Calibri"/>
          <w:lang w:eastAsia="cs-CZ"/>
        </w:rPr>
        <w:t xml:space="preserve">Není-li ve smlouvě stanoveno jinak, odpovídá prodávající za vady zboží dle příslušných </w:t>
      </w:r>
      <w:r>
        <w:rPr>
          <w:rFonts w:ascii="Calibri" w:hAnsi="Calibri" w:cs="Calibri"/>
          <w:lang w:eastAsia="cs-CZ"/>
        </w:rPr>
        <w:t>u</w:t>
      </w:r>
      <w:r w:rsidRPr="002655FD">
        <w:rPr>
          <w:rFonts w:ascii="Calibri" w:hAnsi="Calibri" w:cs="Calibri"/>
          <w:lang w:eastAsia="cs-CZ"/>
        </w:rPr>
        <w:t xml:space="preserve">stanovení </w:t>
      </w:r>
      <w:r>
        <w:rPr>
          <w:rFonts w:ascii="Calibri" w:hAnsi="Calibri" w:cs="Calibri"/>
          <w:lang w:eastAsia="cs-CZ"/>
        </w:rPr>
        <w:t>o</w:t>
      </w:r>
      <w:r w:rsidRPr="002655FD">
        <w:rPr>
          <w:rFonts w:ascii="Calibri" w:hAnsi="Calibri" w:cs="Calibri"/>
          <w:lang w:eastAsia="cs-CZ"/>
        </w:rPr>
        <w:t>bčansk</w:t>
      </w:r>
      <w:r>
        <w:rPr>
          <w:rFonts w:ascii="Calibri" w:hAnsi="Calibri" w:cs="Calibri"/>
          <w:lang w:eastAsia="cs-CZ"/>
        </w:rPr>
        <w:t>ého</w:t>
      </w:r>
      <w:r w:rsidRPr="002655FD">
        <w:rPr>
          <w:rFonts w:ascii="Calibri" w:hAnsi="Calibri" w:cs="Calibri"/>
          <w:lang w:eastAsia="cs-CZ"/>
        </w:rPr>
        <w:t xml:space="preserve"> zákoník</w:t>
      </w:r>
      <w:r>
        <w:rPr>
          <w:rFonts w:ascii="Calibri" w:hAnsi="Calibri" w:cs="Calibri"/>
          <w:lang w:eastAsia="cs-CZ"/>
        </w:rPr>
        <w:t>u</w:t>
      </w:r>
      <w:r w:rsidRPr="002655FD">
        <w:rPr>
          <w:rFonts w:ascii="Calibri" w:hAnsi="Calibri" w:cs="Calibri"/>
          <w:lang w:eastAsia="cs-CZ"/>
        </w:rPr>
        <w:t>.</w:t>
      </w:r>
    </w:p>
    <w:p w:rsidR="00855B21" w:rsidRPr="002655FD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4</w:t>
      </w:r>
      <w:r w:rsidRPr="002655FD">
        <w:rPr>
          <w:rFonts w:ascii="Calibri" w:hAnsi="Calibri" w:cs="Calibri"/>
          <w:lang w:eastAsia="cs-CZ"/>
        </w:rPr>
        <w:t>.</w:t>
      </w:r>
      <w:r>
        <w:rPr>
          <w:rFonts w:ascii="Calibri" w:hAnsi="Calibri" w:cs="Calibri"/>
          <w:lang w:eastAsia="cs-CZ"/>
        </w:rPr>
        <w:t>5</w:t>
      </w:r>
      <w:r w:rsidRPr="002655FD">
        <w:rPr>
          <w:rFonts w:ascii="Calibri" w:hAnsi="Calibri" w:cs="Calibri"/>
          <w:lang w:eastAsia="cs-CZ"/>
        </w:rPr>
        <w:t xml:space="preserve">. </w:t>
      </w:r>
      <w:r>
        <w:rPr>
          <w:rFonts w:ascii="Calibri" w:hAnsi="Calibri" w:cs="Calibri"/>
          <w:lang w:eastAsia="cs-CZ"/>
        </w:rPr>
        <w:tab/>
      </w:r>
      <w:r w:rsidRPr="002655FD">
        <w:rPr>
          <w:rFonts w:ascii="Calibri" w:hAnsi="Calibri" w:cs="Calibri"/>
          <w:lang w:eastAsia="cs-CZ"/>
        </w:rPr>
        <w:t xml:space="preserve">Kupující je povinen vady oznámit prodávajícímu nejpozději do 10 </w:t>
      </w:r>
      <w:r>
        <w:rPr>
          <w:rFonts w:ascii="Calibri" w:hAnsi="Calibri" w:cs="Calibri"/>
          <w:lang w:eastAsia="cs-CZ"/>
        </w:rPr>
        <w:t xml:space="preserve">pracovních </w:t>
      </w:r>
      <w:r w:rsidRPr="002655FD">
        <w:rPr>
          <w:rFonts w:ascii="Calibri" w:hAnsi="Calibri" w:cs="Calibri"/>
          <w:lang w:eastAsia="cs-CZ"/>
        </w:rPr>
        <w:t xml:space="preserve">dnů po té, kdy je zjistil. V písemném oznámení uvede konkrétně, jaké vady zjistil, kde a jak se projevují a jaké nároky z vad zboží uplatňuje. 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4</w:t>
      </w:r>
      <w:r w:rsidRPr="002655FD">
        <w:rPr>
          <w:rFonts w:ascii="Calibri" w:hAnsi="Calibri" w:cs="Calibri"/>
          <w:lang w:eastAsia="cs-CZ"/>
        </w:rPr>
        <w:t>.</w:t>
      </w:r>
      <w:r>
        <w:rPr>
          <w:rFonts w:ascii="Calibri" w:hAnsi="Calibri" w:cs="Calibri"/>
          <w:lang w:eastAsia="cs-CZ"/>
        </w:rPr>
        <w:t>6</w:t>
      </w:r>
      <w:r w:rsidRPr="002655FD">
        <w:rPr>
          <w:rFonts w:ascii="Calibri" w:hAnsi="Calibri" w:cs="Calibri"/>
          <w:lang w:eastAsia="cs-CZ"/>
        </w:rPr>
        <w:t xml:space="preserve">. </w:t>
      </w:r>
      <w:r>
        <w:rPr>
          <w:rFonts w:ascii="Calibri" w:hAnsi="Calibri" w:cs="Calibri"/>
          <w:lang w:eastAsia="cs-CZ"/>
        </w:rPr>
        <w:tab/>
      </w:r>
      <w:r w:rsidRPr="002655FD">
        <w:rPr>
          <w:rFonts w:ascii="Calibri" w:hAnsi="Calibri" w:cs="Calibri"/>
          <w:lang w:eastAsia="cs-CZ"/>
        </w:rPr>
        <w:t xml:space="preserve">Prodávající se zavazuje prokázané vady bezplatně odstranit ve lhůtě do </w:t>
      </w:r>
      <w:r w:rsidRPr="00800993">
        <w:rPr>
          <w:rFonts w:ascii="Calibri" w:hAnsi="Calibri" w:cs="Calibri"/>
        </w:rPr>
        <w:t>2 pracovních dnů</w:t>
      </w:r>
      <w:r w:rsidRPr="002655FD">
        <w:rPr>
          <w:rFonts w:ascii="Calibri" w:hAnsi="Calibri" w:cs="Calibri"/>
          <w:lang w:eastAsia="cs-CZ"/>
        </w:rPr>
        <w:t>, nedojde-li k jiné dohodě.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4</w:t>
      </w:r>
      <w:r w:rsidRPr="002655FD">
        <w:rPr>
          <w:rFonts w:ascii="Calibri" w:hAnsi="Calibri" w:cs="Calibri"/>
          <w:lang w:eastAsia="cs-CZ"/>
        </w:rPr>
        <w:t>.</w:t>
      </w:r>
      <w:r>
        <w:rPr>
          <w:rFonts w:ascii="Calibri" w:hAnsi="Calibri" w:cs="Calibri"/>
          <w:lang w:eastAsia="cs-CZ"/>
        </w:rPr>
        <w:t>7</w:t>
      </w:r>
      <w:r w:rsidRPr="002655FD">
        <w:rPr>
          <w:rFonts w:ascii="Calibri" w:hAnsi="Calibri" w:cs="Calibri"/>
          <w:lang w:eastAsia="cs-CZ"/>
        </w:rPr>
        <w:t xml:space="preserve">. </w:t>
      </w:r>
      <w:r>
        <w:rPr>
          <w:rFonts w:ascii="Calibri" w:hAnsi="Calibri" w:cs="Calibri"/>
          <w:lang w:eastAsia="cs-CZ"/>
        </w:rPr>
        <w:tab/>
      </w:r>
      <w:r w:rsidRPr="002655FD">
        <w:rPr>
          <w:rFonts w:ascii="Calibri" w:hAnsi="Calibri" w:cs="Calibri"/>
          <w:lang w:eastAsia="cs-CZ"/>
        </w:rPr>
        <w:t xml:space="preserve">Prodávající je povinen nejpozději do </w:t>
      </w:r>
      <w:r>
        <w:rPr>
          <w:rFonts w:ascii="Calibri" w:hAnsi="Calibri" w:cs="Calibri"/>
          <w:lang w:eastAsia="cs-CZ"/>
        </w:rPr>
        <w:t>48</w:t>
      </w:r>
      <w:r w:rsidRPr="002655FD">
        <w:rPr>
          <w:rFonts w:ascii="Calibri" w:hAnsi="Calibri" w:cs="Calibri"/>
          <w:lang w:eastAsia="cs-CZ"/>
        </w:rPr>
        <w:t xml:space="preserve"> hodin po obdržení reklamace písemně oznámit, zda rekl</w:t>
      </w:r>
      <w:r>
        <w:rPr>
          <w:rFonts w:ascii="Calibri" w:hAnsi="Calibri" w:cs="Calibri"/>
          <w:lang w:eastAsia="cs-CZ"/>
        </w:rPr>
        <w:t>amaci uznává, v jaké lhůtě vady odstraní, popřípadě</w:t>
      </w:r>
      <w:r w:rsidRPr="002655FD">
        <w:rPr>
          <w:rFonts w:ascii="Calibri" w:hAnsi="Calibri" w:cs="Calibri"/>
          <w:lang w:eastAsia="cs-CZ"/>
        </w:rPr>
        <w:t xml:space="preserve"> z jakého důvodu reklamaci neuznává. Pokud tak neučiní, má se za to, že reklamaci kupujícího uznává. Nedohodnou-li se účastníci písemně jinak, platí lhůta stanovená v </w:t>
      </w:r>
      <w:r w:rsidRPr="00E50A95">
        <w:rPr>
          <w:rFonts w:ascii="Calibri" w:hAnsi="Calibri" w:cs="Calibri"/>
          <w:lang w:eastAsia="cs-CZ"/>
        </w:rPr>
        <w:t xml:space="preserve">odst. </w:t>
      </w:r>
      <w:proofErr w:type="gramStart"/>
      <w:r w:rsidRPr="00E50A95">
        <w:rPr>
          <w:rFonts w:ascii="Calibri" w:hAnsi="Calibri" w:cs="Calibri"/>
          <w:lang w:eastAsia="cs-CZ"/>
        </w:rPr>
        <w:t>4.6. této</w:t>
      </w:r>
      <w:proofErr w:type="gramEnd"/>
      <w:r w:rsidRPr="00E50A95">
        <w:rPr>
          <w:rFonts w:ascii="Calibri" w:hAnsi="Calibri" w:cs="Calibri"/>
          <w:lang w:eastAsia="cs-CZ"/>
        </w:rPr>
        <w:t xml:space="preserve"> smlouvy.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V.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Odpovědnost za škodu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sz w:val="10"/>
          <w:szCs w:val="10"/>
          <w:lang w:eastAsia="cs-CZ"/>
        </w:rPr>
      </w:pPr>
    </w:p>
    <w:p w:rsidR="00855B21" w:rsidRPr="003E6EDE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t xml:space="preserve">5.1. 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 xml:space="preserve">Pokud porušením povinností prodávajícího, vyplývajících z obecně závazných právních předpisů či z této smlouvy, vznikne kupujícímu či třetím osobám v důsledku použití či užívání zboží jakákoliv škoda, odpovídá za ni prodávající, a to bez ohledu na zavinění. 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VI.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sz w:val="10"/>
          <w:szCs w:val="10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Platební podmínky</w:t>
      </w:r>
    </w:p>
    <w:p w:rsidR="00855B21" w:rsidRPr="003E6EDE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t xml:space="preserve">6.1. 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 xml:space="preserve">K zaplacení kupní ceny </w:t>
      </w:r>
      <w:r>
        <w:rPr>
          <w:rFonts w:ascii="Calibri" w:hAnsi="Calibri" w:cs="Calibri"/>
          <w:lang w:eastAsia="cs-CZ"/>
        </w:rPr>
        <w:t>zboží</w:t>
      </w:r>
      <w:r w:rsidRPr="003E6EDE">
        <w:rPr>
          <w:rFonts w:ascii="Calibri" w:hAnsi="Calibri" w:cs="Calibri"/>
          <w:lang w:eastAsia="cs-CZ"/>
        </w:rPr>
        <w:t xml:space="preserve"> je prodávající povinen vystavit kupujícímu daňový doklad (fakturu), který musí splňovat všechny náležitosti </w:t>
      </w:r>
      <w:r>
        <w:rPr>
          <w:rFonts w:ascii="Calibri" w:hAnsi="Calibri" w:cs="Calibri"/>
          <w:lang w:eastAsia="cs-CZ"/>
        </w:rPr>
        <w:t xml:space="preserve">dle </w:t>
      </w:r>
      <w:r w:rsidRPr="003E6EDE">
        <w:rPr>
          <w:rFonts w:ascii="Calibri" w:hAnsi="Calibri" w:cs="Calibri"/>
          <w:lang w:eastAsia="cs-CZ"/>
        </w:rPr>
        <w:t xml:space="preserve">zvláštních právních předpisů. </w:t>
      </w:r>
      <w:r w:rsidRPr="00654982">
        <w:rPr>
          <w:rFonts w:ascii="Calibri" w:hAnsi="Calibri" w:cs="Calibri"/>
          <w:lang w:eastAsia="cs-CZ"/>
        </w:rPr>
        <w:t>Do textu faktury bude, po domluvě s kupujícím, mimo jiné uvedeno i číslo a název akce, pod kterým má kupující zajištěno financování.</w:t>
      </w:r>
    </w:p>
    <w:p w:rsidR="00855B21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t xml:space="preserve">6.2. 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>Kupní cena je splatná po řádném dodání předmětu veřejné zakázky</w:t>
      </w:r>
      <w:r>
        <w:rPr>
          <w:rFonts w:ascii="Calibri" w:hAnsi="Calibri" w:cs="Calibri"/>
          <w:lang w:eastAsia="cs-CZ"/>
        </w:rPr>
        <w:t xml:space="preserve"> a po vystavení dokladu o převzetí zboží bez vad a nedodělků</w:t>
      </w:r>
      <w:r w:rsidRPr="003E6EDE">
        <w:rPr>
          <w:rFonts w:ascii="Calibri" w:hAnsi="Calibri" w:cs="Calibri"/>
          <w:lang w:eastAsia="cs-CZ"/>
        </w:rPr>
        <w:t>, jednorázově, příkazem k úhradě na účet prodávajícího</w:t>
      </w:r>
      <w:r>
        <w:rPr>
          <w:rFonts w:ascii="Calibri" w:hAnsi="Calibri" w:cs="Calibri"/>
          <w:lang w:eastAsia="cs-CZ"/>
        </w:rPr>
        <w:t>, který bude</w:t>
      </w:r>
      <w:r w:rsidRPr="003E6EDE">
        <w:rPr>
          <w:rFonts w:ascii="Calibri" w:hAnsi="Calibri" w:cs="Calibri"/>
          <w:lang w:eastAsia="cs-CZ"/>
        </w:rPr>
        <w:t xml:space="preserve"> uvedený </w:t>
      </w:r>
      <w:r>
        <w:rPr>
          <w:rFonts w:ascii="Calibri" w:hAnsi="Calibri" w:cs="Calibri"/>
          <w:lang w:eastAsia="cs-CZ"/>
        </w:rPr>
        <w:t>na</w:t>
      </w:r>
      <w:r w:rsidRPr="003E6EDE">
        <w:rPr>
          <w:rFonts w:ascii="Calibri" w:hAnsi="Calibri" w:cs="Calibri"/>
          <w:lang w:eastAsia="cs-CZ"/>
        </w:rPr>
        <w:t xml:space="preserve"> faktuře. </w:t>
      </w:r>
    </w:p>
    <w:p w:rsidR="00855B21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lastRenderedPageBreak/>
        <w:t xml:space="preserve">6.3. 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 xml:space="preserve">Splatnost faktury bude 21 kalendářních dnů od dne jejího doručení kupujícímu. Nebude-li faktura splňovat veškeré náležitosti daňového dokladu, jak je uvedeno výše, nebo bude mít jiné závady v obsahu, je kupující oprávněn ji ve lhůtě její splatnosti prodávajícímu vrátit a prodávající je povinen vystavit kupujícímu fakturu opravenou či doplněnou. V případě vrácení faktury prodávajícímu </w:t>
      </w:r>
      <w:r>
        <w:rPr>
          <w:rFonts w:ascii="Calibri" w:hAnsi="Calibri" w:cs="Calibri"/>
          <w:lang w:eastAsia="cs-CZ"/>
        </w:rPr>
        <w:t xml:space="preserve">se její </w:t>
      </w:r>
      <w:r w:rsidRPr="003E6EDE">
        <w:rPr>
          <w:rFonts w:ascii="Calibri" w:hAnsi="Calibri" w:cs="Calibri"/>
          <w:lang w:eastAsia="cs-CZ"/>
        </w:rPr>
        <w:t xml:space="preserve">splatnost přerušuje a </w:t>
      </w:r>
      <w:r>
        <w:rPr>
          <w:rFonts w:ascii="Calibri" w:hAnsi="Calibri" w:cs="Calibri"/>
          <w:lang w:eastAsia="cs-CZ"/>
        </w:rPr>
        <w:t xml:space="preserve">počíná </w:t>
      </w:r>
      <w:r w:rsidRPr="003E6EDE">
        <w:rPr>
          <w:rFonts w:ascii="Calibri" w:hAnsi="Calibri" w:cs="Calibri"/>
          <w:lang w:eastAsia="cs-CZ"/>
        </w:rPr>
        <w:t xml:space="preserve">znovu běžet dnem následujícím po dni, kdy byla opravená, nebo doplněná faktura doručena kupujícímu. Dnem úhrady se pro účely této smlouvy rozumí den odepsání fakturované částky z účtu kupujícího. 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hAnsi="Calibri" w:cs="Calibri"/>
          <w:lang w:eastAsia="cs-CZ"/>
        </w:rPr>
        <w:t xml:space="preserve">6.4. </w:t>
      </w:r>
      <w:r>
        <w:rPr>
          <w:rFonts w:ascii="Calibri" w:hAnsi="Calibri" w:cs="Calibri"/>
          <w:lang w:eastAsia="cs-CZ"/>
        </w:rPr>
        <w:tab/>
      </w:r>
      <w:r w:rsidRPr="00627E5D">
        <w:rPr>
          <w:rFonts w:ascii="Calibri" w:eastAsia="Calibri" w:hAnsi="Calibri" w:cs="Calibri"/>
        </w:rPr>
        <w:t xml:space="preserve">V případě, že faktura neobsahuje náležitosti daňového dokladu dle </w:t>
      </w:r>
      <w:r>
        <w:rPr>
          <w:rFonts w:ascii="Calibri" w:eastAsia="Calibri" w:hAnsi="Calibri" w:cs="Calibri"/>
        </w:rPr>
        <w:t xml:space="preserve">§ 29 </w:t>
      </w:r>
      <w:r w:rsidRPr="00627E5D">
        <w:rPr>
          <w:rFonts w:ascii="Calibri" w:eastAsia="Calibri" w:hAnsi="Calibri" w:cs="Calibri"/>
        </w:rPr>
        <w:t>zákona č. 235/2004 Sb., o</w:t>
      </w:r>
      <w:r>
        <w:rPr>
          <w:rFonts w:ascii="Calibri" w:eastAsia="Calibri" w:hAnsi="Calibri" w:cs="Calibri"/>
        </w:rPr>
        <w:t> </w:t>
      </w:r>
      <w:r w:rsidRPr="00627E5D">
        <w:rPr>
          <w:rFonts w:ascii="Calibri" w:eastAsia="Calibri" w:hAnsi="Calibri" w:cs="Calibri"/>
        </w:rPr>
        <w:t xml:space="preserve">dani z přidané hodnoty, ve znění pozdějších předpisů, případně dle jiného platného obecně závazného právního předpisu, </w:t>
      </w:r>
      <w:r>
        <w:rPr>
          <w:rFonts w:ascii="Calibri" w:eastAsia="Calibri" w:hAnsi="Calibri" w:cs="Calibri"/>
        </w:rPr>
        <w:t xml:space="preserve">nebo požadavku zákazníka, </w:t>
      </w:r>
      <w:r w:rsidRPr="00627E5D">
        <w:rPr>
          <w:rFonts w:ascii="Calibri" w:eastAsia="Calibri" w:hAnsi="Calibri" w:cs="Calibri"/>
        </w:rPr>
        <w:t xml:space="preserve">je oprávněn </w:t>
      </w:r>
      <w:r>
        <w:rPr>
          <w:rFonts w:ascii="Calibri" w:eastAsia="Calibri" w:hAnsi="Calibri" w:cs="Calibri"/>
        </w:rPr>
        <w:t>zákazník</w:t>
      </w:r>
      <w:r w:rsidRPr="00627E5D">
        <w:rPr>
          <w:rFonts w:ascii="Calibri" w:eastAsia="Calibri" w:hAnsi="Calibri" w:cs="Calibri"/>
        </w:rPr>
        <w:t xml:space="preserve"> tuto fakturu vrátit </w:t>
      </w:r>
      <w:r>
        <w:rPr>
          <w:rFonts w:ascii="Calibri" w:eastAsia="Calibri" w:hAnsi="Calibri" w:cs="Calibri"/>
        </w:rPr>
        <w:t>poskytovateli</w:t>
      </w:r>
      <w:r w:rsidRPr="00627E5D">
        <w:rPr>
          <w:rFonts w:ascii="Calibri" w:eastAsia="Calibri" w:hAnsi="Calibri" w:cs="Calibri"/>
        </w:rPr>
        <w:t xml:space="preserve"> zpět a požadovat odstranění těchto nedostatků. Do doby odstranění nedostatků faktury není </w:t>
      </w:r>
      <w:r>
        <w:rPr>
          <w:rFonts w:ascii="Calibri" w:eastAsia="Calibri" w:hAnsi="Calibri" w:cs="Calibri"/>
        </w:rPr>
        <w:t>zákazník</w:t>
      </w:r>
      <w:r w:rsidRPr="00627E5D">
        <w:rPr>
          <w:rFonts w:ascii="Calibri" w:eastAsia="Calibri" w:hAnsi="Calibri" w:cs="Calibri"/>
        </w:rPr>
        <w:t xml:space="preserve"> v prodlení s úhradou faktury. Po odstranění těchto nedostatků a opětovného doručení faktury </w:t>
      </w:r>
      <w:r>
        <w:rPr>
          <w:rFonts w:ascii="Calibri" w:eastAsia="Calibri" w:hAnsi="Calibri" w:cs="Calibri"/>
        </w:rPr>
        <w:t>zákazníkovi</w:t>
      </w:r>
      <w:r w:rsidRPr="00627E5D">
        <w:rPr>
          <w:rFonts w:ascii="Calibri" w:eastAsia="Calibri" w:hAnsi="Calibri" w:cs="Calibri"/>
        </w:rPr>
        <w:t xml:space="preserve"> běží nová 21 denní lhůta splatnosti faktury</w:t>
      </w:r>
      <w:r>
        <w:rPr>
          <w:rFonts w:ascii="Calibri" w:eastAsia="Calibri" w:hAnsi="Calibri" w:cs="Calibri"/>
        </w:rPr>
        <w:t>.</w:t>
      </w: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VII.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Předáni a převzetí zboží a dokladů</w:t>
      </w:r>
    </w:p>
    <w:p w:rsidR="00855B21" w:rsidRPr="00E6042A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sz w:val="9"/>
          <w:szCs w:val="9"/>
          <w:lang w:eastAsia="cs-CZ"/>
        </w:rPr>
      </w:pPr>
    </w:p>
    <w:p w:rsidR="00855B21" w:rsidRPr="003E6EDE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Cs/>
          <w:lang w:eastAsia="cs-CZ"/>
        </w:rPr>
        <w:t xml:space="preserve">7.1. </w:t>
      </w:r>
      <w:r>
        <w:rPr>
          <w:rFonts w:ascii="Calibri" w:hAnsi="Calibri" w:cs="Calibri"/>
          <w:bCs/>
          <w:lang w:eastAsia="cs-CZ"/>
        </w:rPr>
        <w:tab/>
      </w:r>
      <w:r w:rsidRPr="003E6EDE">
        <w:rPr>
          <w:rFonts w:ascii="Calibri" w:hAnsi="Calibri" w:cs="Calibri"/>
          <w:lang w:eastAsia="cs-CZ"/>
        </w:rPr>
        <w:t>Prodávající je povinen spolu s</w:t>
      </w:r>
      <w:r>
        <w:rPr>
          <w:rFonts w:ascii="Calibri" w:hAnsi="Calibri" w:cs="Calibri"/>
          <w:lang w:eastAsia="cs-CZ"/>
        </w:rPr>
        <w:t xml:space="preserve">e zbožím </w:t>
      </w:r>
      <w:r w:rsidRPr="003E6EDE">
        <w:rPr>
          <w:rFonts w:ascii="Calibri" w:hAnsi="Calibri" w:cs="Calibri"/>
          <w:lang w:eastAsia="cs-CZ"/>
        </w:rPr>
        <w:t xml:space="preserve">předat kupujícímu tyto doklady: </w:t>
      </w:r>
    </w:p>
    <w:p w:rsidR="00855B21" w:rsidRPr="003E6EDE" w:rsidRDefault="00855B21" w:rsidP="00855B21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lang w:eastAsia="cs-CZ"/>
        </w:rPr>
        <w:t>veškeré listiny, jichž je třeba k nakládání s osobním automobil</w:t>
      </w:r>
      <w:r>
        <w:rPr>
          <w:rFonts w:ascii="Calibri" w:hAnsi="Calibri" w:cs="Calibri"/>
          <w:lang w:eastAsia="cs-CZ"/>
        </w:rPr>
        <w:t>em</w:t>
      </w:r>
      <w:r w:rsidRPr="003E6EDE">
        <w:rPr>
          <w:rFonts w:ascii="Calibri" w:hAnsi="Calibri" w:cs="Calibri"/>
          <w:lang w:eastAsia="cs-CZ"/>
        </w:rPr>
        <w:t xml:space="preserve"> a k jejich řádnému užívání, </w:t>
      </w:r>
    </w:p>
    <w:p w:rsidR="00855B21" w:rsidRDefault="00855B21" w:rsidP="00855B21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lang w:eastAsia="cs-CZ"/>
        </w:rPr>
        <w:t xml:space="preserve">veškerou obvyklou technickou dokumentaci </w:t>
      </w:r>
      <w:r>
        <w:rPr>
          <w:rFonts w:ascii="Calibri" w:hAnsi="Calibri" w:cs="Calibri"/>
          <w:lang w:eastAsia="cs-CZ"/>
        </w:rPr>
        <w:t xml:space="preserve">v českém jazyce </w:t>
      </w:r>
      <w:r w:rsidRPr="003E6EDE">
        <w:rPr>
          <w:rFonts w:ascii="Calibri" w:hAnsi="Calibri" w:cs="Calibri"/>
          <w:lang w:eastAsia="cs-CZ"/>
        </w:rPr>
        <w:t>vztahující se k osobním</w:t>
      </w:r>
      <w:r>
        <w:rPr>
          <w:rFonts w:ascii="Calibri" w:hAnsi="Calibri" w:cs="Calibri"/>
          <w:lang w:eastAsia="cs-CZ"/>
        </w:rPr>
        <w:t>u automobilu,</w:t>
      </w:r>
    </w:p>
    <w:p w:rsidR="00855B21" w:rsidRPr="00337A1F" w:rsidRDefault="00855B21" w:rsidP="00855B21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Theme="majorHAnsi" w:hAnsiTheme="majorHAnsi"/>
        </w:rPr>
      </w:pPr>
      <w:r w:rsidRPr="006B0F1F">
        <w:rPr>
          <w:rFonts w:ascii="Calibri" w:hAnsi="Calibri" w:cs="Calibri"/>
          <w:lang w:eastAsia="cs-CZ"/>
        </w:rPr>
        <w:t>prohlášení o shodě nebo jiný dokument podle</w:t>
      </w:r>
      <w:r w:rsidRPr="006B0F1F">
        <w:t xml:space="preserve"> </w:t>
      </w:r>
      <w:r w:rsidRPr="006B0F1F">
        <w:rPr>
          <w:rFonts w:ascii="Calibri" w:hAnsi="Calibri" w:cs="Calibri"/>
          <w:lang w:eastAsia="cs-CZ"/>
        </w:rPr>
        <w:t>zákona č. 22/1997 Sb., o technických</w:t>
      </w:r>
      <w:r>
        <w:rPr>
          <w:rFonts w:ascii="Calibri" w:hAnsi="Calibri" w:cs="Calibri"/>
          <w:sz w:val="18"/>
          <w:szCs w:val="18"/>
          <w:lang w:eastAsia="cs-CZ"/>
        </w:rPr>
        <w:t xml:space="preserve"> </w:t>
      </w:r>
      <w:r w:rsidRPr="00337A1F">
        <w:rPr>
          <w:rFonts w:asciiTheme="majorHAnsi" w:hAnsiTheme="majorHAnsi" w:cs="Arial"/>
          <w:color w:val="000000"/>
        </w:rPr>
        <w:t>požadavcích na výrobky a o změně a doplnění některých zákonů, v platném znění</w:t>
      </w:r>
      <w:r>
        <w:rPr>
          <w:rFonts w:asciiTheme="majorHAnsi" w:hAnsiTheme="majorHAnsi" w:cs="Arial"/>
          <w:color w:val="000000"/>
        </w:rPr>
        <w:t>,</w:t>
      </w:r>
    </w:p>
    <w:p w:rsidR="00855B21" w:rsidRPr="00337A1F" w:rsidRDefault="00855B21" w:rsidP="00855B21">
      <w:pPr>
        <w:numPr>
          <w:ilvl w:val="0"/>
          <w:numId w:val="2"/>
        </w:numPr>
        <w:spacing w:after="0" w:line="276" w:lineRule="auto"/>
        <w:ind w:left="993" w:hanging="426"/>
        <w:jc w:val="both"/>
        <w:rPr>
          <w:rFonts w:asciiTheme="majorHAnsi" w:hAnsiTheme="majorHAnsi"/>
        </w:rPr>
      </w:pPr>
      <w:r w:rsidRPr="005B17E9">
        <w:rPr>
          <w:rFonts w:ascii="Calibri" w:hAnsi="Calibri" w:cs="Calibri"/>
          <w:lang w:eastAsia="cs-CZ"/>
        </w:rPr>
        <w:t>předávací protokol podepsaný osobou oprávněnou jednat za prodávajícího</w:t>
      </w:r>
      <w:r>
        <w:rPr>
          <w:rFonts w:ascii="Calibri" w:hAnsi="Calibri" w:cs="Calibri"/>
          <w:lang w:eastAsia="cs-CZ"/>
        </w:rPr>
        <w:t>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eastAsia="cs-CZ"/>
        </w:rPr>
      </w:pPr>
    </w:p>
    <w:p w:rsidR="00855B21" w:rsidRPr="003E6ED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VIII.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eastAsia="cs-CZ"/>
        </w:rPr>
      </w:pPr>
      <w:r w:rsidRPr="003E6EDE">
        <w:rPr>
          <w:rFonts w:ascii="Calibri" w:hAnsi="Calibri" w:cs="Calibri"/>
          <w:b/>
          <w:bCs/>
          <w:lang w:eastAsia="cs-CZ"/>
        </w:rPr>
        <w:t>Smluvní pokuta</w:t>
      </w:r>
    </w:p>
    <w:p w:rsidR="00855B21" w:rsidRPr="00E6042A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9"/>
          <w:szCs w:val="9"/>
          <w:lang w:eastAsia="cs-CZ"/>
        </w:rPr>
      </w:pPr>
    </w:p>
    <w:p w:rsidR="00855B21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925403">
        <w:rPr>
          <w:rFonts w:ascii="Calibri" w:hAnsi="Calibri"/>
          <w:bCs/>
          <w:lang w:eastAsia="cs-CZ"/>
        </w:rPr>
        <w:t xml:space="preserve">8.1. </w:t>
      </w:r>
      <w:r>
        <w:rPr>
          <w:rFonts w:ascii="Calibri" w:hAnsi="Calibri"/>
          <w:bCs/>
          <w:lang w:eastAsia="cs-CZ"/>
        </w:rPr>
        <w:tab/>
      </w:r>
      <w:r w:rsidRPr="00925403">
        <w:rPr>
          <w:rFonts w:ascii="Calibri" w:hAnsi="Calibri" w:cs="Calibri"/>
          <w:lang w:eastAsia="cs-CZ"/>
        </w:rPr>
        <w:t xml:space="preserve">Kupující má nárok na slevu z ceny </w:t>
      </w:r>
      <w:r>
        <w:rPr>
          <w:rFonts w:ascii="Calibri" w:hAnsi="Calibri" w:cs="Calibri"/>
          <w:lang w:eastAsia="cs-CZ"/>
        </w:rPr>
        <w:t xml:space="preserve">zboží </w:t>
      </w:r>
      <w:r w:rsidRPr="00925403">
        <w:rPr>
          <w:rFonts w:ascii="Calibri" w:hAnsi="Calibri" w:cs="Calibri"/>
          <w:lang w:eastAsia="cs-CZ"/>
        </w:rPr>
        <w:t xml:space="preserve">ve výši 0,2% z celkové kupní ceny </w:t>
      </w:r>
      <w:r>
        <w:rPr>
          <w:rFonts w:ascii="Calibri" w:hAnsi="Calibri" w:cs="Calibri"/>
          <w:lang w:eastAsia="cs-CZ"/>
        </w:rPr>
        <w:t xml:space="preserve">dle  </w:t>
      </w:r>
      <w:r w:rsidRPr="00E50A95">
        <w:rPr>
          <w:rFonts w:ascii="Calibri" w:hAnsi="Calibri" w:cs="Calibri"/>
          <w:lang w:eastAsia="cs-CZ"/>
        </w:rPr>
        <w:t>čl. II  této smlouvy za p</w:t>
      </w:r>
      <w:r w:rsidRPr="00925403">
        <w:rPr>
          <w:rFonts w:ascii="Calibri" w:hAnsi="Calibri" w:cs="Calibri"/>
          <w:lang w:eastAsia="cs-CZ"/>
        </w:rPr>
        <w:t xml:space="preserve">rodlení prodávajícího s dodržením dodacích lhůt </w:t>
      </w:r>
      <w:r w:rsidRPr="00E50A95">
        <w:rPr>
          <w:rFonts w:ascii="Calibri" w:hAnsi="Calibri" w:cs="Calibri"/>
          <w:lang w:eastAsia="cs-CZ"/>
        </w:rPr>
        <w:t xml:space="preserve">dle čl. III </w:t>
      </w:r>
      <w:proofErr w:type="gramStart"/>
      <w:r w:rsidRPr="00E50A95">
        <w:rPr>
          <w:rFonts w:ascii="Calibri" w:hAnsi="Calibri" w:cs="Calibri"/>
          <w:lang w:eastAsia="cs-CZ"/>
        </w:rPr>
        <w:t>této</w:t>
      </w:r>
      <w:proofErr w:type="gramEnd"/>
      <w:r w:rsidRPr="00E50A95">
        <w:rPr>
          <w:rFonts w:ascii="Calibri" w:hAnsi="Calibri" w:cs="Calibri"/>
          <w:lang w:eastAsia="cs-CZ"/>
        </w:rPr>
        <w:t xml:space="preserve"> smlouvy, a</w:t>
      </w:r>
      <w:r>
        <w:rPr>
          <w:rFonts w:ascii="Calibri" w:hAnsi="Calibri" w:cs="Calibri"/>
          <w:lang w:eastAsia="cs-CZ"/>
        </w:rPr>
        <w:t xml:space="preserve"> to</w:t>
      </w:r>
      <w:r w:rsidRPr="00925403">
        <w:rPr>
          <w:rFonts w:ascii="Calibri" w:hAnsi="Calibri" w:cs="Calibri"/>
          <w:lang w:eastAsia="cs-CZ"/>
        </w:rPr>
        <w:t xml:space="preserve"> za každý byť započatý den prodlení s plněním této povinnosti.</w:t>
      </w:r>
    </w:p>
    <w:p w:rsidR="00855B21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sz w:val="18"/>
          <w:szCs w:val="18"/>
          <w:lang w:eastAsia="cs-CZ"/>
        </w:rPr>
      </w:pPr>
      <w:r w:rsidRPr="00925403">
        <w:rPr>
          <w:rFonts w:ascii="Calibri" w:hAnsi="Calibri" w:cs="Calibri"/>
          <w:bCs/>
          <w:lang w:eastAsia="cs-CZ"/>
        </w:rPr>
        <w:t>8.2</w:t>
      </w:r>
      <w:r w:rsidRPr="00925403">
        <w:rPr>
          <w:rFonts w:ascii="Calibri" w:hAnsi="Calibri" w:cs="Calibri"/>
          <w:lang w:eastAsia="cs-CZ"/>
        </w:rPr>
        <w:t xml:space="preserve">. </w:t>
      </w:r>
      <w:r>
        <w:rPr>
          <w:rFonts w:ascii="Calibri" w:hAnsi="Calibri" w:cs="Calibri"/>
          <w:lang w:eastAsia="cs-CZ"/>
        </w:rPr>
        <w:tab/>
      </w:r>
      <w:r w:rsidRPr="00925403">
        <w:rPr>
          <w:rFonts w:ascii="Calibri" w:hAnsi="Calibri" w:cs="Calibri"/>
          <w:lang w:eastAsia="cs-CZ"/>
        </w:rPr>
        <w:t>Pro případ prodlení s úhradou splatné faktury je prodávající oprávněn účtovat kupujícímu úrok z prodlení ve výši 0,05% z fakturované částky za každý den prodlení.</w:t>
      </w:r>
    </w:p>
    <w:p w:rsidR="00855B21" w:rsidRPr="00925403" w:rsidRDefault="00855B21" w:rsidP="00855B21">
      <w:pPr>
        <w:tabs>
          <w:tab w:val="left" w:pos="567"/>
        </w:tabs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proofErr w:type="gramStart"/>
      <w:r w:rsidRPr="006B0F1F">
        <w:rPr>
          <w:rFonts w:asciiTheme="majorHAnsi" w:hAnsiTheme="majorHAnsi"/>
        </w:rPr>
        <w:t>8.3</w:t>
      </w:r>
      <w:proofErr w:type="gramEnd"/>
      <w:r w:rsidRPr="006B0F1F">
        <w:rPr>
          <w:rFonts w:asciiTheme="majorHAnsi" w:hAnsiTheme="majorHAnsi"/>
        </w:rPr>
        <w:t>.</w:t>
      </w:r>
      <w:r>
        <w:rPr>
          <w:rFonts w:asciiTheme="majorHAnsi" w:hAnsiTheme="majorHAnsi"/>
        </w:rPr>
        <w:tab/>
      </w:r>
      <w:r w:rsidRPr="006B0F1F">
        <w:rPr>
          <w:rFonts w:ascii="Calibri" w:hAnsi="Calibri" w:cs="Calibri"/>
          <w:bCs/>
          <w:lang w:eastAsia="cs-CZ"/>
        </w:rPr>
        <w:t xml:space="preserve">V případě prodlení </w:t>
      </w:r>
      <w:r>
        <w:rPr>
          <w:rFonts w:ascii="Calibri" w:hAnsi="Calibri" w:cs="Calibri"/>
          <w:bCs/>
          <w:lang w:eastAsia="cs-CZ"/>
        </w:rPr>
        <w:t>p</w:t>
      </w:r>
      <w:r w:rsidRPr="006B0F1F">
        <w:rPr>
          <w:rFonts w:ascii="Calibri" w:hAnsi="Calibri" w:cs="Calibri"/>
          <w:bCs/>
          <w:lang w:eastAsia="cs-CZ"/>
        </w:rPr>
        <w:t xml:space="preserve">rodávajícího se zahájením odstraňování vady </w:t>
      </w:r>
      <w:r w:rsidRPr="00E50A95">
        <w:rPr>
          <w:rFonts w:ascii="Calibri" w:hAnsi="Calibri" w:cs="Calibri"/>
          <w:bCs/>
          <w:lang w:eastAsia="cs-CZ"/>
        </w:rPr>
        <w:t>vozidel podle čl. IV. této</w:t>
      </w:r>
      <w:r w:rsidRPr="006B0F1F">
        <w:rPr>
          <w:rFonts w:ascii="Calibri" w:hAnsi="Calibri" w:cs="Calibri"/>
          <w:bCs/>
          <w:lang w:eastAsia="cs-CZ"/>
        </w:rPr>
        <w:t xml:space="preserve"> smlouvy je </w:t>
      </w:r>
      <w:r>
        <w:rPr>
          <w:rFonts w:ascii="Calibri" w:hAnsi="Calibri" w:cs="Calibri"/>
          <w:bCs/>
          <w:lang w:eastAsia="cs-CZ"/>
        </w:rPr>
        <w:t>k</w:t>
      </w:r>
      <w:r w:rsidRPr="006B0F1F">
        <w:rPr>
          <w:rFonts w:ascii="Calibri" w:hAnsi="Calibri" w:cs="Calibri"/>
          <w:bCs/>
          <w:lang w:eastAsia="cs-CZ"/>
        </w:rPr>
        <w:t xml:space="preserve">upující oprávněn požadovat po </w:t>
      </w:r>
      <w:r>
        <w:rPr>
          <w:rFonts w:ascii="Calibri" w:hAnsi="Calibri" w:cs="Calibri"/>
          <w:bCs/>
          <w:lang w:eastAsia="cs-CZ"/>
        </w:rPr>
        <w:t>p</w:t>
      </w:r>
      <w:r w:rsidRPr="006B0F1F">
        <w:rPr>
          <w:rFonts w:ascii="Calibri" w:hAnsi="Calibri" w:cs="Calibri"/>
          <w:bCs/>
          <w:lang w:eastAsia="cs-CZ"/>
        </w:rPr>
        <w:t xml:space="preserve">rodávajícím smluvní pokutu ve výši </w:t>
      </w:r>
      <w:r>
        <w:rPr>
          <w:rFonts w:ascii="Calibri" w:hAnsi="Calibri" w:cs="Calibri"/>
          <w:bCs/>
          <w:lang w:eastAsia="cs-CZ"/>
        </w:rPr>
        <w:t>3</w:t>
      </w:r>
      <w:r w:rsidRPr="006B0F1F">
        <w:rPr>
          <w:rFonts w:ascii="Calibri" w:hAnsi="Calibri" w:cs="Calibri"/>
          <w:bCs/>
          <w:lang w:eastAsia="cs-CZ"/>
        </w:rPr>
        <w:t>0</w:t>
      </w:r>
      <w:r>
        <w:rPr>
          <w:rFonts w:ascii="Calibri" w:hAnsi="Calibri" w:cs="Calibri"/>
          <w:bCs/>
          <w:lang w:eastAsia="cs-CZ"/>
        </w:rPr>
        <w:t>0</w:t>
      </w:r>
      <w:r w:rsidRPr="006B0F1F">
        <w:rPr>
          <w:rFonts w:ascii="Calibri" w:hAnsi="Calibri" w:cs="Calibri"/>
          <w:bCs/>
          <w:lang w:eastAsia="cs-CZ"/>
        </w:rPr>
        <w:t xml:space="preserve">,- Kč (slovy: </w:t>
      </w:r>
      <w:r>
        <w:rPr>
          <w:rFonts w:ascii="Calibri" w:hAnsi="Calibri" w:cs="Calibri"/>
          <w:bCs/>
          <w:lang w:eastAsia="cs-CZ"/>
        </w:rPr>
        <w:t>tisíc</w:t>
      </w:r>
      <w:r w:rsidRPr="006B0F1F">
        <w:rPr>
          <w:rFonts w:ascii="Calibri" w:hAnsi="Calibri" w:cs="Calibri"/>
          <w:bCs/>
          <w:lang w:eastAsia="cs-CZ"/>
        </w:rPr>
        <w:t xml:space="preserve"> korun českých), a to za </w:t>
      </w:r>
      <w:r>
        <w:rPr>
          <w:rFonts w:ascii="Calibri" w:hAnsi="Calibri" w:cs="Calibri"/>
          <w:bCs/>
          <w:lang w:eastAsia="cs-CZ"/>
        </w:rPr>
        <w:t>každý započatý den</w:t>
      </w:r>
      <w:r w:rsidRPr="006B0F1F">
        <w:rPr>
          <w:rFonts w:ascii="Calibri" w:hAnsi="Calibri" w:cs="Calibri"/>
          <w:bCs/>
          <w:lang w:eastAsia="cs-CZ"/>
        </w:rPr>
        <w:t xml:space="preserve"> prodlení.</w:t>
      </w:r>
    </w:p>
    <w:p w:rsidR="00855B21" w:rsidRPr="00925403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 w:rsidRPr="00925403">
        <w:rPr>
          <w:rFonts w:ascii="Calibri" w:hAnsi="Calibri" w:cs="Calibri"/>
          <w:bCs/>
          <w:lang w:eastAsia="cs-CZ"/>
        </w:rPr>
        <w:lastRenderedPageBreak/>
        <w:t>8.</w:t>
      </w:r>
      <w:r>
        <w:rPr>
          <w:rFonts w:ascii="Calibri" w:hAnsi="Calibri" w:cs="Calibri"/>
          <w:bCs/>
          <w:lang w:eastAsia="cs-CZ"/>
        </w:rPr>
        <w:t>4</w:t>
      </w:r>
      <w:r w:rsidRPr="00925403">
        <w:rPr>
          <w:rFonts w:ascii="Calibri" w:hAnsi="Calibri" w:cs="Calibri"/>
          <w:bCs/>
          <w:lang w:eastAsia="cs-CZ"/>
        </w:rPr>
        <w:t xml:space="preserve">. </w:t>
      </w:r>
      <w:r>
        <w:rPr>
          <w:rFonts w:ascii="Calibri" w:hAnsi="Calibri" w:cs="Calibri"/>
          <w:bCs/>
          <w:lang w:eastAsia="cs-CZ"/>
        </w:rPr>
        <w:tab/>
      </w:r>
      <w:r w:rsidRPr="00925403">
        <w:rPr>
          <w:rFonts w:ascii="Calibri" w:hAnsi="Calibri" w:cs="Calibri"/>
          <w:bCs/>
          <w:lang w:eastAsia="cs-CZ"/>
        </w:rPr>
        <w:t>Smluvní pokuta je splatná na základě vyúčtování oprávněnou stranou ve lhůtě 21 dnů od vystavení uvedeného vyúčtování. Uhrazením smluvní pokuty není dotčeno právo na náhradu skutečně vzniklé škody v plné výši.</w:t>
      </w:r>
    </w:p>
    <w:p w:rsidR="00855B21" w:rsidRPr="00656BBC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656BBC">
        <w:rPr>
          <w:rFonts w:ascii="Calibri" w:hAnsi="Calibri" w:cs="Calibri"/>
          <w:b/>
          <w:bCs/>
          <w:lang w:eastAsia="cs-CZ"/>
        </w:rPr>
        <w:t>IX.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eastAsia="cs-CZ"/>
        </w:rPr>
      </w:pPr>
      <w:r w:rsidRPr="00656BBC">
        <w:rPr>
          <w:rFonts w:ascii="Calibri" w:hAnsi="Calibri" w:cs="Calibri"/>
          <w:b/>
          <w:bCs/>
          <w:lang w:eastAsia="cs-CZ"/>
        </w:rPr>
        <w:t>Doručování</w:t>
      </w:r>
    </w:p>
    <w:p w:rsidR="00855B21" w:rsidRPr="00E6042A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sz w:val="9"/>
          <w:szCs w:val="9"/>
          <w:lang w:eastAsia="cs-CZ"/>
        </w:rPr>
      </w:pPr>
    </w:p>
    <w:p w:rsidR="00855B21" w:rsidRPr="00A17F4B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A17F4B">
        <w:rPr>
          <w:rFonts w:ascii="Calibri" w:hAnsi="Calibri" w:cs="Calibri"/>
          <w:bCs/>
          <w:lang w:eastAsia="cs-CZ"/>
        </w:rPr>
        <w:t xml:space="preserve">9.1. </w:t>
      </w:r>
      <w:r>
        <w:rPr>
          <w:rFonts w:ascii="Calibri" w:hAnsi="Calibri" w:cs="Calibri"/>
          <w:bCs/>
          <w:lang w:eastAsia="cs-CZ"/>
        </w:rPr>
        <w:tab/>
      </w:r>
      <w:r w:rsidRPr="00A17F4B">
        <w:rPr>
          <w:rFonts w:ascii="Calibri" w:hAnsi="Calibri" w:cs="Calibri"/>
          <w:lang w:eastAsia="cs-CZ"/>
        </w:rPr>
        <w:t>Veškerá oznámení týkající se smlouvy, dokumentů se smlouvou souvisejících apod. budou zasílán</w:t>
      </w:r>
      <w:r>
        <w:rPr>
          <w:rFonts w:ascii="Calibri" w:hAnsi="Calibri" w:cs="Calibri"/>
          <w:lang w:eastAsia="cs-CZ"/>
        </w:rPr>
        <w:t>a</w:t>
      </w:r>
      <w:r w:rsidRPr="00A17F4B">
        <w:rPr>
          <w:rFonts w:ascii="Calibri" w:hAnsi="Calibri" w:cs="Calibri"/>
          <w:lang w:eastAsia="cs-CZ"/>
        </w:rPr>
        <w:t xml:space="preserve"> druhé smluvní straně na </w:t>
      </w:r>
      <w:r>
        <w:rPr>
          <w:rFonts w:ascii="Calibri" w:hAnsi="Calibri" w:cs="Calibri"/>
          <w:lang w:eastAsia="cs-CZ"/>
        </w:rPr>
        <w:t xml:space="preserve">adresu uvedenou v </w:t>
      </w:r>
      <w:r w:rsidRPr="00A17F4B">
        <w:rPr>
          <w:rFonts w:ascii="Calibri" w:hAnsi="Calibri" w:cs="Calibri"/>
          <w:lang w:eastAsia="cs-CZ"/>
        </w:rPr>
        <w:t>části specifikující smluvní strany této smlouvy</w:t>
      </w:r>
      <w:r>
        <w:rPr>
          <w:rFonts w:ascii="Calibri" w:hAnsi="Calibri" w:cs="Calibri"/>
          <w:lang w:eastAsia="cs-CZ"/>
        </w:rPr>
        <w:t>.</w:t>
      </w:r>
      <w:r w:rsidRPr="00A17F4B">
        <w:rPr>
          <w:rFonts w:ascii="Calibri" w:hAnsi="Calibri" w:cs="Calibri"/>
          <w:lang w:eastAsia="cs-CZ"/>
        </w:rPr>
        <w:t xml:space="preserve"> </w:t>
      </w:r>
    </w:p>
    <w:p w:rsidR="00855B21" w:rsidRPr="00A17F4B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A17F4B">
        <w:rPr>
          <w:rFonts w:ascii="Calibri" w:hAnsi="Calibri" w:cs="Calibri"/>
          <w:bCs/>
          <w:lang w:eastAsia="cs-CZ"/>
        </w:rPr>
        <w:t xml:space="preserve">9.2. </w:t>
      </w:r>
      <w:r>
        <w:rPr>
          <w:rFonts w:ascii="Calibri" w:hAnsi="Calibri" w:cs="Calibri"/>
          <w:bCs/>
          <w:lang w:eastAsia="cs-CZ"/>
        </w:rPr>
        <w:tab/>
      </w:r>
      <w:r w:rsidRPr="00A17F4B">
        <w:rPr>
          <w:rFonts w:ascii="Calibri" w:hAnsi="Calibri" w:cs="Calibri"/>
          <w:lang w:eastAsia="cs-CZ"/>
        </w:rPr>
        <w:t xml:space="preserve">V případě změny doručovací adresy od okamžiku uzavření smlouvy do okamžiku zaplacení kupní ceny je dotčená smluvní strana povinna toto písemně oznámit druhé smluvní straně. </w:t>
      </w:r>
    </w:p>
    <w:p w:rsidR="00855B21" w:rsidRPr="003C770E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3C770E">
        <w:rPr>
          <w:rFonts w:ascii="Calibri" w:hAnsi="Calibri" w:cs="Calibri"/>
          <w:b/>
          <w:bCs/>
          <w:lang w:eastAsia="cs-CZ"/>
        </w:rPr>
        <w:t>X.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eastAsia="cs-CZ"/>
        </w:rPr>
      </w:pPr>
      <w:r>
        <w:rPr>
          <w:rFonts w:ascii="Calibri" w:hAnsi="Calibri" w:cs="Calibri"/>
          <w:b/>
          <w:bCs/>
          <w:lang w:eastAsia="cs-CZ"/>
        </w:rPr>
        <w:t>Zánik smlouvy, o</w:t>
      </w:r>
      <w:r w:rsidRPr="003C770E">
        <w:rPr>
          <w:rFonts w:ascii="Calibri" w:hAnsi="Calibri" w:cs="Calibri"/>
          <w:b/>
          <w:bCs/>
          <w:lang w:eastAsia="cs-CZ"/>
        </w:rPr>
        <w:t>dstoupení od smlouvy</w:t>
      </w:r>
    </w:p>
    <w:p w:rsidR="00855B21" w:rsidRPr="00E6042A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9"/>
          <w:szCs w:val="9"/>
          <w:lang w:eastAsia="cs-CZ"/>
        </w:rPr>
      </w:pPr>
    </w:p>
    <w:p w:rsidR="00855B21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 w:rsidRPr="00DB7E7E">
        <w:rPr>
          <w:rFonts w:ascii="Calibri" w:hAnsi="Calibri" w:cs="Calibri"/>
          <w:bCs/>
          <w:lang w:eastAsia="cs-CZ"/>
        </w:rPr>
        <w:t xml:space="preserve">10.1. </w:t>
      </w:r>
      <w:r w:rsidRPr="003D458A">
        <w:rPr>
          <w:rFonts w:ascii="Calibri" w:hAnsi="Calibri" w:cs="Calibri"/>
          <w:bCs/>
          <w:lang w:eastAsia="cs-CZ"/>
        </w:rPr>
        <w:t>Před dodáním zboží je možné smlouvu ukončit písemnou dohodou smluvních stran</w:t>
      </w:r>
      <w:r>
        <w:rPr>
          <w:rFonts w:ascii="Calibri" w:hAnsi="Calibri" w:cs="Calibri"/>
          <w:bCs/>
          <w:lang w:eastAsia="cs-CZ"/>
        </w:rPr>
        <w:t>.</w:t>
      </w:r>
      <w:r w:rsidRPr="003D458A">
        <w:rPr>
          <w:rFonts w:ascii="Calibri" w:hAnsi="Calibri" w:cs="Calibri"/>
          <w:bCs/>
          <w:lang w:eastAsia="cs-CZ"/>
        </w:rPr>
        <w:t xml:space="preserve"> Tato dohoda musí být písemná a podepsaná jak </w:t>
      </w:r>
      <w:r>
        <w:rPr>
          <w:rFonts w:ascii="Calibri" w:hAnsi="Calibri" w:cs="Calibri"/>
          <w:bCs/>
          <w:lang w:eastAsia="cs-CZ"/>
        </w:rPr>
        <w:t>kupujícím</w:t>
      </w:r>
      <w:r w:rsidRPr="003D458A">
        <w:rPr>
          <w:rFonts w:ascii="Calibri" w:hAnsi="Calibri" w:cs="Calibri"/>
          <w:bCs/>
          <w:lang w:eastAsia="cs-CZ"/>
        </w:rPr>
        <w:t xml:space="preserve">, tak </w:t>
      </w:r>
      <w:r>
        <w:rPr>
          <w:rFonts w:ascii="Calibri" w:hAnsi="Calibri" w:cs="Calibri"/>
          <w:bCs/>
          <w:lang w:eastAsia="cs-CZ"/>
        </w:rPr>
        <w:t>prodávajícím</w:t>
      </w:r>
      <w:r w:rsidRPr="003D458A">
        <w:rPr>
          <w:rFonts w:ascii="Calibri" w:hAnsi="Calibri" w:cs="Calibri"/>
          <w:bCs/>
          <w:lang w:eastAsia="cs-CZ"/>
        </w:rPr>
        <w:t>, jinak je neplatná.</w:t>
      </w:r>
    </w:p>
    <w:p w:rsidR="00855B21" w:rsidRPr="00DB7E7E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>
        <w:rPr>
          <w:rFonts w:ascii="Calibri" w:hAnsi="Calibri" w:cs="Calibri"/>
          <w:bCs/>
          <w:lang w:eastAsia="cs-CZ"/>
        </w:rPr>
        <w:t>10.2</w:t>
      </w:r>
      <w:r>
        <w:rPr>
          <w:rFonts w:ascii="Calibri" w:hAnsi="Calibri" w:cs="Calibri"/>
          <w:bCs/>
          <w:lang w:eastAsia="cs-CZ"/>
        </w:rPr>
        <w:tab/>
      </w:r>
      <w:r w:rsidRPr="00DB7E7E">
        <w:rPr>
          <w:rFonts w:ascii="Calibri" w:hAnsi="Calibri" w:cs="Calibri"/>
          <w:bCs/>
          <w:lang w:eastAsia="cs-CZ"/>
        </w:rPr>
        <w:t>Při podstatném porušení smlouvy je dotčená smluvní strana oprávněna odstoupit písemně od</w:t>
      </w:r>
      <w:r>
        <w:rPr>
          <w:rFonts w:ascii="Calibri" w:hAnsi="Calibri" w:cs="Calibri"/>
          <w:bCs/>
          <w:lang w:eastAsia="cs-CZ"/>
        </w:rPr>
        <w:t xml:space="preserve"> této </w:t>
      </w:r>
      <w:r w:rsidRPr="00DB7E7E">
        <w:rPr>
          <w:rFonts w:ascii="Calibri" w:hAnsi="Calibri" w:cs="Calibri"/>
          <w:bCs/>
          <w:lang w:eastAsia="cs-CZ"/>
        </w:rPr>
        <w:t>smlouvy. Odstoupení od smlouvy je účinné dnem jeho písemného doručení druhé smluvní</w:t>
      </w:r>
      <w:r>
        <w:rPr>
          <w:rFonts w:ascii="Calibri" w:hAnsi="Calibri" w:cs="Calibri"/>
          <w:bCs/>
          <w:lang w:eastAsia="cs-CZ"/>
        </w:rPr>
        <w:t xml:space="preserve"> straně. </w:t>
      </w:r>
    </w:p>
    <w:p w:rsidR="00855B21" w:rsidRPr="00925403" w:rsidRDefault="00855B21" w:rsidP="00855B21">
      <w:p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10.3</w:t>
      </w:r>
      <w:r w:rsidRPr="00925403">
        <w:rPr>
          <w:rFonts w:ascii="Calibri" w:hAnsi="Calibri" w:cs="Calibri"/>
          <w:lang w:eastAsia="cs-CZ"/>
        </w:rPr>
        <w:t xml:space="preserve">.  Smluvní strany pokládají za podstatné porušení </w:t>
      </w:r>
      <w:r>
        <w:rPr>
          <w:rFonts w:ascii="Calibri" w:hAnsi="Calibri" w:cs="Calibri"/>
          <w:lang w:eastAsia="cs-CZ"/>
        </w:rPr>
        <w:t xml:space="preserve">této </w:t>
      </w:r>
      <w:r w:rsidRPr="00925403">
        <w:rPr>
          <w:rFonts w:ascii="Calibri" w:hAnsi="Calibri" w:cs="Calibri"/>
          <w:lang w:eastAsia="cs-CZ"/>
        </w:rPr>
        <w:t>smlouvy:</w:t>
      </w:r>
    </w:p>
    <w:p w:rsidR="00855B21" w:rsidRPr="00365A34" w:rsidRDefault="00855B21" w:rsidP="00855B2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 xml:space="preserve">zpoždění dohodnutého termínu předání automobilu o </w:t>
      </w:r>
      <w:r w:rsidRPr="00365A34">
        <w:rPr>
          <w:rFonts w:ascii="Calibri" w:hAnsi="Calibri" w:cs="Calibri"/>
          <w:lang w:eastAsia="cs-CZ"/>
        </w:rPr>
        <w:t xml:space="preserve">více než 14 dní, </w:t>
      </w:r>
    </w:p>
    <w:p w:rsidR="00855B21" w:rsidRDefault="00855B21" w:rsidP="00855B2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993" w:hanging="426"/>
        <w:contextualSpacing w:val="0"/>
        <w:jc w:val="both"/>
        <w:rPr>
          <w:rFonts w:ascii="Calibri" w:hAnsi="Calibri" w:cs="Calibri"/>
        </w:rPr>
      </w:pPr>
      <w:r w:rsidRPr="00555F93">
        <w:rPr>
          <w:rFonts w:ascii="Calibri" w:hAnsi="Calibri" w:cs="Calibri"/>
        </w:rPr>
        <w:t>prodlení prodávajícího s řádným dodáním náhradního zboží za zboží vadné v případě uplatnění nárok</w:t>
      </w:r>
      <w:r>
        <w:rPr>
          <w:rFonts w:ascii="Calibri" w:hAnsi="Calibri" w:cs="Calibri"/>
        </w:rPr>
        <w:t>u z vad zboží o více než 21 dní po dohodnutém termínu,</w:t>
      </w:r>
    </w:p>
    <w:p w:rsidR="00855B21" w:rsidRPr="00925403" w:rsidRDefault="00855B21" w:rsidP="00855B2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Calibri" w:hAnsi="Calibri" w:cs="Calibri"/>
          <w:lang w:eastAsia="cs-CZ"/>
        </w:rPr>
      </w:pPr>
      <w:r>
        <w:rPr>
          <w:rFonts w:ascii="Calibri" w:hAnsi="Calibri" w:cs="Calibri"/>
          <w:lang w:eastAsia="cs-CZ"/>
        </w:rPr>
        <w:t>p</w:t>
      </w:r>
      <w:r w:rsidRPr="00925403">
        <w:rPr>
          <w:rFonts w:ascii="Calibri" w:hAnsi="Calibri" w:cs="Calibri"/>
          <w:lang w:eastAsia="cs-CZ"/>
        </w:rPr>
        <w:t>rodlení kupujícího s úhradou faktury/daňového dokladu o více než 21 dní</w:t>
      </w:r>
      <w:r>
        <w:rPr>
          <w:rFonts w:ascii="Calibri" w:hAnsi="Calibri" w:cs="Calibri"/>
          <w:lang w:eastAsia="cs-CZ"/>
        </w:rPr>
        <w:t xml:space="preserve"> po dnu splatnosti</w:t>
      </w:r>
      <w:r w:rsidRPr="00925403">
        <w:rPr>
          <w:rFonts w:ascii="Calibri" w:hAnsi="Calibri" w:cs="Calibri"/>
          <w:lang w:eastAsia="cs-CZ"/>
        </w:rPr>
        <w:t>.</w:t>
      </w:r>
    </w:p>
    <w:p w:rsidR="00855B21" w:rsidRPr="00D85D5D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lang w:eastAsia="cs-CZ"/>
        </w:rPr>
      </w:pPr>
      <w:r w:rsidRPr="00D85D5D">
        <w:rPr>
          <w:rFonts w:ascii="Calibri" w:hAnsi="Calibri" w:cs="Calibri"/>
          <w:b/>
          <w:bCs/>
          <w:lang w:eastAsia="cs-CZ"/>
        </w:rPr>
        <w:t>XI.</w:t>
      </w:r>
    </w:p>
    <w:p w:rsidR="00855B21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eastAsia="cs-CZ"/>
        </w:rPr>
      </w:pPr>
      <w:r w:rsidRPr="00D85D5D">
        <w:rPr>
          <w:rFonts w:ascii="Calibri" w:hAnsi="Calibri" w:cs="Calibri"/>
          <w:b/>
          <w:bCs/>
          <w:lang w:eastAsia="cs-CZ"/>
        </w:rPr>
        <w:t>Závěrečná ujednání</w:t>
      </w:r>
    </w:p>
    <w:p w:rsidR="00855B21" w:rsidRPr="00D85D5D" w:rsidRDefault="00855B21" w:rsidP="00855B21">
      <w:pPr>
        <w:autoSpaceDE w:val="0"/>
        <w:autoSpaceDN w:val="0"/>
        <w:adjustRightInd w:val="0"/>
        <w:jc w:val="center"/>
        <w:rPr>
          <w:rFonts w:ascii="Calibri" w:hAnsi="Calibri" w:cs="Calibri"/>
          <w:sz w:val="10"/>
          <w:szCs w:val="10"/>
          <w:lang w:eastAsia="cs-CZ"/>
        </w:rPr>
      </w:pPr>
    </w:p>
    <w:p w:rsidR="00855B21" w:rsidRPr="00724A0F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>
        <w:rPr>
          <w:rFonts w:ascii="Calibri" w:hAnsi="Calibri" w:cs="Calibri"/>
          <w:bCs/>
          <w:lang w:eastAsia="cs-CZ"/>
        </w:rPr>
        <w:t xml:space="preserve">11.1. </w:t>
      </w:r>
      <w:r>
        <w:rPr>
          <w:rFonts w:ascii="Calibri" w:hAnsi="Calibri" w:cs="Calibri"/>
          <w:bCs/>
          <w:lang w:eastAsia="cs-CZ"/>
        </w:rPr>
        <w:tab/>
      </w:r>
      <w:r w:rsidRPr="00724A0F">
        <w:rPr>
          <w:rFonts w:ascii="Calibri" w:hAnsi="Calibri" w:cs="Calibri"/>
          <w:bCs/>
          <w:lang w:eastAsia="cs-CZ"/>
        </w:rPr>
        <w:t>Smlouva nabývá platnosti a účinnosti dnem jejího podpisu oběma smluvními stranami</w:t>
      </w:r>
      <w:r>
        <w:rPr>
          <w:rFonts w:ascii="Calibri" w:hAnsi="Calibri" w:cs="Calibri"/>
          <w:bCs/>
          <w:lang w:eastAsia="cs-CZ"/>
        </w:rPr>
        <w:t>.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>
        <w:rPr>
          <w:rFonts w:ascii="Calibri" w:hAnsi="Calibri" w:cs="Calibri"/>
          <w:bCs/>
          <w:lang w:eastAsia="cs-CZ"/>
        </w:rPr>
        <w:t>11</w:t>
      </w:r>
      <w:r w:rsidRPr="00724A0F">
        <w:rPr>
          <w:rFonts w:ascii="Calibri" w:hAnsi="Calibri" w:cs="Calibri"/>
          <w:bCs/>
          <w:lang w:eastAsia="cs-CZ"/>
        </w:rPr>
        <w:t xml:space="preserve">.2. </w:t>
      </w:r>
      <w:r>
        <w:rPr>
          <w:rFonts w:ascii="Calibri" w:hAnsi="Calibri" w:cs="Calibri"/>
          <w:bCs/>
          <w:lang w:eastAsia="cs-CZ"/>
        </w:rPr>
        <w:tab/>
      </w:r>
      <w:r w:rsidRPr="00724A0F">
        <w:rPr>
          <w:rFonts w:ascii="Calibri" w:hAnsi="Calibri" w:cs="Calibri"/>
          <w:bCs/>
          <w:lang w:eastAsia="cs-CZ"/>
        </w:rPr>
        <w:t xml:space="preserve">Smlouva je vyhotovena ve čtyřech stejnopisech, z nichž </w:t>
      </w:r>
      <w:r>
        <w:rPr>
          <w:rFonts w:ascii="Calibri" w:hAnsi="Calibri" w:cs="Calibri"/>
          <w:bCs/>
          <w:lang w:eastAsia="cs-CZ"/>
        </w:rPr>
        <w:t>dva</w:t>
      </w:r>
      <w:r w:rsidRPr="00724A0F">
        <w:rPr>
          <w:rFonts w:ascii="Calibri" w:hAnsi="Calibri" w:cs="Calibri"/>
          <w:bCs/>
          <w:lang w:eastAsia="cs-CZ"/>
        </w:rPr>
        <w:t xml:space="preserve"> obdrží kupující a </w:t>
      </w:r>
      <w:r>
        <w:rPr>
          <w:rFonts w:ascii="Calibri" w:hAnsi="Calibri" w:cs="Calibri"/>
          <w:bCs/>
          <w:lang w:eastAsia="cs-CZ"/>
        </w:rPr>
        <w:t>dva</w:t>
      </w:r>
      <w:r w:rsidRPr="00724A0F">
        <w:rPr>
          <w:rFonts w:ascii="Calibri" w:hAnsi="Calibri" w:cs="Calibri"/>
          <w:bCs/>
          <w:lang w:eastAsia="cs-CZ"/>
        </w:rPr>
        <w:t xml:space="preserve"> prodávající. 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D85D5D">
        <w:rPr>
          <w:rFonts w:ascii="Calibri" w:hAnsi="Calibri" w:cs="Calibri"/>
          <w:bCs/>
          <w:lang w:eastAsia="cs-CZ"/>
        </w:rPr>
        <w:t>11.</w:t>
      </w:r>
      <w:r>
        <w:rPr>
          <w:rFonts w:ascii="Calibri" w:hAnsi="Calibri" w:cs="Calibri"/>
          <w:bCs/>
          <w:lang w:eastAsia="cs-CZ"/>
        </w:rPr>
        <w:t>3</w:t>
      </w:r>
      <w:r w:rsidRPr="00D85D5D">
        <w:rPr>
          <w:rFonts w:ascii="Calibri" w:hAnsi="Calibri" w:cs="Calibri"/>
          <w:bCs/>
          <w:lang w:eastAsia="cs-CZ"/>
        </w:rPr>
        <w:t xml:space="preserve">. </w:t>
      </w:r>
      <w:r>
        <w:rPr>
          <w:rFonts w:ascii="Calibri" w:hAnsi="Calibri" w:cs="Calibri"/>
          <w:bCs/>
          <w:lang w:eastAsia="cs-CZ"/>
        </w:rPr>
        <w:tab/>
      </w:r>
      <w:r w:rsidRPr="00D85D5D">
        <w:rPr>
          <w:rFonts w:ascii="Calibri" w:hAnsi="Calibri" w:cs="Calibri"/>
          <w:lang w:eastAsia="cs-CZ"/>
        </w:rPr>
        <w:t>Tuto smlouvu lze měnit pouze písemnými doda</w:t>
      </w:r>
      <w:r>
        <w:rPr>
          <w:rFonts w:ascii="Calibri" w:hAnsi="Calibri" w:cs="Calibri"/>
          <w:lang w:eastAsia="cs-CZ"/>
        </w:rPr>
        <w:t>tky podepsanými oběma smluvními stranami.</w:t>
      </w:r>
    </w:p>
    <w:p w:rsidR="00855B21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r w:rsidRPr="00D85D5D">
        <w:rPr>
          <w:rFonts w:ascii="Calibri" w:hAnsi="Calibri" w:cs="Calibri"/>
          <w:bCs/>
          <w:lang w:eastAsia="cs-CZ"/>
        </w:rPr>
        <w:t>11.</w:t>
      </w:r>
      <w:r>
        <w:rPr>
          <w:rFonts w:ascii="Calibri" w:hAnsi="Calibri" w:cs="Calibri"/>
          <w:bCs/>
          <w:lang w:eastAsia="cs-CZ"/>
        </w:rPr>
        <w:t>4</w:t>
      </w:r>
      <w:r w:rsidRPr="00D85D5D">
        <w:rPr>
          <w:rFonts w:ascii="Calibri" w:hAnsi="Calibri" w:cs="Calibri"/>
          <w:bCs/>
          <w:lang w:eastAsia="cs-CZ"/>
        </w:rPr>
        <w:t xml:space="preserve">. </w:t>
      </w:r>
      <w:r w:rsidRPr="00D85D5D">
        <w:rPr>
          <w:rFonts w:ascii="Calibri" w:hAnsi="Calibri" w:cs="Calibri"/>
          <w:lang w:eastAsia="cs-CZ"/>
        </w:rPr>
        <w:t xml:space="preserve">Nastanou-li u některé ze </w:t>
      </w:r>
      <w:r>
        <w:rPr>
          <w:rFonts w:ascii="Calibri" w:hAnsi="Calibri" w:cs="Calibri"/>
          <w:lang w:eastAsia="cs-CZ"/>
        </w:rPr>
        <w:t xml:space="preserve">smluvních </w:t>
      </w:r>
      <w:r w:rsidRPr="00D85D5D">
        <w:rPr>
          <w:rFonts w:ascii="Calibri" w:hAnsi="Calibri" w:cs="Calibri"/>
          <w:lang w:eastAsia="cs-CZ"/>
        </w:rPr>
        <w:t xml:space="preserve">stran okolnosti bránící řádnému plnění této smlouvy, je povinna to bez zbytečného odkladu oznámit druhé straně. </w:t>
      </w:r>
    </w:p>
    <w:p w:rsidR="00855B21" w:rsidRPr="00724A0F" w:rsidRDefault="00855B21" w:rsidP="00855B21">
      <w:pPr>
        <w:tabs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>
        <w:rPr>
          <w:rFonts w:ascii="Calibri" w:hAnsi="Calibri" w:cs="Calibri"/>
          <w:lang w:eastAsia="cs-CZ"/>
        </w:rPr>
        <w:t xml:space="preserve">11.5. </w:t>
      </w:r>
      <w:r w:rsidRPr="00724A0F">
        <w:rPr>
          <w:rFonts w:ascii="Calibri" w:hAnsi="Calibri" w:cs="Calibri"/>
          <w:bCs/>
          <w:lang w:eastAsia="cs-CZ"/>
        </w:rPr>
        <w:t>Tato smlouva se uzavírá v souladu s</w:t>
      </w:r>
      <w:r>
        <w:rPr>
          <w:rFonts w:ascii="Calibri" w:hAnsi="Calibri" w:cs="Calibri"/>
          <w:bCs/>
          <w:lang w:eastAsia="cs-CZ"/>
        </w:rPr>
        <w:t xml:space="preserve"> </w:t>
      </w:r>
      <w:r w:rsidRPr="00724A0F">
        <w:rPr>
          <w:rFonts w:ascii="Calibri" w:hAnsi="Calibri" w:cs="Calibri"/>
          <w:bCs/>
          <w:lang w:eastAsia="cs-CZ"/>
        </w:rPr>
        <w:t>občanský</w:t>
      </w:r>
      <w:r>
        <w:rPr>
          <w:rFonts w:ascii="Calibri" w:hAnsi="Calibri" w:cs="Calibri"/>
          <w:bCs/>
          <w:lang w:eastAsia="cs-CZ"/>
        </w:rPr>
        <w:t>m</w:t>
      </w:r>
      <w:r w:rsidRPr="00724A0F">
        <w:rPr>
          <w:rFonts w:ascii="Calibri" w:hAnsi="Calibri" w:cs="Calibri"/>
          <w:bCs/>
          <w:lang w:eastAsia="cs-CZ"/>
        </w:rPr>
        <w:t xml:space="preserve"> zákoník</w:t>
      </w:r>
      <w:r>
        <w:rPr>
          <w:rFonts w:ascii="Calibri" w:hAnsi="Calibri" w:cs="Calibri"/>
          <w:bCs/>
          <w:lang w:eastAsia="cs-CZ"/>
        </w:rPr>
        <w:t>em</w:t>
      </w:r>
      <w:r w:rsidRPr="00724A0F">
        <w:rPr>
          <w:rFonts w:ascii="Calibri" w:hAnsi="Calibri" w:cs="Calibri"/>
          <w:bCs/>
          <w:lang w:eastAsia="cs-CZ"/>
        </w:rPr>
        <w:t>. Při řešení případných sporných</w:t>
      </w:r>
      <w:r>
        <w:rPr>
          <w:rFonts w:ascii="Calibri" w:hAnsi="Calibri" w:cs="Calibri"/>
          <w:bCs/>
          <w:lang w:eastAsia="cs-CZ"/>
        </w:rPr>
        <w:t xml:space="preserve"> </w:t>
      </w:r>
      <w:r w:rsidRPr="00724A0F">
        <w:rPr>
          <w:rFonts w:ascii="Calibri" w:hAnsi="Calibri" w:cs="Calibri"/>
          <w:bCs/>
          <w:lang w:eastAsia="cs-CZ"/>
        </w:rPr>
        <w:t>otázek bude přihlédnuto k příslušným ustanovením občansk</w:t>
      </w:r>
      <w:r>
        <w:rPr>
          <w:rFonts w:ascii="Calibri" w:hAnsi="Calibri" w:cs="Calibri"/>
          <w:bCs/>
          <w:lang w:eastAsia="cs-CZ"/>
        </w:rPr>
        <w:t>ého</w:t>
      </w:r>
      <w:r w:rsidRPr="00724A0F">
        <w:rPr>
          <w:rFonts w:ascii="Calibri" w:hAnsi="Calibri" w:cs="Calibri"/>
          <w:bCs/>
          <w:lang w:eastAsia="cs-CZ"/>
        </w:rPr>
        <w:t xml:space="preserve"> zákoník</w:t>
      </w:r>
      <w:r>
        <w:rPr>
          <w:rFonts w:ascii="Calibri" w:hAnsi="Calibri" w:cs="Calibri"/>
          <w:bCs/>
          <w:lang w:eastAsia="cs-CZ"/>
        </w:rPr>
        <w:t>u</w:t>
      </w:r>
      <w:r w:rsidRPr="00724A0F">
        <w:rPr>
          <w:rFonts w:ascii="Calibri" w:hAnsi="Calibri" w:cs="Calibri"/>
          <w:bCs/>
          <w:lang w:eastAsia="cs-CZ"/>
        </w:rPr>
        <w:t>.</w:t>
      </w:r>
    </w:p>
    <w:p w:rsidR="00855B21" w:rsidRDefault="00855B21" w:rsidP="00855B21">
      <w:pPr>
        <w:tabs>
          <w:tab w:val="left" w:pos="567"/>
        </w:tabs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>
        <w:rPr>
          <w:rFonts w:ascii="Calibri" w:hAnsi="Calibri" w:cs="Calibri"/>
          <w:bCs/>
          <w:lang w:eastAsia="cs-CZ"/>
        </w:rPr>
        <w:lastRenderedPageBreak/>
        <w:t>11</w:t>
      </w:r>
      <w:r w:rsidRPr="00724A0F">
        <w:rPr>
          <w:rFonts w:ascii="Calibri" w:hAnsi="Calibri" w:cs="Calibri"/>
          <w:bCs/>
          <w:lang w:eastAsia="cs-CZ"/>
        </w:rPr>
        <w:t>.</w:t>
      </w:r>
      <w:r>
        <w:rPr>
          <w:rFonts w:ascii="Calibri" w:hAnsi="Calibri" w:cs="Calibri"/>
          <w:bCs/>
          <w:lang w:eastAsia="cs-CZ"/>
        </w:rPr>
        <w:t>6</w:t>
      </w:r>
      <w:r w:rsidRPr="00724A0F">
        <w:rPr>
          <w:rFonts w:ascii="Calibri" w:hAnsi="Calibri" w:cs="Calibri"/>
          <w:bCs/>
          <w:lang w:eastAsia="cs-CZ"/>
        </w:rPr>
        <w:t xml:space="preserve">. </w:t>
      </w:r>
      <w:r>
        <w:rPr>
          <w:rFonts w:ascii="Calibri" w:hAnsi="Calibri" w:cs="Calibri"/>
          <w:bCs/>
          <w:lang w:eastAsia="cs-CZ"/>
        </w:rPr>
        <w:tab/>
      </w:r>
      <w:r w:rsidRPr="00724A0F">
        <w:rPr>
          <w:rFonts w:ascii="Calibri" w:hAnsi="Calibri" w:cs="Calibri"/>
          <w:bCs/>
          <w:lang w:eastAsia="cs-CZ"/>
        </w:rPr>
        <w:t xml:space="preserve">Případný spor v rámci realizace či výkladu této smlouvy se smluvní strany zavazují řešit u místně a věcně příslušného </w:t>
      </w:r>
      <w:r w:rsidRPr="00954506">
        <w:rPr>
          <w:rFonts w:ascii="Calibri" w:hAnsi="Calibri" w:cs="Calibri"/>
          <w:bCs/>
          <w:lang w:eastAsia="cs-CZ"/>
        </w:rPr>
        <w:t>soudu kupujícího.</w:t>
      </w:r>
    </w:p>
    <w:p w:rsidR="00855B21" w:rsidRDefault="00855B21" w:rsidP="00855B21">
      <w:pPr>
        <w:tabs>
          <w:tab w:val="left" w:pos="567"/>
        </w:tabs>
        <w:spacing w:line="276" w:lineRule="auto"/>
        <w:ind w:left="567" w:hanging="567"/>
        <w:jc w:val="both"/>
        <w:rPr>
          <w:rFonts w:ascii="Calibri" w:hAnsi="Calibri" w:cs="Calibri"/>
          <w:lang w:eastAsia="cs-CZ"/>
        </w:rPr>
      </w:pPr>
      <w:proofErr w:type="gramStart"/>
      <w:r>
        <w:rPr>
          <w:rFonts w:ascii="Calibri" w:hAnsi="Calibri" w:cs="Calibri"/>
          <w:lang w:eastAsia="cs-CZ"/>
        </w:rPr>
        <w:t>11.7</w:t>
      </w:r>
      <w:proofErr w:type="gramEnd"/>
      <w:r>
        <w:rPr>
          <w:rFonts w:ascii="Calibri" w:hAnsi="Calibri" w:cs="Calibri"/>
          <w:lang w:eastAsia="cs-CZ"/>
        </w:rPr>
        <w:t>.</w:t>
      </w:r>
      <w:r>
        <w:rPr>
          <w:rFonts w:ascii="Calibri" w:hAnsi="Calibri" w:cs="Calibri"/>
          <w:lang w:eastAsia="cs-CZ"/>
        </w:rPr>
        <w:tab/>
        <w:t xml:space="preserve">Prodávající </w:t>
      </w:r>
      <w:r w:rsidRPr="00B9106E">
        <w:rPr>
          <w:rFonts w:ascii="Calibri" w:hAnsi="Calibri" w:cs="Calibri"/>
          <w:lang w:eastAsia="cs-CZ"/>
        </w:rPr>
        <w:t xml:space="preserve">bez jakýchkoliv výhrad souhlasí se zveřejněním této </w:t>
      </w:r>
      <w:r>
        <w:rPr>
          <w:rFonts w:ascii="Calibri" w:hAnsi="Calibri" w:cs="Calibri"/>
          <w:lang w:eastAsia="cs-CZ"/>
        </w:rPr>
        <w:t>smlouvy</w:t>
      </w:r>
      <w:r w:rsidRPr="00B9106E">
        <w:rPr>
          <w:rFonts w:ascii="Calibri" w:hAnsi="Calibri" w:cs="Calibri"/>
          <w:lang w:eastAsia="cs-CZ"/>
        </w:rPr>
        <w:t>.</w:t>
      </w:r>
      <w:r w:rsidRPr="00ED7090">
        <w:t xml:space="preserve"> </w:t>
      </w:r>
      <w:r w:rsidRPr="00ED7090">
        <w:rPr>
          <w:rFonts w:ascii="Calibri" w:hAnsi="Calibri" w:cs="Calibri"/>
          <w:lang w:eastAsia="cs-CZ"/>
        </w:rPr>
        <w:t>Ode dne 1. 7. 2017 bude uveřejňování dílčích smluv a objednávek v objemu nad 50 000 Kč bez DPH prováděno dle zákona č. 340/2015 Sb., o zvláštních podmínkách účinnosti některých smluv, uveřejňování těchto smluv a o registru smluv (dále jen „zákon o registru smluv“).</w:t>
      </w:r>
    </w:p>
    <w:p w:rsidR="00855B21" w:rsidRDefault="00855B21" w:rsidP="00855B21">
      <w:pPr>
        <w:tabs>
          <w:tab w:val="left" w:pos="567"/>
        </w:tabs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r>
        <w:rPr>
          <w:rFonts w:ascii="Calibri" w:hAnsi="Calibri" w:cs="Calibri"/>
          <w:bCs/>
          <w:lang w:eastAsia="cs-CZ"/>
        </w:rPr>
        <w:t>11</w:t>
      </w:r>
      <w:r w:rsidRPr="00724A0F">
        <w:rPr>
          <w:rFonts w:ascii="Calibri" w:hAnsi="Calibri" w:cs="Calibri"/>
          <w:bCs/>
          <w:lang w:eastAsia="cs-CZ"/>
        </w:rPr>
        <w:t>.</w:t>
      </w:r>
      <w:r>
        <w:rPr>
          <w:rFonts w:ascii="Calibri" w:hAnsi="Calibri" w:cs="Calibri"/>
          <w:bCs/>
          <w:lang w:eastAsia="cs-CZ"/>
        </w:rPr>
        <w:t>8</w:t>
      </w:r>
      <w:r w:rsidRPr="00724A0F">
        <w:rPr>
          <w:rFonts w:ascii="Calibri" w:hAnsi="Calibri" w:cs="Calibri"/>
          <w:bCs/>
          <w:lang w:eastAsia="cs-CZ"/>
        </w:rPr>
        <w:t xml:space="preserve">. </w:t>
      </w:r>
      <w:r>
        <w:rPr>
          <w:rFonts w:ascii="Calibri" w:hAnsi="Calibri" w:cs="Calibri"/>
          <w:bCs/>
          <w:lang w:eastAsia="cs-CZ"/>
        </w:rPr>
        <w:tab/>
      </w:r>
      <w:r w:rsidRPr="00724A0F">
        <w:rPr>
          <w:rFonts w:ascii="Calibri" w:hAnsi="Calibri" w:cs="Calibri"/>
          <w:bCs/>
          <w:lang w:eastAsia="cs-CZ"/>
        </w:rPr>
        <w:t>Smluvní strany prohlašují, že smlouva odpovídá jejich pravé a svobodné vůli, je uzavřena jasně a srozumitelně a podepsaní zástupci prohlašují, že jsou oprávněni se za smluvní stranu zavazovat.</w:t>
      </w:r>
    </w:p>
    <w:p w:rsidR="00855B21" w:rsidRDefault="00855B21" w:rsidP="00855B21">
      <w:pPr>
        <w:tabs>
          <w:tab w:val="left" w:pos="567"/>
        </w:tabs>
        <w:spacing w:line="276" w:lineRule="auto"/>
        <w:ind w:left="567" w:hanging="567"/>
        <w:jc w:val="both"/>
        <w:rPr>
          <w:rFonts w:ascii="Calibri" w:hAnsi="Calibri" w:cs="Calibri"/>
          <w:bCs/>
          <w:lang w:eastAsia="cs-CZ"/>
        </w:rPr>
      </w:pPr>
      <w:proofErr w:type="gramStart"/>
      <w:r>
        <w:rPr>
          <w:rFonts w:ascii="Calibri" w:hAnsi="Calibri" w:cs="Calibri"/>
          <w:bCs/>
          <w:lang w:eastAsia="cs-CZ"/>
        </w:rPr>
        <w:t>11.9</w:t>
      </w:r>
      <w:proofErr w:type="gramEnd"/>
      <w:r>
        <w:rPr>
          <w:rFonts w:ascii="Calibri" w:hAnsi="Calibri" w:cs="Calibri"/>
          <w:bCs/>
          <w:lang w:eastAsia="cs-CZ"/>
        </w:rPr>
        <w:t>.</w:t>
      </w:r>
      <w:r>
        <w:rPr>
          <w:rFonts w:ascii="Calibri" w:hAnsi="Calibri" w:cs="Calibri"/>
          <w:bCs/>
          <w:lang w:eastAsia="cs-CZ"/>
        </w:rPr>
        <w:tab/>
      </w:r>
      <w:r w:rsidRPr="0002041E">
        <w:rPr>
          <w:rFonts w:ascii="Calibri" w:hAnsi="Calibri" w:cs="Calibri"/>
          <w:bCs/>
          <w:lang w:eastAsia="cs-CZ"/>
        </w:rPr>
        <w:t>P</w:t>
      </w:r>
      <w:r>
        <w:rPr>
          <w:rFonts w:ascii="Calibri" w:hAnsi="Calibri" w:cs="Calibri"/>
          <w:bCs/>
          <w:lang w:eastAsia="cs-CZ"/>
        </w:rPr>
        <w:t>rodávající</w:t>
      </w:r>
      <w:r w:rsidRPr="0002041E">
        <w:rPr>
          <w:rFonts w:ascii="Calibri" w:hAnsi="Calibri" w:cs="Calibri"/>
          <w:bCs/>
          <w:lang w:eastAsia="cs-CZ"/>
        </w:rPr>
        <w:t xml:space="preserve"> si je vědom, že v souladu s § 2 písm. e) zákona č. 320/2001 Sb., o finanční kontrole, ve znění pozdějších předpisů, je osobou povinnou spolupracovat při výkonu finanční kontroly.</w:t>
      </w:r>
    </w:p>
    <w:p w:rsidR="00855B21" w:rsidRPr="00BC7604" w:rsidRDefault="00855B21" w:rsidP="00855B21">
      <w:pPr>
        <w:tabs>
          <w:tab w:val="left" w:pos="504"/>
          <w:tab w:val="left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Calibri" w:hAnsi="Calibri"/>
        </w:rPr>
      </w:pPr>
      <w:r w:rsidRPr="00BC7604">
        <w:rPr>
          <w:rFonts w:ascii="Calibri" w:hAnsi="Calibri"/>
        </w:rPr>
        <w:t>1</w:t>
      </w:r>
      <w:r>
        <w:rPr>
          <w:rFonts w:ascii="Calibri" w:hAnsi="Calibri"/>
        </w:rPr>
        <w:t xml:space="preserve">1.10 </w:t>
      </w:r>
      <w:r>
        <w:rPr>
          <w:rFonts w:ascii="Calibri" w:hAnsi="Calibri"/>
        </w:rPr>
        <w:tab/>
      </w:r>
      <w:r w:rsidRPr="00BC7604">
        <w:rPr>
          <w:rFonts w:ascii="Calibri" w:hAnsi="Calibri"/>
        </w:rPr>
        <w:t xml:space="preserve">Nedílnou součástí této smlouvy jsou následující přílohy: </w:t>
      </w:r>
    </w:p>
    <w:p w:rsidR="00855B21" w:rsidRDefault="00855B21" w:rsidP="00855B21">
      <w:pPr>
        <w:tabs>
          <w:tab w:val="left" w:pos="0"/>
          <w:tab w:val="left" w:pos="504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firstLine="567"/>
        <w:jc w:val="both"/>
        <w:rPr>
          <w:rFonts w:asciiTheme="majorHAnsi" w:hAnsiTheme="majorHAnsi" w:cstheme="majorHAnsi"/>
        </w:rPr>
      </w:pPr>
      <w:r w:rsidRPr="00BC7604">
        <w:rPr>
          <w:rFonts w:asciiTheme="majorHAnsi" w:hAnsiTheme="majorHAnsi" w:cstheme="majorHAnsi"/>
        </w:rPr>
        <w:t xml:space="preserve">č. 1 </w:t>
      </w:r>
      <w:r>
        <w:rPr>
          <w:rFonts w:asciiTheme="majorHAnsi" w:hAnsiTheme="majorHAnsi" w:cstheme="majorHAnsi"/>
        </w:rPr>
        <w:t>- Technická specifikace a výbava nabízeného automobilu</w:t>
      </w:r>
    </w:p>
    <w:p w:rsidR="00855B21" w:rsidRPr="00BC7604" w:rsidRDefault="00855B21" w:rsidP="007463D1">
      <w:pPr>
        <w:tabs>
          <w:tab w:val="left" w:pos="504"/>
          <w:tab w:val="left" w:pos="1134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190" w:hanging="623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č. 2 - Nejbližší </w:t>
      </w:r>
      <w:r w:rsidRPr="0078584D">
        <w:rPr>
          <w:rFonts w:asciiTheme="majorHAnsi" w:hAnsiTheme="majorHAnsi" w:cstheme="majorHAnsi"/>
        </w:rPr>
        <w:t>autorizované servisní míst</w:t>
      </w:r>
      <w:r>
        <w:rPr>
          <w:rFonts w:asciiTheme="majorHAnsi" w:hAnsiTheme="majorHAnsi" w:cstheme="majorHAnsi"/>
        </w:rPr>
        <w:t>o k sídlu kupujícího (místu</w:t>
      </w:r>
      <w:r w:rsidRPr="00673E53">
        <w:rPr>
          <w:rFonts w:asciiTheme="majorHAnsi" w:hAnsiTheme="majorHAnsi" w:cstheme="majorHAnsi"/>
        </w:rPr>
        <w:t xml:space="preserve"> dodání</w:t>
      </w:r>
      <w:r>
        <w:rPr>
          <w:rFonts w:asciiTheme="majorHAnsi" w:hAnsiTheme="majorHAnsi" w:cstheme="majorHAnsi"/>
        </w:rPr>
        <w:t>),</w:t>
      </w:r>
      <w:r w:rsidRPr="00673E53" w:rsidDel="00673E5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včetně přesné adresy, provozní doby a kontaktů pro spojení s tímto střediskem.</w:t>
      </w:r>
    </w:p>
    <w:tbl>
      <w:tblPr>
        <w:tblStyle w:val="Mkatabulky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67"/>
        <w:gridCol w:w="4130"/>
      </w:tblGrid>
      <w:tr w:rsidR="00855B21" w:rsidRPr="002312E4" w:rsidTr="00007050">
        <w:tc>
          <w:tcPr>
            <w:tcW w:w="4361" w:type="dxa"/>
          </w:tcPr>
          <w:p w:rsidR="00855B21" w:rsidRDefault="00855B21" w:rsidP="00007050">
            <w:pPr>
              <w:rPr>
                <w:rFonts w:ascii="Calibri" w:hAnsi="Calibri" w:cs="Calibri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</w:rPr>
            </w:pPr>
          </w:p>
          <w:p w:rsidR="00855B21" w:rsidRPr="002312E4" w:rsidRDefault="00855B21" w:rsidP="007463D1">
            <w:pPr>
              <w:rPr>
                <w:rFonts w:ascii="Calibri" w:hAnsi="Calibri" w:cs="Calibri"/>
                <w:snapToGrid w:val="0"/>
              </w:rPr>
            </w:pPr>
            <w:r w:rsidRPr="00D9301F"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</w:rPr>
              <w:t xml:space="preserve"> Pardubicích </w:t>
            </w:r>
            <w:r w:rsidRPr="00D9301F">
              <w:rPr>
                <w:rFonts w:ascii="Calibri" w:hAnsi="Calibri" w:cs="Calibri"/>
              </w:rPr>
              <w:t xml:space="preserve">dne </w:t>
            </w:r>
            <w:r w:rsidR="007463D1">
              <w:rPr>
                <w:rFonts w:ascii="Calibri" w:hAnsi="Calibri" w:cs="Calibri"/>
              </w:rPr>
              <w:t>……………………………..</w:t>
            </w:r>
            <w:bookmarkStart w:id="0" w:name="_GoBack"/>
            <w:bookmarkEnd w:id="0"/>
          </w:p>
        </w:tc>
        <w:tc>
          <w:tcPr>
            <w:tcW w:w="567" w:type="dxa"/>
          </w:tcPr>
          <w:p w:rsidR="00855B21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</w:p>
        </w:tc>
        <w:tc>
          <w:tcPr>
            <w:tcW w:w="4130" w:type="dxa"/>
          </w:tcPr>
          <w:p w:rsidR="00855B21" w:rsidRDefault="00855B21" w:rsidP="00007050">
            <w:pPr>
              <w:rPr>
                <w:rFonts w:ascii="Calibri" w:hAnsi="Calibri" w:cs="Calibri"/>
                <w:snapToGrid w:val="0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  <w:snapToGrid w:val="0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  <w:snapToGrid w:val="0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  <w:snapToGrid w:val="0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  <w:snapToGrid w:val="0"/>
              </w:rPr>
            </w:pPr>
          </w:p>
          <w:p w:rsidR="00855B21" w:rsidRDefault="00855B21" w:rsidP="00007050">
            <w:pPr>
              <w:rPr>
                <w:rFonts w:ascii="Calibri" w:hAnsi="Calibri" w:cs="Calibri"/>
                <w:snapToGrid w:val="0"/>
              </w:rPr>
            </w:pPr>
          </w:p>
          <w:p w:rsidR="00855B21" w:rsidRPr="002312E4" w:rsidRDefault="00855B21" w:rsidP="00EF4C3F">
            <w:pPr>
              <w:rPr>
                <w:rFonts w:ascii="Calibri" w:hAnsi="Calibri" w:cs="Calibri"/>
                <w:snapToGrid w:val="0"/>
              </w:rPr>
            </w:pPr>
            <w:r w:rsidRPr="0083039A">
              <w:rPr>
                <w:rFonts w:ascii="Calibri" w:hAnsi="Calibri" w:cs="Calibri"/>
                <w:snapToGrid w:val="0"/>
              </w:rPr>
              <w:t xml:space="preserve">V </w:t>
            </w:r>
            <w:r w:rsidR="00EF4C3F">
              <w:rPr>
                <w:rFonts w:ascii="Calibri" w:hAnsi="Calibri" w:cs="Calibri"/>
                <w:snapToGrid w:val="0"/>
              </w:rPr>
              <w:t>Jihlavě</w:t>
            </w:r>
            <w:r w:rsidRPr="0083039A">
              <w:rPr>
                <w:rFonts w:ascii="Calibri" w:hAnsi="Calibri" w:cs="Calibri"/>
                <w:snapToGrid w:val="0"/>
              </w:rPr>
              <w:t xml:space="preserve"> dne …………..…</w:t>
            </w:r>
          </w:p>
        </w:tc>
      </w:tr>
    </w:tbl>
    <w:p w:rsidR="00855B21" w:rsidRDefault="00855B21" w:rsidP="00855B21">
      <w:pPr>
        <w:tabs>
          <w:tab w:val="left" w:pos="4536"/>
        </w:tabs>
        <w:spacing w:line="276" w:lineRule="auto"/>
        <w:jc w:val="both"/>
        <w:rPr>
          <w:rFonts w:ascii="Calibri" w:hAnsi="Calibri" w:cs="Calibri"/>
          <w:snapToGrid w:val="0"/>
        </w:rPr>
      </w:pPr>
    </w:p>
    <w:tbl>
      <w:tblPr>
        <w:tblStyle w:val="Mkatabulky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67"/>
        <w:gridCol w:w="4130"/>
      </w:tblGrid>
      <w:tr w:rsidR="00855B21" w:rsidRPr="002312E4" w:rsidTr="00007050">
        <w:tc>
          <w:tcPr>
            <w:tcW w:w="4361" w:type="dxa"/>
          </w:tcPr>
          <w:p w:rsidR="00855B21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  <w:r>
              <w:rPr>
                <w:rFonts w:ascii="Calibri" w:hAnsi="Calibri" w:cs="Calibri"/>
                <w:snapToGrid w:val="0"/>
              </w:rPr>
              <w:t>Prodávající</w:t>
            </w:r>
            <w:r w:rsidRPr="0083039A">
              <w:rPr>
                <w:rFonts w:ascii="Calibri" w:hAnsi="Calibri" w:cs="Calibri"/>
                <w:snapToGrid w:val="0"/>
              </w:rPr>
              <w:t>:</w:t>
            </w:r>
          </w:p>
          <w:p w:rsidR="00855B21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</w:p>
          <w:p w:rsidR="00855B21" w:rsidRPr="002312E4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</w:p>
        </w:tc>
        <w:tc>
          <w:tcPr>
            <w:tcW w:w="567" w:type="dxa"/>
          </w:tcPr>
          <w:p w:rsidR="00855B21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</w:p>
        </w:tc>
        <w:tc>
          <w:tcPr>
            <w:tcW w:w="4130" w:type="dxa"/>
          </w:tcPr>
          <w:p w:rsidR="00855B21" w:rsidRPr="002312E4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  <w:r>
              <w:rPr>
                <w:rFonts w:ascii="Calibri" w:hAnsi="Calibri" w:cs="Calibri"/>
                <w:snapToGrid w:val="0"/>
              </w:rPr>
              <w:t>Kupující</w:t>
            </w:r>
            <w:r w:rsidRPr="0083039A">
              <w:rPr>
                <w:rFonts w:ascii="Calibri" w:hAnsi="Calibri" w:cs="Calibri"/>
                <w:snapToGrid w:val="0"/>
              </w:rPr>
              <w:t>:</w:t>
            </w:r>
          </w:p>
        </w:tc>
      </w:tr>
      <w:tr w:rsidR="00855B21" w:rsidRPr="002312E4" w:rsidTr="00007050">
        <w:trPr>
          <w:trHeight w:val="1134"/>
        </w:trPr>
        <w:tc>
          <w:tcPr>
            <w:tcW w:w="4361" w:type="dxa"/>
            <w:vAlign w:val="bottom"/>
          </w:tcPr>
          <w:p w:rsidR="00855B21" w:rsidRPr="002312E4" w:rsidRDefault="00855B21" w:rsidP="00007050">
            <w:pPr>
              <w:jc w:val="center"/>
              <w:rPr>
                <w:rFonts w:ascii="Calibri" w:hAnsi="Calibri" w:cs="Calibri"/>
                <w:snapToGrid w:val="0"/>
              </w:rPr>
            </w:pPr>
            <w:r w:rsidRPr="0083039A">
              <w:rPr>
                <w:rFonts w:ascii="Calibri" w:hAnsi="Calibri" w:cs="Calibri"/>
                <w:snapToGrid w:val="0"/>
              </w:rPr>
              <w:t>...................................................</w:t>
            </w:r>
          </w:p>
        </w:tc>
        <w:tc>
          <w:tcPr>
            <w:tcW w:w="567" w:type="dxa"/>
          </w:tcPr>
          <w:p w:rsidR="00855B21" w:rsidRPr="0083039A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</w:p>
        </w:tc>
        <w:tc>
          <w:tcPr>
            <w:tcW w:w="4130" w:type="dxa"/>
            <w:vAlign w:val="bottom"/>
          </w:tcPr>
          <w:p w:rsidR="00855B21" w:rsidRPr="002312E4" w:rsidRDefault="00855B21" w:rsidP="00007050">
            <w:pPr>
              <w:jc w:val="center"/>
              <w:rPr>
                <w:rFonts w:ascii="Calibri" w:hAnsi="Calibri" w:cs="Calibri"/>
                <w:snapToGrid w:val="0"/>
              </w:rPr>
            </w:pPr>
            <w:r w:rsidRPr="0083039A">
              <w:rPr>
                <w:rFonts w:ascii="Calibri" w:hAnsi="Calibri" w:cs="Calibri"/>
                <w:snapToGrid w:val="0"/>
              </w:rPr>
              <w:t>......</w:t>
            </w:r>
            <w:r>
              <w:rPr>
                <w:rFonts w:ascii="Calibri" w:hAnsi="Calibri" w:cs="Calibri"/>
                <w:snapToGrid w:val="0"/>
              </w:rPr>
              <w:t>......</w:t>
            </w:r>
            <w:r w:rsidRPr="0083039A">
              <w:rPr>
                <w:rFonts w:ascii="Calibri" w:hAnsi="Calibri" w:cs="Calibri"/>
                <w:snapToGrid w:val="0"/>
              </w:rPr>
              <w:t>.....................................................</w:t>
            </w:r>
          </w:p>
        </w:tc>
      </w:tr>
      <w:tr w:rsidR="00855B21" w:rsidRPr="002312E4" w:rsidTr="00007050">
        <w:tc>
          <w:tcPr>
            <w:tcW w:w="4361" w:type="dxa"/>
          </w:tcPr>
          <w:p w:rsidR="00855B21" w:rsidRPr="00D4513A" w:rsidRDefault="00855B21" w:rsidP="00007050">
            <w:pPr>
              <w:jc w:val="center"/>
              <w:rPr>
                <w:rFonts w:ascii="Calibri" w:hAnsi="Calibri" w:cs="Calibri"/>
                <w:snapToGrid w:val="0"/>
                <w:highlight w:val="yellow"/>
              </w:rPr>
            </w:pPr>
            <w:r w:rsidRPr="00C5503A">
              <w:rPr>
                <w:rFonts w:ascii="Calibri" w:hAnsi="Calibri" w:cs="Calibri"/>
                <w:snapToGrid w:val="0"/>
              </w:rPr>
              <w:t>Louda Auto a.s.</w:t>
            </w:r>
          </w:p>
        </w:tc>
        <w:tc>
          <w:tcPr>
            <w:tcW w:w="567" w:type="dxa"/>
          </w:tcPr>
          <w:p w:rsidR="00855B21" w:rsidRPr="0083039A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</w:p>
        </w:tc>
        <w:tc>
          <w:tcPr>
            <w:tcW w:w="4130" w:type="dxa"/>
          </w:tcPr>
          <w:p w:rsidR="00855B21" w:rsidRPr="009D5FA2" w:rsidRDefault="00855B21" w:rsidP="00007050">
            <w:pPr>
              <w:jc w:val="center"/>
              <w:rPr>
                <w:rFonts w:ascii="Calibri" w:hAnsi="Calibri" w:cs="Calibri"/>
                <w:snapToGrid w:val="0"/>
              </w:rPr>
            </w:pPr>
            <w:r w:rsidRPr="00492D36">
              <w:rPr>
                <w:rFonts w:ascii="Calibri" w:hAnsi="Calibri" w:cs="Calibri"/>
                <w:snapToGrid w:val="0"/>
              </w:rPr>
              <w:t>Ing. Miloslav Kaválek</w:t>
            </w:r>
          </w:p>
        </w:tc>
      </w:tr>
      <w:tr w:rsidR="00855B21" w:rsidRPr="002312E4" w:rsidTr="00007050">
        <w:tc>
          <w:tcPr>
            <w:tcW w:w="4361" w:type="dxa"/>
          </w:tcPr>
          <w:p w:rsidR="00855B21" w:rsidRPr="00D4513A" w:rsidRDefault="00855B21" w:rsidP="00007050">
            <w:pPr>
              <w:jc w:val="center"/>
              <w:rPr>
                <w:rFonts w:ascii="Calibri" w:hAnsi="Calibri" w:cs="Calibri"/>
                <w:snapToGrid w:val="0"/>
                <w:highlight w:val="yellow"/>
              </w:rPr>
            </w:pPr>
          </w:p>
        </w:tc>
        <w:tc>
          <w:tcPr>
            <w:tcW w:w="567" w:type="dxa"/>
          </w:tcPr>
          <w:p w:rsidR="00855B21" w:rsidRPr="0083039A" w:rsidRDefault="00855B21" w:rsidP="00007050">
            <w:pPr>
              <w:jc w:val="both"/>
              <w:rPr>
                <w:rFonts w:ascii="Calibri" w:hAnsi="Calibri" w:cs="Calibri"/>
                <w:snapToGrid w:val="0"/>
              </w:rPr>
            </w:pPr>
          </w:p>
        </w:tc>
        <w:tc>
          <w:tcPr>
            <w:tcW w:w="4130" w:type="dxa"/>
          </w:tcPr>
          <w:p w:rsidR="00855B21" w:rsidRPr="009D5FA2" w:rsidRDefault="00855B21" w:rsidP="00007050">
            <w:pPr>
              <w:jc w:val="center"/>
              <w:rPr>
                <w:rFonts w:ascii="Calibri" w:hAnsi="Calibri" w:cs="Calibri"/>
                <w:snapToGrid w:val="0"/>
              </w:rPr>
            </w:pPr>
            <w:r w:rsidRPr="009D5FA2">
              <w:rPr>
                <w:rFonts w:ascii="Calibri" w:hAnsi="Calibri" w:cs="Calibri"/>
                <w:snapToGrid w:val="0"/>
              </w:rPr>
              <w:t>ředitel KÚ</w:t>
            </w:r>
          </w:p>
        </w:tc>
      </w:tr>
    </w:tbl>
    <w:p w:rsidR="00855B21" w:rsidRPr="00ED1069" w:rsidRDefault="00855B21" w:rsidP="00855B21">
      <w:pPr>
        <w:tabs>
          <w:tab w:val="left" w:pos="5013"/>
        </w:tabs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b/>
          <w:u w:val="single"/>
          <w:lang w:eastAsia="cs-CZ"/>
        </w:rPr>
      </w:pPr>
    </w:p>
    <w:p w:rsidR="00855B21" w:rsidRDefault="00855B21" w:rsidP="00855B21">
      <w:pPr>
        <w:rPr>
          <w:rFonts w:ascii="Calibri" w:hAnsi="Calibri" w:cs="Calibri"/>
          <w:b/>
          <w:u w:val="single"/>
          <w:lang w:eastAsia="cs-CZ"/>
        </w:rPr>
      </w:pPr>
    </w:p>
    <w:p w:rsidR="00855B21" w:rsidRDefault="00855B21" w:rsidP="00855B21">
      <w:pPr>
        <w:rPr>
          <w:rFonts w:ascii="Calibri" w:hAnsi="Calibri" w:cs="Calibri"/>
          <w:b/>
          <w:u w:val="single"/>
          <w:lang w:eastAsia="cs-CZ"/>
        </w:rPr>
      </w:pPr>
    </w:p>
    <w:p w:rsidR="00855B21" w:rsidRDefault="00855B21" w:rsidP="00855B21">
      <w:pPr>
        <w:rPr>
          <w:rFonts w:ascii="Calibri" w:hAnsi="Calibri" w:cs="Calibri"/>
          <w:b/>
          <w:u w:val="single"/>
          <w:lang w:eastAsia="cs-CZ"/>
        </w:rPr>
      </w:pPr>
    </w:p>
    <w:p w:rsidR="00201E52" w:rsidRDefault="00201E52" w:rsidP="00855B21">
      <w:pPr>
        <w:rPr>
          <w:rFonts w:ascii="Calibri" w:hAnsi="Calibri" w:cs="Calibri"/>
          <w:b/>
          <w:u w:val="single"/>
          <w:lang w:eastAsia="cs-CZ"/>
        </w:rPr>
      </w:pPr>
    </w:p>
    <w:p w:rsidR="00201E52" w:rsidRDefault="00201E52" w:rsidP="00855B21">
      <w:pPr>
        <w:rPr>
          <w:rFonts w:ascii="Calibri" w:hAnsi="Calibri" w:cs="Calibri"/>
          <w:b/>
          <w:u w:val="single"/>
          <w:lang w:eastAsia="cs-CZ"/>
        </w:rPr>
      </w:pPr>
    </w:p>
    <w:p w:rsidR="00201E52" w:rsidRDefault="00201E52" w:rsidP="00855B21">
      <w:pPr>
        <w:rPr>
          <w:rFonts w:ascii="Calibri" w:hAnsi="Calibri" w:cs="Calibri"/>
          <w:b/>
          <w:u w:val="single"/>
          <w:lang w:eastAsia="cs-CZ"/>
        </w:rPr>
      </w:pPr>
    </w:p>
    <w:p w:rsidR="00855B21" w:rsidRDefault="00855B21" w:rsidP="00855B21">
      <w:pPr>
        <w:rPr>
          <w:rFonts w:ascii="Calibri" w:hAnsi="Calibri" w:cs="Calibri"/>
          <w:b/>
          <w:u w:val="single"/>
          <w:lang w:eastAsia="cs-CZ"/>
        </w:rPr>
      </w:pPr>
    </w:p>
    <w:p w:rsidR="00855B21" w:rsidRPr="00C5503A" w:rsidRDefault="00855B21" w:rsidP="00855B21">
      <w:pPr>
        <w:rPr>
          <w:rFonts w:ascii="Calibri" w:hAnsi="Calibri" w:cs="Calibri"/>
          <w:b/>
          <w:u w:val="single"/>
          <w:lang w:eastAsia="cs-CZ"/>
        </w:rPr>
      </w:pPr>
      <w:r w:rsidRPr="00C5503A">
        <w:rPr>
          <w:rFonts w:ascii="Calibri" w:hAnsi="Calibri" w:cs="Calibri"/>
          <w:b/>
          <w:u w:val="single"/>
          <w:lang w:eastAsia="cs-CZ"/>
        </w:rPr>
        <w:t>Technická specifikace vozu a Seznam autorizovaných servisních míst:</w:t>
      </w:r>
    </w:p>
    <w:p w:rsidR="00855B21" w:rsidRDefault="00855B21" w:rsidP="00855B21">
      <w:pPr>
        <w:tabs>
          <w:tab w:val="left" w:leader="dot" w:pos="3261"/>
          <w:tab w:val="left" w:pos="4536"/>
          <w:tab w:val="left" w:leader="dot" w:pos="8364"/>
        </w:tabs>
        <w:spacing w:line="240" w:lineRule="atLeast"/>
        <w:jc w:val="both"/>
        <w:rPr>
          <w:rFonts w:ascii="Arial" w:hAnsi="Arial" w:cs="Arial"/>
          <w:b/>
          <w:sz w:val="20"/>
          <w:u w:val="single"/>
        </w:rPr>
      </w:pPr>
      <w:r w:rsidRPr="00882F59">
        <w:rPr>
          <w:rFonts w:ascii="Arial" w:hAnsi="Arial" w:cs="Arial"/>
          <w:b/>
          <w:noProof/>
          <w:sz w:val="20"/>
          <w:u w:val="single"/>
          <w:lang w:eastAsia="cs-CZ"/>
        </w:rPr>
        <w:drawing>
          <wp:inline distT="0" distB="0" distL="0" distR="0">
            <wp:extent cx="5819775" cy="77343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tabs>
          <w:tab w:val="left" w:leader="dot" w:pos="3261"/>
          <w:tab w:val="left" w:pos="4536"/>
          <w:tab w:val="left" w:leader="dot" w:pos="8364"/>
        </w:tabs>
        <w:spacing w:line="240" w:lineRule="atLeast"/>
        <w:jc w:val="both"/>
        <w:rPr>
          <w:rFonts w:ascii="Arial" w:hAnsi="Arial" w:cs="Arial"/>
          <w:b/>
          <w:sz w:val="20"/>
          <w:u w:val="single"/>
        </w:rPr>
      </w:pPr>
    </w:p>
    <w:p w:rsidR="00855B21" w:rsidRDefault="00855B21" w:rsidP="00855B21">
      <w:pPr>
        <w:tabs>
          <w:tab w:val="left" w:leader="dot" w:pos="3261"/>
          <w:tab w:val="left" w:pos="4536"/>
          <w:tab w:val="left" w:leader="dot" w:pos="8364"/>
        </w:tabs>
        <w:spacing w:line="240" w:lineRule="atLeast"/>
        <w:jc w:val="both"/>
        <w:rPr>
          <w:rFonts w:ascii="Arial" w:hAnsi="Arial" w:cs="Arial"/>
          <w:b/>
          <w:sz w:val="20"/>
          <w:u w:val="single"/>
        </w:rPr>
      </w:pPr>
    </w:p>
    <w:p w:rsidR="00855B21" w:rsidRDefault="00855B21" w:rsidP="00855B21">
      <w:pPr>
        <w:tabs>
          <w:tab w:val="left" w:leader="dot" w:pos="3261"/>
          <w:tab w:val="left" w:pos="4536"/>
          <w:tab w:val="left" w:leader="dot" w:pos="8364"/>
        </w:tabs>
        <w:spacing w:line="240" w:lineRule="atLeast"/>
        <w:jc w:val="both"/>
        <w:rPr>
          <w:rFonts w:ascii="Arial" w:hAnsi="Arial" w:cs="Arial"/>
          <w:b/>
          <w:sz w:val="20"/>
          <w:u w:val="single"/>
        </w:rPr>
      </w:pPr>
      <w:r w:rsidRPr="00882F59">
        <w:rPr>
          <w:rFonts w:ascii="Arial" w:hAnsi="Arial" w:cs="Arial"/>
          <w:b/>
          <w:noProof/>
          <w:sz w:val="20"/>
          <w:u w:val="single"/>
          <w:lang w:eastAsia="cs-CZ"/>
        </w:rPr>
        <w:drawing>
          <wp:inline distT="0" distB="0" distL="0" distR="0">
            <wp:extent cx="5876925" cy="55530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21" w:rsidRPr="00ED1069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Pr="00ED1069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cs="Verdana"/>
          <w:b/>
          <w:sz w:val="36"/>
          <w:szCs w:val="36"/>
          <w:u w:val="single"/>
          <w:lang w:eastAsia="cs-CZ"/>
        </w:rPr>
      </w:pPr>
      <w:r>
        <w:rPr>
          <w:rFonts w:cs="Verdana"/>
          <w:b/>
          <w:noProof/>
          <w:sz w:val="36"/>
          <w:szCs w:val="36"/>
          <w:u w:val="single"/>
          <w:lang w:eastAsia="cs-CZ"/>
        </w:rPr>
        <w:lastRenderedPageBreak/>
        <w:drawing>
          <wp:inline distT="0" distB="0" distL="0" distR="0">
            <wp:extent cx="6257925" cy="8320659"/>
            <wp:effectExtent l="0" t="0" r="0" b="444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32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rPr>
          <w:rFonts w:cs="Verdana"/>
          <w:b/>
          <w:u w:val="single"/>
          <w:lang w:eastAsia="cs-CZ"/>
        </w:rPr>
      </w:pPr>
      <w:r>
        <w:rPr>
          <w:rFonts w:cs="Verdana"/>
          <w:b/>
          <w:noProof/>
          <w:u w:val="single"/>
          <w:lang w:eastAsia="cs-CZ"/>
        </w:rPr>
        <w:lastRenderedPageBreak/>
        <w:drawing>
          <wp:inline distT="0" distB="0" distL="0" distR="0">
            <wp:extent cx="6249260" cy="8581488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60" cy="858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rPr>
          <w:rFonts w:cs="Verdana"/>
          <w:b/>
          <w:u w:val="single"/>
          <w:lang w:eastAsia="cs-CZ"/>
        </w:rPr>
      </w:pPr>
      <w:r>
        <w:rPr>
          <w:rFonts w:cs="Verdana"/>
          <w:b/>
          <w:noProof/>
          <w:u w:val="single"/>
          <w:lang w:eastAsia="cs-CZ"/>
        </w:rPr>
        <w:lastRenderedPageBreak/>
        <w:drawing>
          <wp:inline distT="0" distB="0" distL="0" distR="0">
            <wp:extent cx="6298055" cy="8505825"/>
            <wp:effectExtent l="0" t="0" r="762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48" cy="85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238775" cy="8543925"/>
            <wp:effectExtent l="0" t="0" r="0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73" cy="854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297570" cy="8658225"/>
            <wp:effectExtent l="0" t="0" r="8255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06" cy="865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266142" cy="8486775"/>
            <wp:effectExtent l="0" t="0" r="1905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48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tabs>
          <w:tab w:val="left" w:leader="dot" w:pos="3261"/>
          <w:tab w:val="left" w:pos="4536"/>
          <w:tab w:val="left" w:leader="dot" w:pos="8364"/>
        </w:tabs>
        <w:spacing w:line="240" w:lineRule="atLeast"/>
        <w:jc w:val="both"/>
        <w:rPr>
          <w:rFonts w:cs="Arial"/>
          <w:b/>
          <w:sz w:val="24"/>
          <w:szCs w:val="24"/>
          <w:u w:val="single"/>
        </w:rPr>
      </w:pPr>
      <w:r>
        <w:rPr>
          <w:rFonts w:ascii="Arial" w:hAnsi="Arial"/>
          <w:b/>
          <w:bCs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124575" cy="5005932"/>
            <wp:effectExtent l="0" t="0" r="0" b="4445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19" cy="500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21" w:rsidRDefault="00855B21" w:rsidP="00855B21">
      <w:pPr>
        <w:rPr>
          <w:rFonts w:ascii="Calibri" w:hAnsi="Calibri" w:cs="Calibri"/>
          <w:b/>
          <w:u w:val="single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855B21" w:rsidRDefault="00855B21" w:rsidP="00855B21">
      <w:pPr>
        <w:rPr>
          <w:rFonts w:ascii="Calibri" w:hAnsi="Calibri" w:cs="Calibri"/>
          <w:sz w:val="18"/>
          <w:szCs w:val="18"/>
          <w:lang w:eastAsia="cs-CZ"/>
        </w:rPr>
      </w:pPr>
    </w:p>
    <w:p w:rsidR="00F5681B" w:rsidRDefault="00F5681B"/>
    <w:sectPr w:rsidR="00F5681B" w:rsidSect="00BF0E9A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D8A" w:rsidRDefault="00EF5D8A" w:rsidP="00855B21">
      <w:pPr>
        <w:spacing w:after="0" w:line="240" w:lineRule="auto"/>
      </w:pPr>
      <w:r>
        <w:separator/>
      </w:r>
    </w:p>
  </w:endnote>
  <w:endnote w:type="continuationSeparator" w:id="0">
    <w:p w:rsidR="00EF5D8A" w:rsidRDefault="00EF5D8A" w:rsidP="0085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B21" w:rsidRPr="00B922EA" w:rsidRDefault="00855B21" w:rsidP="00855B21">
    <w:pPr>
      <w:tabs>
        <w:tab w:val="center" w:pos="4536"/>
        <w:tab w:val="right" w:pos="9072"/>
      </w:tabs>
      <w:jc w:val="center"/>
      <w:rPr>
        <w:rFonts w:eastAsia="Times New Roman" w:cs="Arial"/>
        <w:b/>
        <w:color w:val="808080" w:themeColor="background1" w:themeShade="80"/>
        <w:sz w:val="18"/>
        <w:szCs w:val="18"/>
        <w:lang w:eastAsia="cs-CZ"/>
      </w:rPr>
    </w:pPr>
    <w:r w:rsidRPr="00B922EA">
      <w:rPr>
        <w:rFonts w:eastAsia="Times New Roman" w:cs="Arial"/>
        <w:b/>
        <w:color w:val="808080" w:themeColor="background1" w:themeShade="80"/>
        <w:sz w:val="18"/>
        <w:szCs w:val="18"/>
        <w:lang w:eastAsia="cs-CZ"/>
      </w:rPr>
      <w:t>Louda Auto a.s.</w:t>
    </w:r>
  </w:p>
  <w:p w:rsidR="00855B21" w:rsidRPr="00B922EA" w:rsidRDefault="00855B21" w:rsidP="00855B21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 w:cs="Arial"/>
        <w:color w:val="808080" w:themeColor="background1" w:themeShade="80"/>
        <w:sz w:val="16"/>
        <w:szCs w:val="16"/>
        <w:lang w:eastAsia="cs-CZ"/>
      </w:rPr>
    </w:pPr>
    <w:r w:rsidRPr="00B922EA">
      <w:rPr>
        <w:rFonts w:eastAsia="Times New Roman" w:cs="Arial"/>
        <w:color w:val="808080" w:themeColor="background1" w:themeShade="80"/>
        <w:sz w:val="16"/>
        <w:szCs w:val="16"/>
        <w:lang w:eastAsia="cs-CZ"/>
      </w:rPr>
      <w:t>Sídlo společnosti: Poděbrady, Choťánky 166, PSČ 290 01, IČ: 463 58 714, DIČ: CZ 69002678 – Městský soud v Praze, vložka B 19975</w:t>
    </w:r>
  </w:p>
  <w:p w:rsidR="00855B21" w:rsidRPr="00B922EA" w:rsidRDefault="00855B21" w:rsidP="00855B21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 w:cs="Arial"/>
        <w:color w:val="808080" w:themeColor="background1" w:themeShade="80"/>
        <w:sz w:val="16"/>
        <w:szCs w:val="16"/>
        <w:lang w:eastAsia="cs-CZ"/>
      </w:rPr>
    </w:pPr>
    <w:r w:rsidRPr="00B922EA">
      <w:rPr>
        <w:rFonts w:eastAsia="Times New Roman" w:cs="Arial"/>
        <w:color w:val="808080" w:themeColor="background1" w:themeShade="80"/>
        <w:sz w:val="16"/>
        <w:szCs w:val="16"/>
        <w:lang w:eastAsia="cs-CZ"/>
      </w:rPr>
      <w:t xml:space="preserve">Provozovna Pardubice, Hradecká 555, PSČ 530 09, tel.: +420 466 797 831, </w:t>
    </w:r>
    <w:proofErr w:type="gramStart"/>
    <w:r w:rsidRPr="00B922EA">
      <w:rPr>
        <w:rFonts w:eastAsia="Times New Roman" w:cs="Arial"/>
        <w:color w:val="808080" w:themeColor="background1" w:themeShade="80"/>
        <w:sz w:val="16"/>
        <w:szCs w:val="16"/>
        <w:lang w:eastAsia="cs-CZ"/>
      </w:rPr>
      <w:t>www</w:t>
    </w:r>
    <w:proofErr w:type="gramEnd"/>
    <w:r w:rsidRPr="00B922EA">
      <w:rPr>
        <w:rFonts w:eastAsia="Times New Roman" w:cs="Arial"/>
        <w:color w:val="808080" w:themeColor="background1" w:themeShade="80"/>
        <w:sz w:val="16"/>
        <w:szCs w:val="16"/>
        <w:lang w:eastAsia="cs-CZ"/>
      </w:rPr>
      <w:t>.</w:t>
    </w:r>
    <w:proofErr w:type="gramStart"/>
    <w:r w:rsidRPr="00B922EA">
      <w:rPr>
        <w:rFonts w:eastAsia="Times New Roman" w:cs="Arial"/>
        <w:color w:val="808080" w:themeColor="background1" w:themeShade="80"/>
        <w:sz w:val="16"/>
        <w:szCs w:val="16"/>
        <w:lang w:eastAsia="cs-CZ"/>
      </w:rPr>
      <w:t>louda</w:t>
    </w:r>
    <w:proofErr w:type="gramEnd"/>
    <w:r w:rsidRPr="00B922EA">
      <w:rPr>
        <w:rFonts w:eastAsia="Times New Roman" w:cs="Arial"/>
        <w:color w:val="808080" w:themeColor="background1" w:themeShade="80"/>
        <w:sz w:val="16"/>
        <w:szCs w:val="16"/>
        <w:lang w:eastAsia="cs-CZ"/>
      </w:rPr>
      <w:t xml:space="preserve">.cz </w:t>
    </w:r>
  </w:p>
  <w:p w:rsidR="00855B21" w:rsidRDefault="00855B2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D8A" w:rsidRDefault="00EF5D8A" w:rsidP="00855B21">
      <w:pPr>
        <w:spacing w:after="0" w:line="240" w:lineRule="auto"/>
      </w:pPr>
      <w:r>
        <w:separator/>
      </w:r>
    </w:p>
  </w:footnote>
  <w:footnote w:type="continuationSeparator" w:id="0">
    <w:p w:rsidR="00EF5D8A" w:rsidRDefault="00EF5D8A" w:rsidP="00855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C3F" w:rsidRDefault="00855B21">
    <w:pPr>
      <w:pStyle w:val="Zhlav"/>
    </w:pPr>
    <w:r w:rsidRPr="00EF4C3F"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1776730</wp:posOffset>
          </wp:positionH>
          <wp:positionV relativeFrom="paragraph">
            <wp:posOffset>-163830</wp:posOffset>
          </wp:positionV>
          <wp:extent cx="2099144" cy="422264"/>
          <wp:effectExtent l="0" t="0" r="0" b="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4644" t="6583" r="16046" b="85544"/>
                  <a:stretch/>
                </pic:blipFill>
                <pic:spPr bwMode="auto">
                  <a:xfrm>
                    <a:off x="0" y="0"/>
                    <a:ext cx="2099144" cy="4222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EF4C3F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4743450</wp:posOffset>
          </wp:positionH>
          <wp:positionV relativeFrom="paragraph">
            <wp:posOffset>-305435</wp:posOffset>
          </wp:positionV>
          <wp:extent cx="1499870" cy="560375"/>
          <wp:effectExtent l="0" t="0" r="5080" b="0"/>
          <wp:wrapNone/>
          <wp:docPr id="10" name="Obrázek 10" descr="Louda FCB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uda FCB Whi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7634" b="34985"/>
                  <a:stretch/>
                </pic:blipFill>
                <pic:spPr bwMode="auto">
                  <a:xfrm>
                    <a:off x="0" y="0"/>
                    <a:ext cx="1499870" cy="560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proofErr w:type="spellStart"/>
    <w:proofErr w:type="gramStart"/>
    <w:r w:rsidR="00EF4C3F">
      <w:t>Č.j</w:t>
    </w:r>
    <w:proofErr w:type="spellEnd"/>
    <w:r w:rsidR="00EF4C3F">
      <w:t>.</w:t>
    </w:r>
    <w:proofErr w:type="gramEnd"/>
    <w:r w:rsidR="00EF4C3F">
      <w:t xml:space="preserve"> KÚ-04811/2016-760-2020</w:t>
    </w:r>
  </w:p>
  <w:p w:rsidR="00855B21" w:rsidRDefault="00855B21">
    <w:pPr>
      <w:pStyle w:val="Zhlav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B747A"/>
    <w:multiLevelType w:val="hybridMultilevel"/>
    <w:tmpl w:val="73982B08"/>
    <w:lvl w:ilvl="0" w:tplc="138C6620">
      <w:start w:val="12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549227F"/>
    <w:multiLevelType w:val="hybridMultilevel"/>
    <w:tmpl w:val="14DEEB1C"/>
    <w:lvl w:ilvl="0" w:tplc="6D04965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5FC48AC"/>
    <w:multiLevelType w:val="hybridMultilevel"/>
    <w:tmpl w:val="2420211C"/>
    <w:lvl w:ilvl="0" w:tplc="6D049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60005"/>
    <w:multiLevelType w:val="hybridMultilevel"/>
    <w:tmpl w:val="6FA0D488"/>
    <w:lvl w:ilvl="0" w:tplc="138C6620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BA4D5A"/>
    <w:multiLevelType w:val="hybridMultilevel"/>
    <w:tmpl w:val="19785B44"/>
    <w:lvl w:ilvl="0" w:tplc="95FA18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855B21"/>
    <w:rsid w:val="00201E52"/>
    <w:rsid w:val="003E3264"/>
    <w:rsid w:val="00641330"/>
    <w:rsid w:val="00732444"/>
    <w:rsid w:val="007463D1"/>
    <w:rsid w:val="00855B21"/>
    <w:rsid w:val="008C12FE"/>
    <w:rsid w:val="00BF0E9A"/>
    <w:rsid w:val="00EF4C3F"/>
    <w:rsid w:val="00EF5D8A"/>
    <w:rsid w:val="00F5681B"/>
    <w:rsid w:val="00F5792F"/>
    <w:rsid w:val="00F94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5B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855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855B21"/>
    <w:pPr>
      <w:ind w:left="720"/>
      <w:contextualSpacing/>
    </w:pPr>
  </w:style>
  <w:style w:type="paragraph" w:customStyle="1" w:styleId="NADPISCENTRPOD">
    <w:name w:val="NADPIS CENTRPOD"/>
    <w:basedOn w:val="Normln"/>
    <w:rsid w:val="00855B21"/>
    <w:pPr>
      <w:keepNext/>
      <w:keepLines/>
      <w:overflowPunct w:val="0"/>
      <w:autoSpaceDE w:val="0"/>
      <w:autoSpaceDN w:val="0"/>
      <w:adjustRightInd w:val="0"/>
      <w:spacing w:after="6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55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5B21"/>
  </w:style>
  <w:style w:type="paragraph" w:styleId="Zpat">
    <w:name w:val="footer"/>
    <w:basedOn w:val="Normln"/>
    <w:link w:val="ZpatChar"/>
    <w:uiPriority w:val="99"/>
    <w:unhideWhenUsed/>
    <w:rsid w:val="00855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5B21"/>
  </w:style>
  <w:style w:type="paragraph" w:styleId="Textbubliny">
    <w:name w:val="Balloon Text"/>
    <w:basedOn w:val="Normln"/>
    <w:link w:val="TextbublinyChar"/>
    <w:uiPriority w:val="99"/>
    <w:semiHidden/>
    <w:unhideWhenUsed/>
    <w:rsid w:val="00EF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4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5B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855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55B21"/>
    <w:pPr>
      <w:ind w:left="720"/>
      <w:contextualSpacing/>
    </w:pPr>
  </w:style>
  <w:style w:type="paragraph" w:customStyle="1" w:styleId="NADPISCENTRPOD">
    <w:name w:val="NADPIS CENTRPOD"/>
    <w:basedOn w:val="Normln"/>
    <w:rsid w:val="00855B21"/>
    <w:pPr>
      <w:keepNext/>
      <w:keepLines/>
      <w:overflowPunct w:val="0"/>
      <w:autoSpaceDE w:val="0"/>
      <w:autoSpaceDN w:val="0"/>
      <w:adjustRightInd w:val="0"/>
      <w:spacing w:after="6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55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5B21"/>
  </w:style>
  <w:style w:type="paragraph" w:styleId="Zpat">
    <w:name w:val="footer"/>
    <w:basedOn w:val="Normln"/>
    <w:link w:val="ZpatChar"/>
    <w:uiPriority w:val="99"/>
    <w:unhideWhenUsed/>
    <w:rsid w:val="00855B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5B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1956</Words>
  <Characters>11547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ČÚZK</Company>
  <LinksUpToDate>false</LinksUpToDate>
  <CharactersWithSpaces>13477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Odis</dc:creator>
  <cp:lastModifiedBy>KuklaJ</cp:lastModifiedBy>
  <cp:revision>3</cp:revision>
  <dcterms:created xsi:type="dcterms:W3CDTF">2016-10-03T08:59:00Z</dcterms:created>
  <dcterms:modified xsi:type="dcterms:W3CDTF">2016-10-24T09:09:00Z</dcterms:modified>
</cp:coreProperties>
</file>