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r w:rsidR="00CA511F">
        <w:t>01/2016</w:t>
      </w:r>
      <w:r w:rsidRPr="004F4681">
        <w:t xml:space="preserve"> k</w:t>
      </w:r>
      <w:r w:rsidR="0045609B">
        <w:t>e</w:t>
      </w:r>
      <w:r w:rsidRPr="004F4681">
        <w:t> Smlouvě</w:t>
      </w:r>
      <w:r w:rsidR="006A07AE">
        <w:t xml:space="preserve"> o zajištění služeb pro Českou poštu, </w:t>
      </w:r>
      <w:proofErr w:type="spellStart"/>
      <w:proofErr w:type="gramStart"/>
      <w:r w:rsidR="006A07AE">
        <w:t>s.p</w:t>
      </w:r>
      <w:proofErr w:type="spellEnd"/>
      <w:r w:rsidR="006A07AE">
        <w:t>.</w:t>
      </w:r>
      <w:proofErr w:type="gramEnd"/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CA511F">
        <w:t>98250000-00</w:t>
      </w:r>
      <w:r w:rsidR="00C948ED">
        <w:t>23</w:t>
      </w:r>
      <w:r w:rsidR="00367F2B" w:rsidRPr="004F4681">
        <w:t>/</w:t>
      </w:r>
      <w:r w:rsidR="00CA511F">
        <w:t>2016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proofErr w:type="gram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56177F" w:rsidRPr="001C2D26" w:rsidTr="003C5BF8">
        <w:tc>
          <w:tcPr>
            <w:tcW w:w="3528" w:type="dxa"/>
          </w:tcPr>
          <w:p w:rsidR="0056177F" w:rsidRPr="001C2D26" w:rsidRDefault="0056177F" w:rsidP="0056177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56177F" w:rsidRPr="00C245AE" w:rsidRDefault="0056177F" w:rsidP="0056177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56177F" w:rsidRPr="001C2D26" w:rsidTr="003C5BF8">
        <w:tc>
          <w:tcPr>
            <w:tcW w:w="3528" w:type="dxa"/>
          </w:tcPr>
          <w:p w:rsidR="0056177F" w:rsidRPr="001C2D26" w:rsidRDefault="0056177F" w:rsidP="0056177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56177F" w:rsidRPr="00C245AE" w:rsidRDefault="0056177F" w:rsidP="0056177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56177F" w:rsidRPr="001C2D26" w:rsidTr="003C5BF8">
        <w:tc>
          <w:tcPr>
            <w:tcW w:w="3528" w:type="dxa"/>
          </w:tcPr>
          <w:p w:rsidR="0056177F" w:rsidRPr="001C2D26" w:rsidRDefault="0056177F" w:rsidP="0056177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56177F" w:rsidRPr="00C245AE" w:rsidRDefault="0056177F" w:rsidP="0056177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56177F" w:rsidRPr="001C2D26" w:rsidTr="003C5BF8">
        <w:tc>
          <w:tcPr>
            <w:tcW w:w="3528" w:type="dxa"/>
          </w:tcPr>
          <w:p w:rsidR="0056177F" w:rsidRPr="001C2D26" w:rsidRDefault="0056177F" w:rsidP="0056177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56177F" w:rsidRPr="00C245AE" w:rsidRDefault="0056177F" w:rsidP="0056177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Liborem Černým</w:t>
            </w:r>
            <w:r w:rsidRPr="00C245AE">
              <w:t xml:space="preserve">, ředitelem </w:t>
            </w:r>
            <w:r>
              <w:t>Pobočkové sítě Východní Čechy</w:t>
            </w:r>
            <w:r w:rsidRPr="00C245AE">
              <w:t xml:space="preserve"> </w:t>
            </w:r>
          </w:p>
        </w:tc>
      </w:tr>
      <w:tr w:rsidR="0056177F" w:rsidRPr="001C2D26" w:rsidTr="003C5BF8">
        <w:tc>
          <w:tcPr>
            <w:tcW w:w="3528" w:type="dxa"/>
          </w:tcPr>
          <w:p w:rsidR="0056177F" w:rsidRPr="001C2D26" w:rsidRDefault="0056177F" w:rsidP="0056177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56177F" w:rsidRPr="00C245AE" w:rsidRDefault="0056177F" w:rsidP="0056177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56177F" w:rsidRPr="001C2D26" w:rsidTr="003C5BF8">
        <w:tc>
          <w:tcPr>
            <w:tcW w:w="3528" w:type="dxa"/>
          </w:tcPr>
          <w:p w:rsidR="0056177F" w:rsidRPr="001C2D26" w:rsidRDefault="0056177F" w:rsidP="0056177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56177F" w:rsidRPr="00C245AE" w:rsidRDefault="00B241C8" w:rsidP="0056177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56177F" w:rsidRPr="001C2D26" w:rsidTr="003C5BF8">
        <w:tc>
          <w:tcPr>
            <w:tcW w:w="3528" w:type="dxa"/>
          </w:tcPr>
          <w:p w:rsidR="0056177F" w:rsidRPr="001C2D26" w:rsidRDefault="0056177F" w:rsidP="0056177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56177F" w:rsidRPr="00C245AE" w:rsidRDefault="00B241C8" w:rsidP="0056177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56177F" w:rsidRPr="001C2D26" w:rsidTr="003C5BF8">
        <w:tc>
          <w:tcPr>
            <w:tcW w:w="3528" w:type="dxa"/>
          </w:tcPr>
          <w:p w:rsidR="0056177F" w:rsidRPr="001C2D26" w:rsidRDefault="0056177F" w:rsidP="0056177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56177F" w:rsidRPr="00C245AE" w:rsidRDefault="0056177F" w:rsidP="0056177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Na Hrádku 105, 532 05 Pardubice</w:t>
            </w:r>
          </w:p>
        </w:tc>
      </w:tr>
      <w:tr w:rsidR="0056177F" w:rsidRPr="001C2D26" w:rsidTr="003C5BF8">
        <w:tc>
          <w:tcPr>
            <w:tcW w:w="3528" w:type="dxa"/>
          </w:tcPr>
          <w:p w:rsidR="0056177F" w:rsidRPr="001C2D26" w:rsidRDefault="0056177F" w:rsidP="0056177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56177F" w:rsidRPr="00C245AE" w:rsidRDefault="00B241C8" w:rsidP="0056177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10129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7F2B" w:rsidRPr="001C2D26">
              <w:instrText xml:space="preserve"> FORMTEXT </w:instrText>
            </w:r>
            <w:r w:rsidRPr="001C2D26">
              <w:fldChar w:fldCharType="separate"/>
            </w:r>
            <w:r w:rsidR="00367F2B" w:rsidRPr="001C2D26">
              <w:rPr>
                <w:noProof/>
              </w:rPr>
              <w:t> </w:t>
            </w:r>
            <w:r w:rsidR="00367F2B" w:rsidRPr="001C2D26">
              <w:rPr>
                <w:noProof/>
              </w:rPr>
              <w:t> </w:t>
            </w:r>
            <w:r w:rsidR="00367F2B" w:rsidRPr="001C2D26">
              <w:rPr>
                <w:noProof/>
              </w:rPr>
              <w:t> </w:t>
            </w:r>
            <w:r w:rsidR="00367F2B" w:rsidRPr="001C2D26">
              <w:rPr>
                <w:noProof/>
              </w:rPr>
              <w:t> </w:t>
            </w:r>
            <w:r w:rsidR="00367F2B" w:rsidRPr="001C2D26">
              <w:rPr>
                <w:noProof/>
              </w:rPr>
              <w:t> </w:t>
            </w:r>
            <w:r w:rsidRPr="001C2D26"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67F2B" w:rsidRPr="001C2D26" w:rsidRDefault="00367F2B" w:rsidP="001C2D26"/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93151B" w:rsidRPr="001C2D26" w:rsidTr="003C5BF8">
        <w:tc>
          <w:tcPr>
            <w:tcW w:w="3528" w:type="dxa"/>
          </w:tcPr>
          <w:p w:rsidR="0093151B" w:rsidRPr="00C245AE" w:rsidRDefault="0093151B" w:rsidP="0093151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proofErr w:type="spellStart"/>
            <w:r>
              <w:rPr>
                <w:b/>
              </w:rPr>
              <w:t>Kloutvorová</w:t>
            </w:r>
            <w:proofErr w:type="spellEnd"/>
            <w:r>
              <w:rPr>
                <w:b/>
              </w:rPr>
              <w:t xml:space="preserve"> Naděžda</w:t>
            </w:r>
          </w:p>
        </w:tc>
        <w:tc>
          <w:tcPr>
            <w:tcW w:w="6323" w:type="dxa"/>
          </w:tcPr>
          <w:p w:rsidR="0093151B" w:rsidRPr="00C245AE" w:rsidRDefault="0093151B" w:rsidP="0093151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93151B" w:rsidRPr="001C2D26" w:rsidTr="003C5BF8">
        <w:tc>
          <w:tcPr>
            <w:tcW w:w="3528" w:type="dxa"/>
          </w:tcPr>
          <w:p w:rsidR="0093151B" w:rsidRPr="00C245AE" w:rsidRDefault="0093151B" w:rsidP="0093151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93151B" w:rsidRPr="00E00B0E" w:rsidRDefault="0093151B" w:rsidP="0093151B">
            <w:pPr>
              <w:pStyle w:val="cpTabulkasmluvnistrany"/>
              <w:framePr w:hSpace="0" w:wrap="auto" w:vAnchor="margin" w:hAnchor="text" w:yAlign="inline"/>
              <w:spacing w:after="60"/>
              <w:rPr>
                <w:b/>
              </w:rPr>
            </w:pPr>
            <w:r w:rsidRPr="00E00B0E">
              <w:rPr>
                <w:b/>
              </w:rPr>
              <w:t xml:space="preserve">Třtěnice </w:t>
            </w:r>
            <w:proofErr w:type="gramStart"/>
            <w:r w:rsidRPr="00E00B0E">
              <w:rPr>
                <w:b/>
              </w:rPr>
              <w:t>č.p.</w:t>
            </w:r>
            <w:proofErr w:type="gramEnd"/>
            <w:r w:rsidRPr="00E00B0E">
              <w:rPr>
                <w:b/>
              </w:rPr>
              <w:t xml:space="preserve"> 128, 507 04 Třtěnice</w:t>
            </w:r>
          </w:p>
        </w:tc>
      </w:tr>
      <w:tr w:rsidR="0093151B" w:rsidRPr="001C2D26" w:rsidTr="003C5BF8">
        <w:tc>
          <w:tcPr>
            <w:tcW w:w="3528" w:type="dxa"/>
          </w:tcPr>
          <w:p w:rsidR="0093151B" w:rsidRPr="00C245AE" w:rsidRDefault="0093151B" w:rsidP="0093151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93151B" w:rsidRPr="00C245AE" w:rsidRDefault="0093151B" w:rsidP="0093151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74857622</w:t>
            </w:r>
          </w:p>
        </w:tc>
      </w:tr>
      <w:tr w:rsidR="0093151B" w:rsidRPr="001C2D26" w:rsidTr="003C5BF8">
        <w:tc>
          <w:tcPr>
            <w:tcW w:w="3528" w:type="dxa"/>
          </w:tcPr>
          <w:p w:rsidR="0093151B" w:rsidRPr="00C245AE" w:rsidRDefault="0093151B" w:rsidP="0093151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93151B" w:rsidRPr="00C245AE" w:rsidRDefault="0093151B" w:rsidP="0093151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CZ7260113102</w:t>
            </w:r>
          </w:p>
        </w:tc>
      </w:tr>
      <w:tr w:rsidR="0093151B" w:rsidRPr="001C2D26" w:rsidTr="003C5BF8">
        <w:tc>
          <w:tcPr>
            <w:tcW w:w="3528" w:type="dxa"/>
          </w:tcPr>
          <w:p w:rsidR="0093151B" w:rsidRPr="00C245AE" w:rsidRDefault="0093151B" w:rsidP="0093151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93151B" w:rsidRPr="00C245AE" w:rsidRDefault="0093151B" w:rsidP="0093151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Naděždou </w:t>
            </w:r>
            <w:proofErr w:type="spellStart"/>
            <w:r>
              <w:t>Kloutvorovou</w:t>
            </w:r>
            <w:proofErr w:type="spellEnd"/>
            <w:r>
              <w:t>, živnostníkem</w:t>
            </w:r>
          </w:p>
        </w:tc>
      </w:tr>
      <w:tr w:rsidR="0093151B" w:rsidRPr="001C2D26" w:rsidTr="003C5BF8">
        <w:tc>
          <w:tcPr>
            <w:tcW w:w="3528" w:type="dxa"/>
          </w:tcPr>
          <w:p w:rsidR="0093151B" w:rsidRPr="00C245AE" w:rsidRDefault="0093151B" w:rsidP="0093151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93151B" w:rsidRPr="00C245AE" w:rsidRDefault="0093151B" w:rsidP="0093151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gramStart"/>
            <w:r>
              <w:t>1.4.2009</w:t>
            </w:r>
            <w:proofErr w:type="gramEnd"/>
          </w:p>
        </w:tc>
      </w:tr>
      <w:tr w:rsidR="0093151B" w:rsidRPr="001C2D26" w:rsidTr="003C5BF8">
        <w:tc>
          <w:tcPr>
            <w:tcW w:w="3528" w:type="dxa"/>
          </w:tcPr>
          <w:p w:rsidR="0093151B" w:rsidRPr="00C245AE" w:rsidRDefault="0093151B" w:rsidP="0093151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93151B" w:rsidRPr="00C245AE" w:rsidRDefault="00B241C8" w:rsidP="0093151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93151B" w:rsidRPr="001C2D26" w:rsidTr="003C5BF8">
        <w:tc>
          <w:tcPr>
            <w:tcW w:w="3528" w:type="dxa"/>
          </w:tcPr>
          <w:p w:rsidR="0093151B" w:rsidRPr="00C245AE" w:rsidRDefault="0093151B" w:rsidP="0093151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93151B" w:rsidRPr="00C245AE" w:rsidRDefault="00B241C8" w:rsidP="0093151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93151B" w:rsidRPr="001C2D26" w:rsidTr="003C5BF8">
        <w:tc>
          <w:tcPr>
            <w:tcW w:w="3528" w:type="dxa"/>
          </w:tcPr>
          <w:p w:rsidR="0093151B" w:rsidRPr="00C245AE" w:rsidRDefault="0093151B" w:rsidP="0093151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93151B" w:rsidRPr="009C3189" w:rsidRDefault="0093151B" w:rsidP="0093151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C3189">
              <w:t xml:space="preserve">Třtěnice </w:t>
            </w:r>
            <w:proofErr w:type="gramStart"/>
            <w:r w:rsidRPr="009C3189">
              <w:t>č.p.</w:t>
            </w:r>
            <w:proofErr w:type="gramEnd"/>
            <w:r w:rsidRPr="009C3189">
              <w:t xml:space="preserve"> 128, 507 04 Třtěnice</w:t>
            </w:r>
          </w:p>
        </w:tc>
      </w:tr>
      <w:tr w:rsidR="0093151B" w:rsidRPr="001C2D26" w:rsidTr="003C5BF8">
        <w:tc>
          <w:tcPr>
            <w:tcW w:w="3528" w:type="dxa"/>
          </w:tcPr>
          <w:p w:rsidR="0093151B" w:rsidRPr="00C245AE" w:rsidRDefault="0093151B" w:rsidP="0093151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93151B" w:rsidRPr="00C245AE" w:rsidRDefault="0093151B" w:rsidP="0093151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  <w:tr w:rsidR="0093151B" w:rsidRPr="001C2D26" w:rsidTr="003C5BF8">
        <w:tc>
          <w:tcPr>
            <w:tcW w:w="3528" w:type="dxa"/>
          </w:tcPr>
          <w:p w:rsidR="0093151B" w:rsidRPr="00C245AE" w:rsidRDefault="0093151B" w:rsidP="0093151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93151B" w:rsidRPr="00C245AE" w:rsidRDefault="0093151B" w:rsidP="0093151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  <w:tr w:rsidR="001C2D26" w:rsidRPr="001C2D26" w:rsidTr="001C2D26">
        <w:tc>
          <w:tcPr>
            <w:tcW w:w="9851" w:type="dxa"/>
            <w:gridSpan w:val="2"/>
          </w:tcPr>
          <w:p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  <w:bookmarkStart w:id="0" w:name="_GoBack"/>
            <w:bookmarkEnd w:id="0"/>
          </w:p>
          <w:p w:rsidR="001C2D26" w:rsidRPr="001C2D26" w:rsidRDefault="001C2D26" w:rsidP="0045609B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ástupce"/>
                  </w:textInput>
                </w:ffData>
              </w:fldChar>
            </w:r>
            <w:r w:rsidR="0045609B">
              <w:rPr>
                <w:rStyle w:val="P-HEAD-WBULLETSChar"/>
                <w:rFonts w:ascii="Times New Roman" w:hAnsi="Times New Roman"/>
              </w:rPr>
              <w:instrText xml:space="preserve"> FORMTEXT </w:instrText>
            </w:r>
            <w:r w:rsidR="0045609B">
              <w:rPr>
                <w:rStyle w:val="P-HEAD-WBULLETSChar"/>
                <w:rFonts w:ascii="Times New Roman" w:hAnsi="Times New Roman"/>
              </w:rPr>
            </w:r>
            <w:r w:rsidR="0045609B">
              <w:rPr>
                <w:rStyle w:val="P-HEAD-WBULLETSChar"/>
                <w:rFonts w:ascii="Times New Roman" w:hAnsi="Times New Roman"/>
              </w:rPr>
              <w:fldChar w:fldCharType="separate"/>
            </w:r>
            <w:r w:rsidR="0045609B">
              <w:rPr>
                <w:rStyle w:val="P-HEAD-WBULLETSChar"/>
                <w:rFonts w:ascii="Times New Roman" w:hAnsi="Times New Roman"/>
                <w:noProof/>
              </w:rPr>
              <w:t>Zástupce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end"/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</w:p>
        </w:tc>
      </w:tr>
    </w:tbl>
    <w:p w:rsidR="00367F2B" w:rsidRPr="001C2D26" w:rsidRDefault="00367F2B" w:rsidP="001C2D26">
      <w:pPr>
        <w:spacing w:after="480"/>
      </w:pPr>
    </w:p>
    <w:p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:rsidR="001E712E" w:rsidRDefault="001E712E" w:rsidP="001C2D26">
      <w:pPr>
        <w:pStyle w:val="cpodstavecslovan1"/>
      </w:pPr>
      <w:r w:rsidRPr="00B27BC8">
        <w:t>Smluvní strany se dohodly na změně obsahu Smlouvy</w:t>
      </w:r>
      <w:r w:rsidR="00DA0AB3">
        <w:t xml:space="preserve"> o zajištění služeb pro Českou poštu, </w:t>
      </w:r>
      <w:proofErr w:type="spellStart"/>
      <w:proofErr w:type="gramStart"/>
      <w:r w:rsidR="00DA0AB3">
        <w:t>s.p</w:t>
      </w:r>
      <w:proofErr w:type="spellEnd"/>
      <w:r w:rsidR="00DA0AB3">
        <w:t>.</w:t>
      </w:r>
      <w:proofErr w:type="gramEnd"/>
      <w:r w:rsidRPr="00B27BC8">
        <w:t xml:space="preserve">, č. </w:t>
      </w:r>
      <w:r w:rsidR="000B6CC3">
        <w:rPr>
          <w:rStyle w:val="P-HEAD-WBULLETSChar"/>
          <w:rFonts w:ascii="Times New Roman" w:hAnsi="Times New Roman"/>
          <w:b/>
        </w:rPr>
        <w:t>98250000-0023</w:t>
      </w:r>
      <w:r w:rsidR="00CE1364">
        <w:rPr>
          <w:rStyle w:val="P-HEAD-WBULLETSChar"/>
          <w:rFonts w:ascii="Times New Roman" w:hAnsi="Times New Roman"/>
          <w:b/>
        </w:rPr>
        <w:t>/2016</w:t>
      </w:r>
      <w:r w:rsidRPr="00B27BC8">
        <w:t xml:space="preserve"> ze dne </w:t>
      </w:r>
      <w:r w:rsidR="000B6CC3" w:rsidRPr="000B6CC3">
        <w:rPr>
          <w:b/>
        </w:rPr>
        <w:t>13</w:t>
      </w:r>
      <w:r w:rsidR="00CE1364" w:rsidRPr="000B6CC3">
        <w:rPr>
          <w:rStyle w:val="P-HEAD-WBULLETSChar"/>
          <w:rFonts w:ascii="Times New Roman" w:hAnsi="Times New Roman"/>
          <w:b/>
        </w:rPr>
        <w:t>. 0</w:t>
      </w:r>
      <w:r w:rsidR="000B6CC3" w:rsidRPr="000B6CC3">
        <w:rPr>
          <w:rStyle w:val="P-HEAD-WBULLETSChar"/>
          <w:rFonts w:ascii="Times New Roman" w:hAnsi="Times New Roman"/>
          <w:b/>
        </w:rPr>
        <w:t>5</w:t>
      </w:r>
      <w:r w:rsidR="00CE1364" w:rsidRPr="000B6CC3">
        <w:rPr>
          <w:rStyle w:val="P-HEAD-WBULLETSChar"/>
          <w:rFonts w:ascii="Times New Roman" w:hAnsi="Times New Roman"/>
          <w:b/>
        </w:rPr>
        <w:t>. 2016</w:t>
      </w:r>
      <w:r w:rsidRPr="00B27BC8">
        <w:rPr>
          <w:b/>
          <w:bCs/>
        </w:rPr>
        <w:t xml:space="preserve"> </w:t>
      </w:r>
      <w:r w:rsidRPr="00B27BC8">
        <w:rPr>
          <w:bCs/>
        </w:rPr>
        <w:t xml:space="preserve">ve znění Dodatku č. </w:t>
      </w:r>
      <w:r w:rsidR="00CE1364">
        <w:rPr>
          <w:rStyle w:val="P-HEAD-WBULLETSChar"/>
          <w:rFonts w:ascii="Times New Roman" w:hAnsi="Times New Roman"/>
          <w:b/>
        </w:rPr>
        <w:t>01/2016</w:t>
      </w:r>
      <w:r w:rsidRPr="00B27BC8">
        <w:rPr>
          <w:bCs/>
        </w:rPr>
        <w:t xml:space="preserve"> ze dne </w:t>
      </w:r>
      <w:r w:rsidR="000B6CC3" w:rsidRPr="000B6CC3">
        <w:rPr>
          <w:b/>
        </w:rPr>
        <w:t>13</w:t>
      </w:r>
      <w:r w:rsidR="000B6CC3" w:rsidRPr="000B6CC3">
        <w:rPr>
          <w:rStyle w:val="P-HEAD-WBULLETSChar"/>
          <w:rFonts w:ascii="Times New Roman" w:hAnsi="Times New Roman"/>
          <w:b/>
        </w:rPr>
        <w:t>. 05. 2016</w:t>
      </w:r>
      <w:r w:rsidR="000B6CC3" w:rsidRPr="00B27BC8">
        <w:rPr>
          <w:b/>
          <w:bCs/>
        </w:rPr>
        <w:t xml:space="preserve"> </w:t>
      </w:r>
      <w:r w:rsidRPr="00B27BC8">
        <w:rPr>
          <w:bCs/>
        </w:rPr>
        <w:t>(dále jen „Smlouva“</w:t>
      </w:r>
      <w:r w:rsidRPr="00B27BC8">
        <w:t>), a to následujícím způsobem:</w:t>
      </w:r>
    </w:p>
    <w:p w:rsidR="001E712E" w:rsidRPr="00411D14" w:rsidRDefault="001E712E" w:rsidP="001C2D26">
      <w:pPr>
        <w:pStyle w:val="cpodstavecslovan1"/>
      </w:pPr>
      <w:r w:rsidRPr="00411D14">
        <w:t xml:space="preserve">Smluvní strany se dohodly na úplném nahrazení stávajícího ustanovení </w:t>
      </w:r>
      <w:r w:rsidRPr="00DA0AB3">
        <w:t>Čl.</w:t>
      </w:r>
      <w:r w:rsidR="00DA0AB3">
        <w:t xml:space="preserve"> 1</w:t>
      </w:r>
      <w:r w:rsidRPr="00DA0AB3">
        <w:rPr>
          <w:rStyle w:val="P-HEAD-WBULLETSChar"/>
          <w:rFonts w:ascii="Times New Roman" w:hAnsi="Times New Roman"/>
        </w:rPr>
        <w:t>,</w:t>
      </w:r>
      <w:r w:rsidRPr="00DA0AB3">
        <w:t xml:space="preserve"> bod</w:t>
      </w:r>
      <w:r w:rsidR="00DA0AB3">
        <w:t xml:space="preserve"> 1.1</w:t>
      </w:r>
      <w:r w:rsidRPr="00DA0AB3">
        <w:t xml:space="preserve"> následujícím</w:t>
      </w:r>
      <w:r w:rsidRPr="00411D14">
        <w:t xml:space="preserve"> textem:</w:t>
      </w:r>
    </w:p>
    <w:p w:rsidR="001E712E" w:rsidRDefault="001E712E" w:rsidP="001C2D26">
      <w:pPr>
        <w:pStyle w:val="cpodstavecslovan1"/>
        <w:numPr>
          <w:ilvl w:val="0"/>
          <w:numId w:val="0"/>
        </w:numPr>
        <w:ind w:left="624"/>
      </w:pPr>
      <w:r w:rsidRPr="00411D14">
        <w:t>„</w:t>
      </w:r>
      <w:r w:rsidR="00411D14">
        <w:t>Účelem této Smlouvy je zajištění bezvadného poskytování služeb ČP třetím osobám</w:t>
      </w:r>
      <w:r w:rsidR="00C9085A">
        <w:t xml:space="preserve"> </w:t>
      </w:r>
      <w:r w:rsidR="00411D14">
        <w:t xml:space="preserve">prostřednictvím Zástupce. Ve vztahu k třetím osobám – zákazníkům ČP bude Zástupce vykonávat činnost na základě této Smlouvy tak, že bude jednat jménem ČP, na její účet a odpovědnost nebo </w:t>
      </w:r>
      <w:r w:rsidR="00C9085A">
        <w:t>v</w:t>
      </w:r>
      <w:r w:rsidR="00411D14">
        <w:t xml:space="preserve"> případě služeb Poštovní spořitelny uvedených v příloze č. 2 </w:t>
      </w:r>
      <w:proofErr w:type="gramStart"/>
      <w:r w:rsidR="00411D14">
        <w:t>této</w:t>
      </w:r>
      <w:proofErr w:type="gramEnd"/>
      <w:r w:rsidR="00411D14">
        <w:t xml:space="preserve"> Smlouvy</w:t>
      </w:r>
      <w:r w:rsidR="00C9085A">
        <w:t>,</w:t>
      </w:r>
      <w:r w:rsidR="00411D14">
        <w:t xml:space="preserve"> jménem, na účet a odpovědnost Československé obchodní banky, a.s. Při poskytování služby „on-line dobíjení předplacených SIM karet“ podle přílohy č. 15 bude Zástupce vykonávat činnost podle této Smlouvy jménem a na účet operátorů uvedených v příloze č. 15. V případě prodeje losů okamžitých loterií podle přílohy č. 16 bude Zástupce vykonávat činnost podle této Smlouvy jménem a na účet provozovatele okamžité loterie uvedeného v příloze č. 16. To vše na základě písemné plné moci, uvedené v Příloze č. 1.</w:t>
      </w:r>
      <w:r w:rsidRPr="00C9085A">
        <w:t>“</w:t>
      </w:r>
    </w:p>
    <w:p w:rsidR="00830DC3" w:rsidRPr="00A459B1" w:rsidRDefault="00830DC3" w:rsidP="00830DC3">
      <w:pPr>
        <w:pStyle w:val="cpodstavecslovan1"/>
      </w:pPr>
      <w:r w:rsidRPr="00830DC3">
        <w:t>V</w:t>
      </w:r>
      <w:r w:rsidR="00DA0AB3">
        <w:t> </w:t>
      </w:r>
      <w:r w:rsidRPr="00830DC3">
        <w:t>článku</w:t>
      </w:r>
      <w:r w:rsidR="00DA0AB3">
        <w:t xml:space="preserve"> 1</w:t>
      </w:r>
      <w:r>
        <w:rPr>
          <w:rStyle w:val="P-HEAD-WBULLETSChar"/>
          <w:rFonts w:ascii="Times New Roman" w:hAnsi="Times New Roman"/>
        </w:rPr>
        <w:t>, bod</w:t>
      </w:r>
      <w:r w:rsidR="00672CB2">
        <w:rPr>
          <w:rStyle w:val="P-HEAD-WBULLETSChar"/>
          <w:rFonts w:ascii="Times New Roman" w:hAnsi="Times New Roman"/>
        </w:rPr>
        <w:t>u</w:t>
      </w:r>
      <w:r w:rsidR="00DA0AB3">
        <w:rPr>
          <w:rStyle w:val="P-HEAD-WBULLETSChar"/>
          <w:rFonts w:ascii="Times New Roman" w:hAnsi="Times New Roman"/>
        </w:rPr>
        <w:t xml:space="preserve"> 1.2</w:t>
      </w:r>
      <w:r w:rsidRPr="00A459B1">
        <w:rPr>
          <w:rStyle w:val="P-HEAD-WBULLETSChar"/>
          <w:rFonts w:ascii="Times New Roman" w:hAnsi="Times New Roman"/>
        </w:rPr>
        <w:t xml:space="preserve"> </w:t>
      </w:r>
      <w:r w:rsidRPr="00A459B1">
        <w:t xml:space="preserve">Smlouvy se stávající text vypouští a plně se nahrazuje novým textem následujícího </w:t>
      </w:r>
      <w:r w:rsidR="00672CB2">
        <w:t>znění</w:t>
      </w:r>
      <w:r w:rsidRPr="00A459B1">
        <w:t>:</w:t>
      </w:r>
    </w:p>
    <w:p w:rsidR="00830DC3" w:rsidRPr="00A459B1" w:rsidRDefault="00830DC3" w:rsidP="00830DC3">
      <w:pPr>
        <w:pStyle w:val="cpodstavecslovan1"/>
        <w:numPr>
          <w:ilvl w:val="0"/>
          <w:numId w:val="0"/>
        </w:numPr>
        <w:ind w:left="624"/>
      </w:pPr>
      <w:r w:rsidRPr="00A459B1">
        <w:t>„</w:t>
      </w:r>
      <w:r w:rsidR="00266B50" w:rsidRPr="00266B50">
        <w:t>Zástupce se zavazuje, že bude jménem ČP na její účet a odpovědnost</w:t>
      </w:r>
      <w:r w:rsidR="00672CB2">
        <w:t>,</w:t>
      </w:r>
      <w:r w:rsidR="00266B50" w:rsidRPr="00266B50">
        <w:t xml:space="preserve"> nebo v případě služeb Poštovní spořitelny uvedených v příloze č. 2 jménem, na účet a odpovědnost Československé obchodní banky, a.s.</w:t>
      </w:r>
      <w:r w:rsidR="00AB6FC9">
        <w:t>,</w:t>
      </w:r>
      <w:r w:rsidR="00266B50" w:rsidRPr="00266B50">
        <w:t xml:space="preserve"> </w:t>
      </w:r>
      <w:r w:rsidR="00AB6FC9">
        <w:t>v případě</w:t>
      </w:r>
      <w:r w:rsidR="00266B50" w:rsidRPr="00266B50">
        <w:t xml:space="preserve"> služby „on-line dobíjení předplacených SIM karet“ podle přílohy č. 15 jménem a na účet operátorů uvedených v příloze č. 15 a </w:t>
      </w:r>
      <w:r w:rsidR="00AB6FC9">
        <w:t xml:space="preserve">v případě </w:t>
      </w:r>
      <w:r w:rsidR="00266B50" w:rsidRPr="00266B50">
        <w:t>prodej</w:t>
      </w:r>
      <w:r w:rsidR="00AB6FC9">
        <w:t>e</w:t>
      </w:r>
      <w:r w:rsidR="00266B50" w:rsidRPr="00266B50">
        <w:t xml:space="preserve"> losů okamžitých loterií podle přílohy č. 16 jménem a na účet provozovatelů okamžité loterie uvedených v příloze č. 16, za ujednanou úplatu dle čl. 9</w:t>
      </w:r>
      <w:r w:rsidR="00AB6FC9">
        <w:t xml:space="preserve"> zajišťovat poskytování služeb dle Přílohy č. 2 této Smlouvy (dále jen „ujednané služby“)</w:t>
      </w:r>
      <w:r w:rsidR="00266B50" w:rsidRPr="00266B50">
        <w:t>.</w:t>
      </w:r>
      <w:r w:rsidRPr="00A459B1">
        <w:t>“</w:t>
      </w:r>
    </w:p>
    <w:p w:rsidR="00307528" w:rsidRPr="00266B50" w:rsidRDefault="00307528" w:rsidP="00307528">
      <w:pPr>
        <w:pStyle w:val="cpodstavecslovan1"/>
      </w:pPr>
      <w:r w:rsidRPr="00830DC3">
        <w:t>V</w:t>
      </w:r>
      <w:r w:rsidR="00DA0AB3">
        <w:t> </w:t>
      </w:r>
      <w:r w:rsidRPr="00830DC3">
        <w:t>článku</w:t>
      </w:r>
      <w:r w:rsidR="00DA0AB3">
        <w:t xml:space="preserve"> </w:t>
      </w:r>
      <w:r w:rsidR="00DA0AB3">
        <w:rPr>
          <w:rStyle w:val="P-HEAD-WBULLETSChar"/>
          <w:rFonts w:ascii="Times New Roman" w:hAnsi="Times New Roman"/>
        </w:rPr>
        <w:t>1</w:t>
      </w:r>
      <w:r w:rsidR="00B81E05">
        <w:rPr>
          <w:rStyle w:val="P-HEAD-WBULLETSChar"/>
          <w:rFonts w:ascii="Times New Roman" w:hAnsi="Times New Roman"/>
        </w:rPr>
        <w:t>, bodu</w:t>
      </w:r>
      <w:r w:rsidR="00DA0AB3">
        <w:rPr>
          <w:rStyle w:val="P-HEAD-WBULLETSChar"/>
          <w:rFonts w:ascii="Times New Roman" w:hAnsi="Times New Roman"/>
        </w:rPr>
        <w:t xml:space="preserve"> 1.4</w:t>
      </w:r>
      <w:r w:rsidRPr="00830DC3">
        <w:rPr>
          <w:rStyle w:val="P-HEAD-WBULLETSChar"/>
          <w:rFonts w:ascii="Times New Roman" w:hAnsi="Times New Roman"/>
        </w:rPr>
        <w:t xml:space="preserve"> </w:t>
      </w:r>
      <w:r w:rsidRPr="00830DC3">
        <w:t xml:space="preserve">Smlouvy se stávající text vypouští a plně se nahrazuje novým textem následujícího </w:t>
      </w:r>
      <w:r w:rsidR="00672CB2">
        <w:t>znění</w:t>
      </w:r>
      <w:r w:rsidRPr="00830DC3">
        <w:t>:</w:t>
      </w:r>
    </w:p>
    <w:p w:rsidR="00B81E05" w:rsidRDefault="00307528" w:rsidP="008B4703">
      <w:pPr>
        <w:pStyle w:val="Zkladntext"/>
        <w:ind w:left="624"/>
      </w:pPr>
      <w:r w:rsidRPr="00266B50">
        <w:t>„</w:t>
      </w:r>
      <w:r w:rsidR="00B81E05">
        <w:t xml:space="preserve">Při výkonu své činnosti na základě této Smlouvy se Zástupce zavazuje postupovat zejména v souladu se 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údajů, zákonem č. 202/1990 Sb., o loteriích a jiných podobných hrách a veškerými dalšími platnými a účinnými právními předpisy, vztahujícími se k předmětu této Smlouvy a poskytování ujednaných služeb. Mimo to je Zástupce povinen postupovat při výkonu své činnosti na základě této Smlouvy v souladu s následujícími závaznými dokumenty, upravujícími poskytování ujednaných služeb: </w:t>
      </w:r>
    </w:p>
    <w:p w:rsidR="00B81E05" w:rsidRDefault="00B81E05" w:rsidP="00B81E05">
      <w:pPr>
        <w:numPr>
          <w:ilvl w:val="2"/>
          <w:numId w:val="34"/>
        </w:numPr>
        <w:spacing w:after="120"/>
        <w:ind w:left="1418" w:hanging="284"/>
      </w:pPr>
      <w:r>
        <w:t xml:space="preserve">Aktuálně platnými Poštovními podmínkami České pošty,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– Základní poštovní služby, Zahraniční podmínky a Ostatní služby, jejichž znění platné ke dni podpisu této Smlouvy je uvedeno v Příloze č. 8 této Smlouvy;</w:t>
      </w:r>
    </w:p>
    <w:p w:rsidR="00B81E05" w:rsidRDefault="00B81E05" w:rsidP="00B81E05">
      <w:pPr>
        <w:numPr>
          <w:ilvl w:val="2"/>
          <w:numId w:val="34"/>
        </w:numPr>
        <w:spacing w:after="120"/>
        <w:ind w:left="1418" w:hanging="284"/>
      </w:pPr>
      <w:r>
        <w:t>Aktuálně platnými Základními kvalitativními požadavky podle Vyhlášky č. 464/2012 Sb., jejichž znění platné ke dni podpisu této Smlouvy je uvedeno v Příloze č. 10 této Smlouvy;</w:t>
      </w:r>
    </w:p>
    <w:p w:rsidR="00B81E05" w:rsidRDefault="00B81E05" w:rsidP="00B81E05">
      <w:pPr>
        <w:numPr>
          <w:ilvl w:val="2"/>
          <w:numId w:val="34"/>
        </w:numPr>
        <w:spacing w:after="120"/>
        <w:ind w:left="1418" w:hanging="284"/>
      </w:pPr>
      <w:r>
        <w:t>Aktuálně platnou Technologickou příručkou pro Partnera, jejíž znění platné ke dni podpisu této Smlouvy je uvedeno v Příloze č. 7 této Smlouvy;</w:t>
      </w:r>
    </w:p>
    <w:p w:rsidR="00B81E05" w:rsidRDefault="00B81E05" w:rsidP="00B81E05">
      <w:pPr>
        <w:numPr>
          <w:ilvl w:val="2"/>
          <w:numId w:val="34"/>
        </w:numPr>
        <w:spacing w:after="120"/>
        <w:ind w:left="1418" w:hanging="284"/>
      </w:pPr>
      <w:r>
        <w:t xml:space="preserve">Aktuálními platnými podmínkami pro bankovní služby Poštovní spořitelny, v rozsahu nezbytném pro poskytování ujednaných služeb, jejichž znění platné ke dni podpisu této Smlouvy je uvedeno v Příloze č. 9 této Smlouvy; </w:t>
      </w:r>
    </w:p>
    <w:p w:rsidR="00B81E05" w:rsidRDefault="00B81E05" w:rsidP="00B81E05">
      <w:pPr>
        <w:numPr>
          <w:ilvl w:val="2"/>
          <w:numId w:val="34"/>
        </w:numPr>
        <w:spacing w:after="120"/>
        <w:ind w:left="1418" w:hanging="284"/>
      </w:pPr>
      <w:r>
        <w:rPr>
          <w:bCs/>
        </w:rPr>
        <w:t>Aktuálním Ceníkem</w:t>
      </w:r>
      <w:r>
        <w:t xml:space="preserve"> základních poštovních služeb a ostatních služeb poskytovaných </w:t>
      </w:r>
      <w:r>
        <w:rPr>
          <w:bCs/>
        </w:rPr>
        <w:t>Českou poštou</w:t>
      </w:r>
      <w:r>
        <w:t xml:space="preserve">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dle Přílohy č.3</w:t>
      </w:r>
    </w:p>
    <w:p w:rsidR="00B81E05" w:rsidRDefault="00B81E05" w:rsidP="00B81E05">
      <w:pPr>
        <w:numPr>
          <w:ilvl w:val="2"/>
          <w:numId w:val="34"/>
        </w:numPr>
        <w:spacing w:after="120"/>
        <w:ind w:left="1418" w:hanging="284"/>
      </w:pPr>
      <w:r>
        <w:lastRenderedPageBreak/>
        <w:t xml:space="preserve">Aktuálně platnými pravidly pro poskytování služby On-line dobíjení předplacených SIM karet, jejichž znění účinné ke dni uzavření této Smlouvy je uvedeno v příloze č. 15 </w:t>
      </w:r>
    </w:p>
    <w:p w:rsidR="00B81E05" w:rsidRDefault="00B81E05" w:rsidP="00B81E05">
      <w:pPr>
        <w:numPr>
          <w:ilvl w:val="2"/>
          <w:numId w:val="34"/>
        </w:numPr>
        <w:spacing w:after="120"/>
        <w:ind w:left="1418" w:hanging="284"/>
      </w:pPr>
      <w:r>
        <w:t>Aktuálně platnými pravidly pro prodej losů okamžitých loterií, jejichž znění účinné ke dni uzavření této Smlouvy je uvedeno v příloze č. 16</w:t>
      </w:r>
    </w:p>
    <w:p w:rsidR="009E5DDE" w:rsidRPr="00307528" w:rsidRDefault="00B81E05" w:rsidP="008B4703">
      <w:pPr>
        <w:pStyle w:val="cpodstavecslovan1"/>
        <w:numPr>
          <w:ilvl w:val="0"/>
          <w:numId w:val="0"/>
        </w:numPr>
        <w:ind w:left="624"/>
      </w:pPr>
      <w:r>
        <w:t xml:space="preserve">O změnách dokumentů </w:t>
      </w:r>
      <w:r w:rsidR="001E4F60">
        <w:t xml:space="preserve">uvedených v čl. 1 odst. 4 </w:t>
      </w:r>
      <w:proofErr w:type="gramStart"/>
      <w:r w:rsidR="001E4F60">
        <w:t>této</w:t>
      </w:r>
      <w:proofErr w:type="gramEnd"/>
      <w:r w:rsidR="001E4F60">
        <w:t xml:space="preserve"> Smlouvy </w:t>
      </w:r>
      <w:r>
        <w:t>bude ČP Zástupce neprodleně informovat.</w:t>
      </w:r>
      <w:r w:rsidR="00B20F21">
        <w:t xml:space="preserve"> </w:t>
      </w:r>
      <w:r w:rsidR="00B20F21" w:rsidRPr="00B20F21">
        <w:t xml:space="preserve"> Nebude-li ze strany ČP uvedeno něco jiného, je Zástupce povinen řídit se novým zněním výše uvedených dokumentů dnem jeho doručení ze strany ČP.</w:t>
      </w:r>
      <w:r w:rsidR="001E4F60">
        <w:t xml:space="preserve"> </w:t>
      </w:r>
      <w:r>
        <w:t>Není-li v příloze č. 15 nebo v příloze č. 16 stanoveno pro určité případy jinak, bude o změně přílohy č. 15 a č. 16 ČP Zástupce informovat alespoň 30 dnů přede dnem nabytí účinnosti změny. Pokud Zástupce přede dnem nabytí účinnosti změny přílohy č. 15 nebo č. 16 písemně odmítne tuto změnu, dojde, nedohodnou-li se smluvní strany jinak, ke dni ohlášené účinnosti změny k ukončení poskytování služeb podle přílohy č. 15 a č. 16.</w:t>
      </w:r>
      <w:r w:rsidR="00307528" w:rsidRPr="00830DC3">
        <w:t>“</w:t>
      </w:r>
    </w:p>
    <w:p w:rsidR="00B20F21" w:rsidRDefault="00B20F21" w:rsidP="001C2D26">
      <w:pPr>
        <w:pStyle w:val="cpodstavecslovan1"/>
      </w:pPr>
      <w:r>
        <w:t>Strany se dohodly, že v článku 9 Smlouvy se za bod 9.3 vkládá nový bod 9.4, jehož znění je následující:</w:t>
      </w:r>
    </w:p>
    <w:p w:rsidR="00B20F21" w:rsidRDefault="00B20F21" w:rsidP="008B4703">
      <w:pPr>
        <w:pStyle w:val="cpodstavecslovan1"/>
        <w:numPr>
          <w:ilvl w:val="0"/>
          <w:numId w:val="0"/>
        </w:numPr>
        <w:ind w:left="624"/>
      </w:pPr>
      <w:r>
        <w:t>„</w:t>
      </w:r>
      <w:r w:rsidR="00B57A3E">
        <w:t>Zástupce je povinen v rámci daňového dokladu rozdělit provizi na část za plnění v podobě poskytování finančních služeb jménem a na účet ČSOB a na část za plnění v podobě poskytování služeb jménem a na účet ČP, jménem a na účet operátorů uvedených v příloze č. 15a jménem a na účet provozovatelů okamžitých loterií uvedených v příloze č. 16.</w:t>
      </w:r>
      <w:r w:rsidR="00544C5C">
        <w:t>“</w:t>
      </w:r>
    </w:p>
    <w:p w:rsidR="00B57A3E" w:rsidRDefault="00B57A3E" w:rsidP="008B4703">
      <w:pPr>
        <w:pStyle w:val="cpodstavecslovan1"/>
        <w:numPr>
          <w:ilvl w:val="0"/>
          <w:numId w:val="0"/>
        </w:numPr>
        <w:ind w:left="624"/>
      </w:pPr>
      <w:r>
        <w:t xml:space="preserve">Dosavadní body 9.4 až 9.6 </w:t>
      </w:r>
      <w:r w:rsidR="00544C5C">
        <w:t xml:space="preserve">Smlouvy </w:t>
      </w:r>
      <w:r>
        <w:t xml:space="preserve">se </w:t>
      </w:r>
      <w:r w:rsidR="00D525EC">
        <w:t>nově označují jako</w:t>
      </w:r>
      <w:r>
        <w:t xml:space="preserve"> body 9.</w:t>
      </w:r>
      <w:r w:rsidR="00D525EC">
        <w:t>5</w:t>
      </w:r>
      <w:r>
        <w:t xml:space="preserve"> až 9.</w:t>
      </w:r>
      <w:r w:rsidR="00D525EC">
        <w:t>7</w:t>
      </w:r>
      <w:r>
        <w:t>.</w:t>
      </w:r>
    </w:p>
    <w:p w:rsidR="00D525EC" w:rsidRDefault="00D525EC" w:rsidP="001C2D26">
      <w:pPr>
        <w:pStyle w:val="cpodstavecslovan1"/>
      </w:pPr>
      <w:r>
        <w:t>V článku 10 Smlouvy se za bod 10.3 vkládá nový bod 10.4, jehož znění je následující:</w:t>
      </w:r>
    </w:p>
    <w:p w:rsidR="00D525EC" w:rsidRDefault="00D525EC" w:rsidP="008B4703">
      <w:pPr>
        <w:pStyle w:val="cpodstavecslovan1"/>
        <w:numPr>
          <w:ilvl w:val="0"/>
          <w:numId w:val="0"/>
        </w:numPr>
        <w:ind w:left="624"/>
      </w:pPr>
      <w:r>
        <w:t>„Smluvní pokuty za porušení povinností Zástupce vyplývajících z přílohy č. 15 a č. 16 jsou uvedeny v těchto přílohách.“</w:t>
      </w:r>
    </w:p>
    <w:p w:rsidR="00D525EC" w:rsidRDefault="00D525EC" w:rsidP="008B4703">
      <w:pPr>
        <w:pStyle w:val="cpodstavecslovan1"/>
        <w:numPr>
          <w:ilvl w:val="0"/>
          <w:numId w:val="0"/>
        </w:numPr>
        <w:ind w:left="624"/>
      </w:pPr>
      <w:r>
        <w:t xml:space="preserve">Dosavadní bod 10.4 </w:t>
      </w:r>
      <w:r w:rsidR="00544C5C">
        <w:t xml:space="preserve">Smlouvy </w:t>
      </w:r>
      <w:r>
        <w:t>se nově označuje jako bod 10.5.</w:t>
      </w:r>
    </w:p>
    <w:p w:rsidR="00D525EC" w:rsidRDefault="00D525EC" w:rsidP="001C2D26">
      <w:pPr>
        <w:pStyle w:val="cpodstavecslovan1"/>
      </w:pPr>
      <w:r>
        <w:t>V článku 11 Smlouvy se za bod 11.16 vkládá nový bod 11.17, jehož znění je následující:</w:t>
      </w:r>
    </w:p>
    <w:p w:rsidR="00D525EC" w:rsidRDefault="00D525EC" w:rsidP="008B4703">
      <w:pPr>
        <w:pStyle w:val="cpodstavecslovan1"/>
        <w:numPr>
          <w:ilvl w:val="0"/>
          <w:numId w:val="0"/>
        </w:numPr>
        <w:ind w:left="624"/>
      </w:pPr>
      <w:r>
        <w:t>„V případě rozporu mezi zněním této Smlouvy a zněním přílohy č. 15 nebo č. 16 má přednost znění těchto příloh.“</w:t>
      </w:r>
    </w:p>
    <w:p w:rsidR="00D54D73" w:rsidRDefault="00D525EC" w:rsidP="008B4703">
      <w:pPr>
        <w:pStyle w:val="cpodstavecslovan1"/>
        <w:numPr>
          <w:ilvl w:val="0"/>
          <w:numId w:val="0"/>
        </w:numPr>
        <w:ind w:left="624"/>
      </w:pPr>
      <w:r>
        <w:t>Dosavadní body 11.17 až 11.</w:t>
      </w:r>
      <w:r w:rsidR="00DF4AA3">
        <w:t>19</w:t>
      </w:r>
      <w:r>
        <w:t xml:space="preserve"> se nově označují jako body 11.1</w:t>
      </w:r>
      <w:r w:rsidR="00DF4AA3">
        <w:t>8</w:t>
      </w:r>
      <w:r>
        <w:t xml:space="preserve"> až 11.2</w:t>
      </w:r>
      <w:r w:rsidR="00DF4AA3">
        <w:t>0</w:t>
      </w:r>
      <w:r>
        <w:t>.</w:t>
      </w:r>
    </w:p>
    <w:p w:rsidR="00C30287" w:rsidRDefault="00B13913" w:rsidP="00D54D73">
      <w:pPr>
        <w:pStyle w:val="cpodstavecslovan1"/>
      </w:pPr>
      <w:r>
        <w:t>Strany se dohodly, že v Příloze č. 1 Smlouvy se za bod „- Příjem reklamací a žádostí adresátů v souvislosti s dodáním zásilek.“ vklád</w:t>
      </w:r>
      <w:r w:rsidR="00C30287">
        <w:t>ají</w:t>
      </w:r>
      <w:r>
        <w:t xml:space="preserve"> </w:t>
      </w:r>
      <w:r w:rsidR="00C30287">
        <w:t>dva nové body, jejichž znění je následující:</w:t>
      </w:r>
    </w:p>
    <w:p w:rsidR="00B13913" w:rsidRDefault="00C30287" w:rsidP="008B4703">
      <w:pPr>
        <w:pStyle w:val="cpodstavecslovan1"/>
        <w:numPr>
          <w:ilvl w:val="0"/>
          <w:numId w:val="0"/>
        </w:numPr>
        <w:ind w:left="624"/>
      </w:pPr>
      <w:r>
        <w:t>„- On-line dobíjení předplacených SIM karet.</w:t>
      </w:r>
      <w:r w:rsidR="00837D3E">
        <w:t>“</w:t>
      </w:r>
    </w:p>
    <w:p w:rsidR="00C30287" w:rsidRDefault="00837D3E" w:rsidP="008B4703">
      <w:pPr>
        <w:pStyle w:val="cpodstavecslovan1"/>
        <w:numPr>
          <w:ilvl w:val="0"/>
          <w:numId w:val="0"/>
        </w:numPr>
        <w:ind w:left="624"/>
      </w:pPr>
      <w:r>
        <w:t>a „</w:t>
      </w:r>
      <w:r w:rsidR="00C30287">
        <w:t>- Prodej losů okamžitých loterií.“</w:t>
      </w:r>
    </w:p>
    <w:p w:rsidR="006C4007" w:rsidRDefault="00126F67" w:rsidP="00D54D73">
      <w:pPr>
        <w:pStyle w:val="cpodstavecslovan1"/>
      </w:pPr>
      <w:r>
        <w:t>Strany se dále dohodly, že v Příloze č. 2 Smlouvy</w:t>
      </w:r>
      <w:r w:rsidR="006C4007">
        <w:t xml:space="preserve">, článku 3. se za rámeček obsahující text „Prodej poštovních cenin a zboží“ vkládá nový rámeček, obsahující následující </w:t>
      </w:r>
      <w:r w:rsidR="00837D3E">
        <w:t>text</w:t>
      </w:r>
      <w:r w:rsidR="006C4007">
        <w:t>:</w:t>
      </w:r>
    </w:p>
    <w:p w:rsidR="00126F67" w:rsidRDefault="006C4007" w:rsidP="008B4703">
      <w:pPr>
        <w:pStyle w:val="cpodstavecslovan1"/>
        <w:numPr>
          <w:ilvl w:val="0"/>
          <w:numId w:val="0"/>
        </w:numPr>
        <w:ind w:left="624"/>
      </w:pPr>
      <w:r>
        <w:t>„On-line dobíjení předplacených SIM karet</w:t>
      </w:r>
      <w:r w:rsidR="005A7659">
        <w:t xml:space="preserve"> </w:t>
      </w:r>
      <w:r w:rsidR="00753487" w:rsidRPr="0031353D">
        <w:rPr>
          <w:b/>
        </w:rPr>
        <w:t xml:space="preserve">2% </w:t>
      </w:r>
      <w:r w:rsidR="00753487">
        <w:rPr>
          <w:b/>
        </w:rPr>
        <w:t>z</w:t>
      </w:r>
      <w:r w:rsidR="00753487" w:rsidRPr="00295982">
        <w:rPr>
          <w:b/>
        </w:rPr>
        <w:t xml:space="preserve"> ceny realizovaného prodeje ponížené o DPH 21%</w:t>
      </w:r>
      <w:r w:rsidR="00753487">
        <w:t>“.</w:t>
      </w:r>
    </w:p>
    <w:p w:rsidR="006C4007" w:rsidRDefault="006C4007" w:rsidP="00D54D73">
      <w:pPr>
        <w:pStyle w:val="cpodstavecslovan1"/>
      </w:pPr>
      <w:r>
        <w:t xml:space="preserve">V Příloze č. 2 Smlouvy, článku 3. se dále za rámeček vložený podle bodu 1.9 tohoto Dodatku vkládá rámeček, obsahující následující </w:t>
      </w:r>
      <w:r w:rsidR="00837D3E">
        <w:t>text</w:t>
      </w:r>
      <w:r>
        <w:t>:</w:t>
      </w:r>
    </w:p>
    <w:p w:rsidR="006C4007" w:rsidRDefault="006C4007" w:rsidP="008B4703">
      <w:pPr>
        <w:pStyle w:val="cpodstavecslovan1"/>
        <w:numPr>
          <w:ilvl w:val="0"/>
          <w:numId w:val="0"/>
        </w:numPr>
        <w:ind w:left="624"/>
      </w:pPr>
      <w:r>
        <w:t>„Prodej losů okamžitých loterií</w:t>
      </w:r>
      <w:r w:rsidR="005A7659">
        <w:t xml:space="preserve"> </w:t>
      </w:r>
      <w:r w:rsidR="00753487" w:rsidRPr="0031353D">
        <w:rPr>
          <w:b/>
        </w:rPr>
        <w:t xml:space="preserve">2% </w:t>
      </w:r>
      <w:r w:rsidR="00753487">
        <w:rPr>
          <w:b/>
        </w:rPr>
        <w:t>z</w:t>
      </w:r>
      <w:r w:rsidR="00753487" w:rsidRPr="00295982">
        <w:rPr>
          <w:b/>
        </w:rPr>
        <w:t xml:space="preserve"> ceny realizovaného prodeje ponížené o DPH 21%</w:t>
      </w:r>
      <w:r w:rsidR="00753487">
        <w:t>“.</w:t>
      </w:r>
    </w:p>
    <w:p w:rsidR="00D54D73" w:rsidRPr="00B27BC8" w:rsidRDefault="00D54D73" w:rsidP="00DA0AB3">
      <w:pPr>
        <w:pStyle w:val="cpodstavecslovan1"/>
      </w:pPr>
      <w:r w:rsidRPr="00B27BC8">
        <w:t xml:space="preserve">Strany se dohodly </w:t>
      </w:r>
      <w:r>
        <w:t xml:space="preserve">na doplnění stávajícího znění Smlouvy o novou </w:t>
      </w:r>
      <w:r w:rsidRPr="00B27BC8">
        <w:t>Příloh</w:t>
      </w:r>
      <w:r>
        <w:t>u</w:t>
      </w:r>
      <w:r w:rsidRPr="00B27BC8">
        <w:t xml:space="preserve"> č.</w:t>
      </w:r>
      <w:r w:rsidR="00DA0AB3">
        <w:t xml:space="preserve"> 15</w:t>
      </w:r>
      <w:r w:rsidRPr="00B27BC8">
        <w:rPr>
          <w:rStyle w:val="P-HEAD-WBULLETSChar"/>
          <w:rFonts w:ascii="Times New Roman" w:hAnsi="Times New Roman"/>
        </w:rPr>
        <w:t xml:space="preserve"> </w:t>
      </w:r>
      <w:r w:rsidRPr="00B27BC8">
        <w:t>-</w:t>
      </w:r>
      <w:r w:rsidR="00DA0AB3">
        <w:t xml:space="preserve"> </w:t>
      </w:r>
      <w:r w:rsidR="00DA0AB3" w:rsidRPr="00DA0AB3">
        <w:t>Pravidla poskytování služby On-line dobíjení předplacených SIM karet</w:t>
      </w:r>
      <w:r>
        <w:rPr>
          <w:rStyle w:val="P-HEAD-WBULLETSChar"/>
          <w:rFonts w:ascii="Times New Roman" w:hAnsi="Times New Roman"/>
        </w:rPr>
        <w:t>, která je Přílohou č. 1 tohoto Dodatku.</w:t>
      </w:r>
    </w:p>
    <w:p w:rsidR="00D54D73" w:rsidRPr="00B27BC8" w:rsidRDefault="00D54D73" w:rsidP="00DA0AB3">
      <w:pPr>
        <w:pStyle w:val="cpodstavecslovan1"/>
      </w:pPr>
      <w:r>
        <w:t xml:space="preserve">Strany se dále dohodly na doplnění stávajícího znění Smlouvy o novou Přílohu </w:t>
      </w:r>
      <w:r>
        <w:rPr>
          <w:rStyle w:val="P-HEAD-WBULLETSChar"/>
          <w:rFonts w:ascii="Times New Roman" w:hAnsi="Times New Roman"/>
        </w:rPr>
        <w:t>č.</w:t>
      </w:r>
      <w:r w:rsidR="00DA0AB3">
        <w:rPr>
          <w:rStyle w:val="P-HEAD-WBULLETSChar"/>
          <w:rFonts w:ascii="Times New Roman" w:hAnsi="Times New Roman"/>
        </w:rPr>
        <w:t xml:space="preserve"> 16</w:t>
      </w:r>
      <w:r>
        <w:rPr>
          <w:rStyle w:val="P-HEAD-WBULLETSChar"/>
          <w:rFonts w:ascii="Times New Roman" w:hAnsi="Times New Roman"/>
        </w:rPr>
        <w:t xml:space="preserve"> -</w:t>
      </w:r>
      <w:r w:rsidR="00DA0AB3">
        <w:rPr>
          <w:rStyle w:val="P-HEAD-WBULLETSChar"/>
          <w:rFonts w:ascii="Times New Roman" w:hAnsi="Times New Roman"/>
        </w:rPr>
        <w:t xml:space="preserve"> </w:t>
      </w:r>
      <w:r w:rsidR="00DA0AB3" w:rsidRPr="00DA0AB3">
        <w:rPr>
          <w:rStyle w:val="P-HEAD-WBULLETSChar"/>
          <w:rFonts w:ascii="Times New Roman" w:hAnsi="Times New Roman"/>
        </w:rPr>
        <w:t>Pravidla prodeje losů okamžitých loterií</w:t>
      </w:r>
      <w:r>
        <w:rPr>
          <w:rStyle w:val="P-HEAD-WBULLETSChar"/>
          <w:rFonts w:ascii="Times New Roman" w:hAnsi="Times New Roman"/>
        </w:rPr>
        <w:t xml:space="preserve">, která je Přílohou </w:t>
      </w:r>
      <w:proofErr w:type="gramStart"/>
      <w:r>
        <w:rPr>
          <w:rStyle w:val="P-HEAD-WBULLETSChar"/>
          <w:rFonts w:ascii="Times New Roman" w:hAnsi="Times New Roman"/>
        </w:rPr>
        <w:t>č. 2 tohoto</w:t>
      </w:r>
      <w:proofErr w:type="gramEnd"/>
      <w:r>
        <w:rPr>
          <w:rStyle w:val="P-HEAD-WBULLETSChar"/>
          <w:rFonts w:ascii="Times New Roman" w:hAnsi="Times New Roman"/>
        </w:rPr>
        <w:t xml:space="preserve"> Dodatku.</w:t>
      </w:r>
    </w:p>
    <w:p w:rsidR="001E712E" w:rsidRPr="00A05A24" w:rsidRDefault="001C2D26" w:rsidP="001C2D26">
      <w:pPr>
        <w:pStyle w:val="cplnekslovan"/>
      </w:pPr>
      <w:r w:rsidRPr="00A05A24">
        <w:lastRenderedPageBreak/>
        <w:t>Závěrečná ustanovení</w:t>
      </w:r>
    </w:p>
    <w:p w:rsidR="001E712E" w:rsidRPr="00B27BC8" w:rsidRDefault="001E712E" w:rsidP="001C2D26">
      <w:pPr>
        <w:pStyle w:val="cpodstavecslovan1"/>
      </w:pPr>
      <w:r w:rsidRPr="00B27BC8">
        <w:t>Ostatní ujednání Smlouvy se nemění a zůstávají nadále v platnosti.</w:t>
      </w:r>
    </w:p>
    <w:p w:rsidR="001E712E" w:rsidRPr="00B27BC8" w:rsidRDefault="001E712E" w:rsidP="001C2D26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  <w:r w:rsidRPr="00B27BC8">
        <w:t xml:space="preserve">Dodatek č. </w:t>
      </w:r>
      <w:r w:rsidR="003E491A" w:rsidRPr="003E491A">
        <w:rPr>
          <w:rStyle w:val="P-HEAD-WBULLETSChar"/>
          <w:rFonts w:ascii="Times New Roman" w:hAnsi="Times New Roman"/>
          <w:b/>
        </w:rPr>
        <w:t>01/2016</w:t>
      </w:r>
      <w:r w:rsidRPr="00B27BC8">
        <w:t xml:space="preserve"> nabývá</w:t>
      </w:r>
      <w:r w:rsidR="001C2D26" w:rsidRPr="00B27BC8">
        <w:t> </w:t>
      </w:r>
      <w:r w:rsidRPr="00B27BC8">
        <w:t xml:space="preserve">účinnosti dnem </w:t>
      </w:r>
      <w:r w:rsidR="003E491A">
        <w:rPr>
          <w:rStyle w:val="P-HEAD-WBULLETSChar"/>
          <w:rFonts w:ascii="Times New Roman" w:hAnsi="Times New Roman"/>
          <w:b/>
        </w:rPr>
        <w:t>01. 07. 2016</w:t>
      </w:r>
      <w:r w:rsidRPr="00B27BC8">
        <w:rPr>
          <w:rStyle w:val="P-HEAD-WBULLETSChar"/>
          <w:rFonts w:ascii="Times New Roman" w:hAnsi="Times New Roman"/>
        </w:rPr>
        <w:t>.</w:t>
      </w:r>
    </w:p>
    <w:p w:rsidR="001E712E" w:rsidRPr="00B27BC8" w:rsidRDefault="00A7032C" w:rsidP="001C2D26">
      <w:pPr>
        <w:pStyle w:val="cpodstavecslovan1"/>
      </w:pPr>
      <w:r>
        <w:t>Tento Dodatek</w:t>
      </w:r>
      <w:r w:rsidR="001E712E" w:rsidRPr="00B27BC8">
        <w:t xml:space="preserve"> je sepsán ve </w:t>
      </w:r>
      <w:r w:rsidR="00351DDE">
        <w:t>dvou</w:t>
      </w:r>
      <w:r w:rsidR="001E712E" w:rsidRPr="00B27BC8">
        <w:t xml:space="preserve"> vyhotoveních s platností originálu, z nichž každá ze stran obdrží po dvou výtiscích.</w:t>
      </w:r>
    </w:p>
    <w:p w:rsidR="001C2D26" w:rsidRPr="00B27BC8" w:rsidRDefault="001E712E" w:rsidP="001C2D26">
      <w:pPr>
        <w:pStyle w:val="cpodstavecslovan1"/>
      </w:pPr>
      <w:r w:rsidRPr="00B27BC8">
        <w:t>Nedílnou součástí tohoto Dodatku jsou následující přílohy:</w:t>
      </w:r>
    </w:p>
    <w:p w:rsidR="001E712E" w:rsidRDefault="001E712E" w:rsidP="001C2D26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  <w:r w:rsidRPr="00B27BC8">
        <w:t>Příloha č.</w:t>
      </w:r>
      <w:r w:rsidR="00DA0AB3">
        <w:t xml:space="preserve"> 1</w:t>
      </w:r>
      <w:r w:rsidRPr="00B27BC8">
        <w:t xml:space="preserve"> -</w:t>
      </w:r>
      <w:r w:rsidR="00DA0AB3">
        <w:t xml:space="preserve"> </w:t>
      </w:r>
      <w:r w:rsidR="00DA0AB3" w:rsidRPr="00DA0AB3">
        <w:t>Pravidla poskytování služby On-line dobíjení předplacených SIM karet</w:t>
      </w:r>
      <w:r w:rsidR="00DA0AB3">
        <w:rPr>
          <w:rStyle w:val="P-HEAD-WBULLETSChar"/>
          <w:rFonts w:ascii="Times New Roman" w:hAnsi="Times New Roman"/>
        </w:rPr>
        <w:t xml:space="preserve"> </w:t>
      </w:r>
    </w:p>
    <w:p w:rsidR="00A7032C" w:rsidRPr="00B27BC8" w:rsidRDefault="00A7032C" w:rsidP="00A7032C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  <w:r w:rsidRPr="00B27BC8">
        <w:t>Příloha č.</w:t>
      </w:r>
      <w:r w:rsidR="00DA0AB3">
        <w:t xml:space="preserve"> 2</w:t>
      </w:r>
      <w:r w:rsidRPr="00B27BC8">
        <w:t xml:space="preserve"> -</w:t>
      </w:r>
      <w:r w:rsidR="00DA0AB3">
        <w:t xml:space="preserve"> </w:t>
      </w:r>
      <w:r w:rsidR="00DA0AB3" w:rsidRPr="00DA0AB3">
        <w:t>Pravidla prodeje losů okamžitých loterií</w:t>
      </w:r>
      <w:r w:rsidR="00DA0AB3" w:rsidRPr="00B27BC8">
        <w:rPr>
          <w:rStyle w:val="P-HEAD-WBULLETSChar"/>
          <w:rFonts w:ascii="Times New Roman" w:hAnsi="Times New Roman"/>
        </w:rPr>
        <w:t xml:space="preserve"> </w:t>
      </w:r>
    </w:p>
    <w:p w:rsidR="00A7032C" w:rsidRPr="00B27BC8" w:rsidRDefault="00A7032C" w:rsidP="001C2D26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</w:p>
    <w:p w:rsidR="001E712E" w:rsidRPr="00B27BC8" w:rsidRDefault="001E712E" w:rsidP="001C2D26">
      <w:pPr>
        <w:spacing w:before="120"/>
        <w:ind w:left="360" w:firstLine="340"/>
      </w:pP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1C2D26" w:rsidP="00DB0488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C71E44">
              <w:t>Pardubicích</w:t>
            </w:r>
            <w:r>
              <w:t xml:space="preserve"> dne </w:t>
            </w:r>
            <w:r w:rsidR="00DB0488">
              <w:t>13</w:t>
            </w:r>
            <w:r w:rsidR="00C71E44">
              <w:t>. 0</w:t>
            </w:r>
            <w:r w:rsidR="00DB0488">
              <w:t>5</w:t>
            </w:r>
            <w:r w:rsidR="00C71E44">
              <w:t>. 2016</w:t>
            </w:r>
          </w:p>
        </w:tc>
        <w:tc>
          <w:tcPr>
            <w:tcW w:w="4889" w:type="dxa"/>
          </w:tcPr>
          <w:p w:rsidR="001C2D26" w:rsidRDefault="001C2D26" w:rsidP="00DB0488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DB0488">
              <w:t>Třtěnicích</w:t>
            </w:r>
            <w:r>
              <w:t xml:space="preserve"> dne </w:t>
            </w:r>
            <w:r w:rsidR="00DB0488">
              <w:t>13</w:t>
            </w:r>
            <w:r w:rsidR="00C71E44">
              <w:t>. 0</w:t>
            </w:r>
            <w:r w:rsidR="00DB0488">
              <w:t>5</w:t>
            </w:r>
            <w:r w:rsidR="00C71E44">
              <w:t>. 2016</w:t>
            </w:r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1C2D26" w:rsidRDefault="00DA0AB3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>
              <w:t xml:space="preserve"> Zástupce</w:t>
            </w:r>
            <w:r w:rsidR="001C2D26">
              <w:t>:</w:t>
            </w: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2A43BE" w:rsidRDefault="002A43BE" w:rsidP="001C2D26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Ing. Libor Černý</w:t>
            </w:r>
            <w:r>
              <w:rPr>
                <w:i/>
                <w:iCs/>
              </w:rPr>
              <w:tab/>
            </w:r>
          </w:p>
          <w:p w:rsidR="001C2D26" w:rsidRDefault="002A43BE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ředitel Pobočkové sítě Východní Čechy</w:t>
            </w:r>
            <w:r>
              <w:tab/>
            </w:r>
          </w:p>
        </w:tc>
        <w:tc>
          <w:tcPr>
            <w:tcW w:w="4889" w:type="dxa"/>
          </w:tcPr>
          <w:p w:rsidR="002A43BE" w:rsidRDefault="002A43BE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rPr>
                <w:i/>
                <w:iCs/>
              </w:rPr>
              <w:t xml:space="preserve">   </w:t>
            </w:r>
            <w:r w:rsidR="0063253B">
              <w:rPr>
                <w:i/>
                <w:iCs/>
              </w:rPr>
              <w:t xml:space="preserve">Naděžda </w:t>
            </w:r>
            <w:proofErr w:type="spellStart"/>
            <w:r w:rsidR="0063253B">
              <w:rPr>
                <w:i/>
                <w:iCs/>
              </w:rPr>
              <w:t>Kloutvorová</w:t>
            </w:r>
            <w:proofErr w:type="spellEnd"/>
            <w:r>
              <w:t xml:space="preserve"> </w:t>
            </w:r>
          </w:p>
          <w:p w:rsidR="001C2D26" w:rsidRDefault="0063253B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živnostník</w:t>
            </w:r>
          </w:p>
        </w:tc>
      </w:tr>
    </w:tbl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p w:rsidR="001E712E" w:rsidRPr="001C2D26" w:rsidRDefault="001E712E" w:rsidP="001C2D26">
      <w:pPr>
        <w:pStyle w:val="P-NORMAL-BOLD"/>
        <w:pBdr>
          <w:bottom w:val="single" w:sz="6" w:space="1" w:color="auto"/>
        </w:pBdr>
        <w:jc w:val="both"/>
        <w:rPr>
          <w:rFonts w:ascii="Times New Roman" w:hAnsi="Times New Roman"/>
        </w:rPr>
      </w:pPr>
    </w:p>
    <w:p w:rsidR="001E712E" w:rsidRPr="001C2D26" w:rsidRDefault="001E712E" w:rsidP="001C2D26"/>
    <w:p w:rsidR="001C2D26" w:rsidRPr="008610AA" w:rsidRDefault="001C2D26" w:rsidP="004F4681">
      <w:pPr>
        <w:ind w:left="705" w:hanging="705"/>
        <w:rPr>
          <w:b/>
        </w:rPr>
      </w:pPr>
    </w:p>
    <w:sectPr w:rsidR="001C2D26" w:rsidRPr="008610AA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7D" w:rsidRDefault="0063647D" w:rsidP="00BB2C84">
      <w:pPr>
        <w:spacing w:after="0" w:line="240" w:lineRule="auto"/>
      </w:pPr>
      <w:r>
        <w:separator/>
      </w:r>
    </w:p>
  </w:endnote>
  <w:endnote w:type="continuationSeparator" w:id="0">
    <w:p w:rsidR="0063647D" w:rsidRDefault="0063647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B241C8">
      <w:rPr>
        <w:noProof/>
        <w:sz w:val="18"/>
        <w:szCs w:val="18"/>
      </w:rPr>
      <w:t>4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B241C8">
      <w:rPr>
        <w:noProof/>
        <w:sz w:val="18"/>
        <w:szCs w:val="18"/>
      </w:rPr>
      <w:t>4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7D" w:rsidRDefault="0063647D" w:rsidP="00BB2C84">
      <w:pPr>
        <w:spacing w:after="0" w:line="240" w:lineRule="auto"/>
      </w:pPr>
      <w:r>
        <w:separator/>
      </w:r>
    </w:p>
  </w:footnote>
  <w:footnote w:type="continuationSeparator" w:id="0">
    <w:p w:rsidR="0063647D" w:rsidRDefault="0063647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D226C5" wp14:editId="602639FE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0E04FB" w:rsidRDefault="006A07AE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Dodatek č.</w:t>
    </w:r>
    <w:r w:rsidR="000E04FB">
      <w:rPr>
        <w:rFonts w:ascii="Arial" w:hAnsi="Arial" w:cs="Arial"/>
        <w:noProof/>
        <w:lang w:eastAsia="cs-CZ"/>
      </w:rPr>
      <w:t xml:space="preserve">01/2016 </w:t>
    </w:r>
    <w:r w:rsidR="001C2D26" w:rsidRPr="001C2D26">
      <w:rPr>
        <w:rFonts w:ascii="Arial" w:hAnsi="Arial" w:cs="Arial"/>
        <w:noProof/>
        <w:lang w:eastAsia="cs-CZ"/>
      </w:rPr>
      <w:t>k</w:t>
    </w:r>
    <w:r w:rsidR="00DF1C6B">
      <w:rPr>
        <w:rFonts w:ascii="Arial" w:hAnsi="Arial" w:cs="Arial"/>
        <w:noProof/>
        <w:lang w:eastAsia="cs-CZ"/>
      </w:rPr>
      <w:t>e</w:t>
    </w:r>
    <w:r w:rsidR="001C2D26" w:rsidRPr="001C2D26">
      <w:rPr>
        <w:rFonts w:ascii="Arial" w:hAnsi="Arial" w:cs="Arial"/>
        <w:noProof/>
        <w:lang w:eastAsia="cs-CZ"/>
      </w:rPr>
      <w:t xml:space="preserve"> Smlouvě </w:t>
    </w:r>
    <w:r w:rsidR="00DF1C6B">
      <w:rPr>
        <w:rFonts w:ascii="Arial" w:hAnsi="Arial" w:cs="Arial"/>
        <w:noProof/>
        <w:lang w:eastAsia="cs-CZ"/>
      </w:rPr>
      <w:t>o zajištění služeb pro Českou poštu, s.p.</w:t>
    </w:r>
    <w:r w:rsidR="001C2D26" w:rsidRPr="001C2D26">
      <w:rPr>
        <w:rFonts w:ascii="Arial" w:hAnsi="Arial" w:cs="Arial"/>
        <w:noProof/>
        <w:lang w:eastAsia="cs-CZ"/>
      </w:rPr>
      <w:t xml:space="preserve"> </w:t>
    </w:r>
  </w:p>
  <w:p w:rsidR="00C24742" w:rsidRDefault="007A2FD0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Číslo 98250000-0023</w:t>
    </w:r>
    <w:r w:rsidR="000E04FB">
      <w:rPr>
        <w:rFonts w:ascii="Arial" w:hAnsi="Arial" w:cs="Arial"/>
        <w:noProof/>
        <w:lang w:eastAsia="cs-CZ"/>
      </w:rPr>
      <w:t>/2016</w:t>
    </w:r>
    <w:r w:rsidR="001C2D26" w:rsidRPr="001C2D26">
      <w:rPr>
        <w:rFonts w:ascii="Arial" w:hAnsi="Arial" w:cs="Arial"/>
        <w:noProof/>
        <w:lang w:eastAsia="cs-CZ"/>
      </w:rPr>
      <w:t xml:space="preserve">      </w:t>
    </w:r>
  </w:p>
  <w:p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99DDECB" wp14:editId="38791DF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97E5456" wp14:editId="1E761A0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AA5007"/>
    <w:multiLevelType w:val="hybridMultilevel"/>
    <w:tmpl w:val="EF66A62A"/>
    <w:lvl w:ilvl="0" w:tplc="876A6B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7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6"/>
  </w:num>
  <w:num w:numId="20">
    <w:abstractNumId w:val="9"/>
  </w:num>
  <w:num w:numId="21">
    <w:abstractNumId w:val="4"/>
  </w:num>
  <w:num w:numId="22">
    <w:abstractNumId w:val="8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12164"/>
    <w:rsid w:val="000306C7"/>
    <w:rsid w:val="00054997"/>
    <w:rsid w:val="000951CF"/>
    <w:rsid w:val="000B6CC3"/>
    <w:rsid w:val="000C0B03"/>
    <w:rsid w:val="000C6A07"/>
    <w:rsid w:val="000E04FB"/>
    <w:rsid w:val="000E2816"/>
    <w:rsid w:val="0010129E"/>
    <w:rsid w:val="00126F67"/>
    <w:rsid w:val="00160A6D"/>
    <w:rsid w:val="00160BAE"/>
    <w:rsid w:val="00162252"/>
    <w:rsid w:val="00174FAF"/>
    <w:rsid w:val="001C2D26"/>
    <w:rsid w:val="001E4F60"/>
    <w:rsid w:val="001E712E"/>
    <w:rsid w:val="001F46E3"/>
    <w:rsid w:val="002235CC"/>
    <w:rsid w:val="00232CBE"/>
    <w:rsid w:val="00266B50"/>
    <w:rsid w:val="002A43BE"/>
    <w:rsid w:val="002A5F6B"/>
    <w:rsid w:val="00307528"/>
    <w:rsid w:val="003317F4"/>
    <w:rsid w:val="00351DDE"/>
    <w:rsid w:val="00355FFC"/>
    <w:rsid w:val="00367D59"/>
    <w:rsid w:val="00367F2B"/>
    <w:rsid w:val="00395BA6"/>
    <w:rsid w:val="003C5BF8"/>
    <w:rsid w:val="003D3E09"/>
    <w:rsid w:val="003E0E92"/>
    <w:rsid w:val="003E2C93"/>
    <w:rsid w:val="003E491A"/>
    <w:rsid w:val="003E78DD"/>
    <w:rsid w:val="00407DEC"/>
    <w:rsid w:val="00411D14"/>
    <w:rsid w:val="004433EA"/>
    <w:rsid w:val="0045609B"/>
    <w:rsid w:val="00460E56"/>
    <w:rsid w:val="0048637B"/>
    <w:rsid w:val="004A5077"/>
    <w:rsid w:val="004D1488"/>
    <w:rsid w:val="004F4681"/>
    <w:rsid w:val="00544C5C"/>
    <w:rsid w:val="0056177F"/>
    <w:rsid w:val="005746B6"/>
    <w:rsid w:val="00596717"/>
    <w:rsid w:val="005A41F7"/>
    <w:rsid w:val="005A5625"/>
    <w:rsid w:val="005A7659"/>
    <w:rsid w:val="005D325A"/>
    <w:rsid w:val="005F73E1"/>
    <w:rsid w:val="00602989"/>
    <w:rsid w:val="00612237"/>
    <w:rsid w:val="0063253B"/>
    <w:rsid w:val="0063647D"/>
    <w:rsid w:val="00672CB2"/>
    <w:rsid w:val="00675251"/>
    <w:rsid w:val="006A07AE"/>
    <w:rsid w:val="006A5640"/>
    <w:rsid w:val="006B13BF"/>
    <w:rsid w:val="006C2ADC"/>
    <w:rsid w:val="006C4007"/>
    <w:rsid w:val="006C67D1"/>
    <w:rsid w:val="006E328F"/>
    <w:rsid w:val="006E7F15"/>
    <w:rsid w:val="00705DEA"/>
    <w:rsid w:val="00731911"/>
    <w:rsid w:val="0073595F"/>
    <w:rsid w:val="00741D12"/>
    <w:rsid w:val="00753487"/>
    <w:rsid w:val="00786E3F"/>
    <w:rsid w:val="007A0E45"/>
    <w:rsid w:val="007A2FD0"/>
    <w:rsid w:val="007C378A"/>
    <w:rsid w:val="007D2C36"/>
    <w:rsid w:val="007E36E6"/>
    <w:rsid w:val="00830DC3"/>
    <w:rsid w:val="00834B01"/>
    <w:rsid w:val="00837D3E"/>
    <w:rsid w:val="00857729"/>
    <w:rsid w:val="008610AA"/>
    <w:rsid w:val="00875CD7"/>
    <w:rsid w:val="008A07A1"/>
    <w:rsid w:val="008A08ED"/>
    <w:rsid w:val="008A4ACF"/>
    <w:rsid w:val="008B4703"/>
    <w:rsid w:val="0093151B"/>
    <w:rsid w:val="0095032E"/>
    <w:rsid w:val="0098168D"/>
    <w:rsid w:val="00993718"/>
    <w:rsid w:val="00994FC3"/>
    <w:rsid w:val="009D2E04"/>
    <w:rsid w:val="009D2F45"/>
    <w:rsid w:val="009E3EF0"/>
    <w:rsid w:val="009E5DDE"/>
    <w:rsid w:val="00A009D3"/>
    <w:rsid w:val="00A05A24"/>
    <w:rsid w:val="00A073C6"/>
    <w:rsid w:val="00A3091F"/>
    <w:rsid w:val="00A40F40"/>
    <w:rsid w:val="00A47954"/>
    <w:rsid w:val="00A50C0B"/>
    <w:rsid w:val="00A56E01"/>
    <w:rsid w:val="00A7032C"/>
    <w:rsid w:val="00A773CA"/>
    <w:rsid w:val="00A77E95"/>
    <w:rsid w:val="00A82852"/>
    <w:rsid w:val="00A96A52"/>
    <w:rsid w:val="00AA0618"/>
    <w:rsid w:val="00AB284E"/>
    <w:rsid w:val="00AB6FC9"/>
    <w:rsid w:val="00AC7641"/>
    <w:rsid w:val="00AE693B"/>
    <w:rsid w:val="00B0168C"/>
    <w:rsid w:val="00B10799"/>
    <w:rsid w:val="00B13913"/>
    <w:rsid w:val="00B20F21"/>
    <w:rsid w:val="00B241C8"/>
    <w:rsid w:val="00B27BC8"/>
    <w:rsid w:val="00B313CF"/>
    <w:rsid w:val="00B555D4"/>
    <w:rsid w:val="00B57A3E"/>
    <w:rsid w:val="00B65A13"/>
    <w:rsid w:val="00B66D64"/>
    <w:rsid w:val="00B75D17"/>
    <w:rsid w:val="00B77600"/>
    <w:rsid w:val="00B81E05"/>
    <w:rsid w:val="00BB2C84"/>
    <w:rsid w:val="00BB42F4"/>
    <w:rsid w:val="00C1192F"/>
    <w:rsid w:val="00C24742"/>
    <w:rsid w:val="00C30287"/>
    <w:rsid w:val="00C342D1"/>
    <w:rsid w:val="00C41149"/>
    <w:rsid w:val="00C71E44"/>
    <w:rsid w:val="00C736EC"/>
    <w:rsid w:val="00C86954"/>
    <w:rsid w:val="00C9085A"/>
    <w:rsid w:val="00C948ED"/>
    <w:rsid w:val="00CA511F"/>
    <w:rsid w:val="00CB1E2D"/>
    <w:rsid w:val="00CC0A15"/>
    <w:rsid w:val="00CC416D"/>
    <w:rsid w:val="00CE1364"/>
    <w:rsid w:val="00D11957"/>
    <w:rsid w:val="00D139C7"/>
    <w:rsid w:val="00D26C19"/>
    <w:rsid w:val="00D33AD6"/>
    <w:rsid w:val="00D37F53"/>
    <w:rsid w:val="00D5095C"/>
    <w:rsid w:val="00D525EC"/>
    <w:rsid w:val="00D54D73"/>
    <w:rsid w:val="00D837F0"/>
    <w:rsid w:val="00D856C6"/>
    <w:rsid w:val="00DA0AB3"/>
    <w:rsid w:val="00DA2C01"/>
    <w:rsid w:val="00DA3785"/>
    <w:rsid w:val="00DB0488"/>
    <w:rsid w:val="00DF1C6B"/>
    <w:rsid w:val="00DF4AA3"/>
    <w:rsid w:val="00E109A3"/>
    <w:rsid w:val="00E13657"/>
    <w:rsid w:val="00E17391"/>
    <w:rsid w:val="00E22C2C"/>
    <w:rsid w:val="00E25713"/>
    <w:rsid w:val="00E5459E"/>
    <w:rsid w:val="00E6080F"/>
    <w:rsid w:val="00E608B8"/>
    <w:rsid w:val="00E75510"/>
    <w:rsid w:val="00EA2CBD"/>
    <w:rsid w:val="00EC1BFE"/>
    <w:rsid w:val="00F15FA1"/>
    <w:rsid w:val="00F307D0"/>
    <w:rsid w:val="00F44F2F"/>
    <w:rsid w:val="00F47DFA"/>
    <w:rsid w:val="00F50512"/>
    <w:rsid w:val="00F5065B"/>
    <w:rsid w:val="00F54EA9"/>
    <w:rsid w:val="00F61D1B"/>
    <w:rsid w:val="00F65F98"/>
    <w:rsid w:val="00F8458D"/>
    <w:rsid w:val="00FB3734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17</TotalTime>
  <Pages>4</Pages>
  <Words>1311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Trunečková Markéta Bc.</cp:lastModifiedBy>
  <cp:revision>15</cp:revision>
  <cp:lastPrinted>2016-05-02T12:12:00Z</cp:lastPrinted>
  <dcterms:created xsi:type="dcterms:W3CDTF">2016-02-25T09:22:00Z</dcterms:created>
  <dcterms:modified xsi:type="dcterms:W3CDTF">2018-02-05T08:15:00Z</dcterms:modified>
</cp:coreProperties>
</file>