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8A" w:rsidRDefault="000F298A" w:rsidP="000F298A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Dodatek č. 1</w:t>
      </w:r>
    </w:p>
    <w:p w:rsidR="000F298A" w:rsidRDefault="000F298A" w:rsidP="000F298A">
      <w:pPr>
        <w:pStyle w:val="Nzev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ke Smlouvě o úpravě práv a povinností v souvislosti s připojením k síti internet ze dne </w:t>
      </w:r>
      <w:proofErr w:type="gramStart"/>
      <w:r>
        <w:rPr>
          <w:i/>
          <w:sz w:val="28"/>
          <w:szCs w:val="28"/>
        </w:rPr>
        <w:t>30.01.2009</w:t>
      </w:r>
      <w:proofErr w:type="gramEnd"/>
      <w:r>
        <w:rPr>
          <w:i/>
          <w:sz w:val="28"/>
          <w:szCs w:val="28"/>
        </w:rPr>
        <w:t xml:space="preserve"> </w:t>
      </w:r>
    </w:p>
    <w:p w:rsidR="000F298A" w:rsidRDefault="000F298A" w:rsidP="000F298A">
      <w:pPr>
        <w:pStyle w:val="Nzev"/>
        <w:rPr>
          <w:i/>
          <w:sz w:val="28"/>
          <w:szCs w:val="28"/>
        </w:rPr>
      </w:pPr>
      <w:r>
        <w:rPr>
          <w:i/>
          <w:sz w:val="28"/>
          <w:szCs w:val="28"/>
        </w:rPr>
        <w:t>uzavřené mezi účastníky, kterými jsou:</w:t>
      </w:r>
    </w:p>
    <w:p w:rsidR="000F298A" w:rsidRDefault="000F298A" w:rsidP="000F298A">
      <w:pPr>
        <w:pStyle w:val="Nadpis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F298A" w:rsidRDefault="000F298A" w:rsidP="000F298A">
      <w:pPr>
        <w:pStyle w:val="Nadpis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 Krušnohorská poliklinika s.r.o.          </w:t>
      </w:r>
    </w:p>
    <w:p w:rsidR="000F298A" w:rsidRDefault="000F298A" w:rsidP="000F298A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 Jednající:               Ing. Hanou Soškovou, jednatelkou společnosti</w:t>
      </w:r>
    </w:p>
    <w:p w:rsidR="000F298A" w:rsidRDefault="000F298A" w:rsidP="000F298A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IČO:                       25030302</w:t>
      </w:r>
    </w:p>
    <w:p w:rsidR="000F298A" w:rsidRDefault="000F298A" w:rsidP="000F298A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DIČ:                       CZ25030302 </w:t>
      </w:r>
    </w:p>
    <w:p w:rsidR="000F298A" w:rsidRDefault="000F298A" w:rsidP="000F298A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Sídlo:                      Litvínov, Žižkova 151, PSČ 436 01</w:t>
      </w:r>
    </w:p>
    <w:p w:rsidR="000F298A" w:rsidRDefault="000F298A" w:rsidP="005E3F14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 Bank. </w:t>
      </w:r>
      <w:proofErr w:type="gramStart"/>
      <w:r>
        <w:rPr>
          <w:i/>
          <w:szCs w:val="24"/>
        </w:rPr>
        <w:t>spoj</w:t>
      </w:r>
      <w:proofErr w:type="gramEnd"/>
      <w:r>
        <w:rPr>
          <w:i/>
          <w:szCs w:val="24"/>
        </w:rPr>
        <w:t xml:space="preserve">.:            </w:t>
      </w:r>
    </w:p>
    <w:p w:rsidR="000F298A" w:rsidRDefault="000F298A" w:rsidP="000F29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a</w:t>
      </w:r>
    </w:p>
    <w:p w:rsidR="000F298A" w:rsidRDefault="000F298A" w:rsidP="000F298A">
      <w:pPr>
        <w:rPr>
          <w:i/>
          <w:color w:val="000000"/>
          <w:sz w:val="24"/>
          <w:szCs w:val="24"/>
        </w:rPr>
      </w:pPr>
    </w:p>
    <w:p w:rsidR="000F298A" w:rsidRDefault="000F298A" w:rsidP="000F298A">
      <w:pPr>
        <w:pStyle w:val="Nadpis5"/>
        <w:rPr>
          <w:b/>
          <w:i/>
          <w:color w:val="000000"/>
          <w:szCs w:val="24"/>
        </w:rPr>
      </w:pPr>
      <w:r>
        <w:rPr>
          <w:i/>
          <w:szCs w:val="24"/>
        </w:rPr>
        <w:t xml:space="preserve">B/ </w:t>
      </w:r>
      <w:r>
        <w:rPr>
          <w:b/>
          <w:bCs/>
          <w:i/>
          <w:color w:val="000000"/>
          <w:szCs w:val="24"/>
        </w:rPr>
        <w:t>Medicína Litvínov s.r.o.</w:t>
      </w:r>
      <w:r>
        <w:rPr>
          <w:b/>
          <w:i/>
          <w:color w:val="000000"/>
          <w:szCs w:val="24"/>
        </w:rPr>
        <w:t xml:space="preserve"> </w:t>
      </w:r>
    </w:p>
    <w:p w:rsidR="000F298A" w:rsidRDefault="000F298A" w:rsidP="000F298A">
      <w:pPr>
        <w:pStyle w:val="Nadpis5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J</w:t>
      </w:r>
      <w:r>
        <w:rPr>
          <w:i/>
          <w:szCs w:val="24"/>
        </w:rPr>
        <w:t>ednající:</w:t>
      </w:r>
      <w:r>
        <w:rPr>
          <w:i/>
          <w:color w:val="000000"/>
          <w:szCs w:val="24"/>
        </w:rPr>
        <w:t xml:space="preserve">                </w:t>
      </w:r>
      <w:r>
        <w:rPr>
          <w:i/>
          <w:szCs w:val="24"/>
        </w:rPr>
        <w:t>Karlem Sittem, jednatelem společnosti</w:t>
      </w:r>
    </w:p>
    <w:p w:rsidR="000F298A" w:rsidRDefault="000F298A" w:rsidP="000F298A">
      <w:pPr>
        <w:pStyle w:val="Nadpis5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 provozovatel nestátního zdravotnického zařízení: ambulantní poradny</w:t>
      </w:r>
    </w:p>
    <w:p w:rsidR="000F298A" w:rsidRDefault="000F298A" w:rsidP="000F298A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IČO:                       47310189  </w:t>
      </w:r>
    </w:p>
    <w:p w:rsidR="000F298A" w:rsidRDefault="000F298A" w:rsidP="000F298A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 Sídlo:                      Litvínov, PKH 1596, PSČ 436 01</w:t>
      </w:r>
    </w:p>
    <w:p w:rsidR="000F298A" w:rsidRDefault="000F298A" w:rsidP="000F298A">
      <w:pPr>
        <w:pStyle w:val="Nadpis5"/>
        <w:rPr>
          <w:i/>
          <w:szCs w:val="24"/>
        </w:rPr>
      </w:pPr>
      <w:r>
        <w:rPr>
          <w:i/>
          <w:color w:val="000000"/>
          <w:szCs w:val="24"/>
        </w:rPr>
        <w:t xml:space="preserve">     Bank. </w:t>
      </w:r>
      <w:proofErr w:type="gramStart"/>
      <w:r>
        <w:rPr>
          <w:i/>
          <w:color w:val="000000"/>
          <w:szCs w:val="24"/>
        </w:rPr>
        <w:t>spoj</w:t>
      </w:r>
      <w:proofErr w:type="gramEnd"/>
      <w:r>
        <w:rPr>
          <w:i/>
          <w:color w:val="000000"/>
          <w:szCs w:val="24"/>
        </w:rPr>
        <w:t xml:space="preserve">.:            </w:t>
      </w:r>
      <w:bookmarkStart w:id="0" w:name="_GoBack"/>
      <w:bookmarkEnd w:id="0"/>
    </w:p>
    <w:p w:rsidR="000F298A" w:rsidRDefault="000F298A" w:rsidP="000F298A">
      <w:pPr>
        <w:pStyle w:val="Nadpis5"/>
        <w:rPr>
          <w:i/>
          <w:szCs w:val="24"/>
        </w:rPr>
      </w:pPr>
      <w:r>
        <w:rPr>
          <w:i/>
          <w:szCs w:val="24"/>
        </w:rPr>
        <w:t xml:space="preserve"> (dále jen účastník)</w:t>
      </w:r>
    </w:p>
    <w:p w:rsidR="000F298A" w:rsidRDefault="000F298A" w:rsidP="000F29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kteří se dnes dohodli </w:t>
      </w:r>
      <w:proofErr w:type="gramStart"/>
      <w:r>
        <w:rPr>
          <w:b/>
          <w:i/>
          <w:sz w:val="24"/>
          <w:szCs w:val="24"/>
        </w:rPr>
        <w:t>takto :</w:t>
      </w:r>
      <w:proofErr w:type="gramEnd"/>
    </w:p>
    <w:p w:rsidR="000F298A" w:rsidRDefault="000F298A" w:rsidP="000F298A">
      <w:pPr>
        <w:jc w:val="both"/>
        <w:rPr>
          <w:b/>
          <w:i/>
          <w:sz w:val="24"/>
          <w:szCs w:val="24"/>
        </w:rPr>
      </w:pPr>
    </w:p>
    <w:p w:rsidR="000F298A" w:rsidRDefault="000F298A" w:rsidP="000F298A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0F298A" w:rsidRDefault="000F298A" w:rsidP="000F298A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I.</w:t>
      </w:r>
    </w:p>
    <w:p w:rsidR="000F298A" w:rsidRDefault="000F298A" w:rsidP="000F298A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0F298A" w:rsidRDefault="000F298A" w:rsidP="000F298A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1.1.</w:t>
      </w:r>
      <w:r>
        <w:rPr>
          <w:i/>
          <w:iCs/>
          <w:sz w:val="24"/>
          <w:szCs w:val="24"/>
        </w:rPr>
        <w:t xml:space="preserve"> Smluvní strany shodně konstatují, že mezi </w:t>
      </w:r>
      <w:proofErr w:type="spellStart"/>
      <w:r>
        <w:rPr>
          <w:i/>
          <w:iCs/>
          <w:sz w:val="24"/>
          <w:szCs w:val="24"/>
        </w:rPr>
        <w:t>půjčitelem</w:t>
      </w:r>
      <w:proofErr w:type="spellEnd"/>
      <w:r>
        <w:rPr>
          <w:i/>
          <w:iCs/>
          <w:sz w:val="24"/>
          <w:szCs w:val="24"/>
        </w:rPr>
        <w:t xml:space="preserve"> a vypůjčitelem  byla dne </w:t>
      </w:r>
      <w:proofErr w:type="gramStart"/>
      <w:r>
        <w:rPr>
          <w:i/>
          <w:iCs/>
          <w:sz w:val="24"/>
          <w:szCs w:val="24"/>
        </w:rPr>
        <w:t>30.01.2009</w:t>
      </w:r>
      <w:proofErr w:type="gramEnd"/>
      <w:r>
        <w:rPr>
          <w:i/>
          <w:iCs/>
          <w:sz w:val="24"/>
          <w:szCs w:val="24"/>
        </w:rPr>
        <w:t xml:space="preserve"> uzavřena shora uvedená Smlouva o úpravě práv a povinností v souvislosti s připojením k síti internet (dále jen „smlouva“).</w:t>
      </w:r>
    </w:p>
    <w:p w:rsidR="000F298A" w:rsidRDefault="000F298A" w:rsidP="000F298A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0F298A" w:rsidRDefault="000F298A" w:rsidP="000F298A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</w:t>
      </w:r>
      <w:r>
        <w:rPr>
          <w:bCs/>
          <w:i/>
          <w:iCs/>
          <w:sz w:val="24"/>
          <w:szCs w:val="24"/>
        </w:rPr>
        <w:t xml:space="preserve">Smluvní </w:t>
      </w:r>
      <w:r>
        <w:rPr>
          <w:i/>
          <w:iCs/>
          <w:sz w:val="24"/>
          <w:szCs w:val="24"/>
        </w:rPr>
        <w:t xml:space="preserve">strany se dohodly, že od nabytí účinnosti Dodatku č. 1 se výše uvedená smlouva mění takto: </w:t>
      </w:r>
    </w:p>
    <w:p w:rsidR="000F298A" w:rsidRDefault="000F298A" w:rsidP="000F298A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0F298A" w:rsidRDefault="000F298A" w:rsidP="000F298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a)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Cs/>
          <w:sz w:val="24"/>
          <w:szCs w:val="24"/>
        </w:rPr>
        <w:t>Článek</w:t>
      </w:r>
      <w:proofErr w:type="gramEnd"/>
      <w:r>
        <w:rPr>
          <w:b/>
          <w:bCs/>
          <w:iCs/>
          <w:sz w:val="24"/>
          <w:szCs w:val="24"/>
        </w:rPr>
        <w:t xml:space="preserve"> I</w:t>
      </w:r>
      <w:r>
        <w:rPr>
          <w:bCs/>
          <w:iCs/>
          <w:sz w:val="24"/>
          <w:szCs w:val="24"/>
        </w:rPr>
        <w:t>. se zrušuje a nahrazuje textem následujícího znění:</w:t>
      </w:r>
    </w:p>
    <w:p w:rsidR="000F298A" w:rsidRDefault="000F298A" w:rsidP="000F298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0F298A" w:rsidRDefault="000F298A" w:rsidP="000F298A">
      <w:pPr>
        <w:pStyle w:val="Zkladntext"/>
        <w:jc w:val="both"/>
        <w:rPr>
          <w:szCs w:val="24"/>
        </w:rPr>
      </w:pPr>
      <w:r>
        <w:rPr>
          <w:szCs w:val="24"/>
        </w:rPr>
        <w:t>KPL umožní připojení PC účastníka do sítě Intranet v budově polikliniky. Vlastníkem klientského síťového adaptéru pro bezdrátový přenos dat je KPL.</w:t>
      </w:r>
    </w:p>
    <w:p w:rsidR="000F298A" w:rsidRDefault="000F298A" w:rsidP="000F298A">
      <w:pPr>
        <w:pStyle w:val="Zkladntext"/>
        <w:jc w:val="both"/>
        <w:rPr>
          <w:szCs w:val="24"/>
        </w:rPr>
      </w:pPr>
    </w:p>
    <w:p w:rsidR="000F298A" w:rsidRDefault="000F298A" w:rsidP="000F298A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0F298A" w:rsidRDefault="000F298A" w:rsidP="000F298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b)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Cs/>
          <w:sz w:val="24"/>
          <w:szCs w:val="24"/>
        </w:rPr>
        <w:t>Článek</w:t>
      </w:r>
      <w:proofErr w:type="gramEnd"/>
      <w:r>
        <w:rPr>
          <w:b/>
          <w:bCs/>
          <w:iCs/>
          <w:sz w:val="24"/>
          <w:szCs w:val="24"/>
        </w:rPr>
        <w:t xml:space="preserve"> II</w:t>
      </w:r>
      <w:r>
        <w:rPr>
          <w:bCs/>
          <w:iCs/>
          <w:sz w:val="24"/>
          <w:szCs w:val="24"/>
        </w:rPr>
        <w:t xml:space="preserve">. se zrušuje a nahrazuje textem následujícího znění: </w:t>
      </w:r>
    </w:p>
    <w:p w:rsidR="000F298A" w:rsidRDefault="000F298A" w:rsidP="000F298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0F298A" w:rsidRDefault="000F298A" w:rsidP="000F298A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</w:t>
      </w:r>
      <w:proofErr w:type="gramStart"/>
      <w:r>
        <w:rPr>
          <w:szCs w:val="24"/>
        </w:rPr>
        <w:t>účastník  zaplatí</w:t>
      </w:r>
      <w:proofErr w:type="gramEnd"/>
      <w:r>
        <w:rPr>
          <w:szCs w:val="24"/>
        </w:rPr>
        <w:t xml:space="preserve">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</w:t>
      </w:r>
      <w:proofErr w:type="gramStart"/>
      <w:r>
        <w:rPr>
          <w:szCs w:val="24"/>
        </w:rPr>
        <w:t>r.o..</w:t>
      </w:r>
      <w:proofErr w:type="gramEnd"/>
      <w:r>
        <w:rPr>
          <w:szCs w:val="24"/>
        </w:rPr>
        <w:t xml:space="preserve"> Tato částka činí 318,- Kč měsíčně včetně DPH za jedno odběrné místo, celkem za dvě odběrná místa 636,- Kč.</w:t>
      </w:r>
    </w:p>
    <w:p w:rsidR="000F298A" w:rsidRDefault="000F298A" w:rsidP="000F298A">
      <w:pPr>
        <w:pStyle w:val="Zkladntext"/>
        <w:jc w:val="both"/>
        <w:rPr>
          <w:szCs w:val="24"/>
        </w:rPr>
      </w:pPr>
    </w:p>
    <w:p w:rsidR="000F298A" w:rsidRDefault="000F298A" w:rsidP="000F298A">
      <w:pPr>
        <w:pStyle w:val="Zkladntext"/>
        <w:jc w:val="both"/>
        <w:rPr>
          <w:szCs w:val="24"/>
        </w:rPr>
      </w:pPr>
    </w:p>
    <w:p w:rsidR="000F298A" w:rsidRDefault="000F298A" w:rsidP="000F298A">
      <w:pPr>
        <w:pStyle w:val="Zkladntext"/>
        <w:jc w:val="both"/>
        <w:rPr>
          <w:szCs w:val="24"/>
        </w:rPr>
      </w:pPr>
    </w:p>
    <w:p w:rsidR="000F298A" w:rsidRDefault="000F298A" w:rsidP="000F298A">
      <w:pPr>
        <w:pStyle w:val="Zkladntext"/>
        <w:jc w:val="both"/>
        <w:rPr>
          <w:szCs w:val="24"/>
        </w:rPr>
      </w:pPr>
    </w:p>
    <w:p w:rsidR="000F298A" w:rsidRDefault="000F298A" w:rsidP="000F298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c)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Cs/>
          <w:sz w:val="24"/>
          <w:szCs w:val="24"/>
        </w:rPr>
        <w:t>Článek</w:t>
      </w:r>
      <w:proofErr w:type="gramEnd"/>
      <w:r>
        <w:rPr>
          <w:b/>
          <w:bCs/>
          <w:iCs/>
          <w:sz w:val="24"/>
          <w:szCs w:val="24"/>
        </w:rPr>
        <w:t xml:space="preserve"> V</w:t>
      </w:r>
      <w:r>
        <w:rPr>
          <w:bCs/>
          <w:iCs/>
          <w:sz w:val="24"/>
          <w:szCs w:val="24"/>
        </w:rPr>
        <w:t xml:space="preserve">. se zrušuje a nahrazuje textem následujícího znění: </w:t>
      </w:r>
    </w:p>
    <w:p w:rsidR="000F298A" w:rsidRDefault="000F298A" w:rsidP="000F298A">
      <w:pPr>
        <w:pStyle w:val="Zkladntext"/>
        <w:jc w:val="both"/>
        <w:rPr>
          <w:b/>
          <w:i/>
          <w:szCs w:val="24"/>
        </w:rPr>
      </w:pPr>
    </w:p>
    <w:p w:rsidR="000F298A" w:rsidRDefault="000F298A" w:rsidP="000F298A">
      <w:pPr>
        <w:pStyle w:val="Zkladntext"/>
        <w:jc w:val="both"/>
        <w:rPr>
          <w:szCs w:val="24"/>
        </w:rPr>
      </w:pPr>
      <w:r>
        <w:rPr>
          <w:szCs w:val="24"/>
        </w:rPr>
        <w:t xml:space="preserve">Účastník souhlasí s tím, že poskytovatel služeb, společnost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s.r.o., je oprávněna pro obchodní účely podnikatelského </w:t>
      </w:r>
      <w:proofErr w:type="gramStart"/>
      <w:r>
        <w:rPr>
          <w:szCs w:val="24"/>
        </w:rPr>
        <w:t>seskupení,  jehož</w:t>
      </w:r>
      <w:proofErr w:type="gramEnd"/>
      <w:r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0F298A" w:rsidRDefault="000F298A" w:rsidP="000F298A">
      <w:pPr>
        <w:pStyle w:val="Zkladntext"/>
        <w:jc w:val="both"/>
        <w:rPr>
          <w:szCs w:val="24"/>
        </w:rPr>
      </w:pPr>
    </w:p>
    <w:p w:rsidR="000F298A" w:rsidRDefault="000F298A" w:rsidP="000F298A">
      <w:pPr>
        <w:pStyle w:val="Nzev"/>
        <w:rPr>
          <w:i/>
          <w:sz w:val="24"/>
          <w:szCs w:val="24"/>
        </w:rPr>
      </w:pPr>
    </w:p>
    <w:p w:rsidR="000F298A" w:rsidRDefault="000F298A" w:rsidP="000F298A">
      <w:pPr>
        <w:pStyle w:val="Nzev"/>
        <w:rPr>
          <w:i/>
          <w:sz w:val="24"/>
          <w:szCs w:val="24"/>
        </w:rPr>
      </w:pPr>
      <w:r>
        <w:rPr>
          <w:i/>
          <w:sz w:val="24"/>
          <w:szCs w:val="24"/>
        </w:rPr>
        <w:t>II.</w:t>
      </w:r>
    </w:p>
    <w:p w:rsidR="000F298A" w:rsidRDefault="000F298A" w:rsidP="000F298A">
      <w:pPr>
        <w:pStyle w:val="Nzev"/>
        <w:rPr>
          <w:i/>
          <w:sz w:val="24"/>
          <w:szCs w:val="24"/>
        </w:rPr>
      </w:pPr>
    </w:p>
    <w:p w:rsidR="000F298A" w:rsidRDefault="000F298A" w:rsidP="000F298A">
      <w:pPr>
        <w:pStyle w:val="Nzev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Tento dodatek je vyhotoven ve dvou stejnopisech, z nichž každý z účastníků obdrží po jednom výtisku.</w:t>
      </w:r>
    </w:p>
    <w:p w:rsidR="000F298A" w:rsidRDefault="000F298A" w:rsidP="000F298A">
      <w:pPr>
        <w:jc w:val="both"/>
        <w:rPr>
          <w:sz w:val="24"/>
          <w:szCs w:val="24"/>
        </w:rPr>
      </w:pPr>
    </w:p>
    <w:p w:rsidR="000F298A" w:rsidRDefault="000F298A" w:rsidP="000F298A">
      <w:pPr>
        <w:jc w:val="both"/>
        <w:rPr>
          <w:sz w:val="24"/>
          <w:szCs w:val="24"/>
        </w:rPr>
      </w:pPr>
    </w:p>
    <w:p w:rsidR="000F298A" w:rsidRDefault="000F298A" w:rsidP="000F2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Litvínově dne </w:t>
      </w:r>
      <w:proofErr w:type="gramStart"/>
      <w:r>
        <w:rPr>
          <w:sz w:val="24"/>
          <w:szCs w:val="24"/>
        </w:rPr>
        <w:t>09.01.2017</w:t>
      </w:r>
      <w:proofErr w:type="gramEnd"/>
    </w:p>
    <w:p w:rsidR="000F298A" w:rsidRDefault="000F298A" w:rsidP="000F298A">
      <w:pPr>
        <w:jc w:val="both"/>
        <w:rPr>
          <w:sz w:val="24"/>
          <w:szCs w:val="24"/>
        </w:rPr>
      </w:pPr>
    </w:p>
    <w:p w:rsidR="000F298A" w:rsidRDefault="000F298A" w:rsidP="000F298A">
      <w:pPr>
        <w:jc w:val="both"/>
        <w:rPr>
          <w:sz w:val="24"/>
          <w:szCs w:val="24"/>
        </w:rPr>
      </w:pPr>
    </w:p>
    <w:p w:rsidR="000F298A" w:rsidRDefault="000F298A" w:rsidP="000F298A">
      <w:pPr>
        <w:jc w:val="both"/>
        <w:rPr>
          <w:sz w:val="24"/>
          <w:szCs w:val="24"/>
        </w:rPr>
      </w:pPr>
    </w:p>
    <w:p w:rsidR="000F298A" w:rsidRDefault="000F298A" w:rsidP="000F298A">
      <w:pPr>
        <w:jc w:val="both"/>
        <w:rPr>
          <w:sz w:val="24"/>
          <w:szCs w:val="24"/>
        </w:rPr>
      </w:pPr>
    </w:p>
    <w:p w:rsidR="000F298A" w:rsidRDefault="000F298A" w:rsidP="000F2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                                                 ……………………………</w:t>
      </w:r>
    </w:p>
    <w:p w:rsidR="000F298A" w:rsidRDefault="000F298A" w:rsidP="000F298A">
      <w:pPr>
        <w:pStyle w:val="Nadpis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Ing. Hana Sošková                                                                        Karel Sitte</w:t>
      </w:r>
    </w:p>
    <w:p w:rsidR="000F298A" w:rsidRDefault="000F298A" w:rsidP="000F2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jednatelka </w:t>
      </w:r>
      <w:proofErr w:type="gramStart"/>
      <w:r>
        <w:rPr>
          <w:sz w:val="24"/>
          <w:szCs w:val="24"/>
        </w:rPr>
        <w:t>společnosti                                                               jednatel</w:t>
      </w:r>
      <w:proofErr w:type="gramEnd"/>
      <w:r>
        <w:rPr>
          <w:sz w:val="24"/>
          <w:szCs w:val="24"/>
        </w:rPr>
        <w:t xml:space="preserve"> společnosti  </w:t>
      </w:r>
    </w:p>
    <w:p w:rsidR="000F298A" w:rsidRDefault="000F298A" w:rsidP="000F298A">
      <w:pPr>
        <w:jc w:val="both"/>
        <w:rPr>
          <w:sz w:val="24"/>
          <w:szCs w:val="24"/>
        </w:rPr>
      </w:pPr>
    </w:p>
    <w:p w:rsidR="000F298A" w:rsidRDefault="000F298A" w:rsidP="000F298A">
      <w:pPr>
        <w:pStyle w:val="Nzev"/>
        <w:rPr>
          <w:rFonts w:ascii="Arial" w:hAnsi="Arial" w:cs="Arial"/>
          <w:sz w:val="20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0F298A" w:rsidRDefault="000F298A" w:rsidP="000F298A">
      <w:pPr>
        <w:pStyle w:val="Nzev"/>
        <w:rPr>
          <w:rFonts w:ascii="Arial" w:hAnsi="Arial"/>
          <w:sz w:val="32"/>
        </w:rPr>
      </w:pPr>
    </w:p>
    <w:p w:rsidR="00C33389" w:rsidRDefault="00C33389"/>
    <w:sectPr w:rsidR="00C3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4"/>
    <w:rsid w:val="000F298A"/>
    <w:rsid w:val="005E3F14"/>
    <w:rsid w:val="007F4B64"/>
    <w:rsid w:val="00C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C1C2-084B-4CFA-BB2F-36354E09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2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0F298A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F298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F29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F298A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rsid w:val="000F298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F298A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F298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5</cp:revision>
  <dcterms:created xsi:type="dcterms:W3CDTF">2017-01-18T11:13:00Z</dcterms:created>
  <dcterms:modified xsi:type="dcterms:W3CDTF">2018-02-05T12:02:00Z</dcterms:modified>
</cp:coreProperties>
</file>