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96"/>
      </w:tblGrid>
      <w:tr w:rsidR="00203CDE" w:rsidRPr="003045D8" w:rsidTr="00203CDE">
        <w:trPr>
          <w:trHeight w:val="2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03CDE" w:rsidRPr="003F0ED5" w:rsidRDefault="00203CDE" w:rsidP="00203C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0E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Registrační číslo projektu: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DE" w:rsidRPr="003F0ED5" w:rsidRDefault="00203CDE" w:rsidP="00203C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E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CZ.02.3.68/0.0/0.0/16_035/0006355</w:t>
            </w:r>
          </w:p>
        </w:tc>
      </w:tr>
      <w:tr w:rsidR="00203CDE" w:rsidRPr="003045D8" w:rsidTr="00203CDE">
        <w:trPr>
          <w:trHeight w:val="2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03CDE" w:rsidRPr="003F0ED5" w:rsidRDefault="00203CDE" w:rsidP="00203C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0E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Název projektu: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DE" w:rsidRPr="003F0ED5" w:rsidRDefault="00203CDE" w:rsidP="00203C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E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Rozvoj vzdělanosti na OA Přerov</w:t>
            </w:r>
          </w:p>
        </w:tc>
      </w:tr>
      <w:tr w:rsidR="00203CDE" w:rsidRPr="003045D8" w:rsidTr="00203CDE">
        <w:trPr>
          <w:trHeight w:val="2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03CDE" w:rsidRPr="003F0ED5" w:rsidRDefault="00203CDE" w:rsidP="00203C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0E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Číslo a název programu: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DE" w:rsidRPr="003F0ED5" w:rsidRDefault="00203CDE" w:rsidP="00203C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E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02</w:t>
            </w:r>
            <w:r w:rsidRPr="003F0E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F0E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Operační program Výzkum, vývoj a vzdělávání</w:t>
            </w:r>
          </w:p>
        </w:tc>
      </w:tr>
      <w:tr w:rsidR="00203CDE" w:rsidRPr="003045D8" w:rsidTr="00203CDE">
        <w:trPr>
          <w:trHeight w:val="2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03CDE" w:rsidRPr="003F0ED5" w:rsidRDefault="00203CDE" w:rsidP="00203C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0E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Realizace projektu: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DE" w:rsidRPr="003F0ED5" w:rsidRDefault="00203CDE" w:rsidP="00203C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E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10. 8. 2017 – 9. 8. 2019</w:t>
            </w:r>
          </w:p>
        </w:tc>
      </w:tr>
    </w:tbl>
    <w:p w:rsidR="00203CDE" w:rsidRPr="00A8652A" w:rsidRDefault="00203CDE" w:rsidP="002C4E1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71F7B" w:rsidRDefault="00971F7B" w:rsidP="00971F7B">
      <w:pPr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111125</wp:posOffset>
                </wp:positionV>
                <wp:extent cx="2468880" cy="118872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F7B" w:rsidRDefault="00971F7B" w:rsidP="00971F7B">
                            <w:r>
                              <w:t>CITYNET Systems  s r.o.</w:t>
                            </w:r>
                          </w:p>
                          <w:p w:rsidR="00971F7B" w:rsidRDefault="00971F7B" w:rsidP="00971F7B">
                            <w:r>
                              <w:t>Palackého 1546/22</w:t>
                            </w:r>
                          </w:p>
                          <w:p w:rsidR="00971F7B" w:rsidRPr="00066A2C" w:rsidRDefault="00971F7B" w:rsidP="00971F7B">
                            <w:r>
                              <w:t>Přerov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5pt;margin-top:8.75pt;width:194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" stroked="f">
                <v:textbox>
                  <w:txbxContent>
                    <w:p w:rsidR="00971F7B" w:rsidRDefault="00971F7B" w:rsidP="00971F7B">
                      <w:r>
                        <w:t>CITYNET Systems  s r.o.</w:t>
                      </w:r>
                    </w:p>
                    <w:p w:rsidR="00971F7B" w:rsidRDefault="00971F7B" w:rsidP="00971F7B">
                      <w:r>
                        <w:t>Palackého 1546/22</w:t>
                      </w:r>
                    </w:p>
                    <w:p w:rsidR="00971F7B" w:rsidRPr="00066A2C" w:rsidRDefault="00971F7B" w:rsidP="00971F7B">
                      <w:r>
                        <w:t>Přerov</w:t>
                      </w:r>
                    </w:p>
                  </w:txbxContent>
                </v:textbox>
              </v:shape>
            </w:pict>
          </mc:Fallback>
        </mc:AlternateContent>
      </w:r>
    </w:p>
    <w:p w:rsidR="00971F7B" w:rsidRDefault="00971F7B" w:rsidP="00971F7B">
      <w:pPr>
        <w:rPr>
          <w:sz w:val="18"/>
        </w:rPr>
      </w:pPr>
    </w:p>
    <w:p w:rsidR="00971F7B" w:rsidRDefault="00971F7B" w:rsidP="00971F7B"/>
    <w:p w:rsidR="00971F7B" w:rsidRDefault="00971F7B" w:rsidP="00971F7B">
      <w:pPr>
        <w:pStyle w:val="Zhlav"/>
        <w:tabs>
          <w:tab w:val="clear" w:pos="4536"/>
          <w:tab w:val="clear" w:pos="9072"/>
        </w:tabs>
      </w:pPr>
    </w:p>
    <w:p w:rsidR="00971F7B" w:rsidRDefault="00971F7B" w:rsidP="00971F7B"/>
    <w:p w:rsidR="00032494" w:rsidRDefault="00032494" w:rsidP="00971F7B"/>
    <w:p w:rsidR="00971F7B" w:rsidRDefault="00971F7B" w:rsidP="00971F7B">
      <w:pPr>
        <w:tabs>
          <w:tab w:val="left" w:pos="-3119"/>
          <w:tab w:val="left" w:pos="227"/>
          <w:tab w:val="left" w:pos="3119"/>
          <w:tab w:val="left" w:pos="6237"/>
          <w:tab w:val="left" w:pos="8789"/>
        </w:tabs>
        <w:ind w:right="425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VÁŠ DOPIS ZNAČKY/ZE DNE</w:t>
      </w:r>
      <w:r>
        <w:rPr>
          <w:rFonts w:ascii="Arial" w:hAnsi="Arial"/>
          <w:sz w:val="16"/>
        </w:rPr>
        <w:tab/>
        <w:t xml:space="preserve">          NAŠE ZNAČKA                         VYŘIZUJE/TEL.              </w:t>
      </w:r>
      <w:r w:rsidR="002B47BC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 xml:space="preserve"> PŘEROV</w:t>
      </w:r>
    </w:p>
    <w:p w:rsidR="00032494" w:rsidRDefault="00971F7B" w:rsidP="00971F7B">
      <w:pPr>
        <w:pStyle w:val="Zhlav"/>
        <w:tabs>
          <w:tab w:val="clear" w:pos="4536"/>
          <w:tab w:val="clear" w:pos="9072"/>
          <w:tab w:val="left" w:pos="227"/>
          <w:tab w:val="left" w:pos="3119"/>
          <w:tab w:val="left" w:pos="6237"/>
          <w:tab w:val="left" w:pos="8789"/>
        </w:tabs>
      </w:pPr>
      <w:r>
        <w:tab/>
      </w:r>
      <w:r>
        <w:tab/>
        <w:t xml:space="preserve">                                 </w:t>
      </w:r>
      <w:r w:rsidR="00032494">
        <w:t xml:space="preserve">        </w:t>
      </w:r>
      <w:r>
        <w:t xml:space="preserve">             Šrámek                          </w:t>
      </w:r>
      <w:r w:rsidR="00BC7798">
        <w:t>3</w:t>
      </w:r>
      <w:r>
        <w:t>. 12. 2017</w:t>
      </w:r>
      <w:r>
        <w:tab/>
      </w:r>
    </w:p>
    <w:p w:rsidR="00032494" w:rsidRDefault="00032494" w:rsidP="00971F7B">
      <w:pPr>
        <w:pStyle w:val="Zhlav"/>
        <w:tabs>
          <w:tab w:val="clear" w:pos="4536"/>
          <w:tab w:val="clear" w:pos="9072"/>
          <w:tab w:val="left" w:pos="227"/>
          <w:tab w:val="left" w:pos="3119"/>
          <w:tab w:val="left" w:pos="6237"/>
          <w:tab w:val="left" w:pos="8789"/>
        </w:tabs>
      </w:pPr>
    </w:p>
    <w:p w:rsidR="00971F7B" w:rsidRDefault="00971F7B" w:rsidP="00971F7B">
      <w:pPr>
        <w:pStyle w:val="Zhlav"/>
        <w:tabs>
          <w:tab w:val="clear" w:pos="4536"/>
          <w:tab w:val="clear" w:pos="9072"/>
          <w:tab w:val="left" w:pos="227"/>
          <w:tab w:val="left" w:pos="3119"/>
          <w:tab w:val="left" w:pos="6237"/>
          <w:tab w:val="left" w:pos="8789"/>
        </w:tabs>
      </w:pPr>
      <w:r>
        <w:tab/>
      </w:r>
      <w:r>
        <w:tab/>
      </w:r>
      <w:r>
        <w:tab/>
      </w:r>
    </w:p>
    <w:p w:rsidR="00032494" w:rsidRDefault="00971F7B" w:rsidP="00971F7B">
      <w:r>
        <w:t xml:space="preserve">  </w:t>
      </w:r>
    </w:p>
    <w:p w:rsidR="00971F7B" w:rsidRDefault="00971F7B" w:rsidP="00971F7B">
      <w:pPr>
        <w:rPr>
          <w:b/>
        </w:rPr>
      </w:pPr>
      <w:r>
        <w:t xml:space="preserve">  </w:t>
      </w:r>
      <w:r w:rsidRPr="00066A2C">
        <w:rPr>
          <w:b/>
        </w:rPr>
        <w:t xml:space="preserve">Objednávka  </w:t>
      </w:r>
    </w:p>
    <w:p w:rsidR="00971F7B" w:rsidRDefault="00971F7B" w:rsidP="00971F7B">
      <w:pPr>
        <w:ind w:left="300"/>
      </w:pPr>
    </w:p>
    <w:p w:rsidR="00971F7B" w:rsidRDefault="00032494" w:rsidP="00032494">
      <w:r>
        <w:t xml:space="preserve">  </w:t>
      </w:r>
      <w:r w:rsidR="00971F7B">
        <w:t xml:space="preserve">Objednáváme u </w:t>
      </w:r>
      <w:r w:rsidR="00BC7798">
        <w:t xml:space="preserve">31 ks </w:t>
      </w:r>
      <w:proofErr w:type="spellStart"/>
      <w:r w:rsidR="00BC7798">
        <w:t>Umax</w:t>
      </w:r>
      <w:proofErr w:type="spellEnd"/>
      <w:r w:rsidR="00BC7798">
        <w:t xml:space="preserve"> Tablet </w:t>
      </w:r>
      <w:proofErr w:type="spellStart"/>
      <w:r w:rsidR="00BC7798">
        <w:t>VisionBook</w:t>
      </w:r>
      <w:proofErr w:type="spellEnd"/>
      <w:r w:rsidR="00BC7798">
        <w:t xml:space="preserve"> v ceně 114 793</w:t>
      </w:r>
      <w:r w:rsidR="00971F7B">
        <w:t>,-- Kč.</w:t>
      </w:r>
    </w:p>
    <w:p w:rsidR="00971F7B" w:rsidRDefault="00971F7B" w:rsidP="00971F7B"/>
    <w:p w:rsidR="00971F7B" w:rsidRDefault="00971F7B" w:rsidP="00971F7B"/>
    <w:p w:rsidR="00971F7B" w:rsidRDefault="00971F7B" w:rsidP="00971F7B"/>
    <w:p w:rsidR="00971F7B" w:rsidRDefault="00971F7B" w:rsidP="00971F7B"/>
    <w:p w:rsidR="00971F7B" w:rsidRDefault="00971F7B" w:rsidP="00971F7B"/>
    <w:p w:rsidR="00971F7B" w:rsidRDefault="00971F7B" w:rsidP="00971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smartTag w:uri="urn:schemas-microsoft-com:office:smarttags" w:element="PersonName">
        <w:smartTagPr>
          <w:attr w:name="ProductID" w:val="Hana Štěpanovská"/>
        </w:smartTagPr>
        <w:r>
          <w:t>Hana Štěpanovská</w:t>
        </w:r>
      </w:smartTag>
    </w:p>
    <w:p w:rsidR="00971F7B" w:rsidRDefault="00971F7B" w:rsidP="00971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:rsidR="00032494" w:rsidRDefault="00032494" w:rsidP="00971F7B"/>
    <w:p w:rsidR="002B47BC" w:rsidRDefault="002B47BC" w:rsidP="00971F7B"/>
    <w:p w:rsidR="00BC7798" w:rsidRDefault="00BC7798" w:rsidP="00971F7B"/>
    <w:p w:rsidR="00032494" w:rsidRDefault="00032494" w:rsidP="00032494">
      <w:pPr>
        <w:pStyle w:val="Zpat"/>
        <w:tabs>
          <w:tab w:val="clear" w:pos="9072"/>
          <w:tab w:val="right" w:pos="9720"/>
        </w:tabs>
        <w:rPr>
          <w:sz w:val="18"/>
        </w:rPr>
      </w:pPr>
      <w:bookmarkStart w:id="0" w:name="_GoBack"/>
      <w:bookmarkEnd w:id="0"/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299835" cy="0"/>
                <wp:effectExtent l="13970" t="12700" r="10795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9C71F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96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DeKg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" o:allowincell="f" strokecolor="red" strokeweight=".5pt"/>
            </w:pict>
          </mc:Fallback>
        </mc:AlternateContent>
      </w:r>
    </w:p>
    <w:p w:rsidR="00032494" w:rsidRDefault="00032494" w:rsidP="00032494">
      <w:pPr>
        <w:pStyle w:val="Zpat"/>
        <w:tabs>
          <w:tab w:val="clear" w:pos="9072"/>
          <w:tab w:val="right" w:pos="9900"/>
        </w:tabs>
        <w:rPr>
          <w:sz w:val="18"/>
        </w:rPr>
      </w:pPr>
      <w:r>
        <w:rPr>
          <w:sz w:val="18"/>
        </w:rPr>
        <w:t>Obchodní akademie a Jazyková škola                            tel.: 581 215 002, 581 738 042                                                         IČ: 61985996</w:t>
      </w:r>
    </w:p>
    <w:p w:rsidR="00032494" w:rsidRDefault="00032494" w:rsidP="00032494">
      <w:pPr>
        <w:pStyle w:val="Zpat"/>
        <w:tabs>
          <w:tab w:val="clear" w:pos="9072"/>
          <w:tab w:val="right" w:pos="9900"/>
        </w:tabs>
        <w:rPr>
          <w:sz w:val="18"/>
        </w:rPr>
      </w:pPr>
      <w:r>
        <w:rPr>
          <w:sz w:val="18"/>
        </w:rPr>
        <w:t>s právem státní jazykové zkoušky,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číslo účtu: 194214790237/0100</w:t>
      </w:r>
    </w:p>
    <w:p w:rsidR="00032494" w:rsidRDefault="00032494" w:rsidP="00032494">
      <w:pPr>
        <w:pStyle w:val="Zpat"/>
        <w:tabs>
          <w:tab w:val="clear" w:pos="9072"/>
          <w:tab w:val="right" w:pos="9900"/>
        </w:tabs>
        <w:rPr>
          <w:sz w:val="18"/>
        </w:rPr>
      </w:pPr>
      <w:proofErr w:type="spellStart"/>
      <w:proofErr w:type="gramStart"/>
      <w:r>
        <w:rPr>
          <w:sz w:val="18"/>
        </w:rPr>
        <w:t>Přerov,Bartošova</w:t>
      </w:r>
      <w:proofErr w:type="spellEnd"/>
      <w:proofErr w:type="gramEnd"/>
      <w:r>
        <w:rPr>
          <w:sz w:val="18"/>
        </w:rPr>
        <w:t xml:space="preserve"> 24, 750 02 Přerov 2</w:t>
      </w:r>
      <w:r>
        <w:rPr>
          <w:sz w:val="18"/>
        </w:rPr>
        <w:tab/>
        <w:t xml:space="preserve">             e-mail: oa@oa.p</w:t>
      </w:r>
      <w:r>
        <w:rPr>
          <w:sz w:val="18"/>
        </w:rPr>
        <w:t>r</w:t>
      </w:r>
      <w:r>
        <w:rPr>
          <w:sz w:val="18"/>
        </w:rPr>
        <w:t>-net.cz, http://www.oa.pr-net.cz</w:t>
      </w:r>
      <w:r>
        <w:rPr>
          <w:sz w:val="18"/>
        </w:rPr>
        <w:tab/>
        <w:t xml:space="preserve">Komerční banka Přerov </w:t>
      </w:r>
    </w:p>
    <w:p w:rsidR="00032494" w:rsidRDefault="00032494" w:rsidP="00032494">
      <w:r>
        <w:rPr>
          <w:sz w:val="18"/>
        </w:rPr>
        <w:tab/>
      </w:r>
    </w:p>
    <w:p w:rsidR="00971F7B" w:rsidRDefault="00971F7B" w:rsidP="00971F7B"/>
    <w:p w:rsidR="00971F7B" w:rsidRDefault="00971F7B" w:rsidP="00971F7B">
      <w:pPr>
        <w:pStyle w:val="Nadpis3"/>
      </w:pPr>
    </w:p>
    <w:p w:rsidR="00971F7B" w:rsidRDefault="00971F7B" w:rsidP="00971F7B">
      <w:pPr>
        <w:ind w:left="227"/>
        <w:rPr>
          <w:b/>
          <w:u w:val="single"/>
        </w:rPr>
      </w:pPr>
    </w:p>
    <w:p w:rsidR="00971F7B" w:rsidRDefault="00971F7B" w:rsidP="00971F7B">
      <w:pPr>
        <w:ind w:left="227"/>
        <w:rPr>
          <w:b/>
          <w:u w:val="single"/>
        </w:rPr>
      </w:pPr>
    </w:p>
    <w:p w:rsidR="00971F7B" w:rsidRPr="000D30C9" w:rsidRDefault="00971F7B" w:rsidP="00CE1B13">
      <w:pPr>
        <w:rPr>
          <w:rFonts w:ascii="Times New Roman" w:hAnsi="Times New Roman" w:cs="Times New Roman"/>
          <w:sz w:val="24"/>
          <w:szCs w:val="24"/>
        </w:rPr>
      </w:pPr>
    </w:p>
    <w:sectPr w:rsidR="00971F7B" w:rsidRPr="000D30C9" w:rsidSect="007A0F32">
      <w:headerReference w:type="default" r:id="rId12"/>
      <w:footerReference w:type="default" r:id="rId13"/>
      <w:pgSz w:w="11906" w:h="16838"/>
      <w:pgMar w:top="238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2F" w:rsidRDefault="0004032F" w:rsidP="003E5669">
      <w:pPr>
        <w:spacing w:after="0" w:line="240" w:lineRule="auto"/>
      </w:pPr>
      <w:r>
        <w:separator/>
      </w:r>
    </w:p>
  </w:endnote>
  <w:endnote w:type="continuationSeparator" w:id="0">
    <w:p w:rsidR="0004032F" w:rsidRDefault="0004032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38" w:rsidRDefault="00A32B38">
    <w:pPr>
      <w:pStyle w:val="Zpat"/>
      <w:jc w:val="right"/>
    </w:pPr>
  </w:p>
  <w:p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2F" w:rsidRDefault="0004032F" w:rsidP="003E5669">
      <w:pPr>
        <w:spacing w:after="0" w:line="240" w:lineRule="auto"/>
      </w:pPr>
      <w:r>
        <w:separator/>
      </w:r>
    </w:p>
  </w:footnote>
  <w:footnote w:type="continuationSeparator" w:id="0">
    <w:p w:rsidR="0004032F" w:rsidRDefault="0004032F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69" w:rsidRPr="00E70B97" w:rsidRDefault="00203CDE" w:rsidP="00CE1B13">
    <w:pPr>
      <w:pStyle w:val="Zhlav"/>
      <w:tabs>
        <w:tab w:val="clear" w:pos="4536"/>
        <w:tab w:val="clear" w:pos="9072"/>
        <w:tab w:val="right" w:pos="9070"/>
      </w:tabs>
    </w:pPr>
    <w:r>
      <w:rPr>
        <w:noProof/>
        <w:lang w:eastAsia="cs-CZ"/>
      </w:rPr>
      <w:drawing>
        <wp:inline distT="0" distB="0" distL="0" distR="0">
          <wp:extent cx="5759450" cy="1278236"/>
          <wp:effectExtent l="19050" t="0" r="0" b="0"/>
          <wp:docPr id="13" name="obrázek 13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8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494"/>
    <w:rsid w:val="0004032F"/>
    <w:rsid w:val="00042AD6"/>
    <w:rsid w:val="000454C2"/>
    <w:rsid w:val="00065393"/>
    <w:rsid w:val="000B62E9"/>
    <w:rsid w:val="000D30C9"/>
    <w:rsid w:val="000D4163"/>
    <w:rsid w:val="000E30BE"/>
    <w:rsid w:val="000F5437"/>
    <w:rsid w:val="001169B4"/>
    <w:rsid w:val="00116EF5"/>
    <w:rsid w:val="00127380"/>
    <w:rsid w:val="0013519C"/>
    <w:rsid w:val="00196268"/>
    <w:rsid w:val="001A5E39"/>
    <w:rsid w:val="00203CDE"/>
    <w:rsid w:val="00276473"/>
    <w:rsid w:val="002B2B9A"/>
    <w:rsid w:val="002B47BC"/>
    <w:rsid w:val="002B678E"/>
    <w:rsid w:val="002C4E13"/>
    <w:rsid w:val="003045D8"/>
    <w:rsid w:val="00324312"/>
    <w:rsid w:val="003372A2"/>
    <w:rsid w:val="0038377B"/>
    <w:rsid w:val="003B58D3"/>
    <w:rsid w:val="003D6FB8"/>
    <w:rsid w:val="003E5669"/>
    <w:rsid w:val="003F0ED5"/>
    <w:rsid w:val="004E0EAE"/>
    <w:rsid w:val="004E4B16"/>
    <w:rsid w:val="00527CB8"/>
    <w:rsid w:val="005A4CF2"/>
    <w:rsid w:val="005A6C33"/>
    <w:rsid w:val="005A6F6A"/>
    <w:rsid w:val="005E2A78"/>
    <w:rsid w:val="005F25CF"/>
    <w:rsid w:val="00673B21"/>
    <w:rsid w:val="00692B1E"/>
    <w:rsid w:val="006C0901"/>
    <w:rsid w:val="006D1B2A"/>
    <w:rsid w:val="00735AB8"/>
    <w:rsid w:val="00756909"/>
    <w:rsid w:val="00790F1F"/>
    <w:rsid w:val="007A0F32"/>
    <w:rsid w:val="007E1310"/>
    <w:rsid w:val="0084594D"/>
    <w:rsid w:val="008675C3"/>
    <w:rsid w:val="008718BA"/>
    <w:rsid w:val="00893BBF"/>
    <w:rsid w:val="008C4FDC"/>
    <w:rsid w:val="008F1902"/>
    <w:rsid w:val="00971157"/>
    <w:rsid w:val="00971F7B"/>
    <w:rsid w:val="009B6671"/>
    <w:rsid w:val="009F1BD2"/>
    <w:rsid w:val="00A32B38"/>
    <w:rsid w:val="00A36A64"/>
    <w:rsid w:val="00A8652A"/>
    <w:rsid w:val="00A870C9"/>
    <w:rsid w:val="00A970EA"/>
    <w:rsid w:val="00AA5EEC"/>
    <w:rsid w:val="00AE7800"/>
    <w:rsid w:val="00B0591C"/>
    <w:rsid w:val="00B37A75"/>
    <w:rsid w:val="00B40C3D"/>
    <w:rsid w:val="00B46755"/>
    <w:rsid w:val="00B8645C"/>
    <w:rsid w:val="00B9462A"/>
    <w:rsid w:val="00BC1D13"/>
    <w:rsid w:val="00BC41BC"/>
    <w:rsid w:val="00BC7798"/>
    <w:rsid w:val="00C03D71"/>
    <w:rsid w:val="00C304DF"/>
    <w:rsid w:val="00C37E06"/>
    <w:rsid w:val="00C46D21"/>
    <w:rsid w:val="00C46F61"/>
    <w:rsid w:val="00C5251F"/>
    <w:rsid w:val="00C53979"/>
    <w:rsid w:val="00C60F0C"/>
    <w:rsid w:val="00C6334D"/>
    <w:rsid w:val="00C908BD"/>
    <w:rsid w:val="00CE1B13"/>
    <w:rsid w:val="00D0763E"/>
    <w:rsid w:val="00D2628B"/>
    <w:rsid w:val="00DB414C"/>
    <w:rsid w:val="00DB5B23"/>
    <w:rsid w:val="00E235EF"/>
    <w:rsid w:val="00E70B97"/>
    <w:rsid w:val="00E91820"/>
    <w:rsid w:val="00EA7354"/>
    <w:rsid w:val="00EC2C97"/>
    <w:rsid w:val="00EC5ACE"/>
    <w:rsid w:val="00ED0DE1"/>
    <w:rsid w:val="00ED3CE7"/>
    <w:rsid w:val="00EF0ED1"/>
    <w:rsid w:val="00F04935"/>
    <w:rsid w:val="00F1766B"/>
    <w:rsid w:val="00F476FD"/>
    <w:rsid w:val="00F96338"/>
    <w:rsid w:val="00FA446E"/>
    <w:rsid w:val="00FB60D3"/>
    <w:rsid w:val="00FD52B7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26C75EC1"/>
  <w15:docId w15:val="{6EC15CE7-8DD8-4ABF-B07A-40924E7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15OPMSMT0001-28-49761</_dlc_DocId>
    <_dlc_DocIdUrl xmlns="0104a4cd-1400-468e-be1b-c7aad71d7d5a">
      <Url>http://op.msmt.cz/_layouts/15/DocIdRedir.aspx?ID=15OPMSMT0001-28-49761</Url>
      <Description>15OPMSMT0001-28-49761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104a4cd-1400-468e-be1b-c7aad71d7d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74B242-447C-40A8-A30B-826C66CA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Petra Běhalová</cp:lastModifiedBy>
  <cp:revision>6</cp:revision>
  <cp:lastPrinted>2018-01-16T12:32:00Z</cp:lastPrinted>
  <dcterms:created xsi:type="dcterms:W3CDTF">2018-01-16T12:12:00Z</dcterms:created>
  <dcterms:modified xsi:type="dcterms:W3CDTF">2018-01-16T12:33:00Z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1428393f-9744-46a0-90f1-a587baa05188</vt:lpwstr>
  </property>
  <property fmtid="{D5CDD505-2E9C-101B-9397-08002B2CF9AE}" pid="4" name="Komentář">
    <vt:lpwstr>předepsané písmo Calibri</vt:lpwstr>
  </property>
</Properties>
</file>