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C62E" w14:textId="77777777" w:rsidR="00D9055B" w:rsidRPr="00B76628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442CC62F" w14:textId="13FEE6F4" w:rsidR="00B76628" w:rsidRPr="00B76628" w:rsidRDefault="00E74A27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74A27">
        <w:rPr>
          <w:rFonts w:ascii="Tahoma" w:hAnsi="Tahoma" w:cs="Tahoma"/>
          <w:b/>
          <w:sz w:val="16"/>
          <w:szCs w:val="16"/>
        </w:rPr>
        <w:t>D</w:t>
      </w:r>
      <w:r>
        <w:rPr>
          <w:rFonts w:ascii="Tahoma" w:hAnsi="Tahoma" w:cs="Tahoma"/>
          <w:b/>
          <w:sz w:val="16"/>
          <w:szCs w:val="16"/>
        </w:rPr>
        <w:t>ODATEK</w:t>
      </w:r>
      <w:r w:rsidR="00D301C3">
        <w:rPr>
          <w:rFonts w:ascii="Tahoma" w:hAnsi="Tahoma" w:cs="Tahoma"/>
          <w:b/>
          <w:sz w:val="16"/>
          <w:szCs w:val="16"/>
        </w:rPr>
        <w:t xml:space="preserve"> č. 1 KE</w:t>
      </w:r>
      <w:r w:rsidRPr="00E74A27">
        <w:rPr>
          <w:rFonts w:ascii="Tahoma" w:hAnsi="Tahoma" w:cs="Tahoma"/>
          <w:b/>
          <w:sz w:val="16"/>
          <w:szCs w:val="16"/>
        </w:rPr>
        <w:t xml:space="preserve"> </w:t>
      </w:r>
      <w:r w:rsidR="0071141C">
        <w:rPr>
          <w:rFonts w:ascii="Tahoma" w:hAnsi="Tahoma" w:cs="Tahoma"/>
          <w:b/>
          <w:sz w:val="16"/>
          <w:szCs w:val="16"/>
        </w:rPr>
        <w:t>SMLOUV</w:t>
      </w:r>
      <w:r>
        <w:rPr>
          <w:rFonts w:ascii="Tahoma" w:hAnsi="Tahoma" w:cs="Tahoma"/>
          <w:b/>
          <w:sz w:val="16"/>
          <w:szCs w:val="16"/>
        </w:rPr>
        <w:t>Ě</w:t>
      </w:r>
      <w:r w:rsidR="00B76628" w:rsidRPr="00B76628">
        <w:rPr>
          <w:rFonts w:ascii="Tahoma" w:hAnsi="Tahoma" w:cs="Tahoma"/>
          <w:b/>
          <w:sz w:val="16"/>
          <w:szCs w:val="16"/>
        </w:rPr>
        <w:t xml:space="preserve"> O DÍLO</w:t>
      </w:r>
    </w:p>
    <w:p w14:paraId="442CC630" w14:textId="77777777" w:rsidR="00B76628" w:rsidRPr="00B76628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442CC631" w14:textId="77777777" w:rsidR="00B76628" w:rsidRPr="00B76628" w:rsidRDefault="00B76628" w:rsidP="005542B8">
      <w:pPr>
        <w:rPr>
          <w:rFonts w:ascii="Tahoma" w:hAnsi="Tahoma" w:cs="Tahoma"/>
          <w:b/>
          <w:sz w:val="16"/>
          <w:szCs w:val="16"/>
        </w:rPr>
      </w:pPr>
      <w:r w:rsidRPr="00B76628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442CC632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se sídlem:</w:t>
      </w:r>
      <w:r w:rsidRPr="00B7662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>U Nemocnice 499/2, 128 08 Praha 2</w:t>
      </w:r>
    </w:p>
    <w:p w14:paraId="442CC633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zastoupena:</w:t>
      </w:r>
      <w:r w:rsidRPr="00B76628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14:paraId="442CC634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IČ: 000 64 165</w:t>
      </w:r>
      <w:r w:rsidRPr="00B76628">
        <w:rPr>
          <w:rFonts w:ascii="Tahoma" w:hAnsi="Tahoma" w:cs="Tahoma"/>
          <w:sz w:val="16"/>
          <w:szCs w:val="16"/>
        </w:rPr>
        <w:tab/>
        <w:t>DIČ: CZ00064165</w:t>
      </w:r>
    </w:p>
    <w:p w14:paraId="442CC635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bankovní spojení:</w:t>
      </w:r>
      <w:r w:rsidRPr="00B76628">
        <w:rPr>
          <w:rFonts w:ascii="Tahoma" w:hAnsi="Tahoma" w:cs="Tahoma"/>
          <w:sz w:val="16"/>
          <w:szCs w:val="16"/>
        </w:rPr>
        <w:tab/>
      </w:r>
      <w:r w:rsidR="00712619">
        <w:rPr>
          <w:rFonts w:ascii="Tahoma" w:hAnsi="Tahoma" w:cs="Tahoma"/>
          <w:sz w:val="16"/>
          <w:szCs w:val="16"/>
        </w:rPr>
        <w:t>Česká národní banka</w:t>
      </w:r>
    </w:p>
    <w:p w14:paraId="442CC636" w14:textId="24C84BFB" w:rsidR="000E7DA7" w:rsidRDefault="00B76628" w:rsidP="000E7DA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</w:t>
      </w:r>
      <w:r>
        <w:rPr>
          <w:rFonts w:ascii="Tahoma" w:hAnsi="Tahoma" w:cs="Tahoma"/>
          <w:sz w:val="16"/>
          <w:szCs w:val="16"/>
        </w:rPr>
        <w:tab/>
      </w:r>
      <w:r w:rsidR="00D8110C">
        <w:rPr>
          <w:rFonts w:ascii="Tahoma" w:hAnsi="Tahoma" w:cs="Tahoma"/>
          <w:sz w:val="16"/>
          <w:szCs w:val="16"/>
        </w:rPr>
        <w:t xml:space="preserve">číslo účtu: </w:t>
      </w:r>
      <w:r w:rsidR="0067794A">
        <w:rPr>
          <w:rFonts w:ascii="Tahoma" w:hAnsi="Tahoma" w:cs="Tahoma"/>
          <w:sz w:val="16"/>
          <w:szCs w:val="16"/>
        </w:rPr>
        <w:t>xxxxxxxxxxx</w:t>
      </w:r>
    </w:p>
    <w:p w14:paraId="442CC637" w14:textId="77777777" w:rsidR="000E7DA7" w:rsidRDefault="000E7DA7" w:rsidP="000E7DA7">
      <w:pPr>
        <w:rPr>
          <w:rFonts w:ascii="Tahoma" w:hAnsi="Tahoma" w:cs="Tahoma"/>
          <w:sz w:val="16"/>
          <w:szCs w:val="16"/>
        </w:rPr>
      </w:pPr>
    </w:p>
    <w:p w14:paraId="442CC638" w14:textId="77777777" w:rsidR="00B76628" w:rsidRPr="00B76628" w:rsidRDefault="00B76628" w:rsidP="000E7DA7">
      <w:pPr>
        <w:rPr>
          <w:rFonts w:ascii="Tahoma" w:hAnsi="Tahoma" w:cs="Tahoma"/>
          <w:b/>
          <w:i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 xml:space="preserve">jako </w:t>
      </w:r>
      <w:r w:rsidRPr="00B76628">
        <w:rPr>
          <w:rFonts w:ascii="Tahoma" w:hAnsi="Tahoma" w:cs="Tahoma"/>
          <w:b/>
          <w:sz w:val="16"/>
          <w:szCs w:val="16"/>
        </w:rPr>
        <w:t>objednatel</w:t>
      </w:r>
      <w:r w:rsidRPr="00B76628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442CC639" w14:textId="77777777" w:rsidR="00B76628" w:rsidRPr="00B76628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442CC63A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a</w:t>
      </w:r>
    </w:p>
    <w:p w14:paraId="442CC63B" w14:textId="77777777" w:rsidR="00B76628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442CC63C" w14:textId="2A874F9F" w:rsidR="005704C0" w:rsidRDefault="000E7DA7" w:rsidP="005542B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Společnost „VFN ú</w:t>
      </w:r>
      <w:r w:rsidR="00D301C3">
        <w:rPr>
          <w:rFonts w:ascii="Tahoma" w:hAnsi="Tahoma" w:cs="Tahoma"/>
          <w:b/>
          <w:sz w:val="16"/>
          <w:szCs w:val="16"/>
        </w:rPr>
        <w:t>k</w:t>
      </w:r>
      <w:r>
        <w:rPr>
          <w:rFonts w:ascii="Tahoma" w:hAnsi="Tahoma" w:cs="Tahoma"/>
          <w:b/>
          <w:sz w:val="16"/>
          <w:szCs w:val="16"/>
        </w:rPr>
        <w:t>lid“</w:t>
      </w:r>
    </w:p>
    <w:p w14:paraId="442CC63D" w14:textId="77777777" w:rsidR="0095633C" w:rsidRDefault="0095633C" w:rsidP="0095633C">
      <w:pPr>
        <w:rPr>
          <w:rFonts w:ascii="Tahoma" w:hAnsi="Tahoma" w:cs="Tahoma"/>
          <w:b/>
          <w:sz w:val="16"/>
          <w:szCs w:val="16"/>
        </w:rPr>
      </w:pPr>
      <w:r w:rsidRPr="000E7DA7">
        <w:rPr>
          <w:rFonts w:ascii="Tahoma" w:hAnsi="Tahoma" w:cs="Tahoma"/>
          <w:sz w:val="16"/>
          <w:szCs w:val="16"/>
        </w:rPr>
        <w:t>Vedoucí společník společnosti:</w:t>
      </w:r>
      <w:r>
        <w:rPr>
          <w:rFonts w:ascii="Tahoma" w:hAnsi="Tahoma" w:cs="Tahoma"/>
          <w:b/>
          <w:sz w:val="16"/>
          <w:szCs w:val="16"/>
        </w:rPr>
        <w:t xml:space="preserve"> CENTRA a.s.  </w:t>
      </w:r>
    </w:p>
    <w:p w14:paraId="442CC63E" w14:textId="448FD77A" w:rsidR="0095633C" w:rsidRPr="005704C0" w:rsidRDefault="0095633C" w:rsidP="0095633C">
      <w:pPr>
        <w:rPr>
          <w:rFonts w:ascii="Tahoma" w:hAnsi="Tahoma" w:cs="Tahoma"/>
          <w:sz w:val="16"/>
          <w:szCs w:val="16"/>
        </w:rPr>
      </w:pPr>
      <w:r w:rsidRPr="005704C0">
        <w:rPr>
          <w:rFonts w:ascii="Tahoma" w:hAnsi="Tahoma" w:cs="Tahoma"/>
          <w:sz w:val="16"/>
          <w:szCs w:val="16"/>
        </w:rPr>
        <w:t>zapsaná v obchodním rejstříku vedeném</w:t>
      </w:r>
      <w:r>
        <w:rPr>
          <w:rFonts w:ascii="Tahoma" w:hAnsi="Tahoma" w:cs="Tahoma"/>
          <w:sz w:val="16"/>
          <w:szCs w:val="16"/>
        </w:rPr>
        <w:t xml:space="preserve"> Městským soudem</w:t>
      </w:r>
      <w:r w:rsidR="00D301C3">
        <w:rPr>
          <w:rFonts w:ascii="Tahoma" w:hAnsi="Tahoma" w:cs="Tahoma"/>
          <w:sz w:val="16"/>
          <w:szCs w:val="16"/>
        </w:rPr>
        <w:t xml:space="preserve"> v Praze</w:t>
      </w:r>
      <w:r>
        <w:rPr>
          <w:rFonts w:ascii="Tahoma" w:hAnsi="Tahoma" w:cs="Tahoma"/>
          <w:sz w:val="16"/>
          <w:szCs w:val="16"/>
        </w:rPr>
        <w:t>, oddíl B, vložka 9490</w:t>
      </w:r>
    </w:p>
    <w:p w14:paraId="442CC63F" w14:textId="77777777" w:rsidR="0095633C" w:rsidRPr="00B76628" w:rsidRDefault="0095633C" w:rsidP="0095633C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se sídlem:</w:t>
      </w:r>
      <w:r w:rsidRPr="00B7662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Plzeňská 3185/5b</w:t>
      </w:r>
      <w:r w:rsidR="0036126A">
        <w:rPr>
          <w:rFonts w:ascii="Tahoma" w:hAnsi="Tahoma" w:cs="Tahoma"/>
          <w:sz w:val="16"/>
          <w:szCs w:val="16"/>
        </w:rPr>
        <w:t>, 150 00 Praha 5</w:t>
      </w:r>
    </w:p>
    <w:p w14:paraId="442CC640" w14:textId="6D67F082" w:rsidR="0095633C" w:rsidRDefault="0095633C" w:rsidP="0095633C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zastoupena:</w:t>
      </w:r>
      <w:r w:rsidRPr="00B7662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Regin</w:t>
      </w:r>
      <w:r w:rsidR="004021E6">
        <w:rPr>
          <w:rFonts w:ascii="Tahoma" w:hAnsi="Tahoma" w:cs="Tahoma"/>
          <w:sz w:val="16"/>
          <w:szCs w:val="16"/>
        </w:rPr>
        <w:t>ou</w:t>
      </w:r>
      <w:r>
        <w:rPr>
          <w:rFonts w:ascii="Tahoma" w:hAnsi="Tahoma" w:cs="Tahoma"/>
          <w:sz w:val="16"/>
          <w:szCs w:val="16"/>
        </w:rPr>
        <w:t xml:space="preserve"> Keřkov</w:t>
      </w:r>
      <w:r w:rsidR="004021E6">
        <w:rPr>
          <w:rFonts w:ascii="Tahoma" w:hAnsi="Tahoma" w:cs="Tahoma"/>
          <w:sz w:val="16"/>
          <w:szCs w:val="16"/>
        </w:rPr>
        <w:t>ou</w:t>
      </w:r>
      <w:r>
        <w:rPr>
          <w:rFonts w:ascii="Tahoma" w:hAnsi="Tahoma" w:cs="Tahoma"/>
          <w:sz w:val="16"/>
          <w:szCs w:val="16"/>
        </w:rPr>
        <w:t>, MBA, místopředsedkyn</w:t>
      </w:r>
      <w:r w:rsidR="004021E6">
        <w:rPr>
          <w:rFonts w:ascii="Tahoma" w:hAnsi="Tahoma" w:cs="Tahoma"/>
          <w:sz w:val="16"/>
          <w:szCs w:val="16"/>
        </w:rPr>
        <w:t>í</w:t>
      </w:r>
      <w:r w:rsidR="00D14089">
        <w:rPr>
          <w:rFonts w:ascii="Tahoma" w:hAnsi="Tahoma" w:cs="Tahoma"/>
          <w:sz w:val="16"/>
          <w:szCs w:val="16"/>
        </w:rPr>
        <w:t xml:space="preserve"> představenstva</w:t>
      </w:r>
    </w:p>
    <w:p w14:paraId="442CC641" w14:textId="77777777" w:rsidR="0095633C" w:rsidRDefault="0095633C" w:rsidP="0095633C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IČ:</w:t>
      </w:r>
      <w:r w:rsidR="000E5504">
        <w:rPr>
          <w:rFonts w:ascii="Tahoma" w:hAnsi="Tahoma" w:cs="Tahoma"/>
          <w:sz w:val="16"/>
          <w:szCs w:val="16"/>
        </w:rPr>
        <w:t>186 28 966</w:t>
      </w:r>
      <w:r w:rsidR="000E550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DIČ:CZ18628966</w:t>
      </w:r>
    </w:p>
    <w:p w14:paraId="442CC642" w14:textId="6CEDC4A4" w:rsidR="0095633C" w:rsidRDefault="0095633C" w:rsidP="0095633C">
      <w:pPr>
        <w:rPr>
          <w:rFonts w:ascii="Tahoma" w:hAnsi="Tahoma" w:cs="Tahoma"/>
          <w:bCs/>
          <w:sz w:val="16"/>
          <w:szCs w:val="16"/>
        </w:rPr>
      </w:pPr>
      <w:r w:rsidRPr="005A79E4">
        <w:rPr>
          <w:rFonts w:ascii="Tahoma" w:hAnsi="Tahoma" w:cs="Tahoma"/>
          <w:sz w:val="16"/>
          <w:szCs w:val="16"/>
        </w:rPr>
        <w:t>bankovní spojení:</w:t>
      </w:r>
      <w:r w:rsidRPr="005A79E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>ČSOB, a.s.</w:t>
      </w:r>
    </w:p>
    <w:p w14:paraId="442CC643" w14:textId="7C464CDC" w:rsidR="0095633C" w:rsidRPr="005A79E4" w:rsidRDefault="0095633C" w:rsidP="0095633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  <w:t xml:space="preserve">číslo účtu: </w:t>
      </w:r>
      <w:r w:rsidR="0067794A">
        <w:rPr>
          <w:rFonts w:ascii="Tahoma" w:hAnsi="Tahoma" w:cs="Tahoma"/>
          <w:bCs/>
          <w:sz w:val="16"/>
          <w:szCs w:val="16"/>
        </w:rPr>
        <w:t>xxxxxxxxxxxx</w:t>
      </w:r>
    </w:p>
    <w:p w14:paraId="442CC644" w14:textId="77777777" w:rsidR="0095633C" w:rsidRDefault="0095633C" w:rsidP="005542B8">
      <w:pPr>
        <w:rPr>
          <w:rFonts w:ascii="Tahoma" w:hAnsi="Tahoma" w:cs="Tahoma"/>
          <w:b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ab/>
      </w:r>
    </w:p>
    <w:p w14:paraId="442CC645" w14:textId="77777777" w:rsidR="0095633C" w:rsidRDefault="0095633C" w:rsidP="005542B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</w:t>
      </w:r>
    </w:p>
    <w:p w14:paraId="442CC646" w14:textId="77777777" w:rsidR="0095633C" w:rsidRDefault="0095633C" w:rsidP="005542B8">
      <w:pPr>
        <w:rPr>
          <w:rFonts w:ascii="Tahoma" w:hAnsi="Tahoma" w:cs="Tahoma"/>
          <w:b/>
          <w:sz w:val="16"/>
          <w:szCs w:val="16"/>
        </w:rPr>
      </w:pPr>
    </w:p>
    <w:p w14:paraId="442CC647" w14:textId="77777777" w:rsidR="000E7DA7" w:rsidRDefault="0095633C" w:rsidP="005542B8">
      <w:pPr>
        <w:rPr>
          <w:rFonts w:ascii="Tahoma" w:hAnsi="Tahoma" w:cs="Tahoma"/>
          <w:b/>
          <w:sz w:val="16"/>
          <w:szCs w:val="16"/>
        </w:rPr>
      </w:pPr>
      <w:r w:rsidRPr="000E7DA7">
        <w:rPr>
          <w:rFonts w:ascii="Tahoma" w:hAnsi="Tahoma" w:cs="Tahoma"/>
          <w:sz w:val="16"/>
          <w:szCs w:val="16"/>
        </w:rPr>
        <w:t>Další společník společnosti: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0E7DA7">
        <w:rPr>
          <w:rFonts w:ascii="Tahoma" w:hAnsi="Tahoma" w:cs="Tahoma"/>
          <w:b/>
          <w:sz w:val="16"/>
          <w:szCs w:val="16"/>
        </w:rPr>
        <w:t xml:space="preserve">PRVNÍ CHRÁNĚNÁ DÍLNA s.r.o. </w:t>
      </w:r>
    </w:p>
    <w:p w14:paraId="442CC648" w14:textId="77777777" w:rsidR="005704C0" w:rsidRPr="005704C0" w:rsidRDefault="005704C0" w:rsidP="005542B8">
      <w:pPr>
        <w:rPr>
          <w:rFonts w:ascii="Tahoma" w:hAnsi="Tahoma" w:cs="Tahoma"/>
          <w:sz w:val="16"/>
          <w:szCs w:val="16"/>
        </w:rPr>
      </w:pPr>
      <w:r w:rsidRPr="005704C0">
        <w:rPr>
          <w:rFonts w:ascii="Tahoma" w:hAnsi="Tahoma" w:cs="Tahoma"/>
          <w:sz w:val="16"/>
          <w:szCs w:val="16"/>
        </w:rPr>
        <w:t>zapsaná v obchodním rejstříku vedeném</w:t>
      </w:r>
      <w:r w:rsidR="000E7DA7">
        <w:rPr>
          <w:rFonts w:ascii="Tahoma" w:hAnsi="Tahoma" w:cs="Tahoma"/>
          <w:sz w:val="16"/>
          <w:szCs w:val="16"/>
        </w:rPr>
        <w:t xml:space="preserve"> Krajským </w:t>
      </w:r>
      <w:r w:rsidRPr="005704C0">
        <w:rPr>
          <w:rFonts w:ascii="Tahoma" w:hAnsi="Tahoma" w:cs="Tahoma"/>
          <w:sz w:val="16"/>
          <w:szCs w:val="16"/>
        </w:rPr>
        <w:t>soudem</w:t>
      </w:r>
      <w:r w:rsidR="000E7DA7">
        <w:rPr>
          <w:rFonts w:ascii="Tahoma" w:hAnsi="Tahoma" w:cs="Tahoma"/>
          <w:sz w:val="16"/>
          <w:szCs w:val="16"/>
        </w:rPr>
        <w:t xml:space="preserve"> v Ústí nad Labem, oddíl C, vložka 26849</w:t>
      </w:r>
    </w:p>
    <w:p w14:paraId="442CC649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se sídlem:</w:t>
      </w:r>
      <w:r w:rsidRPr="00B76628">
        <w:rPr>
          <w:rFonts w:ascii="Tahoma" w:hAnsi="Tahoma" w:cs="Tahoma"/>
          <w:sz w:val="16"/>
          <w:szCs w:val="16"/>
        </w:rPr>
        <w:tab/>
      </w:r>
      <w:r w:rsidR="00FE55CB">
        <w:rPr>
          <w:rFonts w:ascii="Tahoma" w:hAnsi="Tahoma" w:cs="Tahoma"/>
          <w:sz w:val="16"/>
          <w:szCs w:val="16"/>
        </w:rPr>
        <w:tab/>
      </w:r>
      <w:r w:rsidR="000E7DA7">
        <w:rPr>
          <w:rFonts w:ascii="Tahoma" w:hAnsi="Tahoma" w:cs="Tahoma"/>
          <w:sz w:val="16"/>
          <w:szCs w:val="16"/>
        </w:rPr>
        <w:t>Raisova 769/9, 400 03 Ústí nad Labem</w:t>
      </w:r>
    </w:p>
    <w:p w14:paraId="442CC64A" w14:textId="23C89C20" w:rsidR="00FE55CB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zastoupena:</w:t>
      </w:r>
      <w:r w:rsidRPr="00B76628">
        <w:rPr>
          <w:rFonts w:ascii="Tahoma" w:hAnsi="Tahoma" w:cs="Tahoma"/>
          <w:sz w:val="16"/>
          <w:szCs w:val="16"/>
        </w:rPr>
        <w:tab/>
      </w:r>
      <w:r w:rsidR="0067794A">
        <w:rPr>
          <w:rFonts w:ascii="Tahoma" w:hAnsi="Tahoma" w:cs="Tahoma"/>
          <w:sz w:val="16"/>
          <w:szCs w:val="16"/>
        </w:rPr>
        <w:t>xxxxxxxxxxxxxxxx</w:t>
      </w:r>
      <w:bookmarkStart w:id="0" w:name="_GoBack"/>
      <w:bookmarkEnd w:id="0"/>
    </w:p>
    <w:p w14:paraId="442CC64B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IČ:</w:t>
      </w:r>
      <w:r w:rsidR="000E7DA7">
        <w:rPr>
          <w:rFonts w:ascii="Tahoma" w:hAnsi="Tahoma" w:cs="Tahoma"/>
          <w:sz w:val="16"/>
          <w:szCs w:val="16"/>
        </w:rPr>
        <w:t xml:space="preserve"> 286 85</w:t>
      </w:r>
      <w:r w:rsidR="000E5504">
        <w:rPr>
          <w:rFonts w:ascii="Tahoma" w:hAnsi="Tahoma" w:cs="Tahoma"/>
          <w:sz w:val="16"/>
          <w:szCs w:val="16"/>
        </w:rPr>
        <w:t> </w:t>
      </w:r>
      <w:r w:rsidR="000E7DA7">
        <w:rPr>
          <w:rFonts w:ascii="Tahoma" w:hAnsi="Tahoma" w:cs="Tahoma"/>
          <w:sz w:val="16"/>
          <w:szCs w:val="16"/>
        </w:rPr>
        <w:t>521</w:t>
      </w:r>
      <w:r w:rsidR="000E5504">
        <w:rPr>
          <w:rFonts w:ascii="Tahoma" w:hAnsi="Tahoma" w:cs="Tahoma"/>
          <w:sz w:val="16"/>
          <w:szCs w:val="16"/>
        </w:rPr>
        <w:tab/>
      </w:r>
      <w:r w:rsidR="00810DE5">
        <w:rPr>
          <w:rFonts w:ascii="Tahoma" w:hAnsi="Tahoma" w:cs="Tahoma"/>
          <w:sz w:val="16"/>
          <w:szCs w:val="16"/>
        </w:rPr>
        <w:t>DIČ:</w:t>
      </w:r>
      <w:r w:rsidR="000E7DA7">
        <w:rPr>
          <w:rFonts w:ascii="Tahoma" w:hAnsi="Tahoma" w:cs="Tahoma"/>
          <w:sz w:val="16"/>
          <w:szCs w:val="16"/>
        </w:rPr>
        <w:t>CZ28685521</w:t>
      </w: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</w:p>
    <w:p w14:paraId="442CC64C" w14:textId="77777777" w:rsidR="00B76628" w:rsidRPr="005A79E4" w:rsidRDefault="00B76628" w:rsidP="005542B8">
      <w:pPr>
        <w:rPr>
          <w:rFonts w:ascii="Tahoma" w:hAnsi="Tahoma" w:cs="Tahoma"/>
          <w:sz w:val="16"/>
          <w:szCs w:val="16"/>
        </w:rPr>
      </w:pPr>
      <w:r w:rsidRPr="005A79E4">
        <w:rPr>
          <w:rFonts w:ascii="Tahoma" w:hAnsi="Tahoma" w:cs="Tahoma"/>
          <w:sz w:val="16"/>
          <w:szCs w:val="16"/>
        </w:rPr>
        <w:t>bankovní spojení:</w:t>
      </w:r>
      <w:r w:rsidRPr="005A79E4">
        <w:rPr>
          <w:rFonts w:ascii="Tahoma" w:hAnsi="Tahoma" w:cs="Tahoma"/>
          <w:sz w:val="16"/>
          <w:szCs w:val="16"/>
        </w:rPr>
        <w:tab/>
      </w:r>
      <w:r w:rsidR="000E7DA7">
        <w:rPr>
          <w:rFonts w:ascii="Tahoma" w:hAnsi="Tahoma" w:cs="Tahoma"/>
          <w:bCs/>
          <w:sz w:val="16"/>
          <w:szCs w:val="16"/>
        </w:rPr>
        <w:t xml:space="preserve">Česká spořitelna, a.s. </w:t>
      </w:r>
    </w:p>
    <w:p w14:paraId="442CC64D" w14:textId="067F3149" w:rsidR="00FE55CB" w:rsidRDefault="000E7DA7" w:rsidP="005A79E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číslo účtu: </w:t>
      </w:r>
      <w:r w:rsidR="0067794A">
        <w:rPr>
          <w:rFonts w:ascii="Tahoma" w:hAnsi="Tahoma" w:cs="Tahoma"/>
          <w:bCs/>
          <w:sz w:val="16"/>
          <w:szCs w:val="16"/>
        </w:rPr>
        <w:t>xxxxxxxxxx</w:t>
      </w:r>
    </w:p>
    <w:p w14:paraId="442CC64E" w14:textId="77777777" w:rsidR="000E7DA7" w:rsidRPr="00B76628" w:rsidRDefault="000E7DA7" w:rsidP="000E7DA7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ab/>
      </w:r>
    </w:p>
    <w:p w14:paraId="442CC64F" w14:textId="77777777" w:rsidR="00B76628" w:rsidRPr="000E5504" w:rsidRDefault="000E5504" w:rsidP="005542B8">
      <w:pPr>
        <w:rPr>
          <w:rFonts w:ascii="Tahoma" w:hAnsi="Tahoma" w:cs="Tahoma"/>
          <w:b/>
          <w:sz w:val="16"/>
          <w:szCs w:val="16"/>
        </w:rPr>
      </w:pPr>
      <w:r w:rsidRPr="000E5504">
        <w:rPr>
          <w:rFonts w:ascii="Tahoma" w:hAnsi="Tahoma" w:cs="Tahoma"/>
          <w:b/>
          <w:sz w:val="16"/>
          <w:szCs w:val="16"/>
        </w:rPr>
        <w:t>společně vystupující na základě „Smlouvy o společnosti“ uzavřené mezi nimi dne 22. 3. 2017. Na základě zmocnění vyplývajícího z této smlouvy uzavírá za shora uvedené subjekty tuto smlouvu společnost CENTRA a.s., IČ: 18628966</w:t>
      </w:r>
      <w:r w:rsidR="00B76628" w:rsidRPr="000E5504">
        <w:rPr>
          <w:rFonts w:ascii="Tahoma" w:hAnsi="Tahoma" w:cs="Tahoma"/>
          <w:b/>
          <w:sz w:val="16"/>
          <w:szCs w:val="16"/>
        </w:rPr>
        <w:tab/>
      </w:r>
      <w:r w:rsidR="00B76628" w:rsidRPr="000E5504">
        <w:rPr>
          <w:rFonts w:ascii="Tahoma" w:hAnsi="Tahoma" w:cs="Tahoma"/>
          <w:b/>
          <w:sz w:val="16"/>
          <w:szCs w:val="16"/>
        </w:rPr>
        <w:tab/>
      </w:r>
    </w:p>
    <w:p w14:paraId="442CC650" w14:textId="77777777" w:rsidR="000E5504" w:rsidRDefault="000E5504" w:rsidP="005542B8">
      <w:pPr>
        <w:rPr>
          <w:rFonts w:ascii="Tahoma" w:hAnsi="Tahoma" w:cs="Tahoma"/>
          <w:sz w:val="16"/>
          <w:szCs w:val="16"/>
        </w:rPr>
      </w:pPr>
    </w:p>
    <w:p w14:paraId="442CC651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 xml:space="preserve">jako </w:t>
      </w:r>
      <w:r w:rsidRPr="00B76628">
        <w:rPr>
          <w:rFonts w:ascii="Tahoma" w:hAnsi="Tahoma" w:cs="Tahoma"/>
          <w:b/>
          <w:sz w:val="16"/>
          <w:szCs w:val="16"/>
        </w:rPr>
        <w:t xml:space="preserve">zhotovitel </w:t>
      </w:r>
      <w:r w:rsidRPr="00B76628">
        <w:rPr>
          <w:rFonts w:ascii="Tahoma" w:hAnsi="Tahoma" w:cs="Tahoma"/>
          <w:sz w:val="16"/>
          <w:szCs w:val="16"/>
        </w:rPr>
        <w:t>na straně druhé (dále jen „zhotovitel“)</w:t>
      </w:r>
    </w:p>
    <w:p w14:paraId="442CC652" w14:textId="77777777" w:rsidR="00B76628" w:rsidRPr="00B76628" w:rsidRDefault="00B76628" w:rsidP="005542B8">
      <w:pPr>
        <w:rPr>
          <w:rFonts w:ascii="Tahoma" w:hAnsi="Tahoma" w:cs="Tahoma"/>
          <w:b/>
          <w:i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</w:p>
    <w:p w14:paraId="2EFDD985" w14:textId="77777777" w:rsidR="004D7CED" w:rsidRDefault="004D7CED" w:rsidP="005542B8">
      <w:pPr>
        <w:tabs>
          <w:tab w:val="center" w:pos="4253"/>
        </w:tabs>
        <w:jc w:val="both"/>
        <w:rPr>
          <w:rFonts w:ascii="Tahoma" w:hAnsi="Tahoma" w:cs="Tahoma"/>
          <w:sz w:val="16"/>
          <w:szCs w:val="16"/>
        </w:rPr>
      </w:pPr>
    </w:p>
    <w:p w14:paraId="442CC653" w14:textId="342A1C1B" w:rsidR="00B76628" w:rsidRDefault="00B76628" w:rsidP="005542B8">
      <w:pPr>
        <w:tabs>
          <w:tab w:val="center" w:pos="4253"/>
        </w:tabs>
        <w:jc w:val="both"/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uzavírají níže uvedeného dne, měsíce a roku</w:t>
      </w:r>
      <w:r w:rsidR="00D301C3">
        <w:rPr>
          <w:rFonts w:ascii="Tahoma" w:hAnsi="Tahoma" w:cs="Tahoma"/>
          <w:sz w:val="16"/>
          <w:szCs w:val="16"/>
        </w:rPr>
        <w:t xml:space="preserve"> ke Smlouvě o dílo ze dne 29.5.2017, která je u objednatele evidována pod č. PO 454/S/17</w:t>
      </w:r>
      <w:r w:rsidRPr="00B76628">
        <w:rPr>
          <w:rFonts w:ascii="Tahoma" w:hAnsi="Tahoma" w:cs="Tahoma"/>
          <w:sz w:val="16"/>
          <w:szCs w:val="16"/>
        </w:rPr>
        <w:t xml:space="preserve"> </w:t>
      </w:r>
      <w:r w:rsidR="00D301C3">
        <w:rPr>
          <w:rFonts w:ascii="Tahoma" w:hAnsi="Tahoma" w:cs="Tahoma"/>
          <w:sz w:val="16"/>
          <w:szCs w:val="16"/>
        </w:rPr>
        <w:t xml:space="preserve">(dále jen „Smlouva“) </w:t>
      </w:r>
      <w:r w:rsidRPr="00B76628">
        <w:rPr>
          <w:rFonts w:ascii="Tahoma" w:hAnsi="Tahoma" w:cs="Tahoma"/>
          <w:sz w:val="16"/>
          <w:szCs w:val="16"/>
        </w:rPr>
        <w:t>t</w:t>
      </w:r>
      <w:r w:rsidR="00E74A27">
        <w:rPr>
          <w:rFonts w:ascii="Tahoma" w:hAnsi="Tahoma" w:cs="Tahoma"/>
          <w:sz w:val="16"/>
          <w:szCs w:val="16"/>
        </w:rPr>
        <w:t>en</w:t>
      </w:r>
      <w:r w:rsidRPr="00B76628">
        <w:rPr>
          <w:rFonts w:ascii="Tahoma" w:hAnsi="Tahoma" w:cs="Tahoma"/>
          <w:sz w:val="16"/>
          <w:szCs w:val="16"/>
        </w:rPr>
        <w:t>to</w:t>
      </w:r>
    </w:p>
    <w:p w14:paraId="442CC654" w14:textId="77777777" w:rsidR="00E74A27" w:rsidRPr="00B76628" w:rsidRDefault="00E74A27" w:rsidP="005542B8">
      <w:pPr>
        <w:tabs>
          <w:tab w:val="center" w:pos="4253"/>
        </w:tabs>
        <w:jc w:val="both"/>
        <w:rPr>
          <w:rFonts w:ascii="Tahoma" w:hAnsi="Tahoma" w:cs="Tahoma"/>
          <w:sz w:val="16"/>
          <w:szCs w:val="16"/>
        </w:rPr>
      </w:pPr>
    </w:p>
    <w:p w14:paraId="442CC655" w14:textId="53A362C6" w:rsidR="00B76628" w:rsidRPr="00B76628" w:rsidRDefault="00E74A27" w:rsidP="005542B8">
      <w:pPr>
        <w:tabs>
          <w:tab w:val="center" w:pos="4253"/>
        </w:tabs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dodatek č. 1</w:t>
      </w:r>
      <w:r w:rsidR="00B76628" w:rsidRPr="00B76628">
        <w:rPr>
          <w:rFonts w:ascii="Tahoma" w:hAnsi="Tahoma" w:cs="Tahoma"/>
          <w:b/>
          <w:sz w:val="16"/>
          <w:szCs w:val="16"/>
        </w:rPr>
        <w:t>:</w:t>
      </w:r>
    </w:p>
    <w:p w14:paraId="442CC656" w14:textId="77777777" w:rsidR="00B76628" w:rsidRPr="00B76628" w:rsidRDefault="00B76628" w:rsidP="005542B8">
      <w:pPr>
        <w:rPr>
          <w:rFonts w:ascii="Tahoma" w:hAnsi="Tahoma" w:cs="Tahoma"/>
          <w:sz w:val="16"/>
          <w:szCs w:val="16"/>
        </w:rPr>
      </w:pPr>
    </w:p>
    <w:p w14:paraId="442CC657" w14:textId="77777777" w:rsidR="00B76628" w:rsidRPr="00B76628" w:rsidRDefault="00E74A27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A.</w:t>
      </w:r>
    </w:p>
    <w:p w14:paraId="442CC658" w14:textId="77777777" w:rsidR="00B76628" w:rsidRDefault="009B1F1C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Úvodní ustanovení</w:t>
      </w:r>
    </w:p>
    <w:p w14:paraId="442CC659" w14:textId="77777777" w:rsidR="00F83375" w:rsidRPr="00B76628" w:rsidRDefault="00F83375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442CC65B" w14:textId="621B8BA4" w:rsidR="00B76628" w:rsidRPr="00B76628" w:rsidRDefault="00D301C3" w:rsidP="00F15855">
      <w:pPr>
        <w:pStyle w:val="Podbod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a zhotovitel </w:t>
      </w:r>
      <w:r w:rsidR="00F15855" w:rsidRPr="00F15855">
        <w:rPr>
          <w:rFonts w:ascii="Tahoma" w:hAnsi="Tahoma" w:cs="Tahoma"/>
          <w:sz w:val="16"/>
          <w:szCs w:val="16"/>
        </w:rPr>
        <w:t>s ohledem na</w:t>
      </w:r>
      <w:r w:rsidR="00F15855">
        <w:rPr>
          <w:rFonts w:ascii="Tahoma" w:hAnsi="Tahoma" w:cs="Tahoma"/>
          <w:sz w:val="16"/>
          <w:szCs w:val="16"/>
        </w:rPr>
        <w:t xml:space="preserve"> ustanovení </w:t>
      </w:r>
      <w:r>
        <w:rPr>
          <w:rFonts w:ascii="Tahoma" w:hAnsi="Tahoma" w:cs="Tahoma"/>
          <w:sz w:val="16"/>
          <w:szCs w:val="16"/>
        </w:rPr>
        <w:t>čl</w:t>
      </w:r>
      <w:r w:rsidR="00F15855">
        <w:rPr>
          <w:rFonts w:ascii="Tahoma" w:hAnsi="Tahoma" w:cs="Tahoma"/>
          <w:sz w:val="16"/>
          <w:szCs w:val="16"/>
        </w:rPr>
        <w:t>. 4.</w:t>
      </w:r>
      <w:r>
        <w:rPr>
          <w:rFonts w:ascii="Tahoma" w:hAnsi="Tahoma" w:cs="Tahoma"/>
          <w:sz w:val="16"/>
          <w:szCs w:val="16"/>
        </w:rPr>
        <w:t xml:space="preserve"> odst. </w:t>
      </w:r>
      <w:r w:rsidR="00F15855">
        <w:rPr>
          <w:rFonts w:ascii="Tahoma" w:hAnsi="Tahoma" w:cs="Tahoma"/>
          <w:sz w:val="16"/>
          <w:szCs w:val="16"/>
        </w:rPr>
        <w:t xml:space="preserve">7. </w:t>
      </w:r>
      <w:r>
        <w:rPr>
          <w:rFonts w:ascii="Tahoma" w:hAnsi="Tahoma" w:cs="Tahoma"/>
          <w:sz w:val="16"/>
          <w:szCs w:val="16"/>
        </w:rPr>
        <w:t xml:space="preserve">Smlouvy </w:t>
      </w:r>
      <w:r w:rsidR="00F15855" w:rsidRPr="00F15855">
        <w:rPr>
          <w:rFonts w:ascii="Tahoma" w:hAnsi="Tahoma" w:cs="Tahoma"/>
          <w:sz w:val="16"/>
          <w:szCs w:val="16"/>
        </w:rPr>
        <w:t xml:space="preserve">vzájemně ujednávají změnu </w:t>
      </w:r>
      <w:r w:rsidR="009B1F1C">
        <w:rPr>
          <w:rFonts w:ascii="Tahoma" w:hAnsi="Tahoma" w:cs="Tahoma"/>
          <w:sz w:val="16"/>
          <w:szCs w:val="16"/>
        </w:rPr>
        <w:t>ceny za služby poskytované dle Smlouvy</w:t>
      </w:r>
      <w:r w:rsidR="003F240E" w:rsidRPr="003F240E">
        <w:rPr>
          <w:rFonts w:ascii="Tahoma" w:hAnsi="Tahoma" w:cs="Tahoma"/>
          <w:sz w:val="16"/>
          <w:szCs w:val="16"/>
        </w:rPr>
        <w:t xml:space="preserve"> </w:t>
      </w:r>
      <w:r w:rsidR="00F15855" w:rsidRPr="00F15855">
        <w:rPr>
          <w:rFonts w:ascii="Tahoma" w:hAnsi="Tahoma" w:cs="Tahoma"/>
          <w:sz w:val="16"/>
          <w:szCs w:val="16"/>
        </w:rPr>
        <w:t>následujícím způsobem:</w:t>
      </w:r>
    </w:p>
    <w:p w14:paraId="442CC65C" w14:textId="77777777" w:rsidR="000E7DA7" w:rsidRDefault="000E7DA7" w:rsidP="005542B8">
      <w:pPr>
        <w:jc w:val="center"/>
        <w:rPr>
          <w:rFonts w:ascii="Tahoma" w:hAnsi="Tahoma" w:cs="Tahoma"/>
          <w:b/>
          <w:sz w:val="16"/>
          <w:szCs w:val="16"/>
        </w:rPr>
      </w:pPr>
    </w:p>
    <w:p w14:paraId="442CC65D" w14:textId="77777777" w:rsidR="00B76628" w:rsidRPr="00B76628" w:rsidRDefault="009B1F1C" w:rsidP="005542B8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B.</w:t>
      </w:r>
    </w:p>
    <w:p w14:paraId="442CC65E" w14:textId="77777777" w:rsidR="00B76628" w:rsidRDefault="009B1F1C" w:rsidP="005542B8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Změna</w:t>
      </w:r>
      <w:r w:rsidR="00B76628" w:rsidRPr="00B76628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S</w:t>
      </w:r>
      <w:r w:rsidR="00B76628" w:rsidRPr="00B76628">
        <w:rPr>
          <w:rFonts w:ascii="Tahoma" w:hAnsi="Tahoma" w:cs="Tahoma"/>
          <w:b/>
          <w:sz w:val="16"/>
          <w:szCs w:val="16"/>
        </w:rPr>
        <w:t>mlouvy</w:t>
      </w:r>
    </w:p>
    <w:p w14:paraId="442CC65F" w14:textId="77777777" w:rsidR="00F83375" w:rsidRPr="00B76628" w:rsidRDefault="00F83375" w:rsidP="005542B8">
      <w:pPr>
        <w:jc w:val="center"/>
        <w:rPr>
          <w:rFonts w:ascii="Tahoma" w:hAnsi="Tahoma" w:cs="Tahoma"/>
          <w:b/>
          <w:sz w:val="16"/>
          <w:szCs w:val="16"/>
        </w:rPr>
      </w:pPr>
    </w:p>
    <w:p w14:paraId="442CC660" w14:textId="481B109F" w:rsidR="00B76628" w:rsidRDefault="003A56C0" w:rsidP="003A56C0">
      <w:pPr>
        <w:pStyle w:val="Podbod"/>
        <w:numPr>
          <w:ilvl w:val="1"/>
          <w:numId w:val="30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</w:t>
      </w:r>
      <w:r w:rsidR="00F83375">
        <w:rPr>
          <w:rFonts w:ascii="Tahoma" w:hAnsi="Tahoma" w:cs="Tahoma"/>
          <w:sz w:val="16"/>
          <w:szCs w:val="16"/>
        </w:rPr>
        <w:t xml:space="preserve"> čl. 4</w:t>
      </w:r>
      <w:r w:rsidR="00440DBD" w:rsidRPr="00440DBD">
        <w:rPr>
          <w:rFonts w:ascii="Tahoma" w:hAnsi="Tahoma" w:cs="Tahoma"/>
          <w:sz w:val="16"/>
          <w:szCs w:val="16"/>
        </w:rPr>
        <w:t xml:space="preserve"> </w:t>
      </w:r>
      <w:r w:rsidR="00F83375">
        <w:rPr>
          <w:rFonts w:ascii="Tahoma" w:hAnsi="Tahoma" w:cs="Tahoma"/>
          <w:sz w:val="16"/>
          <w:szCs w:val="16"/>
        </w:rPr>
        <w:t xml:space="preserve">„Cena a platební podmínky“ </w:t>
      </w:r>
      <w:r w:rsidR="00235FF7">
        <w:rPr>
          <w:rFonts w:ascii="Tahoma" w:hAnsi="Tahoma" w:cs="Tahoma"/>
          <w:sz w:val="16"/>
          <w:szCs w:val="16"/>
        </w:rPr>
        <w:t xml:space="preserve">se </w:t>
      </w:r>
      <w:r>
        <w:rPr>
          <w:rFonts w:ascii="Tahoma" w:hAnsi="Tahoma" w:cs="Tahoma"/>
          <w:sz w:val="16"/>
          <w:szCs w:val="16"/>
        </w:rPr>
        <w:t>doplňuje nový bod 8 následujícího znění</w:t>
      </w:r>
      <w:r w:rsidR="00235FF7">
        <w:rPr>
          <w:rFonts w:ascii="Tahoma" w:hAnsi="Tahoma" w:cs="Tahoma"/>
          <w:sz w:val="16"/>
          <w:szCs w:val="16"/>
        </w:rPr>
        <w:t>:</w:t>
      </w:r>
    </w:p>
    <w:p w14:paraId="442CC661" w14:textId="77777777" w:rsidR="00F83375" w:rsidRDefault="00F83375" w:rsidP="00440DBD">
      <w:pPr>
        <w:pStyle w:val="Podbod"/>
        <w:numPr>
          <w:ilvl w:val="0"/>
          <w:numId w:val="0"/>
        </w:numPr>
        <w:ind w:left="360"/>
        <w:jc w:val="both"/>
        <w:rPr>
          <w:rFonts w:ascii="Tahoma" w:hAnsi="Tahoma" w:cs="Tahoma"/>
          <w:sz w:val="16"/>
          <w:szCs w:val="16"/>
        </w:rPr>
      </w:pPr>
    </w:p>
    <w:p w14:paraId="442CC662" w14:textId="464C9DC5" w:rsidR="00440DBD" w:rsidRPr="00504D87" w:rsidRDefault="00F83375" w:rsidP="00440DBD">
      <w:pPr>
        <w:pStyle w:val="Podbod"/>
        <w:numPr>
          <w:ilvl w:val="0"/>
          <w:numId w:val="0"/>
        </w:numPr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F83375">
        <w:rPr>
          <w:rFonts w:ascii="Tahoma" w:hAnsi="Tahoma" w:cs="Tahoma"/>
          <w:i/>
          <w:sz w:val="16"/>
          <w:szCs w:val="16"/>
        </w:rPr>
        <w:t>„4.</w:t>
      </w:r>
      <w:r w:rsidR="00235FF7">
        <w:rPr>
          <w:rFonts w:ascii="Tahoma" w:hAnsi="Tahoma" w:cs="Tahoma"/>
          <w:i/>
          <w:sz w:val="16"/>
          <w:szCs w:val="16"/>
        </w:rPr>
        <w:t>8</w:t>
      </w:r>
      <w:r w:rsidRPr="00F83375">
        <w:rPr>
          <w:rFonts w:ascii="Tahoma" w:hAnsi="Tahoma" w:cs="Tahoma"/>
          <w:i/>
          <w:sz w:val="16"/>
          <w:szCs w:val="16"/>
        </w:rPr>
        <w:t xml:space="preserve">. </w:t>
      </w:r>
      <w:r w:rsidR="00235FF7">
        <w:rPr>
          <w:rFonts w:ascii="Tahoma" w:hAnsi="Tahoma" w:cs="Tahoma"/>
          <w:i/>
          <w:sz w:val="16"/>
          <w:szCs w:val="16"/>
        </w:rPr>
        <w:t>Výše veškerých cen stanovených v čl. 4 této smlouvy</w:t>
      </w:r>
      <w:r w:rsidR="005732CE">
        <w:rPr>
          <w:rFonts w:ascii="Tahoma" w:hAnsi="Tahoma" w:cs="Tahoma"/>
          <w:i/>
          <w:sz w:val="16"/>
          <w:szCs w:val="16"/>
        </w:rPr>
        <w:t xml:space="preserve">, resp. v příloze č. </w:t>
      </w:r>
      <w:r w:rsidR="005732CE" w:rsidRPr="00504D87">
        <w:rPr>
          <w:rFonts w:ascii="Tahoma" w:hAnsi="Tahoma" w:cs="Tahoma"/>
          <w:i/>
          <w:sz w:val="16"/>
          <w:szCs w:val="16"/>
        </w:rPr>
        <w:t xml:space="preserve">1 </w:t>
      </w:r>
      <w:r w:rsidR="003A56C0">
        <w:rPr>
          <w:rFonts w:ascii="Tahoma" w:hAnsi="Tahoma" w:cs="Tahoma"/>
          <w:i/>
          <w:sz w:val="16"/>
          <w:szCs w:val="16"/>
        </w:rPr>
        <w:t>S</w:t>
      </w:r>
      <w:r w:rsidR="005732CE" w:rsidRPr="00504D87">
        <w:rPr>
          <w:rFonts w:ascii="Tahoma" w:hAnsi="Tahoma" w:cs="Tahoma"/>
          <w:i/>
          <w:sz w:val="16"/>
          <w:szCs w:val="16"/>
        </w:rPr>
        <w:t>mlouvy,</w:t>
      </w:r>
      <w:r w:rsidR="00235FF7" w:rsidRPr="00504D87">
        <w:rPr>
          <w:rFonts w:ascii="Tahoma" w:hAnsi="Tahoma" w:cs="Tahoma"/>
          <w:i/>
          <w:sz w:val="16"/>
          <w:szCs w:val="16"/>
        </w:rPr>
        <w:t xml:space="preserve"> se s účinností a za podmínek stanovených </w:t>
      </w:r>
      <w:r w:rsidR="003A56C0">
        <w:rPr>
          <w:rFonts w:ascii="Tahoma" w:hAnsi="Tahoma" w:cs="Tahoma"/>
          <w:i/>
          <w:sz w:val="16"/>
          <w:szCs w:val="16"/>
        </w:rPr>
        <w:t>tímto dodatkem</w:t>
      </w:r>
      <w:r w:rsidR="00235FF7" w:rsidRPr="00504D87">
        <w:rPr>
          <w:rFonts w:ascii="Tahoma" w:hAnsi="Tahoma" w:cs="Tahoma"/>
          <w:i/>
          <w:sz w:val="16"/>
          <w:szCs w:val="16"/>
        </w:rPr>
        <w:t xml:space="preserve"> </w:t>
      </w:r>
      <w:r w:rsidR="00194581">
        <w:rPr>
          <w:rFonts w:ascii="Tahoma" w:hAnsi="Tahoma" w:cs="Tahoma"/>
          <w:i/>
          <w:sz w:val="16"/>
          <w:szCs w:val="16"/>
        </w:rPr>
        <w:t xml:space="preserve">a </w:t>
      </w:r>
      <w:r w:rsidR="00235FF7" w:rsidRPr="00504D87">
        <w:rPr>
          <w:rFonts w:ascii="Tahoma" w:hAnsi="Tahoma" w:cs="Tahoma"/>
          <w:i/>
          <w:sz w:val="16"/>
          <w:szCs w:val="16"/>
        </w:rPr>
        <w:t>v soula</w:t>
      </w:r>
      <w:r w:rsidR="003A56C0">
        <w:rPr>
          <w:rFonts w:ascii="Tahoma" w:hAnsi="Tahoma" w:cs="Tahoma"/>
          <w:i/>
          <w:sz w:val="16"/>
          <w:szCs w:val="16"/>
        </w:rPr>
        <w:t xml:space="preserve">du s ustanovením čl. 4. odst. </w:t>
      </w:r>
      <w:r w:rsidR="00235FF7" w:rsidRPr="00504D87">
        <w:rPr>
          <w:rFonts w:ascii="Tahoma" w:hAnsi="Tahoma" w:cs="Tahoma"/>
          <w:i/>
          <w:sz w:val="16"/>
          <w:szCs w:val="16"/>
        </w:rPr>
        <w:t xml:space="preserve">7. třetí odrážka této smlouvy navyšují o </w:t>
      </w:r>
      <w:r w:rsidR="00504D87" w:rsidRPr="00504D87">
        <w:rPr>
          <w:rFonts w:ascii="Tahoma" w:hAnsi="Tahoma" w:cs="Tahoma"/>
          <w:i/>
          <w:sz w:val="16"/>
          <w:szCs w:val="16"/>
        </w:rPr>
        <w:t>9,6</w:t>
      </w:r>
      <w:r w:rsidR="00235FF7" w:rsidRPr="00504D87">
        <w:rPr>
          <w:rFonts w:ascii="Tahoma" w:hAnsi="Tahoma" w:cs="Tahoma"/>
          <w:i/>
          <w:sz w:val="16"/>
          <w:szCs w:val="16"/>
        </w:rPr>
        <w:t>%</w:t>
      </w:r>
      <w:r w:rsidRPr="00504D87">
        <w:rPr>
          <w:rFonts w:ascii="Tahoma" w:hAnsi="Tahoma" w:cs="Tahoma"/>
          <w:i/>
          <w:sz w:val="16"/>
          <w:szCs w:val="16"/>
        </w:rPr>
        <w:t>.“</w:t>
      </w:r>
    </w:p>
    <w:p w14:paraId="442CC663" w14:textId="77777777" w:rsidR="00F83375" w:rsidRPr="00504D87" w:rsidRDefault="00F83375" w:rsidP="00440DBD">
      <w:pPr>
        <w:pStyle w:val="Podbod"/>
        <w:numPr>
          <w:ilvl w:val="0"/>
          <w:numId w:val="0"/>
        </w:numPr>
        <w:ind w:left="360"/>
        <w:jc w:val="both"/>
        <w:rPr>
          <w:rFonts w:ascii="Tahoma" w:hAnsi="Tahoma" w:cs="Tahoma"/>
          <w:sz w:val="16"/>
          <w:szCs w:val="16"/>
        </w:rPr>
      </w:pPr>
    </w:p>
    <w:p w14:paraId="442CC664" w14:textId="05E6FAD5" w:rsidR="00F83375" w:rsidRPr="00504D87" w:rsidRDefault="003A56C0" w:rsidP="003A56C0">
      <w:pPr>
        <w:pStyle w:val="Podbod"/>
        <w:numPr>
          <w:ilvl w:val="0"/>
          <w:numId w:val="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2.2  </w:t>
      </w:r>
      <w:r w:rsidR="00194581">
        <w:rPr>
          <w:rFonts w:ascii="Tahoma" w:hAnsi="Tahoma" w:cs="Tahoma"/>
          <w:sz w:val="16"/>
          <w:szCs w:val="16"/>
        </w:rPr>
        <w:t>Do</w:t>
      </w:r>
      <w:r w:rsidR="00F83375" w:rsidRPr="00504D87">
        <w:rPr>
          <w:rFonts w:ascii="Tahoma" w:hAnsi="Tahoma" w:cs="Tahoma"/>
          <w:sz w:val="16"/>
          <w:szCs w:val="16"/>
        </w:rPr>
        <w:t xml:space="preserve"> čl. </w:t>
      </w:r>
      <w:r w:rsidR="00D45E54" w:rsidRPr="00504D87">
        <w:rPr>
          <w:rFonts w:ascii="Tahoma" w:hAnsi="Tahoma" w:cs="Tahoma"/>
          <w:sz w:val="16"/>
          <w:szCs w:val="16"/>
        </w:rPr>
        <w:t>5</w:t>
      </w:r>
      <w:r w:rsidR="00F83375" w:rsidRPr="00504D87">
        <w:rPr>
          <w:rFonts w:ascii="Tahoma" w:hAnsi="Tahoma" w:cs="Tahoma"/>
          <w:sz w:val="16"/>
          <w:szCs w:val="16"/>
        </w:rPr>
        <w:t xml:space="preserve"> </w:t>
      </w:r>
      <w:r w:rsidR="00D45E54" w:rsidRPr="00504D87">
        <w:rPr>
          <w:rFonts w:ascii="Tahoma" w:hAnsi="Tahoma" w:cs="Tahoma"/>
          <w:sz w:val="16"/>
          <w:szCs w:val="16"/>
        </w:rPr>
        <w:t xml:space="preserve">„Práce při mimořádných událostech, práce dle ceníku a práce pracovníků na pomocné práce v kuchyni OLVS“ </w:t>
      </w:r>
      <w:r w:rsidR="00235FF7" w:rsidRPr="00504D87">
        <w:rPr>
          <w:rFonts w:ascii="Tahoma" w:hAnsi="Tahoma" w:cs="Tahoma"/>
          <w:sz w:val="16"/>
          <w:szCs w:val="16"/>
        </w:rPr>
        <w:t xml:space="preserve">se </w:t>
      </w:r>
      <w:r w:rsidR="00194581">
        <w:rPr>
          <w:rFonts w:ascii="Tahoma" w:hAnsi="Tahoma" w:cs="Tahoma"/>
          <w:sz w:val="16"/>
          <w:szCs w:val="16"/>
        </w:rPr>
        <w:t>doplňuje nový</w:t>
      </w:r>
      <w:r w:rsidR="00235FF7" w:rsidRPr="00504D87">
        <w:rPr>
          <w:rFonts w:ascii="Tahoma" w:hAnsi="Tahoma" w:cs="Tahoma"/>
          <w:sz w:val="16"/>
          <w:szCs w:val="16"/>
        </w:rPr>
        <w:t xml:space="preserve"> </w:t>
      </w:r>
      <w:r w:rsidR="00194581">
        <w:rPr>
          <w:rFonts w:ascii="Tahoma" w:hAnsi="Tahoma" w:cs="Tahoma"/>
          <w:sz w:val="16"/>
          <w:szCs w:val="16"/>
        </w:rPr>
        <w:t xml:space="preserve">bod </w:t>
      </w:r>
      <w:r w:rsidR="00504D87" w:rsidRPr="00504D87">
        <w:rPr>
          <w:rFonts w:ascii="Tahoma" w:hAnsi="Tahoma" w:cs="Tahoma"/>
          <w:sz w:val="16"/>
          <w:szCs w:val="16"/>
        </w:rPr>
        <w:t>6</w:t>
      </w:r>
      <w:r w:rsidR="00235FF7" w:rsidRPr="00504D87">
        <w:rPr>
          <w:rFonts w:ascii="Tahoma" w:hAnsi="Tahoma" w:cs="Tahoma"/>
          <w:sz w:val="16"/>
          <w:szCs w:val="16"/>
        </w:rPr>
        <w:t xml:space="preserve"> následujícího znění:</w:t>
      </w:r>
    </w:p>
    <w:p w14:paraId="442CC665" w14:textId="77777777" w:rsidR="00F83375" w:rsidRPr="00504D87" w:rsidRDefault="00F83375" w:rsidP="00440DBD">
      <w:pPr>
        <w:pStyle w:val="Podbod"/>
        <w:numPr>
          <w:ilvl w:val="0"/>
          <w:numId w:val="0"/>
        </w:numPr>
        <w:ind w:left="360"/>
        <w:jc w:val="both"/>
        <w:rPr>
          <w:rFonts w:ascii="Tahoma" w:hAnsi="Tahoma" w:cs="Tahoma"/>
          <w:sz w:val="16"/>
          <w:szCs w:val="16"/>
        </w:rPr>
      </w:pPr>
    </w:p>
    <w:p w14:paraId="442CC666" w14:textId="676B9F33" w:rsidR="00F83375" w:rsidRPr="00F83375" w:rsidRDefault="00F83375" w:rsidP="00F83375">
      <w:pPr>
        <w:pStyle w:val="Podbod"/>
        <w:numPr>
          <w:ilvl w:val="0"/>
          <w:numId w:val="0"/>
        </w:numPr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504D87">
        <w:rPr>
          <w:rFonts w:ascii="Tahoma" w:hAnsi="Tahoma" w:cs="Tahoma"/>
          <w:i/>
          <w:sz w:val="16"/>
          <w:szCs w:val="16"/>
        </w:rPr>
        <w:t>„</w:t>
      </w:r>
      <w:r w:rsidR="00235FF7" w:rsidRPr="00504D87">
        <w:rPr>
          <w:rFonts w:ascii="Tahoma" w:hAnsi="Tahoma" w:cs="Tahoma"/>
          <w:i/>
          <w:sz w:val="16"/>
          <w:szCs w:val="16"/>
        </w:rPr>
        <w:t>5.</w:t>
      </w:r>
      <w:r w:rsidR="00504D87" w:rsidRPr="00504D87">
        <w:rPr>
          <w:rFonts w:ascii="Tahoma" w:hAnsi="Tahoma" w:cs="Tahoma"/>
          <w:i/>
          <w:sz w:val="16"/>
          <w:szCs w:val="16"/>
        </w:rPr>
        <w:t>6</w:t>
      </w:r>
      <w:r w:rsidR="00235FF7" w:rsidRPr="00504D87">
        <w:rPr>
          <w:rFonts w:ascii="Tahoma" w:hAnsi="Tahoma" w:cs="Tahoma"/>
          <w:i/>
          <w:sz w:val="16"/>
          <w:szCs w:val="16"/>
        </w:rPr>
        <w:t>. Výše veškerých cen stanove</w:t>
      </w:r>
      <w:r w:rsidR="00194581">
        <w:rPr>
          <w:rFonts w:ascii="Tahoma" w:hAnsi="Tahoma" w:cs="Tahoma"/>
          <w:i/>
          <w:sz w:val="16"/>
          <w:szCs w:val="16"/>
        </w:rPr>
        <w:t xml:space="preserve">ných </w:t>
      </w:r>
      <w:r w:rsidR="00235FF7" w:rsidRPr="00504D87">
        <w:rPr>
          <w:rFonts w:ascii="Tahoma" w:hAnsi="Tahoma" w:cs="Tahoma"/>
          <w:i/>
          <w:sz w:val="16"/>
          <w:szCs w:val="16"/>
        </w:rPr>
        <w:t>v čl. 5</w:t>
      </w:r>
      <w:r w:rsidR="005732CE" w:rsidRPr="00504D87">
        <w:rPr>
          <w:rFonts w:ascii="Tahoma" w:hAnsi="Tahoma" w:cs="Tahoma"/>
          <w:i/>
          <w:sz w:val="16"/>
          <w:szCs w:val="16"/>
        </w:rPr>
        <w:t xml:space="preserve"> této smlouvy, resp. v příloze č. 1 této smlouvy, </w:t>
      </w:r>
      <w:r w:rsidR="00235FF7" w:rsidRPr="00504D87">
        <w:rPr>
          <w:rFonts w:ascii="Tahoma" w:hAnsi="Tahoma" w:cs="Tahoma"/>
          <w:i/>
          <w:sz w:val="16"/>
          <w:szCs w:val="16"/>
        </w:rPr>
        <w:t xml:space="preserve">se s účinností a za podmínek stanovených </w:t>
      </w:r>
      <w:r w:rsidR="00194581">
        <w:rPr>
          <w:rFonts w:ascii="Tahoma" w:hAnsi="Tahoma" w:cs="Tahoma"/>
          <w:i/>
          <w:sz w:val="16"/>
          <w:szCs w:val="16"/>
        </w:rPr>
        <w:t>tímto dodatkem</w:t>
      </w:r>
      <w:r w:rsidR="00235FF7" w:rsidRPr="00504D87">
        <w:rPr>
          <w:rFonts w:ascii="Tahoma" w:hAnsi="Tahoma" w:cs="Tahoma"/>
          <w:i/>
          <w:sz w:val="16"/>
          <w:szCs w:val="16"/>
        </w:rPr>
        <w:t xml:space="preserve"> </w:t>
      </w:r>
      <w:r w:rsidR="00194581">
        <w:rPr>
          <w:rFonts w:ascii="Tahoma" w:hAnsi="Tahoma" w:cs="Tahoma"/>
          <w:i/>
          <w:sz w:val="16"/>
          <w:szCs w:val="16"/>
        </w:rPr>
        <w:t xml:space="preserve">a v souladu </w:t>
      </w:r>
      <w:r w:rsidR="00235FF7" w:rsidRPr="00504D87">
        <w:rPr>
          <w:rFonts w:ascii="Tahoma" w:hAnsi="Tahoma" w:cs="Tahoma"/>
          <w:i/>
          <w:sz w:val="16"/>
          <w:szCs w:val="16"/>
        </w:rPr>
        <w:t>s ustanovením čl. 4. o</w:t>
      </w:r>
      <w:r w:rsidR="00194581">
        <w:rPr>
          <w:rFonts w:ascii="Tahoma" w:hAnsi="Tahoma" w:cs="Tahoma"/>
          <w:i/>
          <w:sz w:val="16"/>
          <w:szCs w:val="16"/>
        </w:rPr>
        <w:t xml:space="preserve">dst. </w:t>
      </w:r>
      <w:r w:rsidR="00235FF7" w:rsidRPr="00504D87">
        <w:rPr>
          <w:rFonts w:ascii="Tahoma" w:hAnsi="Tahoma" w:cs="Tahoma"/>
          <w:i/>
          <w:sz w:val="16"/>
          <w:szCs w:val="16"/>
        </w:rPr>
        <w:t>7. třetí odrážka</w:t>
      </w:r>
      <w:r w:rsidR="00235FF7">
        <w:rPr>
          <w:rFonts w:ascii="Tahoma" w:hAnsi="Tahoma" w:cs="Tahoma"/>
          <w:i/>
          <w:sz w:val="16"/>
          <w:szCs w:val="16"/>
        </w:rPr>
        <w:t xml:space="preserve"> této smlouvy navyšují o </w:t>
      </w:r>
      <w:r w:rsidR="00504D87">
        <w:rPr>
          <w:rFonts w:ascii="Tahoma" w:hAnsi="Tahoma" w:cs="Tahoma"/>
          <w:i/>
          <w:sz w:val="16"/>
          <w:szCs w:val="16"/>
        </w:rPr>
        <w:t>9,6</w:t>
      </w:r>
      <w:r w:rsidR="00235FF7">
        <w:rPr>
          <w:rFonts w:ascii="Tahoma" w:hAnsi="Tahoma" w:cs="Tahoma"/>
          <w:i/>
          <w:sz w:val="16"/>
          <w:szCs w:val="16"/>
        </w:rPr>
        <w:t>%</w:t>
      </w:r>
      <w:r w:rsidR="00235FF7" w:rsidRPr="00F83375">
        <w:rPr>
          <w:rFonts w:ascii="Tahoma" w:hAnsi="Tahoma" w:cs="Tahoma"/>
          <w:i/>
          <w:sz w:val="16"/>
          <w:szCs w:val="16"/>
        </w:rPr>
        <w:t>.“</w:t>
      </w:r>
    </w:p>
    <w:p w14:paraId="442CC667" w14:textId="77777777" w:rsidR="00F83375" w:rsidRDefault="00F83375" w:rsidP="00440DBD">
      <w:pPr>
        <w:pStyle w:val="Podbod"/>
        <w:numPr>
          <w:ilvl w:val="0"/>
          <w:numId w:val="0"/>
        </w:numPr>
        <w:ind w:left="360"/>
        <w:jc w:val="both"/>
        <w:rPr>
          <w:rFonts w:ascii="Tahoma" w:hAnsi="Tahoma" w:cs="Tahoma"/>
          <w:sz w:val="16"/>
          <w:szCs w:val="16"/>
        </w:rPr>
      </w:pPr>
    </w:p>
    <w:p w14:paraId="442CC668" w14:textId="24D99965" w:rsidR="00B76628" w:rsidRPr="00B76628" w:rsidRDefault="00440DBD" w:rsidP="003A56C0">
      <w:pPr>
        <w:pStyle w:val="Podbod"/>
        <w:numPr>
          <w:ilvl w:val="1"/>
          <w:numId w:val="29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442CC669" w14:textId="77777777" w:rsidR="00B76628" w:rsidRPr="00B76628" w:rsidRDefault="00B76628" w:rsidP="005542B8">
      <w:pPr>
        <w:jc w:val="center"/>
        <w:rPr>
          <w:rFonts w:ascii="Tahoma" w:hAnsi="Tahoma" w:cs="Tahoma"/>
          <w:b/>
          <w:sz w:val="16"/>
          <w:szCs w:val="16"/>
        </w:rPr>
      </w:pPr>
    </w:p>
    <w:p w14:paraId="442CC66A" w14:textId="77777777" w:rsidR="00B76628" w:rsidRPr="00B76628" w:rsidRDefault="00386E7B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</w:t>
      </w:r>
      <w:r w:rsidR="00B76628" w:rsidRPr="00B76628">
        <w:rPr>
          <w:rFonts w:ascii="Tahoma" w:hAnsi="Tahoma" w:cs="Tahoma"/>
          <w:b/>
          <w:sz w:val="16"/>
          <w:szCs w:val="16"/>
        </w:rPr>
        <w:t xml:space="preserve">. </w:t>
      </w:r>
    </w:p>
    <w:p w14:paraId="442CC66B" w14:textId="77777777" w:rsidR="00B76628" w:rsidRDefault="00386E7B" w:rsidP="005542B8">
      <w:pPr>
        <w:pStyle w:val="Znaka"/>
        <w:widowControl/>
        <w:ind w:left="0"/>
        <w:jc w:val="center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Závěrečná ustanovení</w:t>
      </w:r>
    </w:p>
    <w:p w14:paraId="442CC66C" w14:textId="77777777" w:rsidR="00386E7B" w:rsidRPr="00B76628" w:rsidRDefault="00386E7B" w:rsidP="005542B8">
      <w:pPr>
        <w:pStyle w:val="Znaka"/>
        <w:widowControl/>
        <w:ind w:left="0"/>
        <w:jc w:val="center"/>
        <w:rPr>
          <w:rFonts w:ascii="Tahoma" w:hAnsi="Tahoma" w:cs="Tahoma"/>
          <w:color w:val="auto"/>
          <w:sz w:val="16"/>
          <w:szCs w:val="16"/>
        </w:rPr>
      </w:pPr>
    </w:p>
    <w:p w14:paraId="442CC66E" w14:textId="6A13BB45" w:rsidR="00386E7B" w:rsidRDefault="00386E7B" w:rsidP="00194581">
      <w:pPr>
        <w:pStyle w:val="sloseznamu"/>
        <w:widowControl/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rFonts w:ascii="Tahoma" w:hAnsi="Tahoma" w:cs="Tahoma"/>
          <w:color w:val="auto"/>
          <w:sz w:val="16"/>
          <w:szCs w:val="16"/>
        </w:rPr>
      </w:pPr>
      <w:r w:rsidRPr="00E34993">
        <w:rPr>
          <w:rFonts w:ascii="Tahoma" w:hAnsi="Tahoma" w:cs="Tahoma"/>
          <w:color w:val="auto"/>
          <w:sz w:val="16"/>
          <w:szCs w:val="16"/>
        </w:rPr>
        <w:t>Tento dodatek nabývá platnosti</w:t>
      </w:r>
      <w:r w:rsidR="00C01974" w:rsidRPr="00E34993">
        <w:rPr>
          <w:rFonts w:ascii="Tahoma" w:hAnsi="Tahoma" w:cs="Tahoma"/>
          <w:color w:val="auto"/>
          <w:sz w:val="16"/>
          <w:szCs w:val="16"/>
        </w:rPr>
        <w:t xml:space="preserve"> </w:t>
      </w:r>
      <w:r w:rsidR="00E34993" w:rsidRPr="00E34993">
        <w:rPr>
          <w:rFonts w:ascii="Tahoma" w:hAnsi="Tahoma" w:cs="Tahoma"/>
          <w:color w:val="auto"/>
          <w:sz w:val="16"/>
          <w:szCs w:val="16"/>
        </w:rPr>
        <w:t xml:space="preserve">dnem podpisu smluvními stranami </w:t>
      </w:r>
      <w:r w:rsidR="00C01974" w:rsidRPr="00E34993">
        <w:rPr>
          <w:rFonts w:ascii="Tahoma" w:hAnsi="Tahoma" w:cs="Tahoma"/>
          <w:color w:val="auto"/>
          <w:sz w:val="16"/>
          <w:szCs w:val="16"/>
        </w:rPr>
        <w:t>a účinnosti</w:t>
      </w:r>
      <w:r w:rsidRPr="00E34993">
        <w:rPr>
          <w:rFonts w:ascii="Tahoma" w:hAnsi="Tahoma" w:cs="Tahoma"/>
          <w:color w:val="auto"/>
          <w:sz w:val="16"/>
          <w:szCs w:val="16"/>
        </w:rPr>
        <w:t xml:space="preserve"> dnem </w:t>
      </w:r>
      <w:r w:rsidR="00E34993" w:rsidRPr="00E34993">
        <w:rPr>
          <w:rFonts w:ascii="Tahoma" w:hAnsi="Tahoma" w:cs="Tahoma"/>
          <w:color w:val="auto"/>
          <w:sz w:val="16"/>
          <w:szCs w:val="16"/>
        </w:rPr>
        <w:t>uveřejnění v registru smluv</w:t>
      </w:r>
      <w:r w:rsidR="00C01974" w:rsidRPr="00E34993">
        <w:rPr>
          <w:rFonts w:ascii="Tahoma" w:hAnsi="Tahoma" w:cs="Tahoma"/>
          <w:color w:val="auto"/>
          <w:sz w:val="16"/>
          <w:szCs w:val="16"/>
        </w:rPr>
        <w:t>.</w:t>
      </w:r>
    </w:p>
    <w:p w14:paraId="12042E12" w14:textId="270D884F" w:rsidR="005734E7" w:rsidRPr="00194581" w:rsidRDefault="005734E7" w:rsidP="00194581">
      <w:pPr>
        <w:pStyle w:val="sloseznamu"/>
        <w:widowControl/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lastRenderedPageBreak/>
        <w:t xml:space="preserve">Smluvní strany se dohodly, že </w:t>
      </w:r>
      <w:proofErr w:type="spellStart"/>
      <w:r>
        <w:rPr>
          <w:rFonts w:ascii="Tahoma" w:hAnsi="Tahoma" w:cs="Tahoma"/>
          <w:color w:val="auto"/>
          <w:sz w:val="16"/>
          <w:szCs w:val="16"/>
        </w:rPr>
        <w:t>vyučtování</w:t>
      </w:r>
      <w:proofErr w:type="spellEnd"/>
      <w:r>
        <w:rPr>
          <w:rFonts w:ascii="Tahoma" w:hAnsi="Tahoma" w:cs="Tahoma"/>
          <w:color w:val="auto"/>
          <w:sz w:val="16"/>
          <w:szCs w:val="16"/>
        </w:rPr>
        <w:t xml:space="preserve"> prací a s</w:t>
      </w:r>
      <w:r w:rsidR="007F579D">
        <w:rPr>
          <w:rFonts w:ascii="Tahoma" w:hAnsi="Tahoma" w:cs="Tahoma"/>
          <w:color w:val="auto"/>
          <w:sz w:val="16"/>
          <w:szCs w:val="16"/>
        </w:rPr>
        <w:t>lužeb za měsíc leden roku 2018 bude provedeno v souladu s tímto dodatkem.</w:t>
      </w:r>
      <w:r>
        <w:rPr>
          <w:rFonts w:ascii="Tahoma" w:hAnsi="Tahoma" w:cs="Tahoma"/>
          <w:color w:val="auto"/>
          <w:sz w:val="16"/>
          <w:szCs w:val="16"/>
        </w:rPr>
        <w:t xml:space="preserve"> </w:t>
      </w:r>
    </w:p>
    <w:p w14:paraId="442CC66F" w14:textId="269B7738" w:rsidR="00DE72FB" w:rsidRDefault="00DE72FB" w:rsidP="00631F65">
      <w:pPr>
        <w:pStyle w:val="sloseznamu"/>
        <w:widowControl/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Tento dodatek</w:t>
      </w:r>
      <w:r w:rsidRPr="00B76628">
        <w:rPr>
          <w:rFonts w:ascii="Tahoma" w:hAnsi="Tahoma" w:cs="Tahoma"/>
          <w:color w:val="auto"/>
          <w:sz w:val="16"/>
          <w:szCs w:val="16"/>
        </w:rPr>
        <w:t xml:space="preserve"> je vyhotoven ve 2 výtiscích, </w:t>
      </w:r>
      <w:r>
        <w:rPr>
          <w:rFonts w:ascii="Tahoma" w:hAnsi="Tahoma" w:cs="Tahoma"/>
          <w:color w:val="auto"/>
          <w:sz w:val="16"/>
          <w:szCs w:val="16"/>
        </w:rPr>
        <w:t xml:space="preserve">z nichž </w:t>
      </w:r>
      <w:r w:rsidRPr="00B76628">
        <w:rPr>
          <w:rFonts w:ascii="Tahoma" w:hAnsi="Tahoma" w:cs="Tahoma"/>
          <w:color w:val="auto"/>
          <w:sz w:val="16"/>
          <w:szCs w:val="16"/>
        </w:rPr>
        <w:t>každá ze smluvních stran obdrží 1 výtisk.</w:t>
      </w:r>
      <w:r>
        <w:rPr>
          <w:rFonts w:ascii="Tahoma" w:hAnsi="Tahoma" w:cs="Tahoma"/>
          <w:color w:val="auto"/>
          <w:sz w:val="16"/>
          <w:szCs w:val="16"/>
        </w:rPr>
        <w:t xml:space="preserve"> </w:t>
      </w:r>
    </w:p>
    <w:p w14:paraId="442CC670" w14:textId="77777777" w:rsidR="00DE72FB" w:rsidRDefault="00DE72FB" w:rsidP="00631F65">
      <w:pPr>
        <w:pStyle w:val="sloseznamu"/>
        <w:widowControl/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rFonts w:ascii="Tahoma" w:hAnsi="Tahoma" w:cs="Tahoma"/>
          <w:color w:val="auto"/>
          <w:sz w:val="16"/>
          <w:szCs w:val="16"/>
        </w:rPr>
      </w:pPr>
      <w:r w:rsidRPr="00DE72FB">
        <w:rPr>
          <w:rFonts w:ascii="Tahoma" w:hAnsi="Tahoma" w:cs="Tahoma"/>
          <w:color w:val="auto"/>
          <w:sz w:val="16"/>
          <w:szCs w:val="16"/>
        </w:rPr>
        <w:t xml:space="preserve">Smluvní strany prohlašují, že </w:t>
      </w:r>
      <w:r>
        <w:rPr>
          <w:rFonts w:ascii="Tahoma" w:hAnsi="Tahoma" w:cs="Tahoma"/>
          <w:color w:val="auto"/>
          <w:sz w:val="16"/>
          <w:szCs w:val="16"/>
        </w:rPr>
        <w:t>tento dodatek</w:t>
      </w:r>
      <w:r w:rsidRPr="00DE72FB">
        <w:rPr>
          <w:rFonts w:ascii="Tahoma" w:hAnsi="Tahoma" w:cs="Tahoma"/>
          <w:color w:val="auto"/>
          <w:sz w:val="16"/>
          <w:szCs w:val="16"/>
        </w:rPr>
        <w:t xml:space="preserve"> odpovídá jejich pravé vůli. Autentičnost </w:t>
      </w:r>
      <w:r>
        <w:rPr>
          <w:rFonts w:ascii="Tahoma" w:hAnsi="Tahoma" w:cs="Tahoma"/>
          <w:color w:val="auto"/>
          <w:sz w:val="16"/>
          <w:szCs w:val="16"/>
        </w:rPr>
        <w:t>tohoto dodatku</w:t>
      </w:r>
      <w:r w:rsidRPr="00DE72FB">
        <w:rPr>
          <w:rFonts w:ascii="Tahoma" w:hAnsi="Tahoma" w:cs="Tahoma"/>
          <w:color w:val="auto"/>
          <w:sz w:val="16"/>
          <w:szCs w:val="16"/>
        </w:rPr>
        <w:t xml:space="preserve"> smluvní strany potvrzují svými podpisy.</w:t>
      </w:r>
    </w:p>
    <w:p w14:paraId="7C7B9EB3" w14:textId="77777777" w:rsidR="00880034" w:rsidRPr="00B76628" w:rsidRDefault="00880034" w:rsidP="005542B8">
      <w:pPr>
        <w:pStyle w:val="Zkladntextodsazen2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42CC673" w14:textId="30A2FE0E" w:rsidR="00B76628" w:rsidRDefault="00B76628" w:rsidP="005542B8">
      <w:pPr>
        <w:jc w:val="both"/>
        <w:rPr>
          <w:rFonts w:ascii="Tahoma" w:hAnsi="Tahoma" w:cs="Tahoma"/>
          <w:sz w:val="16"/>
          <w:szCs w:val="16"/>
        </w:rPr>
      </w:pPr>
    </w:p>
    <w:p w14:paraId="442CC674" w14:textId="695DBA6C" w:rsidR="00B76628" w:rsidRPr="00C07EC0" w:rsidRDefault="00C07EC0" w:rsidP="005542B8">
      <w:pPr>
        <w:pStyle w:val="Nadpis1"/>
        <w:jc w:val="both"/>
        <w:rPr>
          <w:rFonts w:ascii="Tahoma" w:hAnsi="Tahoma" w:cs="Tahoma"/>
          <w:b w:val="0"/>
          <w:sz w:val="16"/>
          <w:szCs w:val="16"/>
        </w:rPr>
      </w:pPr>
      <w:r w:rsidRPr="00C07EC0">
        <w:rPr>
          <w:rFonts w:ascii="Tahoma" w:hAnsi="Tahoma" w:cs="Tahoma"/>
          <w:b w:val="0"/>
          <w:sz w:val="16"/>
          <w:szCs w:val="16"/>
        </w:rPr>
        <w:t>Příloha č. 1: Rozsah úklidových prostor, práce na objednávku a mimořádný úklid, práce provozních pracovníků</w:t>
      </w:r>
      <w:r w:rsidR="00B76628" w:rsidRPr="00C07EC0">
        <w:rPr>
          <w:rFonts w:ascii="Tahoma" w:hAnsi="Tahoma" w:cs="Tahoma"/>
          <w:b w:val="0"/>
          <w:sz w:val="16"/>
          <w:szCs w:val="16"/>
        </w:rPr>
        <w:tab/>
      </w:r>
    </w:p>
    <w:p w14:paraId="772445F0" w14:textId="77777777" w:rsidR="00880034" w:rsidRPr="00880034" w:rsidRDefault="00880034" w:rsidP="00880034"/>
    <w:p w14:paraId="4708D282" w14:textId="77777777" w:rsidR="00D91416" w:rsidRDefault="00D91416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5" w14:textId="76024FC6" w:rsidR="00B76628" w:rsidRPr="00B76628" w:rsidRDefault="00B76628" w:rsidP="005542B8">
      <w:pPr>
        <w:ind w:left="120"/>
        <w:jc w:val="both"/>
        <w:rPr>
          <w:rFonts w:ascii="Tahoma" w:hAnsi="Tahoma" w:cs="Tahoma"/>
          <w:sz w:val="16"/>
          <w:szCs w:val="16"/>
        </w:rPr>
      </w:pPr>
      <w:r w:rsidRPr="00B76628">
        <w:rPr>
          <w:rFonts w:ascii="Tahoma" w:hAnsi="Tahoma" w:cs="Tahoma"/>
          <w:sz w:val="16"/>
          <w:szCs w:val="16"/>
        </w:rPr>
        <w:t>V</w:t>
      </w:r>
      <w:r w:rsidR="00AB1265">
        <w:rPr>
          <w:rFonts w:ascii="Tahoma" w:hAnsi="Tahoma" w:cs="Tahoma"/>
          <w:sz w:val="16"/>
          <w:szCs w:val="16"/>
        </w:rPr>
        <w:t> </w:t>
      </w:r>
      <w:r w:rsidR="000E7DA7">
        <w:rPr>
          <w:rFonts w:ascii="Tahoma" w:hAnsi="Tahoma" w:cs="Tahoma"/>
          <w:sz w:val="16"/>
          <w:szCs w:val="16"/>
        </w:rPr>
        <w:t>Praze</w:t>
      </w:r>
      <w:r w:rsidR="00AB1265">
        <w:rPr>
          <w:rFonts w:ascii="Tahoma" w:hAnsi="Tahoma" w:cs="Tahoma"/>
          <w:sz w:val="16"/>
          <w:szCs w:val="16"/>
        </w:rPr>
        <w:t xml:space="preserve"> </w:t>
      </w:r>
      <w:r w:rsidRPr="00B76628">
        <w:rPr>
          <w:rFonts w:ascii="Tahoma" w:hAnsi="Tahoma" w:cs="Tahoma"/>
          <w:sz w:val="16"/>
          <w:szCs w:val="16"/>
        </w:rPr>
        <w:t>dne</w:t>
      </w:r>
      <w:r w:rsidR="000E7DA7">
        <w:rPr>
          <w:rFonts w:ascii="Tahoma" w:hAnsi="Tahoma" w:cs="Tahoma"/>
          <w:sz w:val="16"/>
          <w:szCs w:val="16"/>
        </w:rPr>
        <w:t xml:space="preserve"> </w:t>
      </w:r>
      <w:r w:rsidR="00DE72FB">
        <w:rPr>
          <w:rFonts w:ascii="Tahoma" w:hAnsi="Tahoma" w:cs="Tahoma"/>
          <w:sz w:val="16"/>
          <w:szCs w:val="16"/>
        </w:rPr>
        <w:t>_____</w:t>
      </w:r>
      <w:r w:rsidR="000E5504">
        <w:rPr>
          <w:rFonts w:ascii="Tahoma" w:hAnsi="Tahoma" w:cs="Tahoma"/>
          <w:sz w:val="16"/>
          <w:szCs w:val="16"/>
        </w:rPr>
        <w:t xml:space="preserve"> </w:t>
      </w:r>
      <w:r w:rsidR="000E7DA7">
        <w:rPr>
          <w:rFonts w:ascii="Tahoma" w:hAnsi="Tahoma" w:cs="Tahoma"/>
          <w:sz w:val="16"/>
          <w:szCs w:val="16"/>
        </w:rPr>
        <w:t>201</w:t>
      </w:r>
      <w:r w:rsidR="00AF78AE">
        <w:rPr>
          <w:rFonts w:ascii="Tahoma" w:hAnsi="Tahoma" w:cs="Tahoma"/>
          <w:sz w:val="16"/>
          <w:szCs w:val="16"/>
        </w:rPr>
        <w:t>8</w:t>
      </w: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  <w:r w:rsidRPr="00B76628">
        <w:rPr>
          <w:rFonts w:ascii="Tahoma" w:hAnsi="Tahoma" w:cs="Tahoma"/>
          <w:sz w:val="16"/>
          <w:szCs w:val="16"/>
        </w:rPr>
        <w:tab/>
      </w:r>
      <w:r w:rsidR="007F579D">
        <w:rPr>
          <w:rFonts w:ascii="Tahoma" w:hAnsi="Tahoma" w:cs="Tahoma"/>
          <w:sz w:val="16"/>
          <w:szCs w:val="16"/>
        </w:rPr>
        <w:t xml:space="preserve">     </w:t>
      </w:r>
      <w:r w:rsidRPr="00B76628">
        <w:rPr>
          <w:rFonts w:ascii="Tahoma" w:hAnsi="Tahoma" w:cs="Tahoma"/>
          <w:sz w:val="16"/>
          <w:szCs w:val="16"/>
        </w:rPr>
        <w:t>V Praze dne</w:t>
      </w:r>
      <w:r w:rsidR="00DE72FB">
        <w:rPr>
          <w:rFonts w:ascii="Tahoma" w:hAnsi="Tahoma" w:cs="Tahoma"/>
          <w:sz w:val="16"/>
          <w:szCs w:val="16"/>
        </w:rPr>
        <w:t xml:space="preserve"> _____ 201</w:t>
      </w:r>
      <w:r w:rsidR="00AF78AE">
        <w:rPr>
          <w:rFonts w:ascii="Tahoma" w:hAnsi="Tahoma" w:cs="Tahoma"/>
          <w:sz w:val="16"/>
          <w:szCs w:val="16"/>
        </w:rPr>
        <w:t>8</w:t>
      </w:r>
    </w:p>
    <w:p w14:paraId="442CC676" w14:textId="77777777" w:rsidR="00B76628" w:rsidRPr="00B76628" w:rsidRDefault="00B76628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7" w14:textId="77777777" w:rsidR="00BE1710" w:rsidRDefault="00BE1710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8" w14:textId="77777777" w:rsidR="00BE1710" w:rsidRDefault="00BE1710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9" w14:textId="77777777" w:rsidR="00BE1710" w:rsidRDefault="00BE1710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A" w14:textId="77777777" w:rsidR="00BE1710" w:rsidRPr="00B76628" w:rsidRDefault="00BE1710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B" w14:textId="77777777" w:rsidR="00B76628" w:rsidRPr="00B76628" w:rsidRDefault="00B76628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p w14:paraId="442CC67C" w14:textId="77777777" w:rsidR="00B76628" w:rsidRPr="00B76628" w:rsidRDefault="00B76628" w:rsidP="005542B8">
      <w:pPr>
        <w:ind w:left="120"/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91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2616"/>
        <w:gridCol w:w="3061"/>
      </w:tblGrid>
      <w:tr w:rsidR="00BE1710" w14:paraId="442CC683" w14:textId="77777777" w:rsidTr="000E5504">
        <w:trPr>
          <w:jc w:val="center"/>
        </w:trPr>
        <w:tc>
          <w:tcPr>
            <w:tcW w:w="3472" w:type="dxa"/>
            <w:tcBorders>
              <w:top w:val="single" w:sz="4" w:space="0" w:color="auto"/>
            </w:tcBorders>
          </w:tcPr>
          <w:p w14:paraId="442CC67D" w14:textId="77777777" w:rsidR="000E5504" w:rsidRDefault="0095633C" w:rsidP="000E550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Ing. Regina Keřková, </w:t>
            </w:r>
            <w:r w:rsidR="000E5504">
              <w:rPr>
                <w:rFonts w:ascii="Tahoma" w:hAnsi="Tahoma" w:cs="Tahoma"/>
                <w:sz w:val="16"/>
                <w:szCs w:val="16"/>
              </w:rPr>
              <w:t xml:space="preserve">MBA, </w:t>
            </w:r>
          </w:p>
          <w:p w14:paraId="442CC67E" w14:textId="77777777" w:rsidR="000E5504" w:rsidRDefault="0095633C" w:rsidP="000E55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místopředseda představenstva</w:t>
            </w:r>
            <w:r w:rsidR="000E5504">
              <w:rPr>
                <w:rFonts w:ascii="Tahoma" w:hAnsi="Tahoma" w:cs="Tahoma"/>
                <w:sz w:val="16"/>
                <w:szCs w:val="16"/>
              </w:rPr>
              <w:t xml:space="preserve"> CENTRA a.s.</w:t>
            </w:r>
          </w:p>
          <w:p w14:paraId="442CC67F" w14:textId="77777777" w:rsidR="00FE55CB" w:rsidRDefault="000E7DA7" w:rsidP="000E55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vedoucí společník </w:t>
            </w:r>
            <w:r w:rsidR="000E5504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polečnosti </w:t>
            </w:r>
            <w:r w:rsidR="000E5504">
              <w:rPr>
                <w:rFonts w:ascii="Tahoma" w:hAnsi="Tahoma" w:cs="Tahoma"/>
                <w:sz w:val="16"/>
                <w:szCs w:val="16"/>
              </w:rPr>
              <w:t>„VFN úklid“</w:t>
            </w:r>
          </w:p>
        </w:tc>
        <w:tc>
          <w:tcPr>
            <w:tcW w:w="2616" w:type="dxa"/>
          </w:tcPr>
          <w:p w14:paraId="442CC680" w14:textId="77777777" w:rsidR="00BE1710" w:rsidRDefault="00BE1710" w:rsidP="005542B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442CC681" w14:textId="77777777" w:rsidR="00BE1710" w:rsidRDefault="00BE1710" w:rsidP="00BE171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6628">
              <w:rPr>
                <w:rFonts w:ascii="Tahoma" w:hAnsi="Tahoma" w:cs="Tahoma"/>
                <w:sz w:val="16"/>
                <w:szCs w:val="16"/>
              </w:rPr>
              <w:t>Mgr. Dana Jurásková, PhD., MBA</w:t>
            </w:r>
          </w:p>
          <w:p w14:paraId="442CC682" w14:textId="77777777" w:rsidR="00BE1710" w:rsidRDefault="00BE1710" w:rsidP="00DE72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6628">
              <w:rPr>
                <w:rFonts w:ascii="Tahoma" w:hAnsi="Tahoma" w:cs="Tahoma"/>
                <w:sz w:val="16"/>
                <w:szCs w:val="16"/>
              </w:rPr>
              <w:t xml:space="preserve">ředitelka </w:t>
            </w:r>
            <w:r w:rsidR="00DE72FB" w:rsidRPr="00DE72FB">
              <w:rPr>
                <w:rFonts w:ascii="Tahoma" w:hAnsi="Tahoma" w:cs="Tahoma"/>
                <w:sz w:val="16"/>
                <w:szCs w:val="16"/>
              </w:rPr>
              <w:t>Všeobecn</w:t>
            </w:r>
            <w:r w:rsidR="00DE72FB">
              <w:rPr>
                <w:rFonts w:ascii="Tahoma" w:hAnsi="Tahoma" w:cs="Tahoma"/>
                <w:sz w:val="16"/>
                <w:szCs w:val="16"/>
              </w:rPr>
              <w:t>é</w:t>
            </w:r>
            <w:r w:rsidR="00DE72FB" w:rsidRPr="00DE72FB">
              <w:rPr>
                <w:rFonts w:ascii="Tahoma" w:hAnsi="Tahoma" w:cs="Tahoma"/>
                <w:sz w:val="16"/>
                <w:szCs w:val="16"/>
              </w:rPr>
              <w:t xml:space="preserve"> fakultní nemocnice v Praze</w:t>
            </w:r>
          </w:p>
        </w:tc>
      </w:tr>
    </w:tbl>
    <w:p w14:paraId="442CC684" w14:textId="77777777" w:rsidR="007E34C2" w:rsidRPr="002473EE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442CC685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42CC686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42CC687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473EE" w:rsidSect="00755D4B">
      <w:headerReference w:type="even" r:id="rId11"/>
      <w:headerReference w:type="default" r:id="rId12"/>
      <w:footerReference w:type="even" r:id="rId13"/>
      <w:footerReference w:type="default" r:id="rId14"/>
      <w:pgSz w:w="11906" w:h="16832"/>
      <w:pgMar w:top="1417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21D93" w14:textId="77777777" w:rsidR="00B06A3F" w:rsidRDefault="00B06A3F">
      <w:r>
        <w:separator/>
      </w:r>
    </w:p>
  </w:endnote>
  <w:endnote w:type="continuationSeparator" w:id="0">
    <w:p w14:paraId="69B5DA5F" w14:textId="77777777" w:rsidR="00B06A3F" w:rsidRDefault="00B0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C68F" w14:textId="4A5FB87B" w:rsidR="00DD4C35" w:rsidRDefault="008D032A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D4C3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57BA">
      <w:rPr>
        <w:rStyle w:val="slostrnky"/>
      </w:rPr>
      <w:t>2</w:t>
    </w:r>
    <w:r>
      <w:rPr>
        <w:rStyle w:val="slostrnky"/>
      </w:rPr>
      <w:fldChar w:fldCharType="end"/>
    </w:r>
  </w:p>
  <w:p w14:paraId="442CC690" w14:textId="77777777" w:rsidR="00DD4C35" w:rsidRDefault="00DD4C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C691" w14:textId="7AD91C50" w:rsidR="00DD4C35" w:rsidRPr="00755D4B" w:rsidRDefault="008D032A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="00DD4C35"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67794A">
      <w:rPr>
        <w:rStyle w:val="slostrnky"/>
        <w:rFonts w:ascii="Arial" w:hAnsi="Arial" w:cs="Arial"/>
        <w:sz w:val="18"/>
        <w:szCs w:val="18"/>
      </w:rPr>
      <w:t>1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442CC692" w14:textId="77777777" w:rsidR="00DD4C35" w:rsidRDefault="00DD4C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55641" w14:textId="77777777" w:rsidR="00B06A3F" w:rsidRDefault="00B06A3F">
      <w:r>
        <w:separator/>
      </w:r>
    </w:p>
  </w:footnote>
  <w:footnote w:type="continuationSeparator" w:id="0">
    <w:p w14:paraId="6D512F31" w14:textId="77777777" w:rsidR="00B06A3F" w:rsidRDefault="00B0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5698E" w14:textId="77777777" w:rsidR="00D301C3" w:rsidRPr="00755D4B" w:rsidRDefault="00D301C3" w:rsidP="00D301C3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454</w:t>
    </w:r>
    <w:r w:rsidRPr="00755D4B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17 – 276-17</w:t>
    </w:r>
  </w:p>
  <w:p w14:paraId="442CC68D" w14:textId="77777777" w:rsidR="00DD4C35" w:rsidRDefault="00DD4C35" w:rsidP="00D301C3">
    <w:pPr>
      <w:pStyle w:val="Zhlav"/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C68E" w14:textId="08BC05B0" w:rsidR="00DD4C35" w:rsidRPr="00755D4B" w:rsidRDefault="00D301C3" w:rsidP="00D301C3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454</w:t>
    </w:r>
    <w:r w:rsidR="00DD4C35" w:rsidRPr="00755D4B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17 – 276-17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F6472"/>
    <w:multiLevelType w:val="multilevel"/>
    <w:tmpl w:val="004CE0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8137D5"/>
    <w:multiLevelType w:val="hybridMultilevel"/>
    <w:tmpl w:val="6F1C059C"/>
    <w:lvl w:ilvl="0" w:tplc="4670B640">
      <w:start w:val="10"/>
      <w:numFmt w:val="decimal"/>
      <w:lvlText w:val="%1."/>
      <w:lvlJc w:val="left"/>
      <w:pPr>
        <w:tabs>
          <w:tab w:val="num" w:pos="995"/>
        </w:tabs>
        <w:ind w:left="995" w:hanging="28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4E40"/>
    <w:multiLevelType w:val="multilevel"/>
    <w:tmpl w:val="8B5CC5A4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>
      <w:start w:val="1"/>
      <w:numFmt w:val="decimal"/>
      <w:lvlText w:val="10.%2."/>
      <w:lvlJc w:val="left"/>
      <w:pPr>
        <w:tabs>
          <w:tab w:val="num" w:pos="1246"/>
        </w:tabs>
        <w:ind w:left="12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4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5" w15:restartNumberingAfterBreak="0">
    <w:nsid w:val="1A822595"/>
    <w:multiLevelType w:val="hybridMultilevel"/>
    <w:tmpl w:val="1738FE6A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937D5B"/>
    <w:multiLevelType w:val="hybridMultilevel"/>
    <w:tmpl w:val="AF18CD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168A"/>
    <w:multiLevelType w:val="hybridMultilevel"/>
    <w:tmpl w:val="B928A9EE"/>
    <w:lvl w:ilvl="0" w:tplc="7ED641C2">
      <w:start w:val="1"/>
      <w:numFmt w:val="decimal"/>
      <w:lvlText w:val="10.%1.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603E"/>
    <w:multiLevelType w:val="multilevel"/>
    <w:tmpl w:val="97B8DFF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3. 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A7A10"/>
    <w:multiLevelType w:val="multilevel"/>
    <w:tmpl w:val="EA66E60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2.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71214F0"/>
    <w:multiLevelType w:val="multilevel"/>
    <w:tmpl w:val="E8BADBF6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08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color w:val="auto"/>
      </w:rPr>
    </w:lvl>
  </w:abstractNum>
  <w:abstractNum w:abstractNumId="12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0D3AB3"/>
    <w:multiLevelType w:val="multilevel"/>
    <w:tmpl w:val="D16818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D26517"/>
    <w:multiLevelType w:val="multilevel"/>
    <w:tmpl w:val="FD8CA156"/>
    <w:lvl w:ilvl="0">
      <w:start w:val="1"/>
      <w:numFmt w:val="decimal"/>
      <w:lvlText w:val="8. %1.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08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color w:val="auto"/>
      </w:rPr>
    </w:lvl>
  </w:abstractNum>
  <w:abstractNum w:abstractNumId="17" w15:restartNumberingAfterBreak="0">
    <w:nsid w:val="31AE0DF2"/>
    <w:multiLevelType w:val="hybridMultilevel"/>
    <w:tmpl w:val="78F0EE50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71F5E29"/>
    <w:multiLevelType w:val="hybridMultilevel"/>
    <w:tmpl w:val="0198627A"/>
    <w:lvl w:ilvl="0" w:tplc="3C9A454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76431"/>
    <w:multiLevelType w:val="multilevel"/>
    <w:tmpl w:val="BC4E82C6"/>
    <w:lvl w:ilvl="0">
      <w:start w:val="1"/>
      <w:numFmt w:val="decimal"/>
      <w:pStyle w:val="Podbod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</w:rPr>
    </w:lvl>
    <w:lvl w:ilvl="1">
      <w:start w:val="1"/>
      <w:numFmt w:val="decimal"/>
      <w:pStyle w:val="StylStylPodbodTimesNewRomanVlevo126cm"/>
      <w:lvlText w:val="2. %2."/>
      <w:lvlJc w:val="left"/>
      <w:pPr>
        <w:tabs>
          <w:tab w:val="num" w:pos="1149"/>
        </w:tabs>
        <w:ind w:left="1149" w:hanging="432"/>
      </w:pPr>
      <w:rPr>
        <w:rFonts w:ascii="Arial Narrow" w:hAnsi="Arial Narrow"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  <w:sz w:val="24"/>
      </w:rPr>
    </w:lvl>
  </w:abstractNum>
  <w:abstractNum w:abstractNumId="21" w15:restartNumberingAfterBreak="0">
    <w:nsid w:val="4ADD5434"/>
    <w:multiLevelType w:val="multilevel"/>
    <w:tmpl w:val="0F406F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586F22"/>
    <w:multiLevelType w:val="multilevel"/>
    <w:tmpl w:val="78386C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3" w15:restartNumberingAfterBreak="0">
    <w:nsid w:val="51DA7188"/>
    <w:multiLevelType w:val="multilevel"/>
    <w:tmpl w:val="9F4A5004"/>
    <w:lvl w:ilvl="0">
      <w:start w:val="1"/>
      <w:numFmt w:val="decimal"/>
      <w:lvlText w:val="8.5.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44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 w:val="0"/>
        <w:color w:val="auto"/>
      </w:rPr>
    </w:lvl>
  </w:abstractNum>
  <w:abstractNum w:abstractNumId="24" w15:restartNumberingAfterBreak="0">
    <w:nsid w:val="5B701691"/>
    <w:multiLevelType w:val="hybridMultilevel"/>
    <w:tmpl w:val="CBAC22B0"/>
    <w:lvl w:ilvl="0" w:tplc="C442B15C">
      <w:start w:val="1"/>
      <w:numFmt w:val="decimal"/>
      <w:lvlText w:val="%1."/>
      <w:lvlJc w:val="left"/>
      <w:pPr>
        <w:tabs>
          <w:tab w:val="num" w:pos="995"/>
        </w:tabs>
        <w:ind w:left="995" w:hanging="28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146"/>
        </w:tabs>
        <w:ind w:left="11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66"/>
        </w:tabs>
        <w:ind w:left="5466" w:hanging="180"/>
      </w:pPr>
      <w:rPr>
        <w:rFonts w:cs="Times New Roman"/>
      </w:rPr>
    </w:lvl>
  </w:abstractNum>
  <w:abstractNum w:abstractNumId="25" w15:restartNumberingAfterBreak="0">
    <w:nsid w:val="5B826233"/>
    <w:multiLevelType w:val="hybridMultilevel"/>
    <w:tmpl w:val="BE487FD0"/>
    <w:lvl w:ilvl="0" w:tplc="D94A9A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E77055"/>
    <w:multiLevelType w:val="multilevel"/>
    <w:tmpl w:val="AF222AB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sz w:val="16"/>
        <w:vertAlign w:val="baseline"/>
      </w:rPr>
    </w:lvl>
    <w:lvl w:ilvl="1">
      <w:start w:val="1"/>
      <w:numFmt w:val="decimal"/>
      <w:lvlText w:val="1. 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27" w15:restartNumberingAfterBreak="0">
    <w:nsid w:val="65263A45"/>
    <w:multiLevelType w:val="hybridMultilevel"/>
    <w:tmpl w:val="74A44840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528699A"/>
    <w:multiLevelType w:val="multilevel"/>
    <w:tmpl w:val="47F84C76"/>
    <w:lvl w:ilvl="0">
      <w:start w:val="1"/>
      <w:numFmt w:val="decimal"/>
      <w:lvlText w:val="2. %1."/>
      <w:lvlJc w:val="left"/>
      <w:pPr>
        <w:tabs>
          <w:tab w:val="num" w:pos="360"/>
        </w:tabs>
        <w:ind w:left="360" w:hanging="360"/>
      </w:pPr>
      <w:rPr>
        <w:rFonts w:hint="default"/>
        <w:sz w:val="16"/>
        <w:vertAlign w:val="baseline"/>
      </w:rPr>
    </w:lvl>
    <w:lvl w:ilvl="1">
      <w:start w:val="1"/>
      <w:numFmt w:val="decimal"/>
      <w:lvlText w:val="1. 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29" w15:restartNumberingAfterBreak="0">
    <w:nsid w:val="69757EFB"/>
    <w:multiLevelType w:val="hybridMultilevel"/>
    <w:tmpl w:val="6060AE7E"/>
    <w:lvl w:ilvl="0" w:tplc="0405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 w15:restartNumberingAfterBreak="0">
    <w:nsid w:val="6D867ED9"/>
    <w:multiLevelType w:val="multilevel"/>
    <w:tmpl w:val="C65AF66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4.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3165CDC"/>
    <w:multiLevelType w:val="multilevel"/>
    <w:tmpl w:val="50E84928"/>
    <w:lvl w:ilvl="0">
      <w:start w:val="1"/>
      <w:numFmt w:val="bullet"/>
      <w:pStyle w:val="Nadpisbod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2" w15:restartNumberingAfterBreak="0">
    <w:nsid w:val="75411E55"/>
    <w:multiLevelType w:val="multilevel"/>
    <w:tmpl w:val="D610C3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 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F466EEF"/>
    <w:multiLevelType w:val="multilevel"/>
    <w:tmpl w:val="761A6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24"/>
  </w:num>
  <w:num w:numId="5">
    <w:abstractNumId w:val="10"/>
  </w:num>
  <w:num w:numId="6">
    <w:abstractNumId w:val="20"/>
  </w:num>
  <w:num w:numId="7">
    <w:abstractNumId w:val="3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26"/>
  </w:num>
  <w:num w:numId="13">
    <w:abstractNumId w:val="28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25"/>
  </w:num>
  <w:num w:numId="19">
    <w:abstractNumId w:val="16"/>
  </w:num>
  <w:num w:numId="20">
    <w:abstractNumId w:val="6"/>
  </w:num>
  <w:num w:numId="21">
    <w:abstractNumId w:val="8"/>
  </w:num>
  <w:num w:numId="22">
    <w:abstractNumId w:val="30"/>
  </w:num>
  <w:num w:numId="23">
    <w:abstractNumId w:val="27"/>
  </w:num>
  <w:num w:numId="24">
    <w:abstractNumId w:val="29"/>
  </w:num>
  <w:num w:numId="25">
    <w:abstractNumId w:val="23"/>
  </w:num>
  <w:num w:numId="26">
    <w:abstractNumId w:val="5"/>
  </w:num>
  <w:num w:numId="27">
    <w:abstractNumId w:val="4"/>
  </w:num>
  <w:num w:numId="28">
    <w:abstractNumId w:val="20"/>
  </w:num>
  <w:num w:numId="29">
    <w:abstractNumId w:val="21"/>
  </w:num>
  <w:num w:numId="30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325"/>
    <w:rsid w:val="000029EF"/>
    <w:rsid w:val="00004574"/>
    <w:rsid w:val="00014D51"/>
    <w:rsid w:val="0003255A"/>
    <w:rsid w:val="00037A51"/>
    <w:rsid w:val="00042D3C"/>
    <w:rsid w:val="00044346"/>
    <w:rsid w:val="00056A9F"/>
    <w:rsid w:val="00066814"/>
    <w:rsid w:val="000801E8"/>
    <w:rsid w:val="00083E0D"/>
    <w:rsid w:val="0008431B"/>
    <w:rsid w:val="00086447"/>
    <w:rsid w:val="00090F55"/>
    <w:rsid w:val="000927AB"/>
    <w:rsid w:val="00092C98"/>
    <w:rsid w:val="000A176A"/>
    <w:rsid w:val="000B41FC"/>
    <w:rsid w:val="000B421E"/>
    <w:rsid w:val="000C6BAB"/>
    <w:rsid w:val="000C7198"/>
    <w:rsid w:val="000D174D"/>
    <w:rsid w:val="000D74BE"/>
    <w:rsid w:val="000D7B56"/>
    <w:rsid w:val="000E4E5F"/>
    <w:rsid w:val="000E5504"/>
    <w:rsid w:val="000E7DA7"/>
    <w:rsid w:val="000F33E3"/>
    <w:rsid w:val="000F55C1"/>
    <w:rsid w:val="000F7C74"/>
    <w:rsid w:val="00101750"/>
    <w:rsid w:val="00107120"/>
    <w:rsid w:val="00112DA8"/>
    <w:rsid w:val="001216DB"/>
    <w:rsid w:val="00125733"/>
    <w:rsid w:val="00130EA3"/>
    <w:rsid w:val="0013405B"/>
    <w:rsid w:val="001412C1"/>
    <w:rsid w:val="00143E5A"/>
    <w:rsid w:val="001448E0"/>
    <w:rsid w:val="00154606"/>
    <w:rsid w:val="00165C16"/>
    <w:rsid w:val="001677EE"/>
    <w:rsid w:val="00171937"/>
    <w:rsid w:val="001727A8"/>
    <w:rsid w:val="001753C5"/>
    <w:rsid w:val="00182742"/>
    <w:rsid w:val="00186ACD"/>
    <w:rsid w:val="00187325"/>
    <w:rsid w:val="00194581"/>
    <w:rsid w:val="001A3B34"/>
    <w:rsid w:val="001B0984"/>
    <w:rsid w:val="001B3B6A"/>
    <w:rsid w:val="001C155F"/>
    <w:rsid w:val="001C483D"/>
    <w:rsid w:val="001D2856"/>
    <w:rsid w:val="001F7AAF"/>
    <w:rsid w:val="00200991"/>
    <w:rsid w:val="002070D5"/>
    <w:rsid w:val="002156D4"/>
    <w:rsid w:val="00220C27"/>
    <w:rsid w:val="0022495A"/>
    <w:rsid w:val="00235FF7"/>
    <w:rsid w:val="00237F30"/>
    <w:rsid w:val="00246C1B"/>
    <w:rsid w:val="002473EE"/>
    <w:rsid w:val="002542AF"/>
    <w:rsid w:val="00265B5C"/>
    <w:rsid w:val="0027499D"/>
    <w:rsid w:val="002808A5"/>
    <w:rsid w:val="0028755C"/>
    <w:rsid w:val="002A333C"/>
    <w:rsid w:val="002B2614"/>
    <w:rsid w:val="002B4EEF"/>
    <w:rsid w:val="002C1B72"/>
    <w:rsid w:val="002C344B"/>
    <w:rsid w:val="002D60F5"/>
    <w:rsid w:val="002E01C3"/>
    <w:rsid w:val="002E0B9F"/>
    <w:rsid w:val="002F1232"/>
    <w:rsid w:val="00301369"/>
    <w:rsid w:val="003054B5"/>
    <w:rsid w:val="00317B5A"/>
    <w:rsid w:val="0032038F"/>
    <w:rsid w:val="00324C42"/>
    <w:rsid w:val="003311E5"/>
    <w:rsid w:val="00355C0C"/>
    <w:rsid w:val="0036126A"/>
    <w:rsid w:val="00374DB3"/>
    <w:rsid w:val="00376A0D"/>
    <w:rsid w:val="00382FB4"/>
    <w:rsid w:val="00386E7B"/>
    <w:rsid w:val="00394074"/>
    <w:rsid w:val="00394B29"/>
    <w:rsid w:val="003A07CA"/>
    <w:rsid w:val="003A09BE"/>
    <w:rsid w:val="003A56C0"/>
    <w:rsid w:val="003B0F89"/>
    <w:rsid w:val="003B2D75"/>
    <w:rsid w:val="003C509A"/>
    <w:rsid w:val="003C5AB1"/>
    <w:rsid w:val="003C5E40"/>
    <w:rsid w:val="003D20D7"/>
    <w:rsid w:val="003D20F4"/>
    <w:rsid w:val="003D7E3B"/>
    <w:rsid w:val="003E2682"/>
    <w:rsid w:val="003E2D4C"/>
    <w:rsid w:val="003E5AD8"/>
    <w:rsid w:val="003E5E41"/>
    <w:rsid w:val="003F1D51"/>
    <w:rsid w:val="003F240E"/>
    <w:rsid w:val="004021E6"/>
    <w:rsid w:val="00403DDD"/>
    <w:rsid w:val="00411738"/>
    <w:rsid w:val="0042526A"/>
    <w:rsid w:val="0043039B"/>
    <w:rsid w:val="0044072F"/>
    <w:rsid w:val="00440DBD"/>
    <w:rsid w:val="004751D9"/>
    <w:rsid w:val="004846A7"/>
    <w:rsid w:val="0048487C"/>
    <w:rsid w:val="00487B9A"/>
    <w:rsid w:val="004A0D94"/>
    <w:rsid w:val="004A372D"/>
    <w:rsid w:val="004B417C"/>
    <w:rsid w:val="004B5C61"/>
    <w:rsid w:val="004C08AD"/>
    <w:rsid w:val="004D7CED"/>
    <w:rsid w:val="004E214A"/>
    <w:rsid w:val="004E7806"/>
    <w:rsid w:val="004F3737"/>
    <w:rsid w:val="004F41E4"/>
    <w:rsid w:val="004F6C30"/>
    <w:rsid w:val="00503BDE"/>
    <w:rsid w:val="00504D87"/>
    <w:rsid w:val="00513700"/>
    <w:rsid w:val="00515AFA"/>
    <w:rsid w:val="00530A50"/>
    <w:rsid w:val="00543231"/>
    <w:rsid w:val="005542B8"/>
    <w:rsid w:val="005553FD"/>
    <w:rsid w:val="00565F68"/>
    <w:rsid w:val="005704C0"/>
    <w:rsid w:val="005732CE"/>
    <w:rsid w:val="005734E7"/>
    <w:rsid w:val="00581AD1"/>
    <w:rsid w:val="005934CC"/>
    <w:rsid w:val="005A49E8"/>
    <w:rsid w:val="005A58E1"/>
    <w:rsid w:val="005A75A9"/>
    <w:rsid w:val="005A79E4"/>
    <w:rsid w:val="005B40AB"/>
    <w:rsid w:val="005C61DD"/>
    <w:rsid w:val="005D516B"/>
    <w:rsid w:val="005D5B69"/>
    <w:rsid w:val="005E1FE4"/>
    <w:rsid w:val="005E24A8"/>
    <w:rsid w:val="005F46AE"/>
    <w:rsid w:val="00607A08"/>
    <w:rsid w:val="0061367F"/>
    <w:rsid w:val="0061422A"/>
    <w:rsid w:val="00617DED"/>
    <w:rsid w:val="00631F65"/>
    <w:rsid w:val="00646F9D"/>
    <w:rsid w:val="00654DF4"/>
    <w:rsid w:val="00674122"/>
    <w:rsid w:val="0067794A"/>
    <w:rsid w:val="0069369C"/>
    <w:rsid w:val="00693B66"/>
    <w:rsid w:val="00697B19"/>
    <w:rsid w:val="006A43E0"/>
    <w:rsid w:val="006A7C6D"/>
    <w:rsid w:val="006C1C69"/>
    <w:rsid w:val="006C7F94"/>
    <w:rsid w:val="006D5C87"/>
    <w:rsid w:val="006E58DB"/>
    <w:rsid w:val="006F2848"/>
    <w:rsid w:val="006F5AE0"/>
    <w:rsid w:val="00700EF8"/>
    <w:rsid w:val="0070585C"/>
    <w:rsid w:val="0071141C"/>
    <w:rsid w:val="00712619"/>
    <w:rsid w:val="00714110"/>
    <w:rsid w:val="00717075"/>
    <w:rsid w:val="0071766A"/>
    <w:rsid w:val="007555B5"/>
    <w:rsid w:val="00755D4B"/>
    <w:rsid w:val="007568B7"/>
    <w:rsid w:val="007647B3"/>
    <w:rsid w:val="00766B07"/>
    <w:rsid w:val="0077170B"/>
    <w:rsid w:val="00773C4C"/>
    <w:rsid w:val="007957BA"/>
    <w:rsid w:val="0079630C"/>
    <w:rsid w:val="007B2464"/>
    <w:rsid w:val="007B4FFE"/>
    <w:rsid w:val="007D33B0"/>
    <w:rsid w:val="007D57DC"/>
    <w:rsid w:val="007E34C2"/>
    <w:rsid w:val="007E6628"/>
    <w:rsid w:val="007F579D"/>
    <w:rsid w:val="00801BE5"/>
    <w:rsid w:val="00810DE5"/>
    <w:rsid w:val="00811561"/>
    <w:rsid w:val="00814DB3"/>
    <w:rsid w:val="00821C32"/>
    <w:rsid w:val="0082760F"/>
    <w:rsid w:val="00827A89"/>
    <w:rsid w:val="008331A7"/>
    <w:rsid w:val="00861908"/>
    <w:rsid w:val="00862251"/>
    <w:rsid w:val="00876C94"/>
    <w:rsid w:val="00880034"/>
    <w:rsid w:val="00881B2D"/>
    <w:rsid w:val="008867F8"/>
    <w:rsid w:val="00886F44"/>
    <w:rsid w:val="008A1533"/>
    <w:rsid w:val="008A7D1E"/>
    <w:rsid w:val="008D032A"/>
    <w:rsid w:val="008D50E5"/>
    <w:rsid w:val="008E52FC"/>
    <w:rsid w:val="0091322A"/>
    <w:rsid w:val="0091604C"/>
    <w:rsid w:val="009166EE"/>
    <w:rsid w:val="009339B9"/>
    <w:rsid w:val="0093784E"/>
    <w:rsid w:val="00944E08"/>
    <w:rsid w:val="009558C5"/>
    <w:rsid w:val="009559A5"/>
    <w:rsid w:val="0095633C"/>
    <w:rsid w:val="009610AC"/>
    <w:rsid w:val="00965F60"/>
    <w:rsid w:val="00975ED4"/>
    <w:rsid w:val="009A3147"/>
    <w:rsid w:val="009A45F6"/>
    <w:rsid w:val="009A591B"/>
    <w:rsid w:val="009B1F1C"/>
    <w:rsid w:val="009C2079"/>
    <w:rsid w:val="009C2591"/>
    <w:rsid w:val="009C3028"/>
    <w:rsid w:val="009C370E"/>
    <w:rsid w:val="009D26B6"/>
    <w:rsid w:val="009D3090"/>
    <w:rsid w:val="009E2EC1"/>
    <w:rsid w:val="009E7690"/>
    <w:rsid w:val="009F5355"/>
    <w:rsid w:val="00A10F98"/>
    <w:rsid w:val="00A1261D"/>
    <w:rsid w:val="00A1421F"/>
    <w:rsid w:val="00A177E5"/>
    <w:rsid w:val="00A57641"/>
    <w:rsid w:val="00A60D4D"/>
    <w:rsid w:val="00A62D4F"/>
    <w:rsid w:val="00A82F03"/>
    <w:rsid w:val="00A94494"/>
    <w:rsid w:val="00A977A2"/>
    <w:rsid w:val="00A97885"/>
    <w:rsid w:val="00AB1265"/>
    <w:rsid w:val="00AD2982"/>
    <w:rsid w:val="00AE3F47"/>
    <w:rsid w:val="00AE4681"/>
    <w:rsid w:val="00AF5C7A"/>
    <w:rsid w:val="00AF78AE"/>
    <w:rsid w:val="00B033C3"/>
    <w:rsid w:val="00B06A3F"/>
    <w:rsid w:val="00B20CF8"/>
    <w:rsid w:val="00B31399"/>
    <w:rsid w:val="00B35E42"/>
    <w:rsid w:val="00B42D12"/>
    <w:rsid w:val="00B47836"/>
    <w:rsid w:val="00B5467C"/>
    <w:rsid w:val="00B704CE"/>
    <w:rsid w:val="00B75349"/>
    <w:rsid w:val="00B76628"/>
    <w:rsid w:val="00B94B8B"/>
    <w:rsid w:val="00BA0B53"/>
    <w:rsid w:val="00BA4CA4"/>
    <w:rsid w:val="00BB1E73"/>
    <w:rsid w:val="00BB3B54"/>
    <w:rsid w:val="00BB587A"/>
    <w:rsid w:val="00BC17C0"/>
    <w:rsid w:val="00BC2817"/>
    <w:rsid w:val="00BC6EFC"/>
    <w:rsid w:val="00BD5712"/>
    <w:rsid w:val="00BE1710"/>
    <w:rsid w:val="00BF1165"/>
    <w:rsid w:val="00C01974"/>
    <w:rsid w:val="00C05C0A"/>
    <w:rsid w:val="00C07EC0"/>
    <w:rsid w:val="00C11943"/>
    <w:rsid w:val="00C21AF6"/>
    <w:rsid w:val="00C2745A"/>
    <w:rsid w:val="00C41323"/>
    <w:rsid w:val="00C41E0E"/>
    <w:rsid w:val="00C56478"/>
    <w:rsid w:val="00C6604C"/>
    <w:rsid w:val="00C66320"/>
    <w:rsid w:val="00C86EF6"/>
    <w:rsid w:val="00C914B9"/>
    <w:rsid w:val="00CA2F1A"/>
    <w:rsid w:val="00CA31E0"/>
    <w:rsid w:val="00CA5DAF"/>
    <w:rsid w:val="00CA7048"/>
    <w:rsid w:val="00CA7E59"/>
    <w:rsid w:val="00CB02E1"/>
    <w:rsid w:val="00CC0BD3"/>
    <w:rsid w:val="00CC2B92"/>
    <w:rsid w:val="00CE4F7D"/>
    <w:rsid w:val="00CF0BA2"/>
    <w:rsid w:val="00CF22B5"/>
    <w:rsid w:val="00D00B05"/>
    <w:rsid w:val="00D07B99"/>
    <w:rsid w:val="00D14089"/>
    <w:rsid w:val="00D21075"/>
    <w:rsid w:val="00D23BD0"/>
    <w:rsid w:val="00D2629C"/>
    <w:rsid w:val="00D301C3"/>
    <w:rsid w:val="00D34AE2"/>
    <w:rsid w:val="00D42D2A"/>
    <w:rsid w:val="00D4466A"/>
    <w:rsid w:val="00D45E54"/>
    <w:rsid w:val="00D613BB"/>
    <w:rsid w:val="00D63DE9"/>
    <w:rsid w:val="00D74613"/>
    <w:rsid w:val="00D8110C"/>
    <w:rsid w:val="00D9055B"/>
    <w:rsid w:val="00D91416"/>
    <w:rsid w:val="00DB21F4"/>
    <w:rsid w:val="00DC7863"/>
    <w:rsid w:val="00DD1352"/>
    <w:rsid w:val="00DD4C35"/>
    <w:rsid w:val="00DE72FB"/>
    <w:rsid w:val="00DE7C08"/>
    <w:rsid w:val="00DE7E7F"/>
    <w:rsid w:val="00DF7658"/>
    <w:rsid w:val="00E041D1"/>
    <w:rsid w:val="00E0439A"/>
    <w:rsid w:val="00E15BCD"/>
    <w:rsid w:val="00E17A45"/>
    <w:rsid w:val="00E23806"/>
    <w:rsid w:val="00E32317"/>
    <w:rsid w:val="00E34993"/>
    <w:rsid w:val="00E41D51"/>
    <w:rsid w:val="00E5092F"/>
    <w:rsid w:val="00E724BF"/>
    <w:rsid w:val="00E74481"/>
    <w:rsid w:val="00E74A27"/>
    <w:rsid w:val="00E930E5"/>
    <w:rsid w:val="00E970F5"/>
    <w:rsid w:val="00EA1641"/>
    <w:rsid w:val="00EA7711"/>
    <w:rsid w:val="00EB1007"/>
    <w:rsid w:val="00EB1C2C"/>
    <w:rsid w:val="00EC40B4"/>
    <w:rsid w:val="00ED79A9"/>
    <w:rsid w:val="00EE6B1C"/>
    <w:rsid w:val="00EF1339"/>
    <w:rsid w:val="00EF2DC7"/>
    <w:rsid w:val="00EF4FB5"/>
    <w:rsid w:val="00EF5BE0"/>
    <w:rsid w:val="00F13FD0"/>
    <w:rsid w:val="00F15855"/>
    <w:rsid w:val="00F2459D"/>
    <w:rsid w:val="00F2616D"/>
    <w:rsid w:val="00F66722"/>
    <w:rsid w:val="00F66E2D"/>
    <w:rsid w:val="00F727DC"/>
    <w:rsid w:val="00F754B8"/>
    <w:rsid w:val="00F826FF"/>
    <w:rsid w:val="00F83375"/>
    <w:rsid w:val="00F83FC7"/>
    <w:rsid w:val="00F9520D"/>
    <w:rsid w:val="00F9609C"/>
    <w:rsid w:val="00F97C57"/>
    <w:rsid w:val="00FA0A5A"/>
    <w:rsid w:val="00FA1A57"/>
    <w:rsid w:val="00FC422B"/>
    <w:rsid w:val="00FD62BC"/>
    <w:rsid w:val="00FD7B01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CC62E"/>
  <w15:docId w15:val="{E049DA0D-2608-4161-A84C-3B2EF78B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C7F94"/>
    <w:rPr>
      <w:noProof/>
    </w:rPr>
  </w:style>
  <w:style w:type="paragraph" w:styleId="Nadpis1">
    <w:name w:val="heading 1"/>
    <w:basedOn w:val="Normln"/>
    <w:next w:val="Normln"/>
    <w:link w:val="Nadpis1Char"/>
    <w:uiPriority w:val="99"/>
    <w:qFormat/>
    <w:rsid w:val="00B76628"/>
    <w:pPr>
      <w:keepNext/>
      <w:outlineLvl w:val="0"/>
    </w:pPr>
    <w:rPr>
      <w:rFonts w:eastAsia="Calibri"/>
      <w:b/>
      <w:noProof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C7F94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sid w:val="006C7F94"/>
    <w:rPr>
      <w:noProof/>
      <w:sz w:val="20"/>
      <w:szCs w:val="20"/>
    </w:rPr>
  </w:style>
  <w:style w:type="paragraph" w:customStyle="1" w:styleId="Odstavec">
    <w:name w:val="Odstavec"/>
    <w:basedOn w:val="Zkladntext"/>
    <w:rsid w:val="006C7F94"/>
    <w:pPr>
      <w:spacing w:after="115"/>
      <w:ind w:firstLine="480"/>
    </w:pPr>
  </w:style>
  <w:style w:type="paragraph" w:customStyle="1" w:styleId="Poznmka">
    <w:name w:val="Poznámka"/>
    <w:basedOn w:val="Zkladntext"/>
    <w:rsid w:val="006C7F94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6C7F94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6C7F94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rsid w:val="006C7F94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6C7F94"/>
    <w:pPr>
      <w:spacing w:line="218" w:lineRule="auto"/>
      <w:ind w:left="480" w:hanging="480"/>
    </w:pPr>
  </w:style>
  <w:style w:type="paragraph" w:customStyle="1" w:styleId="Import0">
    <w:name w:val="Import 0"/>
    <w:basedOn w:val="Normln"/>
    <w:rsid w:val="006C7F94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sid w:val="006C7F94"/>
    <w:rPr>
      <w:color w:val="0000FF"/>
      <w:u w:val="single"/>
    </w:rPr>
  </w:style>
  <w:style w:type="character" w:styleId="Odkaznakoment">
    <w:name w:val="annotation reference"/>
    <w:unhideWhenUsed/>
    <w:rsid w:val="006C7F9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C7F94"/>
  </w:style>
  <w:style w:type="character" w:customStyle="1" w:styleId="TextkomenteChar">
    <w:name w:val="Text komentáře Char"/>
    <w:uiPriority w:val="99"/>
    <w:rsid w:val="006C7F9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6C7F94"/>
    <w:rPr>
      <w:b/>
      <w:bCs/>
    </w:rPr>
  </w:style>
  <w:style w:type="character" w:customStyle="1" w:styleId="PedmtkomenteChar">
    <w:name w:val="Předmět komentáře Char"/>
    <w:semiHidden/>
    <w:rsid w:val="006C7F94"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sid w:val="006C7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6C7F94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B76628"/>
    <w:rPr>
      <w:rFonts w:eastAsia="Calibri"/>
      <w:b/>
      <w:sz w:val="24"/>
      <w:szCs w:val="24"/>
    </w:rPr>
  </w:style>
  <w:style w:type="paragraph" w:customStyle="1" w:styleId="sloseznamu">
    <w:name w:val="Číslo seznamu"/>
    <w:uiPriority w:val="99"/>
    <w:rsid w:val="00B76628"/>
    <w:pPr>
      <w:widowControl w:val="0"/>
      <w:ind w:left="470"/>
    </w:pPr>
    <w:rPr>
      <w:color w:val="000000"/>
      <w:sz w:val="24"/>
    </w:rPr>
  </w:style>
  <w:style w:type="paragraph" w:customStyle="1" w:styleId="Znaka">
    <w:name w:val="Značka"/>
    <w:uiPriority w:val="99"/>
    <w:rsid w:val="00B76628"/>
    <w:pPr>
      <w:widowControl w:val="0"/>
      <w:ind w:left="572"/>
    </w:pPr>
    <w:rPr>
      <w:b/>
      <w:color w:val="000000"/>
      <w:sz w:val="28"/>
    </w:rPr>
  </w:style>
  <w:style w:type="paragraph" w:customStyle="1" w:styleId="Znaka1">
    <w:name w:val="Značka 1"/>
    <w:uiPriority w:val="99"/>
    <w:rsid w:val="00B76628"/>
    <w:pPr>
      <w:widowControl w:val="0"/>
      <w:ind w:left="576"/>
    </w:pPr>
    <w:rPr>
      <w:color w:val="000000"/>
      <w:sz w:val="24"/>
    </w:rPr>
  </w:style>
  <w:style w:type="paragraph" w:styleId="Zkladntext2">
    <w:name w:val="Body Text 2"/>
    <w:basedOn w:val="Normln"/>
    <w:link w:val="Zkladntext2Char"/>
    <w:uiPriority w:val="99"/>
    <w:rsid w:val="00B76628"/>
    <w:pPr>
      <w:spacing w:after="120" w:line="480" w:lineRule="auto"/>
    </w:pPr>
    <w:rPr>
      <w:rFonts w:eastAsia="Calibri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76628"/>
    <w:rPr>
      <w:rFonts w:eastAsia="Calibri"/>
      <w:sz w:val="24"/>
      <w:szCs w:val="24"/>
    </w:rPr>
  </w:style>
  <w:style w:type="paragraph" w:customStyle="1" w:styleId="Podbod">
    <w:name w:val="Podbod"/>
    <w:basedOn w:val="Normln"/>
    <w:rsid w:val="00B76628"/>
    <w:pPr>
      <w:numPr>
        <w:numId w:val="6"/>
      </w:numPr>
    </w:pPr>
    <w:rPr>
      <w:noProof w:val="0"/>
      <w:sz w:val="24"/>
      <w:szCs w:val="24"/>
    </w:rPr>
  </w:style>
  <w:style w:type="paragraph" w:customStyle="1" w:styleId="StylStylPodbodTimesNewRomanVlevo126cm">
    <w:name w:val="Styl Styl Podbod + Times New Roman + Vlevo:  126 cm"/>
    <w:basedOn w:val="Normln"/>
    <w:uiPriority w:val="99"/>
    <w:rsid w:val="00B76628"/>
    <w:pPr>
      <w:numPr>
        <w:ilvl w:val="1"/>
        <w:numId w:val="6"/>
      </w:numPr>
    </w:pPr>
    <w:rPr>
      <w:noProof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76628"/>
    <w:pPr>
      <w:spacing w:after="120" w:line="480" w:lineRule="auto"/>
      <w:ind w:left="283"/>
    </w:pPr>
    <w:rPr>
      <w:rFonts w:eastAsia="Calibri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76628"/>
    <w:rPr>
      <w:rFonts w:eastAsia="Calibri"/>
      <w:sz w:val="24"/>
      <w:szCs w:val="24"/>
    </w:rPr>
  </w:style>
  <w:style w:type="paragraph" w:customStyle="1" w:styleId="Nadpisbodu">
    <w:name w:val="Nadpis bodu"/>
    <w:basedOn w:val="Nadpis1"/>
    <w:next w:val="Normln"/>
    <w:rsid w:val="00B76628"/>
    <w:pPr>
      <w:numPr>
        <w:numId w:val="7"/>
      </w:numPr>
      <w:shd w:val="clear" w:color="auto" w:fill="CCFFFF"/>
      <w:tabs>
        <w:tab w:val="num" w:pos="360"/>
      </w:tabs>
      <w:spacing w:before="360" w:after="120"/>
      <w:ind w:left="360"/>
      <w:jc w:val="both"/>
    </w:pPr>
    <w:rPr>
      <w:rFonts w:ascii="Cambria" w:hAnsi="Cambria"/>
      <w:kern w:val="32"/>
      <w:sz w:val="20"/>
      <w:szCs w:val="20"/>
    </w:rPr>
  </w:style>
  <w:style w:type="table" w:styleId="Mkatabulky">
    <w:name w:val="Table Grid"/>
    <w:basedOn w:val="Normlntabulka"/>
    <w:uiPriority w:val="59"/>
    <w:rsid w:val="00BE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A79E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C914B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2058</RequestID>
    <PocetZnRetezec xmlns="acca34e4-9ecd-41c8-99eb-d6aa654aaa55">4</PocetZnRetezec>
    <Block_WF xmlns="acca34e4-9ecd-41c8-99eb-d6aa654aaa55">0</Block_WF>
    <ZkracenyRetezec xmlns="acca34e4-9ecd-41c8-99eb-d6aa654aaa55">2058-454/454-2017-D1-RS.docx</ZkracenyRetezec>
    <Smazat xmlns="acca34e4-9ecd-41c8-99eb-d6aa654aaa55">&lt;a href="/sites/evidencesmluv/_layouts/15/IniWrkflIP.aspx?List=%7b44b44870-78c6-45e2-bbaf-ee3bbc51e808%7d&amp;amp;ID=3431&amp;amp;ItemGuid=%7b5060C1D5-B8A2-4A47-B775-E193340362CF%7d&amp;amp;TemplateID=%7bc9672366-ba83-4c7a-b3ac-82af318e27d3%7d"&gt;&lt;img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4657F-6209-4622-8D55-37E1B1ED969D}"/>
</file>

<file path=customXml/itemProps2.xml><?xml version="1.0" encoding="utf-8"?>
<ds:datastoreItem xmlns:ds="http://schemas.openxmlformats.org/officeDocument/2006/customXml" ds:itemID="{22E9E3CF-A52C-42D8-A2B4-F929E5D9945E}"/>
</file>

<file path=customXml/itemProps3.xml><?xml version="1.0" encoding="utf-8"?>
<ds:datastoreItem xmlns:ds="http://schemas.openxmlformats.org/officeDocument/2006/customXml" ds:itemID="{06E398B5-BE4C-471B-AA6F-3A55FD9ADAD2}"/>
</file>

<file path=customXml/itemProps4.xml><?xml version="1.0" encoding="utf-8"?>
<ds:datastoreItem xmlns:ds="http://schemas.openxmlformats.org/officeDocument/2006/customXml" ds:itemID="{22E9E3CF-A52C-42D8-A2B4-F929E5D99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12323 - 454-2017-D1_uklidové práce nve VFN_CENTRA a.s._TPU</vt:lpstr>
    </vt:vector>
  </TitlesOfParts>
  <Company>Tomáš Berdych</Company>
  <LinksUpToDate>false</LinksUpToDate>
  <CharactersWithSpaces>3330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12323 - 454-2017-D1_uklidové práce ve VFN_CENTRA a.s._TPU</dc:title>
  <dc:creator>Balšánek</dc:creator>
  <cp:lastModifiedBy>Kopačková Tereza, Mgr.</cp:lastModifiedBy>
  <cp:revision>4</cp:revision>
  <cp:lastPrinted>2018-01-15T13:33:00Z</cp:lastPrinted>
  <dcterms:created xsi:type="dcterms:W3CDTF">2018-02-01T09:06:00Z</dcterms:created>
  <dcterms:modified xsi:type="dcterms:W3CDTF">2018-02-01T09:11:00Z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11556@vfn.cz</vt:lpwstr>
  </property>
  <property fmtid="{D5CDD505-2E9C-101B-9397-08002B2CF9AE}" pid="5" name="MSIP_Label_2063cd7f-2d21-486a-9f29-9c1683fdd175_DateCreated">
    <vt:lpwstr>2018-01-12T08:59:31.4178511+01:00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26a73e4d-90c9-4729-84b7-a72b40f756c2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