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Kostnická 865, Svítkov, 530 06 Pardubice</w:t>
      </w:r>
    </w:p>
    <w:p w:rsidR="00DB571A" w:rsidRDefault="00DB571A" w:rsidP="00DB571A">
      <w:pPr>
        <w:spacing w:after="0" w:line="240" w:lineRule="auto"/>
        <w:jc w:val="center"/>
        <w:rPr>
          <w:rFonts w:ascii="Times New Roman" w:hAnsi="Times New Roman"/>
          <w:b/>
          <w:sz w:val="40"/>
          <w:szCs w:val="40"/>
        </w:rPr>
      </w:pPr>
    </w:p>
    <w:p w:rsidR="00164F1D" w:rsidRDefault="00164F1D" w:rsidP="00DB571A">
      <w:pPr>
        <w:spacing w:after="0" w:line="240" w:lineRule="auto"/>
        <w:jc w:val="center"/>
        <w:rPr>
          <w:rFonts w:ascii="Times New Roman" w:hAnsi="Times New Roman"/>
          <w:b/>
          <w:sz w:val="40"/>
          <w:szCs w:val="40"/>
        </w:rPr>
      </w:pPr>
    </w:p>
    <w:p w:rsidR="00ED42BB" w:rsidRDefault="00ED42BB"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66378D" w:rsidRDefault="0066378D"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B14741">
        <w:rPr>
          <w:rFonts w:ascii="Times New Roman" w:eastAsia="Times New Roman" w:hAnsi="Times New Roman"/>
          <w:b/>
          <w:caps/>
          <w:sz w:val="32"/>
          <w:szCs w:val="32"/>
          <w:lang w:eastAsia="cs-CZ"/>
        </w:rPr>
        <w:t>Pletí ZÁHONŮ NA ÚZEMÍ MO PARDUBICE VI</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B14741" w:rsidP="00462ED7">
      <w:pPr>
        <w:spacing w:line="240" w:lineRule="auto"/>
        <w:jc w:val="both"/>
        <w:outlineLvl w:val="0"/>
        <w:rPr>
          <w:rFonts w:ascii="Times New Roman" w:hAnsi="Times New Roman"/>
          <w:b/>
          <w:caps/>
          <w:sz w:val="44"/>
          <w:szCs w:val="40"/>
        </w:rPr>
      </w:pPr>
      <w:r>
        <w:rPr>
          <w:rFonts w:ascii="Times New Roman" w:hAnsi="Times New Roman"/>
          <w:b/>
          <w:caps/>
          <w:sz w:val="44"/>
          <w:szCs w:val="40"/>
        </w:rPr>
        <w:lastRenderedPageBreak/>
        <w:t>rámcová Smlouva</w:t>
      </w:r>
      <w:r w:rsidR="001734CD">
        <w:rPr>
          <w:rFonts w:ascii="Times New Roman" w:hAnsi="Times New Roman"/>
          <w:b/>
          <w:caps/>
          <w:sz w:val="44"/>
          <w:szCs w:val="40"/>
        </w:rPr>
        <w:t xml:space="preserve">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Uzavřená podle § 2586 a následujících zákona č. 89/2012 Sb., občans</w:t>
      </w:r>
      <w:r w:rsidR="001734CD">
        <w:rPr>
          <w:rFonts w:ascii="Times New Roman" w:hAnsi="Times New Roman"/>
          <w:sz w:val="24"/>
          <w:szCs w:val="24"/>
        </w:rPr>
        <w:t>kého zákoníku, (dále jen „OZ“).</w:t>
      </w:r>
    </w:p>
    <w:p w:rsidR="001734CD" w:rsidRDefault="001734CD"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Pr="0066378D" w:rsidRDefault="00FB0114" w:rsidP="00FB0114">
      <w:pPr>
        <w:spacing w:after="0"/>
        <w:jc w:val="both"/>
        <w:rPr>
          <w:rFonts w:ascii="Times New Roman" w:hAnsi="Times New Roman"/>
          <w:b/>
          <w:sz w:val="24"/>
          <w:szCs w:val="24"/>
        </w:rPr>
      </w:pPr>
      <w:r w:rsidRPr="0066378D">
        <w:rPr>
          <w:rFonts w:ascii="Times New Roman" w:hAnsi="Times New Roman"/>
          <w:b/>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Kostnická 865, Svítkov,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Zastoupený: </w:t>
      </w:r>
      <w:r w:rsidR="00453AB1">
        <w:rPr>
          <w:rFonts w:ascii="Times New Roman" w:hAnsi="Times New Roman"/>
          <w:sz w:val="24"/>
          <w:szCs w:val="24"/>
        </w:rPr>
        <w:t xml:space="preserve">Bc. </w:t>
      </w:r>
      <w:r>
        <w:rPr>
          <w:rFonts w:ascii="Times New Roman" w:hAnsi="Times New Roman"/>
          <w:sz w:val="24"/>
          <w:szCs w:val="24"/>
        </w:rPr>
        <w:t>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9F108E">
        <w:rPr>
          <w:rFonts w:ascii="Times New Roman" w:hAnsi="Times New Roman"/>
          <w:sz w:val="24"/>
          <w:szCs w:val="24"/>
        </w:rPr>
        <w:t>Mgr. Martina Malinská</w:t>
      </w:r>
      <w:r>
        <w:rPr>
          <w:rFonts w:ascii="Times New Roman" w:hAnsi="Times New Roman"/>
          <w:sz w:val="24"/>
          <w:szCs w:val="24"/>
        </w:rPr>
        <w:t xml:space="preserve">, </w:t>
      </w:r>
      <w:r w:rsidR="00ED5A01">
        <w:rPr>
          <w:rFonts w:ascii="Times New Roman" w:hAnsi="Times New Roman"/>
          <w:sz w:val="24"/>
          <w:szCs w:val="24"/>
        </w:rPr>
        <w:t>referentka</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w:t>
      </w:r>
      <w:r w:rsidR="009F108E">
        <w:rPr>
          <w:rFonts w:ascii="Times New Roman" w:hAnsi="Times New Roman"/>
          <w:sz w:val="24"/>
          <w:szCs w:val="24"/>
        </w:rPr>
        <w:t>dubice</w:t>
      </w:r>
      <w:r w:rsidR="009F108E">
        <w:rPr>
          <w:rFonts w:ascii="Times New Roman" w:hAnsi="Times New Roman"/>
          <w:sz w:val="24"/>
          <w:szCs w:val="24"/>
        </w:rPr>
        <w:tab/>
      </w:r>
      <w:r w:rsidR="009F108E">
        <w:rPr>
          <w:rFonts w:ascii="Times New Roman" w:hAnsi="Times New Roman"/>
          <w:sz w:val="24"/>
          <w:szCs w:val="24"/>
        </w:rPr>
        <w:tab/>
        <w:t>č. ú. xxxxxxxxxx</w:t>
      </w:r>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FB0114" w:rsidRPr="0066378D" w:rsidRDefault="0066378D" w:rsidP="00FB0114">
      <w:pPr>
        <w:spacing w:after="0"/>
        <w:jc w:val="both"/>
        <w:rPr>
          <w:rFonts w:ascii="Times New Roman" w:hAnsi="Times New Roman"/>
          <w:b/>
          <w:sz w:val="24"/>
          <w:szCs w:val="24"/>
        </w:rPr>
      </w:pPr>
      <w:r w:rsidRPr="0066378D">
        <w:rPr>
          <w:rFonts w:ascii="Times New Roman" w:hAnsi="Times New Roman"/>
          <w:b/>
          <w:sz w:val="24"/>
          <w:szCs w:val="24"/>
        </w:rPr>
        <w:t>Služby města Pardubic, a. s.</w:t>
      </w:r>
    </w:p>
    <w:p w:rsidR="00FB0114" w:rsidRDefault="0066378D" w:rsidP="00FB0114">
      <w:pPr>
        <w:spacing w:after="0"/>
        <w:jc w:val="both"/>
        <w:rPr>
          <w:rFonts w:ascii="Times New Roman" w:hAnsi="Times New Roman"/>
          <w:sz w:val="24"/>
          <w:szCs w:val="24"/>
        </w:rPr>
      </w:pPr>
      <w:r>
        <w:rPr>
          <w:rFonts w:ascii="Times New Roman" w:hAnsi="Times New Roman"/>
          <w:sz w:val="24"/>
          <w:szCs w:val="24"/>
        </w:rPr>
        <w:t>Hůrka 1803, Bílé Předměstí, 530 12 Pardubice</w:t>
      </w:r>
    </w:p>
    <w:p w:rsidR="0066378D"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sidR="0066378D">
        <w:rPr>
          <w:rFonts w:ascii="Times New Roman" w:hAnsi="Times New Roman"/>
          <w:sz w:val="24"/>
          <w:szCs w:val="24"/>
        </w:rPr>
        <w:t xml:space="preserve"> ve věcech smluvních</w:t>
      </w:r>
      <w:r w:rsidRPr="00CE76BD">
        <w:rPr>
          <w:rFonts w:ascii="Times New Roman" w:hAnsi="Times New Roman"/>
          <w:sz w:val="24"/>
          <w:szCs w:val="24"/>
        </w:rPr>
        <w:t>:</w:t>
      </w:r>
      <w:r>
        <w:rPr>
          <w:rFonts w:ascii="Times New Roman" w:hAnsi="Times New Roman"/>
          <w:sz w:val="24"/>
          <w:szCs w:val="24"/>
        </w:rPr>
        <w:t xml:space="preserve"> </w:t>
      </w:r>
      <w:r w:rsidR="0066378D">
        <w:rPr>
          <w:rFonts w:ascii="Times New Roman" w:hAnsi="Times New Roman"/>
          <w:sz w:val="24"/>
          <w:szCs w:val="24"/>
        </w:rPr>
        <w:t>Ing. Alešem Kopeckým, místopředsedou představenstva</w:t>
      </w:r>
    </w:p>
    <w:p w:rsidR="00FB0114" w:rsidRDefault="0066378D" w:rsidP="00FB0114">
      <w:pPr>
        <w:spacing w:after="0"/>
        <w:jc w:val="both"/>
        <w:rPr>
          <w:rFonts w:ascii="Times New Roman" w:hAnsi="Times New Roman"/>
          <w:sz w:val="24"/>
          <w:szCs w:val="24"/>
        </w:rPr>
      </w:pPr>
      <w:r>
        <w:rPr>
          <w:rFonts w:ascii="Times New Roman" w:hAnsi="Times New Roman"/>
          <w:sz w:val="24"/>
          <w:szCs w:val="24"/>
        </w:rPr>
        <w:t>Osoba oprávněná jednat ve věcech technických: Ing. Vlastislav Šanda, vedoucí divize Agroservis</w:t>
      </w:r>
      <w:r w:rsidR="00FB0114">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r w:rsidR="0066378D">
        <w:rPr>
          <w:rFonts w:ascii="Times New Roman" w:hAnsi="Times New Roman"/>
          <w:sz w:val="24"/>
          <w:szCs w:val="24"/>
        </w:rPr>
        <w:t>Raiffaeisenbank, a. s.</w:t>
      </w:r>
      <w:r w:rsidR="0066378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ú. </w:t>
      </w:r>
      <w:r w:rsidR="0066378D">
        <w:rPr>
          <w:rFonts w:ascii="Times New Roman" w:hAnsi="Times New Roman"/>
          <w:sz w:val="24"/>
          <w:szCs w:val="24"/>
        </w:rPr>
        <w:t>123553/5500</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66378D">
        <w:rPr>
          <w:rFonts w:ascii="Times New Roman" w:hAnsi="Times New Roman"/>
          <w:sz w:val="24"/>
          <w:szCs w:val="24"/>
        </w:rPr>
        <w:t>:25262572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6378D">
        <w:rPr>
          <w:rFonts w:ascii="Times New Roman" w:hAnsi="Times New Roman"/>
          <w:sz w:val="24"/>
          <w:szCs w:val="24"/>
        </w:rPr>
        <w:tab/>
      </w:r>
      <w:r>
        <w:rPr>
          <w:rFonts w:ascii="Times New Roman" w:hAnsi="Times New Roman"/>
          <w:sz w:val="24"/>
          <w:szCs w:val="24"/>
        </w:rPr>
        <w:t>DIČ:CZ</w:t>
      </w:r>
      <w:r w:rsidR="0066378D">
        <w:rPr>
          <w:rFonts w:ascii="Times New Roman" w:hAnsi="Times New Roman"/>
          <w:sz w:val="24"/>
          <w:szCs w:val="24"/>
        </w:rPr>
        <w:t>25262572</w:t>
      </w:r>
    </w:p>
    <w:p w:rsidR="00FB0114" w:rsidRPr="00C14A7E" w:rsidRDefault="00FB0114" w:rsidP="00FB0114">
      <w:pPr>
        <w:spacing w:after="0"/>
        <w:jc w:val="both"/>
        <w:rPr>
          <w:rFonts w:ascii="Times New Roman" w:hAnsi="Times New Roman"/>
          <w:sz w:val="24"/>
          <w:szCs w:val="24"/>
        </w:rPr>
      </w:pPr>
      <w:r>
        <w:rPr>
          <w:rFonts w:ascii="Times New Roman" w:hAnsi="Times New Roman"/>
          <w:sz w:val="24"/>
          <w:szCs w:val="24"/>
        </w:rPr>
        <w:t xml:space="preserve">Tel.: </w:t>
      </w:r>
      <w:r w:rsidR="009F108E">
        <w:rPr>
          <w:rFonts w:ascii="Times New Roman" w:hAnsi="Times New Roman"/>
          <w:sz w:val="24"/>
          <w:szCs w:val="24"/>
        </w:rPr>
        <w:t>xxxxxxxxx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r w:rsidR="009F108E">
        <w:rPr>
          <w:rFonts w:ascii="Times New Roman" w:hAnsi="Times New Roman"/>
          <w:sz w:val="24"/>
          <w:szCs w:val="24"/>
        </w:rPr>
        <w:t>xxxxxxxxxx</w:t>
      </w:r>
      <w:r>
        <w:rPr>
          <w:rFonts w:ascii="Times New Roman" w:hAnsi="Times New Roman"/>
          <w:sz w:val="24"/>
          <w:szCs w:val="24"/>
        </w:rPr>
        <w:tab/>
      </w:r>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w:t>
      </w:r>
      <w:r w:rsidR="00B14741">
        <w:rPr>
          <w:rFonts w:ascii="Times New Roman" w:hAnsi="Times New Roman"/>
          <w:sz w:val="24"/>
          <w:szCs w:val="24"/>
        </w:rPr>
        <w:t>rámcovou smlouvu</w:t>
      </w:r>
      <w:r>
        <w:rPr>
          <w:rFonts w:ascii="Times New Roman" w:hAnsi="Times New Roman"/>
          <w:sz w:val="24"/>
          <w:szCs w:val="24"/>
        </w:rPr>
        <w:t xml:space="preserve">, kterou se zhotovitel zavazuje provést na svůj náklad a nebezpečí pro objednatele </w:t>
      </w:r>
      <w:r w:rsidR="00B14741">
        <w:rPr>
          <w:rFonts w:ascii="Times New Roman" w:hAnsi="Times New Roman"/>
          <w:sz w:val="24"/>
          <w:szCs w:val="24"/>
        </w:rPr>
        <w:t>dílo</w:t>
      </w:r>
      <w:r w:rsidR="001734CD">
        <w:rPr>
          <w:rFonts w:ascii="Times New Roman" w:hAnsi="Times New Roman"/>
          <w:sz w:val="24"/>
          <w:szCs w:val="24"/>
        </w:rPr>
        <w:t xml:space="preserve"> specifikované v článku I Předmět díla</w:t>
      </w:r>
      <w:r>
        <w:rPr>
          <w:rFonts w:ascii="Times New Roman" w:hAnsi="Times New Roman"/>
          <w:sz w:val="24"/>
          <w:szCs w:val="24"/>
        </w:rPr>
        <w:t xml:space="preserve"> této smlouvy a za které se objednatel zavazuje zaplatit cenu podle článku II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 xml:space="preserve">Zhotovitel bude při provádění díla postupovat s odbornou péčí. </w:t>
      </w:r>
      <w:r w:rsidR="00B14741">
        <w:rPr>
          <w:rFonts w:ascii="Times New Roman" w:hAnsi="Times New Roman"/>
          <w:sz w:val="24"/>
          <w:szCs w:val="24"/>
        </w:rPr>
        <w:t>P</w:t>
      </w:r>
      <w:r>
        <w:rPr>
          <w:rFonts w:ascii="Times New Roman" w:hAnsi="Times New Roman"/>
          <w:sz w:val="24"/>
          <w:szCs w:val="24"/>
        </w:rPr>
        <w:t xml:space="preserve">ráce a služby, které jsou předmětem této smlouvy, zhotovitel dodá nebo provede v takovém rozsahu a jakosti, aby výsledkem bylo kompletní dílo odpovídající podmínkám stanoveným touto smlouvou </w:t>
      </w:r>
      <w:r w:rsidR="00B14741">
        <w:rPr>
          <w:rFonts w:ascii="Times New Roman" w:hAnsi="Times New Roman"/>
          <w:sz w:val="24"/>
          <w:szCs w:val="24"/>
        </w:rPr>
        <w:br/>
        <w:t>a účelu</w:t>
      </w:r>
      <w:r>
        <w:rPr>
          <w:rFonts w:ascii="Times New Roman" w:hAnsi="Times New Roman"/>
          <w:sz w:val="24"/>
          <w:szCs w:val="24"/>
        </w:rPr>
        <w:t xml:space="preserve"> použití.</w:t>
      </w:r>
    </w:p>
    <w:p w:rsidR="00462ED7" w:rsidRDefault="00462ED7" w:rsidP="00462ED7">
      <w:pPr>
        <w:spacing w:after="0" w:line="240" w:lineRule="auto"/>
        <w:ind w:firstLine="709"/>
        <w:jc w:val="both"/>
        <w:rPr>
          <w:rFonts w:ascii="Times New Roman" w:hAnsi="Times New Roman"/>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1734CD" w:rsidRDefault="001734CD"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lastRenderedPageBreak/>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ED5A01">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Předmětem </w:t>
      </w:r>
      <w:r w:rsidR="00B14741">
        <w:rPr>
          <w:rFonts w:ascii="Times New Roman" w:hAnsi="Times New Roman"/>
          <w:sz w:val="24"/>
          <w:szCs w:val="24"/>
        </w:rPr>
        <w:t>rámcové smlouvy</w:t>
      </w:r>
      <w:r>
        <w:rPr>
          <w:rFonts w:ascii="Times New Roman" w:hAnsi="Times New Roman"/>
          <w:sz w:val="24"/>
          <w:szCs w:val="24"/>
        </w:rPr>
        <w:t xml:space="preserve"> </w:t>
      </w:r>
      <w:r w:rsidRPr="00BA3529">
        <w:rPr>
          <w:rFonts w:ascii="Times New Roman" w:hAnsi="Times New Roman"/>
          <w:sz w:val="24"/>
          <w:szCs w:val="24"/>
        </w:rPr>
        <w:t xml:space="preserve">je </w:t>
      </w:r>
      <w:r w:rsidRPr="00FB0114">
        <w:rPr>
          <w:rFonts w:ascii="Times New Roman" w:hAnsi="Times New Roman"/>
          <w:b/>
          <w:sz w:val="24"/>
          <w:szCs w:val="24"/>
        </w:rPr>
        <w:t>„</w:t>
      </w:r>
      <w:r w:rsidR="00B14741">
        <w:rPr>
          <w:rFonts w:ascii="Times New Roman" w:hAnsi="Times New Roman"/>
          <w:b/>
          <w:sz w:val="24"/>
          <w:szCs w:val="24"/>
        </w:rPr>
        <w:t>Pletí záho</w:t>
      </w:r>
      <w:r w:rsidR="00453AB1">
        <w:rPr>
          <w:rFonts w:ascii="Times New Roman" w:hAnsi="Times New Roman"/>
          <w:b/>
          <w:sz w:val="24"/>
          <w:szCs w:val="24"/>
        </w:rPr>
        <w:t>nů na území MO Pardubice VI 2018</w:t>
      </w:r>
      <w:r w:rsidRPr="00FB0114">
        <w:rPr>
          <w:rFonts w:ascii="Times New Roman" w:hAnsi="Times New Roman"/>
          <w:b/>
          <w:sz w:val="24"/>
          <w:szCs w:val="24"/>
        </w:rPr>
        <w:t>“</w:t>
      </w:r>
      <w:r w:rsidR="0066378D">
        <w:rPr>
          <w:rFonts w:ascii="Times New Roman" w:hAnsi="Times New Roman"/>
          <w:b/>
          <w:sz w:val="24"/>
          <w:szCs w:val="24"/>
        </w:rPr>
        <w:t xml:space="preserve"> </w:t>
      </w:r>
      <w:r w:rsidR="0066378D" w:rsidRPr="0066378D">
        <w:rPr>
          <w:rFonts w:ascii="Times New Roman" w:hAnsi="Times New Roman"/>
          <w:sz w:val="24"/>
          <w:szCs w:val="24"/>
        </w:rPr>
        <w:t>(dále též „dílo“)</w:t>
      </w:r>
      <w:r w:rsidRPr="0066378D">
        <w:rPr>
          <w:rFonts w:ascii="Times New Roman" w:hAnsi="Times New Roman"/>
          <w:sz w:val="24"/>
          <w:szCs w:val="24"/>
        </w:rPr>
        <w:t>.</w:t>
      </w:r>
    </w:p>
    <w:p w:rsidR="00B14741" w:rsidRPr="00B36DB1" w:rsidRDefault="00B14741" w:rsidP="00ED5A01">
      <w:pPr>
        <w:pStyle w:val="Nadpis10"/>
        <w:numPr>
          <w:ilvl w:val="0"/>
          <w:numId w:val="1"/>
        </w:numPr>
        <w:spacing w:before="0" w:after="0"/>
        <w:ind w:left="426" w:hanging="426"/>
        <w:contextualSpacing/>
        <w:jc w:val="both"/>
        <w:rPr>
          <w:rFonts w:ascii="Times New Roman" w:eastAsia="Times New Roman" w:hAnsi="Times New Roman" w:cs="Times New Roman"/>
          <w:b w:val="0"/>
          <w:color w:val="auto"/>
          <w:sz w:val="24"/>
          <w:szCs w:val="24"/>
          <w:lang w:eastAsia="cs-CZ"/>
        </w:rPr>
      </w:pPr>
      <w:r w:rsidRPr="00B36DB1">
        <w:rPr>
          <w:rFonts w:ascii="Times New Roman" w:eastAsia="Times New Roman" w:hAnsi="Times New Roman" w:cs="Times New Roman"/>
          <w:b w:val="0"/>
          <w:color w:val="auto"/>
          <w:sz w:val="24"/>
          <w:szCs w:val="24"/>
          <w:lang w:eastAsia="cs-CZ"/>
        </w:rPr>
        <w:t>Pletím záhonů se rozumí:</w:t>
      </w:r>
    </w:p>
    <w:p w:rsidR="00B14741" w:rsidRPr="002A7C64" w:rsidRDefault="00B14741" w:rsidP="00ED5A01">
      <w:pPr>
        <w:numPr>
          <w:ilvl w:val="0"/>
          <w:numId w:val="18"/>
        </w:numPr>
        <w:spacing w:after="0" w:line="240" w:lineRule="auto"/>
        <w:ind w:left="851" w:hanging="425"/>
        <w:contextualSpacing/>
        <w:jc w:val="both"/>
        <w:rPr>
          <w:rFonts w:ascii="Times New Roman" w:hAnsi="Times New Roman"/>
          <w:sz w:val="24"/>
          <w:szCs w:val="24"/>
        </w:rPr>
      </w:pPr>
      <w:r w:rsidRPr="002A7C64">
        <w:rPr>
          <w:rFonts w:ascii="Times New Roman" w:hAnsi="Times New Roman"/>
          <w:sz w:val="24"/>
          <w:szCs w:val="24"/>
        </w:rPr>
        <w:t xml:space="preserve">Vyčištění keřů a keřových skupin od plevelů a náletových dřevin. </w:t>
      </w:r>
    </w:p>
    <w:p w:rsidR="00B14741" w:rsidRPr="002A7C64" w:rsidRDefault="00B14741" w:rsidP="00ED5A01">
      <w:pPr>
        <w:numPr>
          <w:ilvl w:val="0"/>
          <w:numId w:val="18"/>
        </w:numPr>
        <w:spacing w:after="0" w:line="240" w:lineRule="auto"/>
        <w:ind w:left="851" w:hanging="425"/>
        <w:contextualSpacing/>
        <w:jc w:val="both"/>
        <w:rPr>
          <w:rFonts w:ascii="Times New Roman" w:hAnsi="Times New Roman"/>
          <w:sz w:val="24"/>
          <w:szCs w:val="24"/>
        </w:rPr>
      </w:pPr>
      <w:r w:rsidRPr="002A7C64">
        <w:rPr>
          <w:rFonts w:ascii="Times New Roman" w:hAnsi="Times New Roman"/>
          <w:sz w:val="24"/>
          <w:szCs w:val="24"/>
        </w:rPr>
        <w:t>Vyfoukání nebo vyhrabání listí a nepořádku z keřových skupin (včetně živých plotů) a od obrubníků ohraničujících jednotlivé záhony, bude provedeno při každém pletí.</w:t>
      </w:r>
    </w:p>
    <w:p w:rsidR="00B14741" w:rsidRPr="002A7C64" w:rsidRDefault="00B14741" w:rsidP="00ED5A01">
      <w:pPr>
        <w:numPr>
          <w:ilvl w:val="0"/>
          <w:numId w:val="18"/>
        </w:numPr>
        <w:spacing w:after="0" w:line="240" w:lineRule="auto"/>
        <w:ind w:left="851" w:hanging="425"/>
        <w:contextualSpacing/>
        <w:jc w:val="both"/>
        <w:rPr>
          <w:rFonts w:ascii="Times New Roman" w:hAnsi="Times New Roman"/>
          <w:sz w:val="24"/>
          <w:szCs w:val="24"/>
        </w:rPr>
      </w:pPr>
      <w:r w:rsidRPr="002A7C64">
        <w:rPr>
          <w:rFonts w:ascii="Times New Roman" w:hAnsi="Times New Roman"/>
          <w:sz w:val="24"/>
          <w:szCs w:val="24"/>
        </w:rPr>
        <w:t>Odstranění náletových dřevin u zdí budov, výmladků z kořenů nebo pařezů.</w:t>
      </w:r>
    </w:p>
    <w:p w:rsidR="00B14741" w:rsidRPr="002A7C64" w:rsidRDefault="00B14741" w:rsidP="00ED5A01">
      <w:pPr>
        <w:numPr>
          <w:ilvl w:val="0"/>
          <w:numId w:val="18"/>
        </w:numPr>
        <w:spacing w:after="0" w:line="240" w:lineRule="auto"/>
        <w:ind w:left="850" w:hanging="425"/>
        <w:contextualSpacing/>
        <w:rPr>
          <w:rFonts w:ascii="Times New Roman" w:hAnsi="Times New Roman"/>
          <w:sz w:val="24"/>
          <w:szCs w:val="24"/>
        </w:rPr>
      </w:pPr>
      <w:r w:rsidRPr="002A7C64">
        <w:rPr>
          <w:rFonts w:ascii="Times New Roman" w:hAnsi="Times New Roman"/>
          <w:sz w:val="24"/>
          <w:szCs w:val="24"/>
        </w:rPr>
        <w:t>Sběr, odvoz a likvidace veškerého rostlinného materiálu vzniklého v průběhu výše uvedených činností.</w:t>
      </w:r>
    </w:p>
    <w:p w:rsidR="00B14741" w:rsidRPr="00ED5A01" w:rsidRDefault="00B14741" w:rsidP="00ED5A01">
      <w:pPr>
        <w:pStyle w:val="Odstavecseseznamem"/>
        <w:numPr>
          <w:ilvl w:val="0"/>
          <w:numId w:val="1"/>
        </w:numPr>
        <w:spacing w:after="0" w:line="240" w:lineRule="auto"/>
        <w:ind w:left="426" w:hanging="426"/>
        <w:jc w:val="both"/>
        <w:rPr>
          <w:rFonts w:ascii="Times New Roman" w:hAnsi="Times New Roman"/>
          <w:sz w:val="24"/>
          <w:szCs w:val="24"/>
        </w:rPr>
      </w:pPr>
      <w:r w:rsidRPr="00ED5A01">
        <w:rPr>
          <w:rFonts w:ascii="Times New Roman" w:hAnsi="Times New Roman"/>
          <w:sz w:val="24"/>
          <w:szCs w:val="24"/>
        </w:rPr>
        <w:t>Práce budou provedeny tak, aby nedošlo k poškození keřů, obrubníků nebo chodníků. V případě jakéhokoliv narušení či poškození ploch v době provádění prací uvede tyto poškozené plochy do původního stavu nejpozději k předání hotového díla nebo do 14 dnů od doručení výzvy.</w:t>
      </w:r>
    </w:p>
    <w:p w:rsidR="00B14741" w:rsidRPr="002A7C64" w:rsidRDefault="00B14741" w:rsidP="00ED5A01">
      <w:pPr>
        <w:numPr>
          <w:ilvl w:val="0"/>
          <w:numId w:val="1"/>
        </w:numPr>
        <w:spacing w:after="0" w:line="240" w:lineRule="auto"/>
        <w:ind w:left="426" w:hanging="426"/>
        <w:contextualSpacing/>
        <w:jc w:val="both"/>
        <w:rPr>
          <w:rFonts w:ascii="Times New Roman" w:hAnsi="Times New Roman"/>
          <w:sz w:val="24"/>
          <w:szCs w:val="24"/>
        </w:rPr>
      </w:pPr>
      <w:r w:rsidRPr="002A7C64">
        <w:rPr>
          <w:rFonts w:ascii="Times New Roman" w:hAnsi="Times New Roman"/>
          <w:sz w:val="24"/>
          <w:szCs w:val="24"/>
        </w:rPr>
        <w:t xml:space="preserve">S odpady, které vzniknou v průběhu provádění prací, je nutné nakládat v souladu s platnou legislativou. </w:t>
      </w:r>
      <w:r>
        <w:rPr>
          <w:rFonts w:ascii="Times New Roman" w:hAnsi="Times New Roman"/>
          <w:sz w:val="24"/>
          <w:szCs w:val="24"/>
        </w:rPr>
        <w:t>Odstraněný rostlinný materiál/biomasa</w:t>
      </w:r>
      <w:r w:rsidRPr="002A7C64">
        <w:rPr>
          <w:rFonts w:ascii="Times New Roman" w:hAnsi="Times New Roman"/>
          <w:sz w:val="24"/>
          <w:szCs w:val="24"/>
        </w:rPr>
        <w:t xml:space="preserve"> včetně případného listí budou průběžně odváženy, nejdéle do 24 hodin po vypletí. </w:t>
      </w:r>
    </w:p>
    <w:p w:rsidR="00B14741" w:rsidRPr="002A7C64" w:rsidRDefault="001734CD" w:rsidP="00ED5A01">
      <w:pPr>
        <w:numPr>
          <w:ilvl w:val="0"/>
          <w:numId w:val="1"/>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Součástí objednávky</w:t>
      </w:r>
      <w:r w:rsidR="00B14741" w:rsidRPr="002A7C64">
        <w:rPr>
          <w:rFonts w:ascii="Times New Roman" w:hAnsi="Times New Roman"/>
          <w:sz w:val="24"/>
          <w:szCs w:val="24"/>
        </w:rPr>
        <w:t xml:space="preserve"> je také provedení veškerých prací, vyvolaných či související</w:t>
      </w:r>
      <w:r>
        <w:rPr>
          <w:rFonts w:ascii="Times New Roman" w:hAnsi="Times New Roman"/>
          <w:sz w:val="24"/>
          <w:szCs w:val="24"/>
        </w:rPr>
        <w:t>ch s prováděním předmětu smlouvy</w:t>
      </w:r>
      <w:r w:rsidR="00B14741" w:rsidRPr="002A7C64">
        <w:rPr>
          <w:rFonts w:ascii="Times New Roman" w:hAnsi="Times New Roman"/>
          <w:sz w:val="24"/>
          <w:szCs w:val="24"/>
        </w:rPr>
        <w:t xml:space="preserve"> nezbytných k</w:t>
      </w:r>
      <w:r>
        <w:rPr>
          <w:rFonts w:ascii="Times New Roman" w:hAnsi="Times New Roman"/>
          <w:sz w:val="24"/>
          <w:szCs w:val="24"/>
        </w:rPr>
        <w:t>e splnění předmětu smlouvy</w:t>
      </w:r>
      <w:r w:rsidR="00B14741" w:rsidRPr="002A7C64">
        <w:rPr>
          <w:rFonts w:ascii="Times New Roman" w:hAnsi="Times New Roman"/>
          <w:sz w:val="24"/>
          <w:szCs w:val="24"/>
        </w:rPr>
        <w:t>.</w:t>
      </w:r>
    </w:p>
    <w:p w:rsidR="00B14741" w:rsidRPr="002A7C64" w:rsidRDefault="001734CD" w:rsidP="00ED5A01">
      <w:pPr>
        <w:numPr>
          <w:ilvl w:val="0"/>
          <w:numId w:val="1"/>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 xml:space="preserve">Objednatel </w:t>
      </w:r>
      <w:r w:rsidR="00B14741" w:rsidRPr="002A7C64">
        <w:rPr>
          <w:rFonts w:ascii="Times New Roman" w:hAnsi="Times New Roman"/>
          <w:sz w:val="24"/>
          <w:szCs w:val="24"/>
        </w:rPr>
        <w:t xml:space="preserve">plánuje provést pletí </w:t>
      </w:r>
      <w:r w:rsidR="008040AA">
        <w:rPr>
          <w:rFonts w:ascii="Times New Roman" w:hAnsi="Times New Roman"/>
          <w:sz w:val="24"/>
          <w:szCs w:val="24"/>
        </w:rPr>
        <w:t>4-5</w:t>
      </w:r>
      <w:r w:rsidR="00B14741" w:rsidRPr="002A7C64">
        <w:rPr>
          <w:rFonts w:ascii="Times New Roman" w:hAnsi="Times New Roman"/>
          <w:sz w:val="24"/>
          <w:szCs w:val="24"/>
        </w:rPr>
        <w:t xml:space="preserve"> krát za sezonu v závislosti na klimatických podmínkách.</w:t>
      </w:r>
    </w:p>
    <w:p w:rsidR="00B14741" w:rsidRPr="002A7C64" w:rsidRDefault="001734CD" w:rsidP="00ED5A01">
      <w:pPr>
        <w:numPr>
          <w:ilvl w:val="0"/>
          <w:numId w:val="1"/>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Objednatel</w:t>
      </w:r>
      <w:r w:rsidR="00B14741" w:rsidRPr="002A7C64">
        <w:rPr>
          <w:rFonts w:ascii="Times New Roman" w:hAnsi="Times New Roman"/>
          <w:sz w:val="24"/>
          <w:szCs w:val="24"/>
        </w:rPr>
        <w:t xml:space="preserve"> může vyzývat dodavatele, aby provedl pletí na všech vyznačených pozemcích (dle přílohy č. 4 zadávací dokumentace) nebo aby provedl pletí pouze v jednotlivých částech městského o</w:t>
      </w:r>
      <w:r w:rsidR="00B14741">
        <w:rPr>
          <w:rFonts w:ascii="Times New Roman" w:hAnsi="Times New Roman"/>
          <w:sz w:val="24"/>
          <w:szCs w:val="24"/>
        </w:rPr>
        <w:t>bvodu.</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ED5A01" w:rsidRDefault="00ED5A01"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Předpokládaná hodnota ročního plnění činí maximálně </w:t>
      </w:r>
      <w:r w:rsidR="008040AA">
        <w:rPr>
          <w:rFonts w:ascii="Times New Roman" w:hAnsi="Times New Roman"/>
          <w:sz w:val="24"/>
          <w:szCs w:val="24"/>
        </w:rPr>
        <w:t>5</w:t>
      </w:r>
      <w:r w:rsidRPr="00B525F3">
        <w:rPr>
          <w:rFonts w:ascii="Times New Roman" w:hAnsi="Times New Roman"/>
          <w:sz w:val="24"/>
          <w:szCs w:val="24"/>
        </w:rPr>
        <w:t>00.000,00 Kč</w:t>
      </w:r>
      <w:r>
        <w:rPr>
          <w:rFonts w:ascii="Times New Roman" w:hAnsi="Times New Roman"/>
          <w:sz w:val="24"/>
          <w:szCs w:val="24"/>
        </w:rPr>
        <w:t xml:space="preserve"> (bez DPH).</w:t>
      </w:r>
    </w:p>
    <w:p w:rsidR="001734CD" w:rsidRPr="001734CD" w:rsidRDefault="00ED5A01" w:rsidP="001734CD">
      <w:pPr>
        <w:pStyle w:val="Odstavecseseznamem"/>
        <w:numPr>
          <w:ilvl w:val="0"/>
          <w:numId w:val="2"/>
        </w:numPr>
        <w:spacing w:line="240" w:lineRule="auto"/>
        <w:ind w:left="426" w:hanging="426"/>
        <w:jc w:val="both"/>
        <w:rPr>
          <w:rFonts w:ascii="Times New Roman" w:hAnsi="Times New Roman"/>
          <w:b/>
          <w:sz w:val="24"/>
          <w:szCs w:val="24"/>
        </w:rPr>
      </w:pPr>
      <w:r>
        <w:rPr>
          <w:rFonts w:ascii="Times New Roman" w:hAnsi="Times New Roman"/>
          <w:sz w:val="24"/>
          <w:szCs w:val="24"/>
        </w:rPr>
        <w:t>Cena, kterou je objednatel povinen zaplatit zhotoviteli za řádně provedené dílo</w:t>
      </w:r>
      <w:r w:rsidR="009C7C59">
        <w:rPr>
          <w:rFonts w:ascii="Times New Roman" w:hAnsi="Times New Roman"/>
          <w:sz w:val="24"/>
          <w:szCs w:val="24"/>
        </w:rPr>
        <w:t xml:space="preserve"> </w:t>
      </w:r>
      <w:r w:rsidR="006E1AEC">
        <w:rPr>
          <w:rFonts w:ascii="Times New Roman" w:hAnsi="Times New Roman"/>
          <w:b/>
          <w:sz w:val="24"/>
          <w:szCs w:val="24"/>
        </w:rPr>
        <w:t>„</w:t>
      </w:r>
      <w:r>
        <w:rPr>
          <w:rFonts w:ascii="Times New Roman" w:hAnsi="Times New Roman"/>
          <w:b/>
          <w:sz w:val="24"/>
          <w:szCs w:val="24"/>
        </w:rPr>
        <w:t>Pletí záhonů na území MO Pardubice</w:t>
      </w:r>
      <w:r w:rsidR="00453AB1">
        <w:rPr>
          <w:rFonts w:ascii="Times New Roman" w:hAnsi="Times New Roman"/>
          <w:b/>
          <w:sz w:val="24"/>
          <w:szCs w:val="24"/>
        </w:rPr>
        <w:t xml:space="preserve"> VI 2018</w:t>
      </w:r>
      <w:r w:rsidR="006E1AEC">
        <w:rPr>
          <w:rFonts w:ascii="Times New Roman" w:hAnsi="Times New Roman"/>
          <w:b/>
          <w:sz w:val="24"/>
          <w:szCs w:val="24"/>
        </w:rPr>
        <w:t>“</w:t>
      </w:r>
      <w:r w:rsidR="009C7C59">
        <w:rPr>
          <w:rFonts w:ascii="Times New Roman" w:hAnsi="Times New Roman"/>
          <w:sz w:val="24"/>
          <w:szCs w:val="24"/>
        </w:rPr>
        <w:t>, činí</w:t>
      </w:r>
    </w:p>
    <w:p w:rsidR="009C7C59" w:rsidRPr="001734CD" w:rsidRDefault="00ED5A01" w:rsidP="001734CD">
      <w:pPr>
        <w:spacing w:line="240" w:lineRule="auto"/>
        <w:ind w:firstLine="426"/>
        <w:jc w:val="both"/>
        <w:rPr>
          <w:rFonts w:ascii="Times New Roman" w:hAnsi="Times New Roman"/>
          <w:b/>
          <w:sz w:val="24"/>
          <w:szCs w:val="24"/>
        </w:rPr>
      </w:pPr>
      <w:r w:rsidRPr="001734CD">
        <w:rPr>
          <w:rFonts w:ascii="Times New Roman" w:hAnsi="Times New Roman"/>
          <w:b/>
          <w:sz w:val="24"/>
          <w:szCs w:val="24"/>
        </w:rPr>
        <w:t>cena za provedení pletí na 1 m</w:t>
      </w:r>
      <w:r w:rsidRPr="001734CD">
        <w:rPr>
          <w:rFonts w:ascii="Times New Roman" w:hAnsi="Times New Roman"/>
          <w:b/>
          <w:sz w:val="24"/>
          <w:szCs w:val="24"/>
          <w:vertAlign w:val="superscript"/>
        </w:rPr>
        <w:t>2</w:t>
      </w:r>
      <w:r w:rsidRPr="001734CD">
        <w:rPr>
          <w:rFonts w:ascii="Times New Roman" w:hAnsi="Times New Roman"/>
          <w:b/>
          <w:sz w:val="24"/>
          <w:szCs w:val="24"/>
        </w:rPr>
        <w:t xml:space="preserve"> plochy záhonu</w:t>
      </w:r>
      <w:r w:rsidR="009C7C59" w:rsidRPr="001734CD">
        <w:rPr>
          <w:rFonts w:ascii="Times New Roman" w:hAnsi="Times New Roman"/>
          <w:b/>
          <w:sz w:val="24"/>
          <w:szCs w:val="24"/>
        </w:rPr>
        <w:t xml:space="preserve"> (bez DPH)</w:t>
      </w:r>
      <w:r w:rsidR="009C7C59" w:rsidRPr="001734CD">
        <w:rPr>
          <w:rFonts w:ascii="Times New Roman" w:hAnsi="Times New Roman"/>
          <w:b/>
          <w:sz w:val="24"/>
          <w:szCs w:val="24"/>
        </w:rPr>
        <w:tab/>
      </w:r>
      <w:r w:rsidR="001734CD">
        <w:rPr>
          <w:rFonts w:ascii="Times New Roman" w:hAnsi="Times New Roman"/>
          <w:b/>
          <w:sz w:val="24"/>
          <w:szCs w:val="24"/>
        </w:rPr>
        <w:t xml:space="preserve">                           </w:t>
      </w:r>
      <w:r w:rsidR="00E74FA6">
        <w:rPr>
          <w:rFonts w:ascii="Times New Roman" w:hAnsi="Times New Roman"/>
          <w:b/>
          <w:sz w:val="24"/>
          <w:szCs w:val="24"/>
        </w:rPr>
        <w:t xml:space="preserve">   </w:t>
      </w:r>
      <w:bookmarkStart w:id="0" w:name="_GoBack"/>
      <w:bookmarkEnd w:id="0"/>
      <w:r w:rsidR="00E74FA6">
        <w:rPr>
          <w:rFonts w:ascii="Times New Roman" w:hAnsi="Times New Roman"/>
          <w:b/>
          <w:sz w:val="24"/>
          <w:szCs w:val="24"/>
        </w:rPr>
        <w:t xml:space="preserve">xxx </w:t>
      </w:r>
      <w:r w:rsidR="009C7C59" w:rsidRPr="001734CD">
        <w:rPr>
          <w:rFonts w:ascii="Times New Roman" w:hAnsi="Times New Roman"/>
          <w:b/>
          <w:sz w:val="24"/>
          <w:szCs w:val="24"/>
        </w:rPr>
        <w:t>Kč</w:t>
      </w:r>
    </w:p>
    <w:p w:rsidR="009C7C59" w:rsidRDefault="009C7C59" w:rsidP="00ED5A01">
      <w:pPr>
        <w:tabs>
          <w:tab w:val="left" w:pos="426"/>
          <w:tab w:val="right" w:pos="9072"/>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E74FA6">
        <w:rPr>
          <w:rFonts w:ascii="Times New Roman" w:hAnsi="Times New Roman"/>
          <w:b/>
          <w:sz w:val="24"/>
          <w:szCs w:val="24"/>
        </w:rPr>
        <w:t xml:space="preserve">xxx </w:t>
      </w:r>
      <w:r>
        <w:rPr>
          <w:rFonts w:ascii="Times New Roman" w:hAnsi="Times New Roman"/>
          <w:b/>
          <w:sz w:val="24"/>
          <w:szCs w:val="24"/>
        </w:rPr>
        <w:t>Kč</w:t>
      </w:r>
    </w:p>
    <w:p w:rsidR="009C7C59" w:rsidRDefault="009C7C59" w:rsidP="00ED5A01">
      <w:pPr>
        <w:tabs>
          <w:tab w:val="left" w:pos="426"/>
          <w:tab w:val="right" w:pos="9072"/>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E74FA6">
        <w:rPr>
          <w:rFonts w:ascii="Times New Roman" w:hAnsi="Times New Roman"/>
          <w:b/>
          <w:sz w:val="24"/>
          <w:szCs w:val="24"/>
        </w:rPr>
        <w:t>xxx</w:t>
      </w:r>
      <w:r w:rsidR="006E1AEC">
        <w:rPr>
          <w:rFonts w:ascii="Times New Roman" w:hAnsi="Times New Roman"/>
          <w:b/>
          <w:sz w:val="24"/>
          <w:szCs w:val="24"/>
        </w:rPr>
        <w:t xml:space="preserve"> </w:t>
      </w:r>
      <w:r>
        <w:rPr>
          <w:rFonts w:ascii="Times New Roman" w:hAnsi="Times New Roman"/>
          <w:b/>
          <w:sz w:val="24"/>
          <w:szCs w:val="24"/>
        </w:rPr>
        <w:t>Kč</w:t>
      </w:r>
    </w:p>
    <w:p w:rsidR="00ED5A01" w:rsidRDefault="00ED5A01"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objednateli plochy, na kterých prováděl pletí, neprodleně po dokončení prací.</w:t>
      </w:r>
    </w:p>
    <w:p w:rsidR="001734CD"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Objednatel se zavaz</w:t>
      </w:r>
      <w:r w:rsidR="001734CD">
        <w:rPr>
          <w:rFonts w:ascii="Times New Roman" w:hAnsi="Times New Roman"/>
          <w:sz w:val="24"/>
          <w:szCs w:val="24"/>
        </w:rPr>
        <w:t>uje uhradit z</w:t>
      </w:r>
      <w:r w:rsidR="009F108E">
        <w:rPr>
          <w:rFonts w:ascii="Times New Roman" w:hAnsi="Times New Roman"/>
          <w:sz w:val="24"/>
          <w:szCs w:val="24"/>
        </w:rPr>
        <w:t>hotoviteli cenu díla vypočtenou</w:t>
      </w:r>
      <w:r w:rsidR="001734CD">
        <w:rPr>
          <w:rFonts w:ascii="Times New Roman" w:hAnsi="Times New Roman"/>
          <w:sz w:val="24"/>
          <w:szCs w:val="24"/>
        </w:rPr>
        <w:t xml:space="preserve"> jako násobek ceny za provedení pletí na 1 m</w:t>
      </w:r>
      <w:r w:rsidR="001734CD" w:rsidRPr="001734CD">
        <w:rPr>
          <w:rFonts w:ascii="Times New Roman" w:hAnsi="Times New Roman"/>
          <w:b/>
          <w:sz w:val="24"/>
          <w:szCs w:val="24"/>
          <w:vertAlign w:val="superscript"/>
        </w:rPr>
        <w:t>2</w:t>
      </w:r>
      <w:r w:rsidR="001734CD">
        <w:rPr>
          <w:rFonts w:ascii="Times New Roman" w:hAnsi="Times New Roman"/>
          <w:b/>
          <w:sz w:val="24"/>
          <w:szCs w:val="24"/>
          <w:vertAlign w:val="superscript"/>
        </w:rPr>
        <w:t xml:space="preserve"> </w:t>
      </w:r>
      <w:r w:rsidR="001734CD">
        <w:rPr>
          <w:rFonts w:ascii="Times New Roman" w:hAnsi="Times New Roman"/>
          <w:sz w:val="24"/>
          <w:szCs w:val="24"/>
        </w:rPr>
        <w:t xml:space="preserve">plochy záhonu uvedené v tomto článku smlouvy a plochy záhonů, na kterých zhotovitel provede dílo v souladu s článkem I smlouvy. Objednatel se zavazuje společně s cenou díla uhradit za podmínek stanovených touto smlouvou i DPH. </w:t>
      </w:r>
    </w:p>
    <w:p w:rsidR="00462ED7" w:rsidRPr="007A14B7" w:rsidRDefault="001734CD" w:rsidP="007A14B7">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Cenu díla se objednatel zavazuje uhradit</w:t>
      </w:r>
      <w:r w:rsidR="007A14B7">
        <w:rPr>
          <w:rFonts w:ascii="Times New Roman" w:hAnsi="Times New Roman"/>
          <w:sz w:val="24"/>
          <w:szCs w:val="24"/>
        </w:rPr>
        <w:t xml:space="preserve"> </w:t>
      </w:r>
      <w:r w:rsidR="00462ED7" w:rsidRPr="007A14B7">
        <w:rPr>
          <w:rFonts w:ascii="Times New Roman" w:hAnsi="Times New Roman"/>
          <w:sz w:val="24"/>
          <w:szCs w:val="24"/>
        </w:rPr>
        <w:t xml:space="preserve">na základě faktury </w:t>
      </w:r>
      <w:r w:rsidR="007A14B7">
        <w:rPr>
          <w:rFonts w:ascii="Times New Roman" w:hAnsi="Times New Roman"/>
          <w:sz w:val="24"/>
          <w:szCs w:val="24"/>
        </w:rPr>
        <w:t xml:space="preserve">vystavené zhotovitelem </w:t>
      </w:r>
      <w:r w:rsidR="00462ED7" w:rsidRPr="007A14B7">
        <w:rPr>
          <w:rFonts w:ascii="Times New Roman" w:hAnsi="Times New Roman"/>
          <w:sz w:val="24"/>
          <w:szCs w:val="24"/>
        </w:rPr>
        <w:t>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w:t>
      </w:r>
      <w:r>
        <w:rPr>
          <w:rFonts w:ascii="Times New Roman" w:hAnsi="Times New Roman"/>
          <w:sz w:val="24"/>
          <w:szCs w:val="24"/>
        </w:rPr>
        <w:lastRenderedPageBreak/>
        <w:t xml:space="preserve">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7A14B7" w:rsidRDefault="00462ED7" w:rsidP="007A14B7">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Faktury budou adresován</w:t>
      </w:r>
      <w:r w:rsidR="007A14B7">
        <w:rPr>
          <w:rFonts w:ascii="Times New Roman" w:hAnsi="Times New Roman"/>
          <w:sz w:val="24"/>
          <w:szCs w:val="24"/>
        </w:rPr>
        <w:t xml:space="preserve">y na adresu objednatele uvedenou </w:t>
      </w:r>
      <w:r w:rsidRPr="005A3492">
        <w:rPr>
          <w:rFonts w:ascii="Times New Roman" w:hAnsi="Times New Roman"/>
          <w:sz w:val="24"/>
          <w:szCs w:val="24"/>
        </w:rPr>
        <w:t xml:space="preserve">v této smlouvě a budou splňovat náležitosti daňového dokladu. </w:t>
      </w:r>
      <w:r w:rsidRPr="007A14B7">
        <w:rPr>
          <w:rFonts w:ascii="Times New Roman" w:hAnsi="Times New Roman"/>
          <w:sz w:val="24"/>
          <w:szCs w:val="24"/>
        </w:rPr>
        <w:t xml:space="preserve">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7E5BCF" w:rsidRPr="00EA325C" w:rsidRDefault="007E5BCF"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8E761F">
      <w:pPr>
        <w:pStyle w:val="Odstavecseseznamem"/>
        <w:numPr>
          <w:ilvl w:val="0"/>
          <w:numId w:val="15"/>
        </w:numPr>
        <w:spacing w:after="0"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B525F3" w:rsidRDefault="00934527" w:rsidP="00B525F3">
      <w:pPr>
        <w:pStyle w:val="Odstavecseseznamem"/>
        <w:numPr>
          <w:ilvl w:val="1"/>
          <w:numId w:val="15"/>
        </w:numPr>
        <w:spacing w:after="0" w:line="240" w:lineRule="auto"/>
        <w:ind w:left="709" w:hanging="283"/>
        <w:jc w:val="both"/>
        <w:rPr>
          <w:rFonts w:ascii="Times New Roman" w:hAnsi="Times New Roman"/>
          <w:sz w:val="24"/>
          <w:szCs w:val="24"/>
        </w:rPr>
      </w:pPr>
      <w:r w:rsidRPr="00B525F3">
        <w:rPr>
          <w:rFonts w:ascii="Times New Roman" w:hAnsi="Times New Roman"/>
          <w:sz w:val="24"/>
          <w:szCs w:val="24"/>
        </w:rPr>
        <w:t xml:space="preserve">Zahájení prací: </w:t>
      </w:r>
      <w:r w:rsidR="00722E61" w:rsidRPr="00B525F3">
        <w:rPr>
          <w:rFonts w:ascii="Times New Roman" w:hAnsi="Times New Roman"/>
          <w:sz w:val="24"/>
          <w:szCs w:val="24"/>
        </w:rPr>
        <w:t>do 7 kalendářních dnů od doručení výzvy k poskytnutí plnění.</w:t>
      </w:r>
    </w:p>
    <w:p w:rsidR="00934527" w:rsidRPr="00B525F3" w:rsidRDefault="00B525F3" w:rsidP="00B525F3">
      <w:pPr>
        <w:pStyle w:val="Odstavecseseznamem"/>
        <w:numPr>
          <w:ilvl w:val="1"/>
          <w:numId w:val="15"/>
        </w:numPr>
        <w:spacing w:after="0" w:line="240" w:lineRule="auto"/>
        <w:ind w:left="709" w:hanging="283"/>
        <w:jc w:val="both"/>
        <w:rPr>
          <w:rFonts w:ascii="Times New Roman" w:hAnsi="Times New Roman"/>
          <w:sz w:val="24"/>
          <w:szCs w:val="24"/>
        </w:rPr>
      </w:pPr>
      <w:r w:rsidRPr="00B525F3">
        <w:rPr>
          <w:rFonts w:ascii="Times New Roman" w:hAnsi="Times New Roman"/>
          <w:sz w:val="24"/>
          <w:szCs w:val="24"/>
        </w:rPr>
        <w:t>Předání dokončeného díla: do 18</w:t>
      </w:r>
      <w:r w:rsidR="00722E61" w:rsidRPr="00B525F3">
        <w:rPr>
          <w:rFonts w:ascii="Times New Roman" w:hAnsi="Times New Roman"/>
          <w:sz w:val="24"/>
          <w:szCs w:val="24"/>
        </w:rPr>
        <w:t xml:space="preserve"> kalendářních dnů od přijetí výzvy k poskytnutí plnění.</w:t>
      </w:r>
    </w:p>
    <w:p w:rsidR="00934527" w:rsidRDefault="00934527" w:rsidP="008E761F">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Místem plně</w:t>
      </w:r>
      <w:r w:rsidR="00722E61">
        <w:rPr>
          <w:rFonts w:ascii="Times New Roman" w:hAnsi="Times New Roman"/>
          <w:sz w:val="24"/>
          <w:szCs w:val="24"/>
        </w:rPr>
        <w:t>ní: Pardubice – MO Pardubice VI</w:t>
      </w:r>
      <w:r w:rsidR="00B525F3">
        <w:rPr>
          <w:rFonts w:ascii="Times New Roman" w:hAnsi="Times New Roman"/>
          <w:sz w:val="24"/>
          <w:szCs w:val="24"/>
        </w:rPr>
        <w:t>.</w:t>
      </w:r>
    </w:p>
    <w:p w:rsidR="00722E61" w:rsidRPr="00B525F3" w:rsidRDefault="00722E61" w:rsidP="008E761F">
      <w:pPr>
        <w:pStyle w:val="Odstavecseseznamem"/>
        <w:numPr>
          <w:ilvl w:val="0"/>
          <w:numId w:val="15"/>
        </w:numPr>
        <w:spacing w:after="0" w:line="240" w:lineRule="auto"/>
        <w:ind w:left="425" w:hanging="425"/>
        <w:jc w:val="both"/>
        <w:rPr>
          <w:rFonts w:ascii="Times New Roman" w:hAnsi="Times New Roman"/>
          <w:sz w:val="24"/>
          <w:szCs w:val="24"/>
        </w:rPr>
      </w:pPr>
      <w:r w:rsidRPr="00B525F3">
        <w:rPr>
          <w:rFonts w:ascii="Times New Roman" w:hAnsi="Times New Roman"/>
          <w:sz w:val="24"/>
          <w:szCs w:val="24"/>
        </w:rPr>
        <w:t xml:space="preserve">Platnost smlouvy: </w:t>
      </w:r>
      <w:r w:rsidR="00453AB1">
        <w:rPr>
          <w:rFonts w:ascii="Times New Roman" w:hAnsi="Times New Roman"/>
          <w:sz w:val="24"/>
          <w:szCs w:val="24"/>
        </w:rPr>
        <w:t>od podpisu smlouvy do 31.12.2018</w:t>
      </w:r>
      <w:r w:rsidR="00B525F3">
        <w:rPr>
          <w:rFonts w:ascii="Times New Roman" w:hAnsi="Times New Roman"/>
          <w:sz w:val="24"/>
          <w:szCs w:val="24"/>
        </w:rPr>
        <w:t>.</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722E61" w:rsidRPr="00722E61" w:rsidRDefault="00462ED7" w:rsidP="00722E61">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činností v souvislosti s prováděním díla třetí osobě po celou </w:t>
      </w:r>
      <w:r w:rsidR="00366017">
        <w:rPr>
          <w:rFonts w:ascii="Times New Roman" w:hAnsi="Times New Roman"/>
          <w:sz w:val="24"/>
          <w:szCs w:val="24"/>
        </w:rPr>
        <w:t>dobu provádění díla, tzn. do dokončení a převzetí díla objednatelem.</w:t>
      </w:r>
      <w:r w:rsidR="00722E61">
        <w:rPr>
          <w:rFonts w:ascii="Times New Roman" w:hAnsi="Times New Roman"/>
          <w:sz w:val="24"/>
          <w:szCs w:val="24"/>
        </w:rPr>
        <w:t xml:space="preserve"> </w:t>
      </w:r>
    </w:p>
    <w:p w:rsidR="00722E61" w:rsidRDefault="00462ED7" w:rsidP="008E761F">
      <w:pPr>
        <w:numPr>
          <w:ilvl w:val="0"/>
          <w:numId w:val="4"/>
        </w:numPr>
        <w:spacing w:after="0" w:line="240" w:lineRule="auto"/>
        <w:ind w:left="360"/>
        <w:jc w:val="both"/>
        <w:rPr>
          <w:rFonts w:ascii="Times New Roman" w:hAnsi="Times New Roman"/>
          <w:sz w:val="24"/>
          <w:szCs w:val="24"/>
        </w:rPr>
      </w:pPr>
      <w:r w:rsidRPr="00722E61">
        <w:rPr>
          <w:rFonts w:ascii="Times New Roman" w:hAnsi="Times New Roman"/>
          <w:sz w:val="24"/>
          <w:szCs w:val="24"/>
        </w:rPr>
        <w:t>V případě jakéhokoliv narušení či poškození okolních ploch zhotovitelem uvede zhotovitel poškozené plochy neprodleně</w:t>
      </w:r>
      <w:r w:rsidR="00366017" w:rsidRPr="00722E61">
        <w:rPr>
          <w:rFonts w:ascii="Times New Roman" w:hAnsi="Times New Roman"/>
          <w:sz w:val="24"/>
          <w:szCs w:val="24"/>
        </w:rPr>
        <w:t>, nejpozději však k předání hotového díla</w:t>
      </w:r>
      <w:r w:rsidRPr="00722E61">
        <w:rPr>
          <w:rFonts w:ascii="Times New Roman" w:hAnsi="Times New Roman"/>
          <w:sz w:val="24"/>
          <w:szCs w:val="24"/>
        </w:rPr>
        <w:t xml:space="preserve"> </w:t>
      </w:r>
      <w:r w:rsidR="005A6182" w:rsidRPr="00722E61">
        <w:rPr>
          <w:rFonts w:ascii="Times New Roman" w:hAnsi="Times New Roman"/>
          <w:sz w:val="24"/>
          <w:szCs w:val="24"/>
        </w:rPr>
        <w:br/>
      </w:r>
      <w:r w:rsidR="00722E61">
        <w:rPr>
          <w:rFonts w:ascii="Times New Roman" w:hAnsi="Times New Roman"/>
          <w:sz w:val="24"/>
          <w:szCs w:val="24"/>
        </w:rPr>
        <w:t>do původního stavu nebo do 14 kalendářních dnů od doručení výzvy.</w:t>
      </w:r>
    </w:p>
    <w:p w:rsidR="00462ED7" w:rsidRPr="00722E61" w:rsidRDefault="00462ED7" w:rsidP="008E761F">
      <w:pPr>
        <w:numPr>
          <w:ilvl w:val="0"/>
          <w:numId w:val="4"/>
        </w:numPr>
        <w:spacing w:after="0" w:line="240" w:lineRule="auto"/>
        <w:ind w:left="360"/>
        <w:jc w:val="both"/>
        <w:rPr>
          <w:rFonts w:ascii="Times New Roman" w:hAnsi="Times New Roman"/>
          <w:sz w:val="24"/>
          <w:szCs w:val="24"/>
        </w:rPr>
      </w:pPr>
      <w:r w:rsidRPr="00722E61">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8E761F">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462ED7" w:rsidRDefault="00F15C8B" w:rsidP="008E761F">
      <w:pPr>
        <w:numPr>
          <w:ilvl w:val="0"/>
          <w:numId w:val="4"/>
        </w:numPr>
        <w:spacing w:after="0" w:line="240" w:lineRule="auto"/>
        <w:ind w:left="360"/>
        <w:jc w:val="both"/>
        <w:rPr>
          <w:rFonts w:ascii="Times New Roman" w:hAnsi="Times New Roman"/>
          <w:sz w:val="24"/>
          <w:szCs w:val="24"/>
        </w:rPr>
      </w:pPr>
      <w:r w:rsidRPr="008E761F">
        <w:rPr>
          <w:rFonts w:ascii="Times New Roman" w:hAnsi="Times New Roman"/>
          <w:sz w:val="24"/>
          <w:szCs w:val="24"/>
        </w:rPr>
        <w:t>Odpady vzniklé v důsledku plnění předmětu díla jsou majetkem zhotovitele. Zhotovitel plní za objednatele povinnosti vlastníka odpadu.</w:t>
      </w:r>
    </w:p>
    <w:p w:rsidR="008E761F" w:rsidRPr="002772B8" w:rsidRDefault="008E761F" w:rsidP="008E761F">
      <w:pPr>
        <w:numPr>
          <w:ilvl w:val="0"/>
          <w:numId w:val="19"/>
        </w:numPr>
        <w:spacing w:after="0" w:line="240" w:lineRule="auto"/>
        <w:ind w:left="357" w:hanging="357"/>
        <w:jc w:val="both"/>
        <w:rPr>
          <w:rFonts w:ascii="Times New Roman" w:eastAsia="Times New Roman" w:hAnsi="Times New Roman"/>
          <w:sz w:val="24"/>
          <w:szCs w:val="24"/>
          <w:lang w:eastAsia="cs-CZ"/>
        </w:rPr>
      </w:pPr>
      <w:r w:rsidRPr="002772B8">
        <w:rPr>
          <w:rFonts w:ascii="Times New Roman" w:eastAsia="Times New Roman" w:hAnsi="Times New Roman"/>
          <w:sz w:val="24"/>
          <w:szCs w:val="24"/>
          <w:lang w:eastAsia="cs-CZ"/>
        </w:rPr>
        <w:t>Práce budou prováděny v souladu se zákonem č. 435/2004 Sb., o zaměstnanosti, ve znění pozdějších předpisů.</w:t>
      </w:r>
    </w:p>
    <w:p w:rsidR="008E761F" w:rsidRPr="008E761F" w:rsidRDefault="008E761F" w:rsidP="008E761F">
      <w:pPr>
        <w:spacing w:after="0" w:line="240" w:lineRule="auto"/>
        <w:jc w:val="both"/>
        <w:rPr>
          <w:rFonts w:ascii="Times New Roman" w:hAnsi="Times New Roman"/>
          <w:sz w:val="24"/>
          <w:szCs w:val="24"/>
        </w:rPr>
      </w:pPr>
    </w:p>
    <w:p w:rsidR="00C20519" w:rsidRDefault="00C20519" w:rsidP="00462ED7">
      <w:pPr>
        <w:pStyle w:val="Odstavecseseznamem"/>
        <w:spacing w:before="120" w:after="0" w:line="240" w:lineRule="auto"/>
        <w:ind w:left="0"/>
        <w:jc w:val="center"/>
        <w:outlineLvl w:val="0"/>
        <w:rPr>
          <w:rFonts w:ascii="Times New Roman" w:hAnsi="Times New Roman"/>
          <w:b/>
          <w:sz w:val="24"/>
          <w:szCs w:val="24"/>
        </w:rPr>
      </w:pPr>
    </w:p>
    <w:p w:rsidR="008E761F" w:rsidRPr="00366017" w:rsidRDefault="008E761F"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8E761F" w:rsidRDefault="008E761F" w:rsidP="008E761F">
      <w:pPr>
        <w:pStyle w:val="Odstavecseseznamem"/>
        <w:numPr>
          <w:ilvl w:val="0"/>
          <w:numId w:val="20"/>
        </w:numPr>
        <w:spacing w:line="240" w:lineRule="auto"/>
        <w:ind w:left="357" w:hanging="357"/>
        <w:jc w:val="both"/>
        <w:rPr>
          <w:rFonts w:ascii="Times New Roman" w:hAnsi="Times New Roman"/>
          <w:sz w:val="24"/>
          <w:szCs w:val="24"/>
        </w:rPr>
      </w:pPr>
      <w:r w:rsidRPr="00C14A7E">
        <w:rPr>
          <w:rFonts w:ascii="Times New Roman" w:hAnsi="Times New Roman"/>
          <w:sz w:val="24"/>
          <w:szCs w:val="24"/>
        </w:rPr>
        <w:t xml:space="preserve">Objednatel </w:t>
      </w:r>
      <w:r>
        <w:rPr>
          <w:rFonts w:ascii="Times New Roman" w:hAnsi="Times New Roman"/>
          <w:sz w:val="24"/>
          <w:szCs w:val="24"/>
        </w:rPr>
        <w:t>se zavazuje na požádání zhotovitele provést kontrolní prohlídku</w:t>
      </w:r>
      <w:r w:rsidR="007A14B7">
        <w:rPr>
          <w:rFonts w:ascii="Times New Roman" w:hAnsi="Times New Roman"/>
          <w:sz w:val="24"/>
          <w:szCs w:val="24"/>
        </w:rPr>
        <w:t xml:space="preserve"> plnění předmětu smlouvy</w:t>
      </w:r>
      <w:r>
        <w:rPr>
          <w:rFonts w:ascii="Times New Roman" w:hAnsi="Times New Roman"/>
          <w:sz w:val="24"/>
          <w:szCs w:val="24"/>
        </w:rPr>
        <w:t>.</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B71660" w:rsidRDefault="00B71660"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8E761F" w:rsidRPr="00617E52" w:rsidRDefault="008E761F" w:rsidP="008E761F">
      <w:pPr>
        <w:pStyle w:val="Odstavecseseznamem"/>
        <w:numPr>
          <w:ilvl w:val="0"/>
          <w:numId w:val="21"/>
        </w:numPr>
        <w:spacing w:after="0" w:line="240" w:lineRule="auto"/>
        <w:ind w:left="357" w:hanging="357"/>
        <w:contextualSpacing w:val="0"/>
        <w:jc w:val="both"/>
        <w:rPr>
          <w:rFonts w:ascii="Times New Roman" w:eastAsia="Times New Roman" w:hAnsi="Times New Roman"/>
          <w:sz w:val="24"/>
          <w:szCs w:val="24"/>
          <w:lang w:eastAsia="cs-CZ"/>
        </w:rPr>
      </w:pPr>
      <w:r>
        <w:rPr>
          <w:rFonts w:ascii="Times New Roman" w:hAnsi="Times New Roman"/>
          <w:sz w:val="24"/>
          <w:szCs w:val="24"/>
        </w:rPr>
        <w:t>Zhotovitel ručí za to, že zhot</w:t>
      </w:r>
      <w:r w:rsidR="007A14B7">
        <w:rPr>
          <w:rFonts w:ascii="Times New Roman" w:hAnsi="Times New Roman"/>
          <w:sz w:val="24"/>
          <w:szCs w:val="24"/>
        </w:rPr>
        <w:t>ovené dílo svojí jakostí bude splňovat podmínky uvedené v této smlouvě.</w:t>
      </w:r>
    </w:p>
    <w:p w:rsidR="00366017" w:rsidRDefault="00366017" w:rsidP="00462ED7">
      <w:pPr>
        <w:pStyle w:val="Odstavecseseznamem"/>
        <w:spacing w:line="240" w:lineRule="auto"/>
        <w:ind w:left="426"/>
        <w:jc w:val="both"/>
        <w:rPr>
          <w:rFonts w:ascii="Times New Roman" w:hAnsi="Times New Roman"/>
          <w:sz w:val="24"/>
          <w:szCs w:val="24"/>
        </w:rPr>
      </w:pPr>
    </w:p>
    <w:p w:rsidR="008E761F" w:rsidRDefault="008E761F"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Pr="007A14B7" w:rsidRDefault="00462ED7" w:rsidP="007A14B7">
      <w:pPr>
        <w:pStyle w:val="Odstavecseseznamem"/>
        <w:numPr>
          <w:ilvl w:val="0"/>
          <w:numId w:val="12"/>
        </w:numPr>
        <w:spacing w:after="0" w:line="240" w:lineRule="auto"/>
        <w:jc w:val="both"/>
        <w:rPr>
          <w:rFonts w:ascii="Times New Roman" w:hAnsi="Times New Roman"/>
          <w:sz w:val="24"/>
          <w:szCs w:val="24"/>
        </w:rPr>
      </w:pPr>
      <w:r w:rsidRPr="007A14B7">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8E761F" w:rsidRPr="007A14B7" w:rsidRDefault="008E761F" w:rsidP="007A14B7">
      <w:pPr>
        <w:pStyle w:val="Odstavecseseznamem"/>
        <w:numPr>
          <w:ilvl w:val="0"/>
          <w:numId w:val="23"/>
        </w:numPr>
        <w:spacing w:after="0" w:line="240" w:lineRule="auto"/>
        <w:jc w:val="both"/>
        <w:rPr>
          <w:rFonts w:ascii="Times New Roman" w:eastAsia="Times New Roman" w:hAnsi="Times New Roman"/>
          <w:sz w:val="24"/>
          <w:szCs w:val="24"/>
          <w:lang w:eastAsia="cs-CZ"/>
        </w:rPr>
      </w:pPr>
      <w:r w:rsidRPr="007A14B7">
        <w:rPr>
          <w:rFonts w:ascii="Times New Roman" w:eastAsia="Times New Roman" w:hAnsi="Times New Roman"/>
          <w:sz w:val="24"/>
          <w:szCs w:val="24"/>
          <w:lang w:eastAsia="cs-CZ"/>
        </w:rPr>
        <w:t>Bude-li zhotovitel v prodlení s plněním závazků dle čl. III. této smlouvy, je oprávněn objednatel požadovat po zhotoviteli smluvní pokutu ve výši 500,00 Kč za každý započatý den prodlení.</w:t>
      </w:r>
    </w:p>
    <w:p w:rsidR="008E761F" w:rsidRPr="007A14B7" w:rsidRDefault="008E761F" w:rsidP="007A14B7">
      <w:pPr>
        <w:pStyle w:val="Odstavecseseznamem"/>
        <w:numPr>
          <w:ilvl w:val="0"/>
          <w:numId w:val="23"/>
        </w:numPr>
        <w:spacing w:after="0" w:line="240" w:lineRule="auto"/>
        <w:jc w:val="both"/>
        <w:rPr>
          <w:rFonts w:ascii="Times New Roman" w:eastAsia="Times New Roman" w:hAnsi="Times New Roman"/>
          <w:sz w:val="24"/>
          <w:szCs w:val="24"/>
          <w:lang w:eastAsia="cs-CZ"/>
        </w:rPr>
      </w:pPr>
      <w:r w:rsidRPr="007A14B7">
        <w:rPr>
          <w:rFonts w:ascii="Times New Roman" w:eastAsia="Times New Roman" w:hAnsi="Times New Roman"/>
          <w:sz w:val="24"/>
          <w:szCs w:val="24"/>
          <w:lang w:eastAsia="cs-CZ"/>
        </w:rPr>
        <w:t>Je-li objednatel v prodlení s úhradou faktury, je zhotovitel oprávněn požadovat smluvní pokutu 500,00 Kč za každý započatý den prodlení.</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Smluvní strany mohou odstoupit od smlouvy z důvodu podstatného porušení smlouvy. Za podstatné porušení smlouvy ze strany zhotovitele se považuje zejména nedodržení termínu plnění předmětu smlouvy podle čl. III této smlouvy, nedodržení garantovaných parametrů,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zdokladované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3D6996" w:rsidRDefault="003D6996" w:rsidP="00BA2908">
      <w:pPr>
        <w:spacing w:after="0" w:line="240" w:lineRule="auto"/>
        <w:outlineLvl w:val="0"/>
        <w:rPr>
          <w:rFonts w:ascii="Times New Roman" w:hAnsi="Times New Roman"/>
          <w:b/>
          <w:sz w:val="24"/>
          <w:szCs w:val="24"/>
        </w:rPr>
      </w:pPr>
    </w:p>
    <w:p w:rsidR="003D6996" w:rsidRDefault="0066378D" w:rsidP="005A6182">
      <w:pPr>
        <w:spacing w:after="0" w:line="240" w:lineRule="auto"/>
        <w:jc w:val="center"/>
        <w:outlineLvl w:val="0"/>
        <w:rPr>
          <w:rFonts w:ascii="Times New Roman" w:hAnsi="Times New Roman"/>
          <w:b/>
          <w:sz w:val="24"/>
          <w:szCs w:val="24"/>
        </w:rPr>
      </w:pPr>
      <w:r>
        <w:rPr>
          <w:rFonts w:ascii="Times New Roman" w:hAnsi="Times New Roman"/>
          <w:b/>
          <w:sz w:val="24"/>
          <w:szCs w:val="24"/>
        </w:rPr>
        <w:t>Článek IX</w:t>
      </w:r>
    </w:p>
    <w:p w:rsidR="0066378D" w:rsidRDefault="0066378D" w:rsidP="005A6182">
      <w:pPr>
        <w:spacing w:after="0" w:line="240" w:lineRule="auto"/>
        <w:jc w:val="center"/>
        <w:outlineLvl w:val="0"/>
        <w:rPr>
          <w:rFonts w:ascii="Times New Roman" w:hAnsi="Times New Roman"/>
          <w:b/>
          <w:sz w:val="24"/>
          <w:szCs w:val="24"/>
        </w:rPr>
      </w:pPr>
      <w:r>
        <w:rPr>
          <w:rFonts w:ascii="Times New Roman" w:hAnsi="Times New Roman"/>
          <w:b/>
          <w:sz w:val="24"/>
          <w:szCs w:val="24"/>
        </w:rPr>
        <w:t>Ujednání o obchodním tajemství</w:t>
      </w:r>
    </w:p>
    <w:p w:rsidR="0066378D" w:rsidRDefault="0066378D" w:rsidP="005A6182">
      <w:pPr>
        <w:spacing w:after="0" w:line="240" w:lineRule="auto"/>
        <w:jc w:val="center"/>
        <w:outlineLvl w:val="0"/>
        <w:rPr>
          <w:rFonts w:ascii="Times New Roman" w:hAnsi="Times New Roman"/>
          <w:b/>
          <w:sz w:val="24"/>
          <w:szCs w:val="24"/>
        </w:rPr>
      </w:pPr>
    </w:p>
    <w:p w:rsidR="0066378D" w:rsidRPr="0066378D" w:rsidRDefault="0066378D" w:rsidP="0066378D">
      <w:pPr>
        <w:pStyle w:val="Odstavecseseznamem"/>
        <w:numPr>
          <w:ilvl w:val="0"/>
          <w:numId w:val="22"/>
        </w:numPr>
        <w:spacing w:after="0" w:line="240" w:lineRule="auto"/>
        <w:ind w:left="426" w:hanging="426"/>
        <w:jc w:val="both"/>
        <w:outlineLvl w:val="0"/>
        <w:rPr>
          <w:rFonts w:ascii="Times New Roman" w:hAnsi="Times New Roman"/>
          <w:b/>
          <w:sz w:val="24"/>
          <w:szCs w:val="24"/>
        </w:rPr>
      </w:pPr>
      <w:r>
        <w:rPr>
          <w:rFonts w:ascii="Times New Roman" w:hAnsi="Times New Roman"/>
          <w:sz w:val="24"/>
          <w:szCs w:val="24"/>
        </w:rPr>
        <w:t>Zhotovitel prohlašuje, že info</w:t>
      </w:r>
      <w:r w:rsidR="007A14B7">
        <w:rPr>
          <w:rFonts w:ascii="Times New Roman" w:hAnsi="Times New Roman"/>
          <w:sz w:val="24"/>
          <w:szCs w:val="24"/>
        </w:rPr>
        <w:t>rmace o ceně za provedení pletí</w:t>
      </w:r>
      <w:r>
        <w:rPr>
          <w:rFonts w:ascii="Times New Roman" w:hAnsi="Times New Roman"/>
          <w:sz w:val="24"/>
          <w:szCs w:val="24"/>
        </w:rPr>
        <w:t xml:space="preserve"> na 1m</w:t>
      </w:r>
      <w:r w:rsidRPr="0066378D">
        <w:rPr>
          <w:rFonts w:ascii="Times New Roman" w:hAnsi="Times New Roman"/>
          <w:sz w:val="24"/>
          <w:szCs w:val="24"/>
          <w:vertAlign w:val="superscript"/>
        </w:rPr>
        <w:t>2</w:t>
      </w:r>
      <w:r>
        <w:rPr>
          <w:rFonts w:ascii="Times New Roman" w:hAnsi="Times New Roman"/>
          <w:sz w:val="24"/>
          <w:szCs w:val="24"/>
        </w:rPr>
        <w:t xml:space="preserve"> plochy záhonů uvedené v článku II., odstavci 2. této smlouvy </w:t>
      </w:r>
      <w:r w:rsidR="007E7910">
        <w:rPr>
          <w:rFonts w:ascii="Times New Roman" w:hAnsi="Times New Roman"/>
          <w:sz w:val="24"/>
          <w:szCs w:val="24"/>
        </w:rPr>
        <w:t>naplňují znaky obchodního tajemství podle § 504 občanského zákoníku. Smluvní strany se z tohoto důvodu dohodly, že veškeré informace uvedené v předchozí větě považují za obchodní tajemství zhotovitele.</w:t>
      </w:r>
    </w:p>
    <w:p w:rsidR="0066378D" w:rsidRDefault="0066378D" w:rsidP="005A6182">
      <w:pPr>
        <w:spacing w:after="0" w:line="240" w:lineRule="auto"/>
        <w:jc w:val="center"/>
        <w:outlineLvl w:val="0"/>
        <w:rPr>
          <w:rFonts w:ascii="Times New Roman" w:hAnsi="Times New Roman"/>
          <w:b/>
          <w:sz w:val="24"/>
          <w:szCs w:val="24"/>
        </w:rPr>
      </w:pPr>
    </w:p>
    <w:p w:rsidR="007E7910" w:rsidRDefault="007E7910" w:rsidP="005A6182">
      <w:pPr>
        <w:spacing w:after="0" w:line="240" w:lineRule="auto"/>
        <w:jc w:val="center"/>
        <w:outlineLvl w:val="0"/>
        <w:rPr>
          <w:rFonts w:ascii="Times New Roman" w:hAnsi="Times New Roman"/>
          <w:b/>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8E761F" w:rsidRPr="003D6996" w:rsidRDefault="007A14B7" w:rsidP="003D6996">
      <w:pPr>
        <w:pStyle w:val="Odstavecseseznamem"/>
        <w:numPr>
          <w:ilvl w:val="0"/>
          <w:numId w:val="10"/>
        </w:numPr>
        <w:spacing w:after="0" w:line="240" w:lineRule="auto"/>
        <w:ind w:left="357" w:hanging="357"/>
        <w:jc w:val="both"/>
        <w:rPr>
          <w:rFonts w:ascii="Times New Roman" w:hAnsi="Times New Roman"/>
          <w:sz w:val="24"/>
          <w:szCs w:val="24"/>
        </w:rPr>
      </w:pPr>
      <w:r>
        <w:rPr>
          <w:rFonts w:ascii="Times New Roman" w:hAnsi="Times New Roman"/>
          <w:sz w:val="24"/>
          <w:szCs w:val="24"/>
        </w:rPr>
        <w:t>M</w:t>
      </w:r>
      <w:r w:rsidR="003D6996" w:rsidRPr="003D6996">
        <w:rPr>
          <w:rFonts w:ascii="Times New Roman" w:hAnsi="Times New Roman"/>
          <w:sz w:val="24"/>
          <w:szCs w:val="24"/>
        </w:rPr>
        <w:t xml:space="preserve">apové podklady MO Pardubice VI, </w:t>
      </w:r>
      <w:r>
        <w:rPr>
          <w:rFonts w:ascii="Times New Roman" w:hAnsi="Times New Roman"/>
          <w:sz w:val="24"/>
          <w:szCs w:val="24"/>
        </w:rPr>
        <w:t>s přehledným způsobem znázorněnými udržovanými plochami, na kterých bude zhotovitel realizovat předmět díla, jsou uvedeny v příloze č. 1 této smlouvy a jsou její nedílnou součástí</w:t>
      </w:r>
      <w:r w:rsidR="003D6996" w:rsidRPr="003D6996">
        <w:rPr>
          <w:rFonts w:ascii="Times New Roman" w:hAnsi="Times New Roman"/>
          <w:sz w:val="24"/>
          <w:szCs w:val="24"/>
        </w:rPr>
        <w:t>.</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r w:rsidR="007A14B7">
        <w:rPr>
          <w:rFonts w:ascii="Times New Roman" w:hAnsi="Times New Roman"/>
          <w:sz w:val="24"/>
          <w:szCs w:val="24"/>
        </w:rPr>
        <w:t>Objednatel se zavazuje takové práce zhotoviteli uhradit v souladu s podmínkami stanovenými touto smlouvou.</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Jakékoliv změny této smlouvy jsou platné pouze tehdy, jestliže byly dohodnuty formou </w:t>
      </w:r>
      <w:r w:rsidR="007A14B7">
        <w:rPr>
          <w:rFonts w:ascii="Times New Roman" w:hAnsi="Times New Roman"/>
          <w:sz w:val="24"/>
          <w:szCs w:val="24"/>
        </w:rPr>
        <w:t xml:space="preserve">písemného vzestupně </w:t>
      </w:r>
      <w:r w:rsidRPr="003D6996">
        <w:rPr>
          <w:rFonts w:ascii="Times New Roman" w:hAnsi="Times New Roman"/>
          <w:sz w:val="24"/>
          <w:szCs w:val="24"/>
        </w:rPr>
        <w:t xml:space="preserve">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Tato smlou</w:t>
      </w:r>
      <w:r w:rsidR="007A14B7">
        <w:rPr>
          <w:rFonts w:ascii="Times New Roman" w:hAnsi="Times New Roman"/>
          <w:sz w:val="24"/>
          <w:szCs w:val="24"/>
        </w:rPr>
        <w:t xml:space="preserve">va nabývá platnosti </w:t>
      </w:r>
      <w:r w:rsidRPr="003D6996">
        <w:rPr>
          <w:rFonts w:ascii="Times New Roman" w:hAnsi="Times New Roman"/>
          <w:sz w:val="24"/>
          <w:szCs w:val="24"/>
        </w:rPr>
        <w:t>dnem jejího podpisu oprávněnými zástupci obou smluvních stran.</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Smluvní strany se dohodly, že objednatel bezodkladně po uzavření této smlouvy odešle smlouvu k řádnému uveřejnění do registru smluv v</w:t>
      </w:r>
      <w:r w:rsidR="007E7910">
        <w:rPr>
          <w:rFonts w:ascii="Times New Roman" w:hAnsi="Times New Roman"/>
          <w:sz w:val="24"/>
          <w:szCs w:val="24"/>
        </w:rPr>
        <w:t>edeného Ministerstvem vnitra ČR, vyjma částí smlouvy, které se podle zákona č. 340/2015 Sb., o registru smluv neuveřejňují, zejména obchodní tajemství uvedeného v článku IX této smlouvy.</w:t>
      </w:r>
      <w:r w:rsidR="007A14B7">
        <w:rPr>
          <w:rFonts w:ascii="Times New Roman" w:hAnsi="Times New Roman"/>
          <w:sz w:val="24"/>
          <w:szCs w:val="24"/>
        </w:rPr>
        <w:t xml:space="preserve"> Smlouva je účinná okamžikem uveřejnění v registru. </w:t>
      </w:r>
    </w:p>
    <w:p w:rsidR="007E5BCF"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7E7910" w:rsidRPr="003D6996" w:rsidRDefault="007E7910" w:rsidP="007E5BCF">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poskytuje souhlas se zpracování</w:t>
      </w:r>
      <w:r w:rsidR="007A14B7">
        <w:rPr>
          <w:rFonts w:ascii="Times New Roman" w:hAnsi="Times New Roman"/>
          <w:sz w:val="24"/>
          <w:szCs w:val="24"/>
        </w:rPr>
        <w:t>m veškerých údajů uvedených ve s</w:t>
      </w:r>
      <w:r>
        <w:rPr>
          <w:rFonts w:ascii="Times New Roman" w:hAnsi="Times New Roman"/>
          <w:sz w:val="24"/>
          <w:szCs w:val="24"/>
        </w:rPr>
        <w:t>mlouvě, konkrétně s jejich zveřejněním v registru smluv ve smyslu zákona č. 340/2015 Sb., objednatelem. Souhlas se uděluje na dobu neurčitou a je poskytnut dobrovolně.</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007A14B7">
        <w:rPr>
          <w:rFonts w:ascii="Times New Roman" w:hAnsi="Times New Roman"/>
          <w:sz w:val="24"/>
          <w:szCs w:val="24"/>
        </w:rPr>
        <w:t>i souhlas k poskytnutí</w:t>
      </w:r>
      <w:r w:rsidRPr="003D6996">
        <w:rPr>
          <w:rFonts w:ascii="Times New Roman" w:hAnsi="Times New Roman"/>
          <w:sz w:val="24"/>
          <w:szCs w:val="24"/>
        </w:rPr>
        <w:t xml:space="preserve"> informací obsažených v této smlouvě třetím osobám na jejich vyžádání.</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Zhotovitel bere na vědomí, že v souladu s ustanovením § 2 písm. e) zákona </w:t>
      </w:r>
      <w:r w:rsidRPr="003D6996">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se zavazuje provádět všechny práce legálně, zejména respektovat všechny předpisy týkající se BOZP a PO platné pro ČR.</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 xml:space="preserve">V Pardubicích dne </w:t>
      </w:r>
      <w:r w:rsidRPr="007E7910">
        <w:rPr>
          <w:rFonts w:ascii="Times New Roman" w:hAnsi="Times New Roman"/>
          <w:color w:val="000000"/>
          <w:lang w:eastAsia="cs-CZ"/>
        </w:rPr>
        <w:t>…………………</w:t>
      </w:r>
      <w:r>
        <w:rPr>
          <w:rFonts w:ascii="Times New Roman" w:hAnsi="Times New Roman"/>
          <w:color w:val="000000"/>
          <w:lang w:eastAsia="cs-CZ"/>
        </w:rPr>
        <w:tab/>
        <w:t xml:space="preserve">V </w:t>
      </w:r>
      <w:r w:rsidR="007E7910">
        <w:rPr>
          <w:rFonts w:ascii="Times New Roman" w:hAnsi="Times New Roman"/>
          <w:color w:val="000000"/>
          <w:lang w:eastAsia="cs-CZ"/>
        </w:rPr>
        <w:t>Pardubicích</w:t>
      </w:r>
      <w:r>
        <w:rPr>
          <w:rFonts w:ascii="Times New Roman" w:hAnsi="Times New Roman"/>
          <w:color w:val="000000"/>
          <w:lang w:eastAsia="cs-CZ"/>
        </w:rPr>
        <w:t xml:space="preserve"> dne </w:t>
      </w:r>
      <w:r w:rsidRPr="007E7910">
        <w:rPr>
          <w:rFonts w:ascii="Times New Roman" w:hAnsi="Times New Roman"/>
          <w:color w:val="000000"/>
          <w:lang w:eastAsia="cs-CZ"/>
        </w:rPr>
        <w:t>………………….</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Petr Králíček</w:t>
      </w:r>
      <w:r>
        <w:rPr>
          <w:rFonts w:ascii="Times New Roman" w:hAnsi="Times New Roman"/>
          <w:iCs/>
          <w:color w:val="000000"/>
          <w:lang w:eastAsia="cs-CZ"/>
        </w:rPr>
        <w:tab/>
      </w:r>
      <w:r w:rsidR="007E7910">
        <w:rPr>
          <w:rFonts w:ascii="Times New Roman" w:hAnsi="Times New Roman"/>
          <w:iCs/>
          <w:color w:val="000000"/>
          <w:lang w:eastAsia="cs-CZ"/>
        </w:rPr>
        <w:t>Ing. Aleš Kopecký</w:t>
      </w: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7E7910">
        <w:rPr>
          <w:rFonts w:ascii="Times New Roman" w:hAnsi="Times New Roman"/>
          <w:iCs/>
          <w:color w:val="000000"/>
          <w:lang w:eastAsia="cs-CZ"/>
        </w:rPr>
        <w:t>místopředseda představenstva</w:t>
      </w:r>
    </w:p>
    <w:p w:rsidR="007E5BCF" w:rsidRDefault="007E5BCF" w:rsidP="007E7910">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ab/>
      </w:r>
    </w:p>
    <w:p w:rsidR="007F3243" w:rsidRDefault="00BA2908" w:rsidP="00462ED7">
      <w:pPr>
        <w:spacing w:line="240" w:lineRule="auto"/>
        <w:jc w:val="both"/>
        <w:outlineLvl w:val="0"/>
        <w:rPr>
          <w:rFonts w:ascii="Times New Roman" w:hAnsi="Times New Roman"/>
          <w:sz w:val="24"/>
          <w:szCs w:val="24"/>
        </w:rPr>
      </w:pPr>
      <w:r>
        <w:rPr>
          <w:rFonts w:ascii="Times New Roman" w:hAnsi="Times New Roman"/>
          <w:noProof/>
          <w:sz w:val="24"/>
          <w:szCs w:val="24"/>
          <w:u w:val="single"/>
          <w:lang w:eastAsia="cs-CZ"/>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180975</wp:posOffset>
                </wp:positionV>
                <wp:extent cx="5773420" cy="0"/>
                <wp:effectExtent l="8255" t="7620" r="952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pt;margin-top:14.25pt;width:45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Au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"/>
            </w:pict>
          </mc:Fallback>
        </mc:AlternateContent>
      </w:r>
    </w:p>
    <w:p w:rsidR="007E7910" w:rsidRPr="007E7910" w:rsidRDefault="007E7910" w:rsidP="007E7910">
      <w:pPr>
        <w:spacing w:line="240" w:lineRule="auto"/>
        <w:jc w:val="both"/>
        <w:outlineLvl w:val="0"/>
        <w:rPr>
          <w:rFonts w:ascii="Times New Roman" w:hAnsi="Times New Roman"/>
          <w:sz w:val="24"/>
          <w:szCs w:val="24"/>
        </w:rPr>
      </w:pPr>
      <w:r w:rsidRPr="007E7910">
        <w:rPr>
          <w:rFonts w:ascii="Times New Roman" w:hAnsi="Times New Roman"/>
          <w:sz w:val="24"/>
          <w:szCs w:val="24"/>
        </w:rPr>
        <w:t>Doložka podle § 41 zákona č. 128/2000 Sb., o obcích, v platném znění</w:t>
      </w:r>
    </w:p>
    <w:p w:rsidR="007E7910" w:rsidRPr="007E7910" w:rsidRDefault="007E7910" w:rsidP="007E7910">
      <w:pPr>
        <w:spacing w:line="240" w:lineRule="auto"/>
        <w:jc w:val="both"/>
        <w:outlineLvl w:val="0"/>
        <w:rPr>
          <w:rFonts w:ascii="Times New Roman" w:hAnsi="Times New Roman"/>
          <w:sz w:val="24"/>
          <w:szCs w:val="24"/>
          <w:u w:val="single"/>
        </w:rPr>
      </w:pPr>
    </w:p>
    <w:p w:rsidR="007E7910" w:rsidRPr="007E7910" w:rsidRDefault="007E7910" w:rsidP="007E7910">
      <w:pPr>
        <w:spacing w:line="240" w:lineRule="auto"/>
        <w:jc w:val="both"/>
        <w:outlineLvl w:val="0"/>
        <w:rPr>
          <w:rFonts w:ascii="Times New Roman" w:hAnsi="Times New Roman"/>
          <w:sz w:val="24"/>
          <w:szCs w:val="24"/>
        </w:rPr>
      </w:pPr>
      <w:r w:rsidRPr="007E7910">
        <w:rPr>
          <w:rFonts w:ascii="Times New Roman" w:hAnsi="Times New Roman"/>
          <w:sz w:val="24"/>
          <w:szCs w:val="24"/>
        </w:rPr>
        <w:t>Předmět této smlouvy byl schválen usnesením Rady MO Pardubice VI</w:t>
      </w:r>
    </w:p>
    <w:p w:rsidR="007E7910" w:rsidRPr="007E7910" w:rsidRDefault="007E7910" w:rsidP="007E7910">
      <w:pPr>
        <w:spacing w:line="240" w:lineRule="auto"/>
        <w:jc w:val="both"/>
        <w:outlineLvl w:val="0"/>
        <w:rPr>
          <w:rFonts w:ascii="Times New Roman" w:hAnsi="Times New Roman"/>
          <w:sz w:val="24"/>
          <w:szCs w:val="24"/>
        </w:rPr>
      </w:pPr>
      <w:r w:rsidRPr="007E7910">
        <w:rPr>
          <w:rFonts w:ascii="Times New Roman" w:hAnsi="Times New Roman"/>
          <w:sz w:val="24"/>
          <w:szCs w:val="24"/>
        </w:rPr>
        <w:t>č. ……………… zde dne ………………</w:t>
      </w:r>
    </w:p>
    <w:p w:rsidR="007E7910" w:rsidRPr="007E7910" w:rsidRDefault="007E7910" w:rsidP="007E7910">
      <w:pPr>
        <w:spacing w:line="240" w:lineRule="auto"/>
        <w:jc w:val="both"/>
        <w:outlineLvl w:val="0"/>
        <w:rPr>
          <w:rFonts w:ascii="Times New Roman" w:hAnsi="Times New Roman"/>
          <w:sz w:val="24"/>
          <w:szCs w:val="24"/>
        </w:rPr>
      </w:pPr>
    </w:p>
    <w:p w:rsidR="007E7910" w:rsidRPr="007E7910" w:rsidRDefault="007E7910" w:rsidP="007E7910">
      <w:pPr>
        <w:spacing w:line="240" w:lineRule="auto"/>
        <w:jc w:val="both"/>
        <w:outlineLvl w:val="0"/>
        <w:rPr>
          <w:rFonts w:ascii="Times New Roman" w:hAnsi="Times New Roman"/>
          <w:sz w:val="24"/>
          <w:szCs w:val="24"/>
        </w:rPr>
      </w:pPr>
      <w:r w:rsidRPr="007E7910">
        <w:rPr>
          <w:rFonts w:ascii="Times New Roman" w:hAnsi="Times New Roman"/>
          <w:sz w:val="24"/>
          <w:szCs w:val="24"/>
        </w:rPr>
        <w:t>V Pardubicích, dne ………………</w:t>
      </w:r>
    </w:p>
    <w:p w:rsidR="007E7910" w:rsidRPr="007E7910" w:rsidRDefault="007E7910" w:rsidP="007E7910">
      <w:pPr>
        <w:spacing w:line="240" w:lineRule="auto"/>
        <w:jc w:val="both"/>
        <w:outlineLvl w:val="0"/>
        <w:rPr>
          <w:rFonts w:ascii="Times New Roman" w:hAnsi="Times New Roman"/>
          <w:sz w:val="24"/>
          <w:szCs w:val="24"/>
        </w:rPr>
      </w:pPr>
    </w:p>
    <w:p w:rsidR="007E7910" w:rsidRPr="007E7910" w:rsidRDefault="007E7910" w:rsidP="007E7910">
      <w:pPr>
        <w:spacing w:line="240" w:lineRule="auto"/>
        <w:jc w:val="both"/>
        <w:outlineLvl w:val="0"/>
        <w:rPr>
          <w:rFonts w:ascii="Times New Roman" w:hAnsi="Times New Roman"/>
          <w:sz w:val="24"/>
          <w:szCs w:val="24"/>
        </w:rPr>
      </w:pPr>
    </w:p>
    <w:p w:rsidR="00313F64" w:rsidRDefault="007E7910" w:rsidP="007E7910">
      <w:pPr>
        <w:spacing w:line="240" w:lineRule="auto"/>
        <w:jc w:val="both"/>
        <w:outlineLvl w:val="0"/>
        <w:rPr>
          <w:rFonts w:ascii="Times New Roman" w:hAnsi="Times New Roman"/>
          <w:sz w:val="24"/>
          <w:szCs w:val="24"/>
        </w:rPr>
      </w:pPr>
      <w:r w:rsidRPr="007E7910">
        <w:rPr>
          <w:rFonts w:ascii="Times New Roman" w:hAnsi="Times New Roman"/>
          <w:sz w:val="24"/>
          <w:szCs w:val="24"/>
        </w:rPr>
        <w:t>Ing. Tomáš Jílek, vedoucí OVVIDŽP ÚMO Pardubice VI</w:t>
      </w:r>
    </w:p>
    <w:sectPr w:rsidR="00313F64"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C4" w:rsidRDefault="00BD60C4" w:rsidP="004E551C">
      <w:pPr>
        <w:spacing w:after="0" w:line="240" w:lineRule="auto"/>
      </w:pPr>
      <w:r>
        <w:separator/>
      </w:r>
    </w:p>
  </w:endnote>
  <w:endnote w:type="continuationSeparator" w:id="0">
    <w:p w:rsidR="00BD60C4" w:rsidRDefault="00BD60C4"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E74FA6">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E74FA6">
          <w:rPr>
            <w:rFonts w:ascii="Times New Roman" w:hAnsi="Times New Roman"/>
            <w:noProof/>
          </w:rPr>
          <w:t>6</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C4" w:rsidRDefault="00BD60C4" w:rsidP="004E551C">
      <w:pPr>
        <w:spacing w:after="0" w:line="240" w:lineRule="auto"/>
      </w:pPr>
      <w:r>
        <w:separator/>
      </w:r>
    </w:p>
  </w:footnote>
  <w:footnote w:type="continuationSeparator" w:id="0">
    <w:p w:rsidR="00BD60C4" w:rsidRDefault="00BD60C4"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9970EF"/>
    <w:multiLevelType w:val="hybridMultilevel"/>
    <w:tmpl w:val="2D1AB356"/>
    <w:lvl w:ilvl="0" w:tplc="92962B40">
      <w:start w:val="1"/>
      <w:numFmt w:val="decimal"/>
      <w:lvlText w:val="%1."/>
      <w:lvlJc w:val="left"/>
      <w:pPr>
        <w:ind w:left="360"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4C96647"/>
    <w:multiLevelType w:val="hybridMultilevel"/>
    <w:tmpl w:val="51524C3A"/>
    <w:lvl w:ilvl="0" w:tplc="04050017">
      <w:start w:val="1"/>
      <w:numFmt w:val="lowerLetter"/>
      <w:lvlText w:val="%1)"/>
      <w:lvlJc w:val="left"/>
      <w:pPr>
        <w:ind w:left="928" w:hanging="360"/>
      </w:pPr>
      <w:rPr>
        <w:rFont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7">
    <w:nsid w:val="2D7D45E5"/>
    <w:multiLevelType w:val="hybridMultilevel"/>
    <w:tmpl w:val="705623E8"/>
    <w:lvl w:ilvl="0" w:tplc="EC50361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42A62425"/>
    <w:multiLevelType w:val="hybridMultilevel"/>
    <w:tmpl w:val="93B40EF0"/>
    <w:lvl w:ilvl="0" w:tplc="53CE798C">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5"/>
  </w:num>
  <w:num w:numId="21">
    <w:abstractNumId w:val="17"/>
  </w:num>
  <w:num w:numId="22">
    <w:abstractNumId w:val="7"/>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F9D"/>
    <w:rsid w:val="00022788"/>
    <w:rsid w:val="000261E1"/>
    <w:rsid w:val="000276C9"/>
    <w:rsid w:val="000325BD"/>
    <w:rsid w:val="0003422C"/>
    <w:rsid w:val="00042207"/>
    <w:rsid w:val="00051D2A"/>
    <w:rsid w:val="00053C64"/>
    <w:rsid w:val="00053EBB"/>
    <w:rsid w:val="00056415"/>
    <w:rsid w:val="00063E7C"/>
    <w:rsid w:val="00085142"/>
    <w:rsid w:val="00086E10"/>
    <w:rsid w:val="000905C4"/>
    <w:rsid w:val="000943A5"/>
    <w:rsid w:val="000A29F6"/>
    <w:rsid w:val="000A2CC7"/>
    <w:rsid w:val="000A68D5"/>
    <w:rsid w:val="000B11CE"/>
    <w:rsid w:val="000B7C59"/>
    <w:rsid w:val="000C1384"/>
    <w:rsid w:val="000C3C3C"/>
    <w:rsid w:val="000D2A31"/>
    <w:rsid w:val="000D3AAF"/>
    <w:rsid w:val="000D6362"/>
    <w:rsid w:val="000D6E13"/>
    <w:rsid w:val="000E3F2B"/>
    <w:rsid w:val="000F17D0"/>
    <w:rsid w:val="000F4C3B"/>
    <w:rsid w:val="000F52AE"/>
    <w:rsid w:val="001202D6"/>
    <w:rsid w:val="001441A3"/>
    <w:rsid w:val="001525B2"/>
    <w:rsid w:val="00154DAC"/>
    <w:rsid w:val="00161AFE"/>
    <w:rsid w:val="00164F1D"/>
    <w:rsid w:val="0017196A"/>
    <w:rsid w:val="001734CD"/>
    <w:rsid w:val="00173F15"/>
    <w:rsid w:val="00191FCC"/>
    <w:rsid w:val="00194AD1"/>
    <w:rsid w:val="001974D3"/>
    <w:rsid w:val="001A0747"/>
    <w:rsid w:val="001C18D4"/>
    <w:rsid w:val="001C7322"/>
    <w:rsid w:val="001C7907"/>
    <w:rsid w:val="001D0093"/>
    <w:rsid w:val="001E1D1C"/>
    <w:rsid w:val="002040DA"/>
    <w:rsid w:val="00213E17"/>
    <w:rsid w:val="00217058"/>
    <w:rsid w:val="0021708C"/>
    <w:rsid w:val="002173AA"/>
    <w:rsid w:val="00236B79"/>
    <w:rsid w:val="00242B48"/>
    <w:rsid w:val="00243EA6"/>
    <w:rsid w:val="002473D4"/>
    <w:rsid w:val="0027027E"/>
    <w:rsid w:val="002712F4"/>
    <w:rsid w:val="00286033"/>
    <w:rsid w:val="00287172"/>
    <w:rsid w:val="00297016"/>
    <w:rsid w:val="002A6FF1"/>
    <w:rsid w:val="002B566B"/>
    <w:rsid w:val="002C2079"/>
    <w:rsid w:val="002C3CE8"/>
    <w:rsid w:val="002D0EAF"/>
    <w:rsid w:val="002D0EDF"/>
    <w:rsid w:val="002D7B6B"/>
    <w:rsid w:val="002E1A6F"/>
    <w:rsid w:val="002E5154"/>
    <w:rsid w:val="002F56E0"/>
    <w:rsid w:val="00302BC8"/>
    <w:rsid w:val="00313F64"/>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C6FAB"/>
    <w:rsid w:val="003D6996"/>
    <w:rsid w:val="003D71D2"/>
    <w:rsid w:val="003E021C"/>
    <w:rsid w:val="003E1919"/>
    <w:rsid w:val="003E38D9"/>
    <w:rsid w:val="003E758D"/>
    <w:rsid w:val="003F2A5D"/>
    <w:rsid w:val="003F5123"/>
    <w:rsid w:val="00406E13"/>
    <w:rsid w:val="00423F9C"/>
    <w:rsid w:val="0043179E"/>
    <w:rsid w:val="00437203"/>
    <w:rsid w:val="00453AB1"/>
    <w:rsid w:val="00455BD7"/>
    <w:rsid w:val="0045664D"/>
    <w:rsid w:val="00462ED7"/>
    <w:rsid w:val="004664FA"/>
    <w:rsid w:val="0047095E"/>
    <w:rsid w:val="00470CFB"/>
    <w:rsid w:val="00477C5F"/>
    <w:rsid w:val="00484CE5"/>
    <w:rsid w:val="0048657F"/>
    <w:rsid w:val="004869C8"/>
    <w:rsid w:val="00496DB1"/>
    <w:rsid w:val="00497084"/>
    <w:rsid w:val="00497516"/>
    <w:rsid w:val="004A4F98"/>
    <w:rsid w:val="004B656C"/>
    <w:rsid w:val="004B6CE8"/>
    <w:rsid w:val="004C0451"/>
    <w:rsid w:val="004D5E99"/>
    <w:rsid w:val="004D79E2"/>
    <w:rsid w:val="004E13C2"/>
    <w:rsid w:val="004E1BE0"/>
    <w:rsid w:val="004E3BD1"/>
    <w:rsid w:val="004E4A8C"/>
    <w:rsid w:val="004E5396"/>
    <w:rsid w:val="004E551C"/>
    <w:rsid w:val="004F320C"/>
    <w:rsid w:val="004F47E7"/>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96676"/>
    <w:rsid w:val="005A3492"/>
    <w:rsid w:val="005A47C0"/>
    <w:rsid w:val="005A4D00"/>
    <w:rsid w:val="005A5815"/>
    <w:rsid w:val="005A6182"/>
    <w:rsid w:val="005B542E"/>
    <w:rsid w:val="005C514D"/>
    <w:rsid w:val="005C7928"/>
    <w:rsid w:val="005D1B49"/>
    <w:rsid w:val="005E5547"/>
    <w:rsid w:val="00601AB5"/>
    <w:rsid w:val="00607C8F"/>
    <w:rsid w:val="00613CB8"/>
    <w:rsid w:val="0064049E"/>
    <w:rsid w:val="00640DC7"/>
    <w:rsid w:val="00645409"/>
    <w:rsid w:val="00645D17"/>
    <w:rsid w:val="0066378D"/>
    <w:rsid w:val="0068298A"/>
    <w:rsid w:val="00697C9A"/>
    <w:rsid w:val="006A1FAD"/>
    <w:rsid w:val="006B7DCE"/>
    <w:rsid w:val="006D394E"/>
    <w:rsid w:val="006D52AA"/>
    <w:rsid w:val="006D5DC2"/>
    <w:rsid w:val="006E1AEC"/>
    <w:rsid w:val="006F15A9"/>
    <w:rsid w:val="0071109C"/>
    <w:rsid w:val="0071663F"/>
    <w:rsid w:val="00717AE5"/>
    <w:rsid w:val="00722E61"/>
    <w:rsid w:val="007320FB"/>
    <w:rsid w:val="0073422C"/>
    <w:rsid w:val="007354E2"/>
    <w:rsid w:val="00740992"/>
    <w:rsid w:val="00745048"/>
    <w:rsid w:val="00747BCD"/>
    <w:rsid w:val="00754A17"/>
    <w:rsid w:val="00755A82"/>
    <w:rsid w:val="007845E2"/>
    <w:rsid w:val="00784BAA"/>
    <w:rsid w:val="00785D46"/>
    <w:rsid w:val="007A14B7"/>
    <w:rsid w:val="007A37B6"/>
    <w:rsid w:val="007B15C7"/>
    <w:rsid w:val="007B2C1B"/>
    <w:rsid w:val="007B5ED2"/>
    <w:rsid w:val="007B60C5"/>
    <w:rsid w:val="007B76E4"/>
    <w:rsid w:val="007D1226"/>
    <w:rsid w:val="007D703E"/>
    <w:rsid w:val="007E5BCF"/>
    <w:rsid w:val="007E7910"/>
    <w:rsid w:val="007F3243"/>
    <w:rsid w:val="008040AA"/>
    <w:rsid w:val="0080576A"/>
    <w:rsid w:val="008207E9"/>
    <w:rsid w:val="00824A43"/>
    <w:rsid w:val="0082548D"/>
    <w:rsid w:val="00825D01"/>
    <w:rsid w:val="008277CC"/>
    <w:rsid w:val="00827DA0"/>
    <w:rsid w:val="00830125"/>
    <w:rsid w:val="00834B6B"/>
    <w:rsid w:val="008634B3"/>
    <w:rsid w:val="00866B61"/>
    <w:rsid w:val="008701F2"/>
    <w:rsid w:val="008740AF"/>
    <w:rsid w:val="00892625"/>
    <w:rsid w:val="008956BE"/>
    <w:rsid w:val="008958DF"/>
    <w:rsid w:val="008A2862"/>
    <w:rsid w:val="008A5A52"/>
    <w:rsid w:val="008A6835"/>
    <w:rsid w:val="008B3073"/>
    <w:rsid w:val="008B726C"/>
    <w:rsid w:val="008C35F5"/>
    <w:rsid w:val="008C4F9C"/>
    <w:rsid w:val="008C779B"/>
    <w:rsid w:val="008D6276"/>
    <w:rsid w:val="008E55DA"/>
    <w:rsid w:val="008E761F"/>
    <w:rsid w:val="009170D8"/>
    <w:rsid w:val="00924AC3"/>
    <w:rsid w:val="00934527"/>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C7C59"/>
    <w:rsid w:val="009D73E3"/>
    <w:rsid w:val="009E16C4"/>
    <w:rsid w:val="009E2544"/>
    <w:rsid w:val="009E638C"/>
    <w:rsid w:val="009F108E"/>
    <w:rsid w:val="009F332B"/>
    <w:rsid w:val="009F3A6E"/>
    <w:rsid w:val="00A0058D"/>
    <w:rsid w:val="00A00E00"/>
    <w:rsid w:val="00A0153A"/>
    <w:rsid w:val="00A052D9"/>
    <w:rsid w:val="00A112BD"/>
    <w:rsid w:val="00A142BA"/>
    <w:rsid w:val="00A15895"/>
    <w:rsid w:val="00A25467"/>
    <w:rsid w:val="00A36D23"/>
    <w:rsid w:val="00A42898"/>
    <w:rsid w:val="00A47B26"/>
    <w:rsid w:val="00A606C9"/>
    <w:rsid w:val="00A62785"/>
    <w:rsid w:val="00A63A36"/>
    <w:rsid w:val="00A64952"/>
    <w:rsid w:val="00A71C83"/>
    <w:rsid w:val="00A74FFE"/>
    <w:rsid w:val="00A91D75"/>
    <w:rsid w:val="00A975AB"/>
    <w:rsid w:val="00AA1E7B"/>
    <w:rsid w:val="00AA5DBC"/>
    <w:rsid w:val="00AB6EC8"/>
    <w:rsid w:val="00AC0C6B"/>
    <w:rsid w:val="00AD0605"/>
    <w:rsid w:val="00AD252E"/>
    <w:rsid w:val="00AD4754"/>
    <w:rsid w:val="00B00187"/>
    <w:rsid w:val="00B1151C"/>
    <w:rsid w:val="00B122A3"/>
    <w:rsid w:val="00B14741"/>
    <w:rsid w:val="00B14E9C"/>
    <w:rsid w:val="00B249E7"/>
    <w:rsid w:val="00B264DB"/>
    <w:rsid w:val="00B46649"/>
    <w:rsid w:val="00B47AA6"/>
    <w:rsid w:val="00B525F3"/>
    <w:rsid w:val="00B57BA5"/>
    <w:rsid w:val="00B7057D"/>
    <w:rsid w:val="00B71660"/>
    <w:rsid w:val="00B77124"/>
    <w:rsid w:val="00B85E36"/>
    <w:rsid w:val="00B914E9"/>
    <w:rsid w:val="00B95A68"/>
    <w:rsid w:val="00B96EB0"/>
    <w:rsid w:val="00B9762C"/>
    <w:rsid w:val="00B9776E"/>
    <w:rsid w:val="00BA2908"/>
    <w:rsid w:val="00BA3529"/>
    <w:rsid w:val="00BA436D"/>
    <w:rsid w:val="00BB394C"/>
    <w:rsid w:val="00BB505E"/>
    <w:rsid w:val="00BC28D9"/>
    <w:rsid w:val="00BD13C2"/>
    <w:rsid w:val="00BD5080"/>
    <w:rsid w:val="00BD5146"/>
    <w:rsid w:val="00BD60C4"/>
    <w:rsid w:val="00BF5505"/>
    <w:rsid w:val="00C04537"/>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5AC3"/>
    <w:rsid w:val="00C816AD"/>
    <w:rsid w:val="00C8258B"/>
    <w:rsid w:val="00C87157"/>
    <w:rsid w:val="00C96500"/>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5E6B"/>
    <w:rsid w:val="00D401EC"/>
    <w:rsid w:val="00D47BEB"/>
    <w:rsid w:val="00D52BFD"/>
    <w:rsid w:val="00D60C48"/>
    <w:rsid w:val="00D61863"/>
    <w:rsid w:val="00D649F6"/>
    <w:rsid w:val="00DA616C"/>
    <w:rsid w:val="00DB188C"/>
    <w:rsid w:val="00DB4C3F"/>
    <w:rsid w:val="00DB571A"/>
    <w:rsid w:val="00DC1604"/>
    <w:rsid w:val="00DC6F30"/>
    <w:rsid w:val="00DD798D"/>
    <w:rsid w:val="00DE1255"/>
    <w:rsid w:val="00DE7C7D"/>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4FA6"/>
    <w:rsid w:val="00E750A4"/>
    <w:rsid w:val="00E8357C"/>
    <w:rsid w:val="00E85937"/>
    <w:rsid w:val="00E86F09"/>
    <w:rsid w:val="00EA25B1"/>
    <w:rsid w:val="00EA2BBA"/>
    <w:rsid w:val="00EA325C"/>
    <w:rsid w:val="00EB0CDB"/>
    <w:rsid w:val="00EB429B"/>
    <w:rsid w:val="00EC0D7F"/>
    <w:rsid w:val="00EC1FA9"/>
    <w:rsid w:val="00EC7A13"/>
    <w:rsid w:val="00ED42BB"/>
    <w:rsid w:val="00ED46CD"/>
    <w:rsid w:val="00ED5A01"/>
    <w:rsid w:val="00ED776D"/>
    <w:rsid w:val="00ED7A7B"/>
    <w:rsid w:val="00EE3A12"/>
    <w:rsid w:val="00EE3F15"/>
    <w:rsid w:val="00EF0D00"/>
    <w:rsid w:val="00EF788B"/>
    <w:rsid w:val="00F0544B"/>
    <w:rsid w:val="00F15C8B"/>
    <w:rsid w:val="00F15FC1"/>
    <w:rsid w:val="00F203B0"/>
    <w:rsid w:val="00F32F0E"/>
    <w:rsid w:val="00F37889"/>
    <w:rsid w:val="00F40542"/>
    <w:rsid w:val="00F4766C"/>
    <w:rsid w:val="00F55E71"/>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0D9F"/>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12E3-3CB3-4E6D-8182-387A5DD1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2060</Words>
  <Characters>12033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Remešová Olga</cp:lastModifiedBy>
  <cp:revision>2</cp:revision>
  <cp:lastPrinted>2015-05-07T06:12:00Z</cp:lastPrinted>
  <dcterms:created xsi:type="dcterms:W3CDTF">2018-01-23T09:55:00Z</dcterms:created>
  <dcterms:modified xsi:type="dcterms:W3CDTF">2018-01-23T09:55:00Z</dcterms:modified>
</cp:coreProperties>
</file>