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F024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2180492016</w:t>
                  </w:r>
                </w:p>
              </w:tc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</w:r>
            <w:r>
              <w:rPr>
                <w:b/>
              </w:rPr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ind w:right="40"/>
              <w:jc w:val="right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6603248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3248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ind w:right="40"/>
              <w:jc w:val="right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ind w:right="40"/>
              <w:jc w:val="right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ind w:right="40"/>
              <w:jc w:val="right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bookmarkStart w:id="1" w:name="JR_PAGE_ANCHOR_0_1"/>
            <w:bookmarkEnd w:id="1"/>
          </w:p>
          <w:p w:rsidR="001F0247" w:rsidRDefault="00CA6246">
            <w:r>
              <w:br w:type="page"/>
            </w:r>
          </w:p>
          <w:p w:rsidR="001F0247" w:rsidRDefault="001F024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CA6246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1F024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CA6246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1F024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CA624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ŠEJNOHA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CA6246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  <w:jc w:val="center"/>
            </w:pPr>
            <w:proofErr w:type="gramStart"/>
            <w:r>
              <w:rPr>
                <w:b/>
              </w:rPr>
              <w:t>15.04.2018</w:t>
            </w:r>
            <w:proofErr w:type="gramEnd"/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  <w:jc w:val="center"/>
            </w:pPr>
            <w:proofErr w:type="gramStart"/>
            <w:r>
              <w:rPr>
                <w:b/>
              </w:rPr>
              <w:t>01.02.2018</w:t>
            </w:r>
            <w:proofErr w:type="gramEnd"/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/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/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1F0247">
                  <w:pPr>
                    <w:pStyle w:val="EMPTYCELLSTYLE"/>
                  </w:pPr>
                </w:p>
              </w:tc>
            </w:tr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189 921.60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F0247" w:rsidRDefault="001F0247">
                  <w:pPr>
                    <w:pStyle w:val="EMPTYCELLSTYLE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</w:pPr>
            <w:proofErr w:type="gramStart"/>
            <w:r>
              <w:rPr>
                <w:sz w:val="24"/>
              </w:rPr>
              <w:t>31.01.2018</w:t>
            </w:r>
            <w:proofErr w:type="gramEnd"/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0247" w:rsidRDefault="00CA6246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4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7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6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247" w:rsidRDefault="001F024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1F0247" w:rsidRDefault="001F024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rPr>
                      <w:b/>
                      <w:i/>
                      <w:sz w:val="28"/>
                    </w:rPr>
                    <w:t>2180492016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1.2. do</w:t>
            </w:r>
            <w:proofErr w:type="gramEnd"/>
            <w:r>
              <w:rPr>
                <w:sz w:val="18"/>
              </w:rPr>
              <w:t xml:space="preserve"> 28.2.2018 - cena 1 hod./109 Kč bez DPH.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73 248.00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1.3. do</w:t>
            </w:r>
            <w:proofErr w:type="gramEnd"/>
            <w:r>
              <w:rPr>
                <w:sz w:val="18"/>
              </w:rPr>
              <w:t xml:space="preserve"> 31.3.2018 - cena 1 hod./109 Kč bez DPH.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81 096.00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>Strážní služba ve svátek - účtován příplatek ve výši 100% sjednané ceny.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2 616.00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32 961.60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CA624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right="40"/>
                    <w:jc w:val="center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right="40"/>
                    <w:jc w:val="center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right="40"/>
                    <w:jc w:val="center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right="40"/>
                    <w:jc w:val="center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</w:t>
            </w:r>
            <w:r>
              <w:rPr>
                <w:sz w:val="18"/>
              </w:rPr>
              <w:t>.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right="40"/>
                    <w:jc w:val="center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2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247" w:rsidRDefault="001F0247">
                  <w:pPr>
                    <w:ind w:right="40"/>
                    <w:jc w:val="center"/>
                  </w:pPr>
                </w:p>
              </w:tc>
            </w:tr>
          </w:tbl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left="40" w:right="40"/>
              <w:jc w:val="right"/>
            </w:pPr>
            <w:r>
              <w:rPr>
                <w:b/>
                <w:sz w:val="24"/>
              </w:rPr>
              <w:t>189 921.60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5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247" w:rsidRDefault="00CA6246">
            <w:r>
              <w:rPr>
                <w:i/>
                <w:sz w:val="24"/>
              </w:rPr>
              <w:t>Konec přílohy k objednávce č.: 2180492016</w:t>
            </w: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814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F0247" w:rsidRDefault="001F024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F0247" w:rsidRDefault="001F0247">
            <w:pPr>
              <w:pStyle w:val="EMPTYCELLSTYLE"/>
            </w:pPr>
          </w:p>
        </w:tc>
        <w:tc>
          <w:tcPr>
            <w:tcW w:w="58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F0247" w:rsidRDefault="001F0247">
            <w:pPr>
              <w:pStyle w:val="EMPTYCELLSTYLE"/>
            </w:pP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  <w:tr w:rsidR="001F024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1F0247" w:rsidRDefault="001F0247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247" w:rsidRDefault="00CA6246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1F0247" w:rsidRDefault="001F0247">
            <w:pPr>
              <w:pStyle w:val="EMPTYCELLSTYLE"/>
            </w:pPr>
          </w:p>
        </w:tc>
      </w:tr>
    </w:tbl>
    <w:p w:rsidR="00CA6246" w:rsidRDefault="00CA6246"/>
    <w:sectPr w:rsidR="00CA624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F0247"/>
    <w:rsid w:val="001F0247"/>
    <w:rsid w:val="00CA6246"/>
    <w:rsid w:val="00E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2018-02-02T06:48:00Z</dcterms:created>
  <dcterms:modified xsi:type="dcterms:W3CDTF">2018-02-02T06:48:00Z</dcterms:modified>
</cp:coreProperties>
</file>