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14" w:rsidRPr="004A4359" w:rsidRDefault="007A6F81" w:rsidP="007A6F81">
      <w:pPr>
        <w:spacing w:after="0"/>
        <w:jc w:val="center"/>
        <w:rPr>
          <w:rFonts w:ascii="Arial" w:hAnsi="Arial" w:cs="Arial"/>
          <w:b/>
        </w:rPr>
      </w:pPr>
      <w:r w:rsidRPr="004A4359">
        <w:rPr>
          <w:rFonts w:ascii="Arial" w:hAnsi="Arial" w:cs="Arial"/>
          <w:b/>
        </w:rPr>
        <w:t>Kupní smlouva</w:t>
      </w:r>
    </w:p>
    <w:p w:rsidR="007A6F81" w:rsidRPr="004A4359" w:rsidRDefault="007A6F81" w:rsidP="007A6F81">
      <w:pPr>
        <w:spacing w:after="0"/>
        <w:jc w:val="center"/>
        <w:rPr>
          <w:rFonts w:ascii="Arial" w:hAnsi="Arial" w:cs="Arial"/>
        </w:rPr>
      </w:pPr>
      <w:r w:rsidRPr="004A4359">
        <w:rPr>
          <w:rFonts w:ascii="Arial" w:hAnsi="Arial" w:cs="Arial"/>
        </w:rPr>
        <w:t>o prodeji nemovité věci uzavřená podle ust. § 2079 a násl. zákona č. 89/2012 Sb., občanský zákoník, ve znění pozdějších předpisů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Prodávající: 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  <w:b/>
        </w:rPr>
      </w:pPr>
      <w:r w:rsidRPr="004A4359">
        <w:rPr>
          <w:rFonts w:ascii="Arial" w:hAnsi="Arial" w:cs="Arial"/>
          <w:b/>
        </w:rPr>
        <w:t>Správa železniční dopravní cesty, státní organizace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se sídlem: Praha 1 – Nové Město, Dlážděná 1003/7, PSČ 110 00 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IČO: 70994234, DIČ: CZ70994234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zapsaná v obchodním rejstříku u Městského soudu v Praze, odd. A, vložka 48384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zastoupena: Ing. Pavlem Surým, generálním ředitelem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bankovní spojení: </w:t>
      </w:r>
      <w:r w:rsidR="00A22DBA">
        <w:rPr>
          <w:rFonts w:ascii="Arial" w:hAnsi="Arial" w:cs="Arial"/>
        </w:rPr>
        <w:t>xxxxxxxxxxxxxxxxxx</w:t>
      </w:r>
      <w:bookmarkStart w:id="0" w:name="_GoBack"/>
      <w:bookmarkEnd w:id="0"/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číslo účtu: </w:t>
      </w:r>
      <w:proofErr w:type="spellStart"/>
      <w:r w:rsidR="00A22DBA">
        <w:rPr>
          <w:rFonts w:ascii="Arial" w:hAnsi="Arial" w:cs="Arial"/>
        </w:rPr>
        <w:t>xxxxxxxxxxxxxxxxxxxx</w:t>
      </w:r>
      <w:proofErr w:type="spellEnd"/>
      <w:r w:rsidRPr="004A4359">
        <w:rPr>
          <w:rFonts w:ascii="Arial" w:hAnsi="Arial" w:cs="Arial"/>
        </w:rPr>
        <w:t xml:space="preserve"> 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(dále jen „prodávající“)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Kupující: </w:t>
      </w:r>
    </w:p>
    <w:p w:rsidR="007A6F81" w:rsidRPr="004A4359" w:rsidRDefault="00E34B5F" w:rsidP="007A6F8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AgroZZN,a.s.</w:t>
      </w:r>
    </w:p>
    <w:p w:rsidR="007A6F81" w:rsidRPr="004A4359" w:rsidRDefault="00E34B5F" w:rsidP="007A6F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 Rakovník, V Lubnici 2333, PSČ 269 26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IČO</w:t>
      </w:r>
      <w:r w:rsidR="00E34B5F">
        <w:rPr>
          <w:rFonts w:ascii="Arial" w:hAnsi="Arial" w:cs="Arial"/>
        </w:rPr>
        <w:t xml:space="preserve">:  45148082, </w:t>
      </w:r>
      <w:r w:rsidRPr="004A4359">
        <w:rPr>
          <w:rFonts w:ascii="Arial" w:hAnsi="Arial" w:cs="Arial"/>
        </w:rPr>
        <w:t>DIČ</w:t>
      </w:r>
      <w:r w:rsidR="00E34B5F">
        <w:rPr>
          <w:rFonts w:ascii="Arial" w:hAnsi="Arial" w:cs="Arial"/>
        </w:rPr>
        <w:t>: CZ45148082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zapsána v obchodním rejstříku u </w:t>
      </w:r>
      <w:r w:rsidR="00E34B5F">
        <w:rPr>
          <w:rFonts w:ascii="Arial" w:hAnsi="Arial" w:cs="Arial"/>
        </w:rPr>
        <w:t>Městského</w:t>
      </w:r>
      <w:r w:rsidRPr="004A4359">
        <w:rPr>
          <w:rFonts w:ascii="Arial" w:hAnsi="Arial" w:cs="Arial"/>
        </w:rPr>
        <w:t xml:space="preserve"> soudu v </w:t>
      </w:r>
      <w:r w:rsidR="00E34B5F">
        <w:rPr>
          <w:rFonts w:ascii="Arial" w:hAnsi="Arial" w:cs="Arial"/>
        </w:rPr>
        <w:t>Praze</w:t>
      </w:r>
      <w:r w:rsidRPr="004A4359">
        <w:rPr>
          <w:rFonts w:ascii="Arial" w:hAnsi="Arial" w:cs="Arial"/>
        </w:rPr>
        <w:t xml:space="preserve">, oddíl </w:t>
      </w:r>
      <w:r w:rsidR="00E34B5F">
        <w:rPr>
          <w:rFonts w:ascii="Arial" w:hAnsi="Arial" w:cs="Arial"/>
        </w:rPr>
        <w:t>B</w:t>
      </w:r>
      <w:r w:rsidRPr="004A4359">
        <w:rPr>
          <w:rFonts w:ascii="Arial" w:hAnsi="Arial" w:cs="Arial"/>
        </w:rPr>
        <w:t xml:space="preserve">, vložka </w:t>
      </w:r>
      <w:r w:rsidR="00E34B5F">
        <w:rPr>
          <w:rFonts w:ascii="Arial" w:hAnsi="Arial" w:cs="Arial"/>
        </w:rPr>
        <w:t>1519</w:t>
      </w:r>
    </w:p>
    <w:p w:rsidR="007A6F81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zastoupena: </w:t>
      </w:r>
      <w:r w:rsidR="00CC4830">
        <w:rPr>
          <w:rFonts w:ascii="Arial" w:hAnsi="Arial" w:cs="Arial"/>
        </w:rPr>
        <w:t>Ing. Janem Bretšnajdrem, předsedou představenstva a Ing. Jiřinou Hrubou, členem představenstva</w:t>
      </w:r>
    </w:p>
    <w:p w:rsidR="00CC4830" w:rsidRDefault="00CC4830" w:rsidP="007A6F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</w:p>
    <w:p w:rsidR="00B342D4" w:rsidRDefault="00CC4830" w:rsidP="007A6F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(dále jen „kupující“)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</w:p>
    <w:p w:rsidR="007A6F81" w:rsidRPr="004A4359" w:rsidRDefault="007A6F81" w:rsidP="004A4359">
      <w:pPr>
        <w:spacing w:after="0"/>
        <w:jc w:val="center"/>
        <w:rPr>
          <w:rFonts w:ascii="Arial" w:hAnsi="Arial" w:cs="Arial"/>
        </w:rPr>
      </w:pPr>
      <w:r w:rsidRPr="004A4359">
        <w:rPr>
          <w:rFonts w:ascii="Arial" w:hAnsi="Arial" w:cs="Arial"/>
        </w:rPr>
        <w:t>uzavírají podle platného právního řádu České republiky na prodej níže uvedených nemovitostí ve vlastnictví České republiky tuto smlouvu: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</w:p>
    <w:p w:rsidR="007A6F81" w:rsidRPr="004A4359" w:rsidRDefault="007A6F81" w:rsidP="00491DCC">
      <w:pPr>
        <w:spacing w:after="0"/>
        <w:jc w:val="center"/>
        <w:rPr>
          <w:rFonts w:ascii="Arial" w:hAnsi="Arial" w:cs="Arial"/>
          <w:b/>
        </w:rPr>
      </w:pPr>
      <w:r w:rsidRPr="004A4359">
        <w:rPr>
          <w:rFonts w:ascii="Arial" w:hAnsi="Arial" w:cs="Arial"/>
          <w:b/>
        </w:rPr>
        <w:t>I.</w:t>
      </w:r>
    </w:p>
    <w:p w:rsidR="007A6F81" w:rsidRPr="004A4359" w:rsidRDefault="007A6F81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Prodávající prohlašuje, že má n</w:t>
      </w:r>
      <w:r w:rsidR="00714903">
        <w:rPr>
          <w:rFonts w:ascii="Arial" w:hAnsi="Arial" w:cs="Arial"/>
        </w:rPr>
        <w:t xml:space="preserve">a základě zákona č.77/2002 Sb., </w:t>
      </w:r>
      <w:r w:rsidRPr="004A4359">
        <w:rPr>
          <w:rFonts w:ascii="Arial" w:hAnsi="Arial" w:cs="Arial"/>
        </w:rPr>
        <w:t xml:space="preserve">v platném znění právo hospodařit s níže uvedeným majetkem </w:t>
      </w:r>
      <w:r w:rsidRPr="00714903">
        <w:rPr>
          <w:rFonts w:ascii="Arial" w:hAnsi="Arial" w:cs="Arial"/>
        </w:rPr>
        <w:t xml:space="preserve">v obci </w:t>
      </w:r>
      <w:r w:rsidR="00714903" w:rsidRPr="00714903">
        <w:rPr>
          <w:rFonts w:ascii="Arial" w:hAnsi="Arial" w:cs="Arial"/>
        </w:rPr>
        <w:t xml:space="preserve">Černovice </w:t>
      </w:r>
      <w:r w:rsidRPr="00714903">
        <w:rPr>
          <w:rFonts w:ascii="Arial" w:hAnsi="Arial" w:cs="Arial"/>
        </w:rPr>
        <w:t>a katastrálním</w:t>
      </w:r>
      <w:r w:rsidRPr="004A4359">
        <w:rPr>
          <w:rFonts w:ascii="Arial" w:hAnsi="Arial" w:cs="Arial"/>
        </w:rPr>
        <w:t xml:space="preserve"> území </w:t>
      </w:r>
      <w:r w:rsidR="00714903">
        <w:rPr>
          <w:rFonts w:ascii="Arial" w:hAnsi="Arial" w:cs="Arial"/>
        </w:rPr>
        <w:t>Černovice u Chomutova</w:t>
      </w:r>
      <w:r w:rsidRPr="004A4359">
        <w:rPr>
          <w:rFonts w:ascii="Arial" w:hAnsi="Arial" w:cs="Arial"/>
        </w:rPr>
        <w:t>.</w:t>
      </w:r>
    </w:p>
    <w:p w:rsidR="004A4359" w:rsidRDefault="007A6F81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Předmětem prodeje je pozemek parcelní číslo</w:t>
      </w:r>
      <w:r w:rsidR="00714903">
        <w:rPr>
          <w:rFonts w:ascii="Arial" w:hAnsi="Arial" w:cs="Arial"/>
        </w:rPr>
        <w:t xml:space="preserve"> 1333/5 – ostatní plocha, dráha o výměře 2481m², </w:t>
      </w:r>
      <w:r w:rsidRPr="004A4359">
        <w:rPr>
          <w:rFonts w:ascii="Arial" w:hAnsi="Arial" w:cs="Arial"/>
        </w:rPr>
        <w:t xml:space="preserve">vzniklý oddělením z původního pozemku parcelní číslo </w:t>
      </w:r>
      <w:r w:rsidR="00714903">
        <w:rPr>
          <w:rFonts w:ascii="Arial" w:hAnsi="Arial" w:cs="Arial"/>
        </w:rPr>
        <w:t xml:space="preserve">1333/1 – ostatní plocha, dráha </w:t>
      </w:r>
      <w:r w:rsidRPr="004A4359">
        <w:rPr>
          <w:rFonts w:ascii="Arial" w:hAnsi="Arial" w:cs="Arial"/>
        </w:rPr>
        <w:t>geometrick</w:t>
      </w:r>
      <w:r w:rsidR="00714903">
        <w:rPr>
          <w:rFonts w:ascii="Arial" w:hAnsi="Arial" w:cs="Arial"/>
        </w:rPr>
        <w:t>ým</w:t>
      </w:r>
      <w:r w:rsidRPr="004A4359">
        <w:rPr>
          <w:rFonts w:ascii="Arial" w:hAnsi="Arial" w:cs="Arial"/>
        </w:rPr>
        <w:t xml:space="preserve"> plán</w:t>
      </w:r>
      <w:r w:rsidR="00714903">
        <w:rPr>
          <w:rFonts w:ascii="Arial" w:hAnsi="Arial" w:cs="Arial"/>
        </w:rPr>
        <w:t>em</w:t>
      </w:r>
      <w:r w:rsidRPr="004A4359">
        <w:rPr>
          <w:rFonts w:ascii="Arial" w:hAnsi="Arial" w:cs="Arial"/>
        </w:rPr>
        <w:t xml:space="preserve"> č. </w:t>
      </w:r>
      <w:r w:rsidR="00714903">
        <w:rPr>
          <w:rFonts w:ascii="Arial" w:hAnsi="Arial" w:cs="Arial"/>
        </w:rPr>
        <w:t>617-45/2014</w:t>
      </w:r>
      <w:r w:rsidR="00115F94">
        <w:rPr>
          <w:rFonts w:ascii="Arial" w:hAnsi="Arial" w:cs="Arial"/>
        </w:rPr>
        <w:t xml:space="preserve">, vše v k. ú. </w:t>
      </w:r>
      <w:r w:rsidR="00714903">
        <w:rPr>
          <w:rFonts w:ascii="Arial" w:hAnsi="Arial" w:cs="Arial"/>
        </w:rPr>
        <w:t>Černovice u Chomutova</w:t>
      </w:r>
      <w:r w:rsidRPr="004A4359">
        <w:rPr>
          <w:rFonts w:ascii="Arial" w:hAnsi="Arial" w:cs="Arial"/>
        </w:rPr>
        <w:t>.</w:t>
      </w:r>
    </w:p>
    <w:p w:rsidR="007A6F81" w:rsidRDefault="007A6F81" w:rsidP="00201F88">
      <w:pPr>
        <w:spacing w:after="120"/>
        <w:jc w:val="both"/>
        <w:rPr>
          <w:rFonts w:ascii="Arial" w:hAnsi="Arial" w:cs="Arial"/>
          <w:color w:val="FF0000"/>
        </w:rPr>
      </w:pPr>
      <w:r w:rsidRPr="004A4359">
        <w:rPr>
          <w:rFonts w:ascii="Arial" w:hAnsi="Arial" w:cs="Arial"/>
        </w:rPr>
        <w:t>Vlastnictví státu vyplývá z</w:t>
      </w:r>
      <w:r w:rsidR="00714903">
        <w:rPr>
          <w:rFonts w:ascii="Arial" w:hAnsi="Arial" w:cs="Arial"/>
        </w:rPr>
        <w:t> Železniční knihy, vložka č.6, dle které bylo v roce 1924 vloženo právo vlastnické pro Československou republiku – státní správu železniční.</w:t>
      </w:r>
    </w:p>
    <w:p w:rsidR="00B07C01" w:rsidRDefault="00B07C01" w:rsidP="00201F88">
      <w:pPr>
        <w:spacing w:after="120"/>
        <w:jc w:val="both"/>
        <w:rPr>
          <w:rFonts w:ascii="Arial" w:hAnsi="Arial" w:cs="Arial"/>
        </w:rPr>
      </w:pPr>
      <w:r w:rsidRPr="00B07C01">
        <w:rPr>
          <w:rFonts w:ascii="Arial" w:hAnsi="Arial" w:cs="Arial"/>
        </w:rPr>
        <w:t>K prodeji uvedeného majetku byl udělen v souladu s odst. 4, § 20 zákona č.77/2002 Sb., ve</w:t>
      </w:r>
      <w:r w:rsidR="00DF4AB4">
        <w:rPr>
          <w:rFonts w:ascii="Arial" w:hAnsi="Arial" w:cs="Arial"/>
        </w:rPr>
        <w:t> </w:t>
      </w:r>
      <w:r w:rsidRPr="00B07C01">
        <w:rPr>
          <w:rFonts w:ascii="Arial" w:hAnsi="Arial" w:cs="Arial"/>
        </w:rPr>
        <w:t xml:space="preserve">znění pozdějších předpisů souhlas </w:t>
      </w:r>
      <w:r w:rsidR="000F6EBF">
        <w:rPr>
          <w:rFonts w:ascii="Arial" w:hAnsi="Arial" w:cs="Arial"/>
        </w:rPr>
        <w:t>V</w:t>
      </w:r>
      <w:r w:rsidRPr="00B07C01">
        <w:rPr>
          <w:rFonts w:ascii="Arial" w:hAnsi="Arial" w:cs="Arial"/>
        </w:rPr>
        <w:t xml:space="preserve">lády ČR usnesením č. </w:t>
      </w:r>
      <w:r w:rsidR="00714903">
        <w:rPr>
          <w:rFonts w:ascii="Arial" w:hAnsi="Arial" w:cs="Arial"/>
        </w:rPr>
        <w:t>173</w:t>
      </w:r>
      <w:r w:rsidRPr="00B07C01">
        <w:rPr>
          <w:rFonts w:ascii="Arial" w:hAnsi="Arial" w:cs="Arial"/>
        </w:rPr>
        <w:t xml:space="preserve"> ze dne </w:t>
      </w:r>
      <w:r w:rsidR="00714903">
        <w:rPr>
          <w:rFonts w:ascii="Arial" w:hAnsi="Arial" w:cs="Arial"/>
        </w:rPr>
        <w:t>29. února 2016</w:t>
      </w:r>
      <w:r w:rsidRPr="00B07C01">
        <w:rPr>
          <w:rFonts w:ascii="Arial" w:hAnsi="Arial" w:cs="Arial"/>
        </w:rPr>
        <w:t>.</w:t>
      </w:r>
    </w:p>
    <w:p w:rsidR="007A6F81" w:rsidRPr="004A4359" w:rsidRDefault="007A6F81" w:rsidP="00201F88">
      <w:pPr>
        <w:spacing w:before="120" w:after="120"/>
        <w:jc w:val="center"/>
        <w:rPr>
          <w:rFonts w:ascii="Arial" w:hAnsi="Arial" w:cs="Arial"/>
          <w:b/>
        </w:rPr>
      </w:pPr>
      <w:r w:rsidRPr="004A4359">
        <w:rPr>
          <w:rFonts w:ascii="Arial" w:hAnsi="Arial" w:cs="Arial"/>
          <w:b/>
        </w:rPr>
        <w:t>II.</w:t>
      </w:r>
    </w:p>
    <w:p w:rsidR="007A6F81" w:rsidRPr="004A4359" w:rsidRDefault="007A6F81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Prodávající prodává předmět prodeje dle článku I. této smlouvy se všemi právy a povinnostmi, součástmi a příslušenstvím za dohodnutou kupní cenu ve výši </w:t>
      </w:r>
      <w:r w:rsidR="00714903">
        <w:rPr>
          <w:rFonts w:ascii="Arial" w:hAnsi="Arial" w:cs="Arial"/>
        </w:rPr>
        <w:t>544 000</w:t>
      </w:r>
      <w:r w:rsidRPr="004A4359">
        <w:rPr>
          <w:rFonts w:ascii="Arial" w:hAnsi="Arial" w:cs="Arial"/>
        </w:rPr>
        <w:t xml:space="preserve">,- Kč, slovy: </w:t>
      </w:r>
      <w:r w:rsidR="00714903">
        <w:rPr>
          <w:rFonts w:ascii="Arial" w:hAnsi="Arial" w:cs="Arial"/>
        </w:rPr>
        <w:t xml:space="preserve">pět set čtyřicet čtyři tisíc </w:t>
      </w:r>
      <w:r w:rsidRPr="004A4359">
        <w:rPr>
          <w:rFonts w:ascii="Arial" w:hAnsi="Arial" w:cs="Arial"/>
        </w:rPr>
        <w:t>korun českých do vlastnictví</w:t>
      </w:r>
      <w:r w:rsidR="00714903">
        <w:rPr>
          <w:rFonts w:ascii="Arial" w:hAnsi="Arial" w:cs="Arial"/>
        </w:rPr>
        <w:t xml:space="preserve"> </w:t>
      </w:r>
      <w:r w:rsidRPr="004A4359">
        <w:rPr>
          <w:rFonts w:ascii="Arial" w:hAnsi="Arial" w:cs="Arial"/>
        </w:rPr>
        <w:t>kupujícího</w:t>
      </w:r>
      <w:r w:rsidR="00714903">
        <w:rPr>
          <w:rFonts w:ascii="Arial" w:hAnsi="Arial" w:cs="Arial"/>
        </w:rPr>
        <w:t>.</w:t>
      </w:r>
      <w:r w:rsidRPr="004A4359">
        <w:rPr>
          <w:rFonts w:ascii="Arial" w:hAnsi="Arial" w:cs="Arial"/>
        </w:rPr>
        <w:t xml:space="preserve"> Kupující jej do svého vlastnictví</w:t>
      </w:r>
      <w:r w:rsidR="00714903">
        <w:rPr>
          <w:rFonts w:ascii="Arial" w:hAnsi="Arial" w:cs="Arial"/>
        </w:rPr>
        <w:t xml:space="preserve"> </w:t>
      </w:r>
      <w:r w:rsidRPr="004A4359">
        <w:rPr>
          <w:rFonts w:ascii="Arial" w:hAnsi="Arial" w:cs="Arial"/>
        </w:rPr>
        <w:t>přijímá.</w:t>
      </w:r>
    </w:p>
    <w:p w:rsidR="00CC4830" w:rsidRDefault="00CC4830" w:rsidP="00201F88">
      <w:pPr>
        <w:spacing w:before="120" w:after="120"/>
        <w:jc w:val="center"/>
        <w:rPr>
          <w:rFonts w:ascii="Arial" w:hAnsi="Arial" w:cs="Arial"/>
          <w:b/>
        </w:rPr>
      </w:pPr>
    </w:p>
    <w:p w:rsidR="007A6F81" w:rsidRPr="004A4359" w:rsidRDefault="007A6F81" w:rsidP="00201F88">
      <w:pPr>
        <w:spacing w:before="120" w:after="120"/>
        <w:jc w:val="center"/>
        <w:rPr>
          <w:rFonts w:ascii="Arial" w:hAnsi="Arial" w:cs="Arial"/>
          <w:b/>
        </w:rPr>
      </w:pPr>
      <w:r w:rsidRPr="004A4359">
        <w:rPr>
          <w:rFonts w:ascii="Arial" w:hAnsi="Arial" w:cs="Arial"/>
          <w:b/>
        </w:rPr>
        <w:lastRenderedPageBreak/>
        <w:t>III.</w:t>
      </w:r>
    </w:p>
    <w:p w:rsidR="007A6F81" w:rsidRPr="004A4359" w:rsidRDefault="007A6F81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Kupní cena ve výši dle článku II. této smlouvy byla zaplacena před uzavřením smlouvy na</w:t>
      </w:r>
      <w:r w:rsidR="00194F60">
        <w:rPr>
          <w:rFonts w:ascii="Arial" w:hAnsi="Arial" w:cs="Arial"/>
        </w:rPr>
        <w:t> </w:t>
      </w:r>
      <w:r w:rsidRPr="004A4359">
        <w:rPr>
          <w:rFonts w:ascii="Arial" w:hAnsi="Arial" w:cs="Arial"/>
        </w:rPr>
        <w:t xml:space="preserve">účet prodávajícího číslo </w:t>
      </w:r>
      <w:proofErr w:type="spellStart"/>
      <w:r w:rsidR="00544A04">
        <w:rPr>
          <w:rFonts w:ascii="Arial" w:hAnsi="Arial" w:cs="Arial"/>
        </w:rPr>
        <w:t>xxxxxxxxxxxxxxxxxxxxxxxxxxxxxxxxxxxxxxxxxxxx</w:t>
      </w:r>
      <w:proofErr w:type="spellEnd"/>
      <w:r w:rsidR="00544A04">
        <w:rPr>
          <w:rFonts w:ascii="Arial" w:hAnsi="Arial" w:cs="Arial"/>
        </w:rPr>
        <w:t xml:space="preserve"> </w:t>
      </w:r>
      <w:r w:rsidRPr="004A4359">
        <w:rPr>
          <w:rFonts w:ascii="Arial" w:hAnsi="Arial" w:cs="Arial"/>
        </w:rPr>
        <w:t xml:space="preserve">variabilní symbol </w:t>
      </w:r>
      <w:proofErr w:type="spellStart"/>
      <w:r w:rsidR="00544A04">
        <w:rPr>
          <w:rFonts w:ascii="Arial" w:hAnsi="Arial" w:cs="Arial"/>
        </w:rPr>
        <w:t>xxxxxxxxxxxxxxxxxxxx</w:t>
      </w:r>
      <w:proofErr w:type="spellEnd"/>
    </w:p>
    <w:p w:rsidR="002705B0" w:rsidRPr="00B07C01" w:rsidRDefault="002705B0" w:rsidP="00201F88">
      <w:pPr>
        <w:spacing w:before="120" w:after="120"/>
        <w:jc w:val="center"/>
        <w:rPr>
          <w:rFonts w:ascii="Arial" w:hAnsi="Arial" w:cs="Arial"/>
          <w:b/>
        </w:rPr>
      </w:pPr>
      <w:r w:rsidRPr="00B07C01">
        <w:rPr>
          <w:rFonts w:ascii="Arial" w:hAnsi="Arial" w:cs="Arial"/>
          <w:b/>
        </w:rPr>
        <w:t>IV.</w:t>
      </w:r>
    </w:p>
    <w:p w:rsidR="002705B0" w:rsidRPr="004A4359" w:rsidRDefault="002705B0" w:rsidP="007A6F81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Vlastnictví k předmětu prodeje dle čl. I. této smlouvy nabývá kupující zápisem vlastnického práva do katastru nemovitostí u Katastrálního úřadu pro </w:t>
      </w:r>
      <w:r w:rsidR="00437D7C">
        <w:rPr>
          <w:rFonts w:ascii="Arial" w:hAnsi="Arial" w:cs="Arial"/>
        </w:rPr>
        <w:t xml:space="preserve">Ústecký </w:t>
      </w:r>
      <w:r w:rsidRPr="004A4359">
        <w:rPr>
          <w:rFonts w:ascii="Arial" w:hAnsi="Arial" w:cs="Arial"/>
        </w:rPr>
        <w:t xml:space="preserve">kraj, Katastrální pracoviště </w:t>
      </w:r>
      <w:r w:rsidR="00DF4AB4">
        <w:rPr>
          <w:rFonts w:ascii="Arial" w:hAnsi="Arial" w:cs="Arial"/>
        </w:rPr>
        <w:t>Chomutov</w:t>
      </w:r>
      <w:r w:rsidRPr="004A4359">
        <w:rPr>
          <w:rFonts w:ascii="Arial" w:hAnsi="Arial" w:cs="Arial"/>
        </w:rPr>
        <w:t xml:space="preserve">, není-li touto smlouvou stanoveno jinak. Kupující se touto smlouvou zavazuje bezodkladně podat návrh u Katastrálního úřadu pro </w:t>
      </w:r>
      <w:r w:rsidR="00437D7C">
        <w:rPr>
          <w:rFonts w:ascii="Arial" w:hAnsi="Arial" w:cs="Arial"/>
        </w:rPr>
        <w:t xml:space="preserve">Ústecký </w:t>
      </w:r>
      <w:r w:rsidRPr="004A4359">
        <w:rPr>
          <w:rFonts w:ascii="Arial" w:hAnsi="Arial" w:cs="Arial"/>
        </w:rPr>
        <w:t xml:space="preserve">kraj, Katastrální pracoviště </w:t>
      </w:r>
      <w:r w:rsidR="00DF4AB4">
        <w:rPr>
          <w:rFonts w:ascii="Arial" w:hAnsi="Arial" w:cs="Arial"/>
        </w:rPr>
        <w:t xml:space="preserve">Chomutov </w:t>
      </w:r>
      <w:r w:rsidRPr="004A4359">
        <w:rPr>
          <w:rFonts w:ascii="Arial" w:hAnsi="Arial" w:cs="Arial"/>
        </w:rPr>
        <w:t>na provedení vkladu vlastnického práva k předmětu prodeje dle čl. I., jakož i jiných práv ujednaných v</w:t>
      </w:r>
      <w:r w:rsidR="00194F60">
        <w:rPr>
          <w:rFonts w:ascii="Arial" w:hAnsi="Arial" w:cs="Arial"/>
        </w:rPr>
        <w:t> </w:t>
      </w:r>
      <w:r w:rsidRPr="004A4359">
        <w:rPr>
          <w:rFonts w:ascii="Arial" w:hAnsi="Arial" w:cs="Arial"/>
        </w:rPr>
        <w:t>rámci této smlouvy a uhradit veškeré náklady spojené s jeho provedením.</w:t>
      </w:r>
    </w:p>
    <w:p w:rsidR="002705B0" w:rsidRPr="00B07C01" w:rsidRDefault="002705B0" w:rsidP="00201F88">
      <w:pPr>
        <w:spacing w:before="120" w:after="120"/>
        <w:jc w:val="center"/>
        <w:rPr>
          <w:rFonts w:ascii="Arial" w:hAnsi="Arial" w:cs="Arial"/>
          <w:b/>
        </w:rPr>
      </w:pPr>
      <w:r w:rsidRPr="00B07C01">
        <w:rPr>
          <w:rFonts w:ascii="Arial" w:hAnsi="Arial" w:cs="Arial"/>
          <w:b/>
        </w:rPr>
        <w:t>V.</w:t>
      </w:r>
    </w:p>
    <w:p w:rsidR="002705B0" w:rsidRPr="004A4359" w:rsidRDefault="002705B0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Kupující prohlašuje, že se s fyzickým i právním stavem předmětu prodeje dle čl. I. této smlouvy, dobře seznámil a kupuje jej ve stavu, v jakém se nachází ke dni uzavření této smlouvy, tak jak stojí a leží.</w:t>
      </w:r>
    </w:p>
    <w:p w:rsidR="002705B0" w:rsidRPr="00DF4AB4" w:rsidRDefault="002705B0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Prodávající prohlašuje, že si není vědom, že by na předmětu prodeje dle čl. I. vázla zástavní práva, věcná břemena, práva třetích osob či jiné závazky než ty, které jsou uvedeny v této kupní smlouvě, či na listu vlastnictví nebo že by nemovitosti byly dotčeny změnou právních </w:t>
      </w:r>
      <w:r w:rsidRPr="00DF4AB4">
        <w:rPr>
          <w:rFonts w:ascii="Arial" w:hAnsi="Arial" w:cs="Arial"/>
        </w:rPr>
        <w:t>vztahů („plomba“) ke dni uzavření této smlouvy.</w:t>
      </w:r>
    </w:p>
    <w:p w:rsidR="002705B0" w:rsidRPr="00DF4AB4" w:rsidRDefault="002705B0" w:rsidP="00201F88">
      <w:pPr>
        <w:spacing w:after="120"/>
        <w:jc w:val="both"/>
        <w:rPr>
          <w:rFonts w:ascii="Arial" w:hAnsi="Arial" w:cs="Arial"/>
        </w:rPr>
      </w:pPr>
      <w:r w:rsidRPr="00DF4AB4">
        <w:rPr>
          <w:rFonts w:ascii="Arial" w:hAnsi="Arial" w:cs="Arial"/>
        </w:rPr>
        <w:t>Prodávající prohlašuje, že s ohledem na to, že u převáděn</w:t>
      </w:r>
      <w:r w:rsidR="00DF4AB4" w:rsidRPr="00DF4AB4">
        <w:rPr>
          <w:rFonts w:ascii="Arial" w:hAnsi="Arial" w:cs="Arial"/>
        </w:rPr>
        <w:t>é nemovitosti</w:t>
      </w:r>
      <w:r w:rsidR="00194F60">
        <w:rPr>
          <w:rFonts w:ascii="Arial" w:hAnsi="Arial" w:cs="Arial"/>
        </w:rPr>
        <w:t xml:space="preserve"> nebyl proveden ani v </w:t>
      </w:r>
      <w:r w:rsidRPr="00DF4AB4">
        <w:rPr>
          <w:rFonts w:ascii="Arial" w:hAnsi="Arial" w:cs="Arial"/>
        </w:rPr>
        <w:t>minulosti průzkum stavu podzemních vod za účelem vyhotovení znaleckého posudku na</w:t>
      </w:r>
      <w:r w:rsidR="00194F60">
        <w:rPr>
          <w:rFonts w:ascii="Arial" w:hAnsi="Arial" w:cs="Arial"/>
        </w:rPr>
        <w:t> </w:t>
      </w:r>
      <w:r w:rsidRPr="00DF4AB4">
        <w:rPr>
          <w:rFonts w:ascii="Arial" w:hAnsi="Arial" w:cs="Arial"/>
        </w:rPr>
        <w:t>určení rozsahu ekologických zátěží, mohou se tyto zá</w:t>
      </w:r>
      <w:r w:rsidR="00DF4AB4" w:rsidRPr="00DF4AB4">
        <w:rPr>
          <w:rFonts w:ascii="Arial" w:hAnsi="Arial" w:cs="Arial"/>
        </w:rPr>
        <w:t>těže vyskytovat.</w:t>
      </w:r>
    </w:p>
    <w:p w:rsidR="002705B0" w:rsidRPr="00B07C01" w:rsidRDefault="002705B0" w:rsidP="00201F88">
      <w:pPr>
        <w:spacing w:before="120" w:after="120"/>
        <w:jc w:val="center"/>
        <w:rPr>
          <w:rFonts w:ascii="Arial" w:hAnsi="Arial" w:cs="Arial"/>
          <w:b/>
        </w:rPr>
      </w:pPr>
      <w:r w:rsidRPr="00B07C01">
        <w:rPr>
          <w:rFonts w:ascii="Arial" w:hAnsi="Arial" w:cs="Arial"/>
          <w:b/>
        </w:rPr>
        <w:t>VI.</w:t>
      </w:r>
    </w:p>
    <w:p w:rsidR="002705B0" w:rsidRPr="004A4359" w:rsidRDefault="002705B0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V souvislosti s polohou předmětu prodeje dle článku I. této smlouvy v ochranném pásmu dráhy se kupující zavazuje:</w:t>
      </w:r>
    </w:p>
    <w:p w:rsidR="002705B0" w:rsidRPr="004A4359" w:rsidRDefault="002705B0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- provádět veškeré stavební a zemní práce v souladu s ustanovením § 9 zákona č. 266/1994 Sb., o dráhách, ve znění pozdějších předpisů a po předchozím projednání a souhlasu prodávajícího či jeho právního nástupce,</w:t>
      </w:r>
    </w:p>
    <w:p w:rsidR="002705B0" w:rsidRPr="004A4359" w:rsidRDefault="002705B0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- strpět nepříznivé účinky železničního provozu (hluk, nečistota, otřesy apod.) a nepožadovat z uvedených důvodů na prodávajícím či jeho právním nástupci opatření proti těmto vlivům.</w:t>
      </w:r>
    </w:p>
    <w:p w:rsidR="00062896" w:rsidRPr="00CF22E2" w:rsidRDefault="00DF4AB4" w:rsidP="00201F88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062896" w:rsidRPr="00CF22E2">
        <w:rPr>
          <w:rFonts w:ascii="Arial" w:hAnsi="Arial" w:cs="Arial"/>
          <w:b/>
        </w:rPr>
        <w:t>.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Smluvní strany shodně prohlašují, že tato smlouva je svobodným a vážným projevem jejich skutečné vůle, a že s obsahem této smlouvy po vzájemné dohodě souhlasí.</w:t>
      </w:r>
    </w:p>
    <w:p w:rsidR="00062896" w:rsidRPr="00DF4AB4" w:rsidRDefault="00062896" w:rsidP="00201F88">
      <w:pPr>
        <w:spacing w:after="120"/>
        <w:jc w:val="both"/>
        <w:rPr>
          <w:rFonts w:ascii="Arial" w:hAnsi="Arial" w:cs="Arial"/>
        </w:rPr>
      </w:pPr>
      <w:r w:rsidRPr="00DF4AB4">
        <w:rPr>
          <w:rFonts w:ascii="Arial" w:hAnsi="Arial" w:cs="Arial"/>
        </w:rPr>
        <w:t>Pro případ, že katastrální úřad vyzve navrhovatele k odstranění nedostatků návrhu na vklad vlastnického práva dle této smlouvy, zavazují se smluvní strany ve lhůtě stanovené katastrálním úřadem tyto nedostatky odstranit.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DF4AB4">
        <w:rPr>
          <w:rFonts w:ascii="Arial" w:hAnsi="Arial" w:cs="Arial"/>
        </w:rPr>
        <w:t>Pro případ, že příslušný katastrální úřad návrh vkladu práv dle této smlouvy zamítne nebo zastaví příslušné řízení, zavazují se smluvní strany poskytnout vzájemnou součin</w:t>
      </w:r>
      <w:r w:rsidR="00071710" w:rsidRPr="00DF4AB4">
        <w:rPr>
          <w:rFonts w:ascii="Arial" w:hAnsi="Arial" w:cs="Arial"/>
        </w:rPr>
        <w:t>n</w:t>
      </w:r>
      <w:r w:rsidRPr="00DF4AB4">
        <w:rPr>
          <w:rFonts w:ascii="Arial" w:hAnsi="Arial" w:cs="Arial"/>
        </w:rPr>
        <w:t>ost a bez zbytečného odkladu odstranit nedostatky</w:t>
      </w:r>
      <w:r w:rsidR="00126F30" w:rsidRPr="00DF4AB4">
        <w:rPr>
          <w:rFonts w:ascii="Arial" w:hAnsi="Arial" w:cs="Arial"/>
        </w:rPr>
        <w:t xml:space="preserve"> návrhu či vlastní smlouvy</w:t>
      </w:r>
      <w:r w:rsidRPr="00DF4AB4">
        <w:rPr>
          <w:rFonts w:ascii="Arial" w:hAnsi="Arial" w:cs="Arial"/>
        </w:rPr>
        <w:t>, pro které byl návrh zamítnut nebo zastaveno řízení o povolení vkladu práv dle této smlouvy.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lastRenderedPageBreak/>
        <w:t>Tuto smlouvu je možno uzavřít, měnit či zrušit pouze písemně, či prostřednictvím písemných dodatků podepsaných všemi smluvními stranami (aplikace § 562 odst. 1 zákona č. 89/2012 Sb., občanského zákoníku, je vyloučena). Uzavření, změny, dodatky či zrušení smlouvy provedené jakoukoli jinou formou než písemnou, a to ať již ústně, prostředky dálkové komunikace, či jinak, jsou smluvními stranami vyloučeny.</w:t>
      </w:r>
    </w:p>
    <w:p w:rsidR="00062896" w:rsidRPr="00CF22E2" w:rsidRDefault="00DF4AB4" w:rsidP="00201F88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062896" w:rsidRPr="00CF22E2">
        <w:rPr>
          <w:rFonts w:ascii="Arial" w:hAnsi="Arial" w:cs="Arial"/>
          <w:b/>
        </w:rPr>
        <w:t>.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Obě smluvní strany souhlasí s tím, aby u Katastrálního úřadu pro</w:t>
      </w:r>
      <w:r w:rsidR="00437D7C">
        <w:rPr>
          <w:rFonts w:ascii="Arial" w:hAnsi="Arial" w:cs="Arial"/>
        </w:rPr>
        <w:t xml:space="preserve"> Ústecký </w:t>
      </w:r>
      <w:r w:rsidRPr="004A4359">
        <w:rPr>
          <w:rFonts w:ascii="Arial" w:hAnsi="Arial" w:cs="Arial"/>
        </w:rPr>
        <w:t xml:space="preserve">kraj, Katastrální pracoviště </w:t>
      </w:r>
      <w:r w:rsidR="00DF4AB4">
        <w:rPr>
          <w:rFonts w:ascii="Arial" w:hAnsi="Arial" w:cs="Arial"/>
        </w:rPr>
        <w:t>Chomutov</w:t>
      </w:r>
      <w:r w:rsidRPr="004A4359">
        <w:rPr>
          <w:rFonts w:ascii="Arial" w:hAnsi="Arial" w:cs="Arial"/>
        </w:rPr>
        <w:t xml:space="preserve"> byl proveden vklad práv podle této smlouvy do katastru nemovitostí.</w:t>
      </w:r>
    </w:p>
    <w:p w:rsidR="00062896" w:rsidRPr="00CF22E2" w:rsidRDefault="00062896" w:rsidP="00201F88">
      <w:pPr>
        <w:spacing w:before="120" w:after="120"/>
        <w:jc w:val="center"/>
        <w:rPr>
          <w:rFonts w:ascii="Arial" w:hAnsi="Arial" w:cs="Arial"/>
          <w:b/>
        </w:rPr>
      </w:pPr>
      <w:r w:rsidRPr="00CF22E2">
        <w:rPr>
          <w:rFonts w:ascii="Arial" w:hAnsi="Arial" w:cs="Arial"/>
          <w:b/>
        </w:rPr>
        <w:t>XI.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Na důkaz vážnosti vůle a souhlasu s obsahem této smlouvy připojují obě smluvní strany své podpisy.</w:t>
      </w:r>
    </w:p>
    <w:p w:rsidR="00CF22E2" w:rsidRPr="00CF22E2" w:rsidRDefault="00CF22E2" w:rsidP="00201F88">
      <w:pPr>
        <w:spacing w:after="120"/>
        <w:jc w:val="both"/>
        <w:rPr>
          <w:rFonts w:ascii="Arial" w:hAnsi="Arial" w:cs="Arial"/>
        </w:rPr>
      </w:pPr>
      <w:r w:rsidRPr="00CF22E2">
        <w:rPr>
          <w:rFonts w:ascii="Arial" w:hAnsi="Arial" w:cs="Arial"/>
        </w:rPr>
        <w:t>Smlouva nabývá platnosti a účinnosti dnem jejího uzavření, není-li dále smlouvou stanoveno jinak.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Kupní smlouva je vyhotovena v</w:t>
      </w:r>
      <w:r w:rsidR="00DF4AB4">
        <w:rPr>
          <w:rFonts w:ascii="Arial" w:hAnsi="Arial" w:cs="Arial"/>
        </w:rPr>
        <w:t xml:space="preserve">e třech </w:t>
      </w:r>
      <w:r w:rsidRPr="004A4359">
        <w:rPr>
          <w:rFonts w:ascii="Arial" w:hAnsi="Arial" w:cs="Arial"/>
        </w:rPr>
        <w:t xml:space="preserve">stejnopisech, z nichž k návrhu na vklad bude připojeno jedno vyhotovení.        </w:t>
      </w:r>
    </w:p>
    <w:p w:rsidR="00062896" w:rsidRPr="004A4359" w:rsidRDefault="00062896" w:rsidP="00201F88">
      <w:pPr>
        <w:spacing w:after="12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Nedílnou součástí této smlouvy je geometrický plán č. </w:t>
      </w:r>
      <w:r w:rsidR="00DF4AB4">
        <w:rPr>
          <w:rFonts w:ascii="Arial" w:hAnsi="Arial" w:cs="Arial"/>
        </w:rPr>
        <w:t>617-45/2014.</w:t>
      </w: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</w:p>
    <w:p w:rsidR="00CC4830" w:rsidRDefault="00CC4830" w:rsidP="00062896">
      <w:pPr>
        <w:spacing w:after="0"/>
        <w:jc w:val="both"/>
        <w:rPr>
          <w:rFonts w:ascii="Arial" w:hAnsi="Arial" w:cs="Arial"/>
        </w:rPr>
      </w:pP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V Praze dne</w:t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Pr="004A4359">
        <w:rPr>
          <w:rFonts w:ascii="Arial" w:hAnsi="Arial" w:cs="Arial"/>
        </w:rPr>
        <w:t>V</w:t>
      </w:r>
      <w:r w:rsidR="00E82332">
        <w:rPr>
          <w:rFonts w:ascii="Arial" w:hAnsi="Arial" w:cs="Arial"/>
        </w:rPr>
        <w:t xml:space="preserve"> Rakovníku </w:t>
      </w:r>
      <w:r w:rsidRPr="004A4359">
        <w:rPr>
          <w:rFonts w:ascii="Arial" w:hAnsi="Arial" w:cs="Arial"/>
        </w:rPr>
        <w:t>dne</w:t>
      </w:r>
      <w:r w:rsidR="00E82332">
        <w:rPr>
          <w:rFonts w:ascii="Arial" w:hAnsi="Arial" w:cs="Arial"/>
        </w:rPr>
        <w:t xml:space="preserve"> </w:t>
      </w: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prodávající </w:t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Pr="004A4359">
        <w:rPr>
          <w:rFonts w:ascii="Arial" w:hAnsi="Arial" w:cs="Arial"/>
        </w:rPr>
        <w:t>kupující</w:t>
      </w: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                                              </w:t>
      </w: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………………………</w:t>
      </w:r>
      <w:r w:rsidR="00201F88">
        <w:rPr>
          <w:rFonts w:ascii="Arial" w:hAnsi="Arial" w:cs="Arial"/>
        </w:rPr>
        <w:t>………..</w:t>
      </w:r>
      <w:r w:rsidRPr="004A4359">
        <w:rPr>
          <w:rFonts w:ascii="Arial" w:hAnsi="Arial" w:cs="Arial"/>
        </w:rPr>
        <w:t xml:space="preserve">………… </w:t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Pr="004A4359">
        <w:rPr>
          <w:rFonts w:ascii="Arial" w:hAnsi="Arial" w:cs="Arial"/>
        </w:rPr>
        <w:t>……………</w:t>
      </w:r>
      <w:r w:rsidR="00201F88">
        <w:rPr>
          <w:rFonts w:ascii="Arial" w:hAnsi="Arial" w:cs="Arial"/>
        </w:rPr>
        <w:t>…</w:t>
      </w:r>
      <w:r w:rsidR="00E82332">
        <w:rPr>
          <w:rFonts w:ascii="Arial" w:hAnsi="Arial" w:cs="Arial"/>
        </w:rPr>
        <w:t>………..</w:t>
      </w:r>
      <w:r w:rsidR="00201F88">
        <w:rPr>
          <w:rFonts w:ascii="Arial" w:hAnsi="Arial" w:cs="Arial"/>
        </w:rPr>
        <w:t>…….</w:t>
      </w:r>
      <w:r w:rsidRPr="004A4359">
        <w:rPr>
          <w:rFonts w:ascii="Arial" w:hAnsi="Arial" w:cs="Arial"/>
        </w:rPr>
        <w:t xml:space="preserve">………………    </w:t>
      </w:r>
    </w:p>
    <w:p w:rsidR="00062896" w:rsidRPr="004A4359" w:rsidRDefault="00062896" w:rsidP="00062896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>Ing. Pavel Surý</w:t>
      </w:r>
      <w:r w:rsidR="00E82332">
        <w:rPr>
          <w:rFonts w:ascii="Arial" w:hAnsi="Arial" w:cs="Arial"/>
        </w:rPr>
        <w:t>,</w:t>
      </w:r>
      <w:r w:rsidRPr="004A4359">
        <w:rPr>
          <w:rFonts w:ascii="Arial" w:hAnsi="Arial" w:cs="Arial"/>
        </w:rPr>
        <w:t xml:space="preserve"> </w:t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  <w:t xml:space="preserve">Ing. Jan </w:t>
      </w:r>
      <w:proofErr w:type="spellStart"/>
      <w:r w:rsidR="00E82332">
        <w:rPr>
          <w:rFonts w:ascii="Arial" w:hAnsi="Arial" w:cs="Arial"/>
        </w:rPr>
        <w:t>Bretšnajdr</w:t>
      </w:r>
      <w:proofErr w:type="spellEnd"/>
      <w:r w:rsidR="00E82332">
        <w:rPr>
          <w:rFonts w:ascii="Arial" w:hAnsi="Arial" w:cs="Arial"/>
        </w:rPr>
        <w:t>,</w:t>
      </w:r>
    </w:p>
    <w:p w:rsidR="00E82332" w:rsidRDefault="00062896" w:rsidP="00062896">
      <w:pPr>
        <w:spacing w:after="0"/>
        <w:jc w:val="both"/>
        <w:rPr>
          <w:rFonts w:ascii="Arial" w:hAnsi="Arial" w:cs="Arial"/>
        </w:rPr>
      </w:pPr>
      <w:r w:rsidRPr="004A4359">
        <w:rPr>
          <w:rFonts w:ascii="Arial" w:hAnsi="Arial" w:cs="Arial"/>
        </w:rPr>
        <w:t xml:space="preserve">generální ředitel  </w:t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</w:r>
      <w:r w:rsidR="00E82332">
        <w:rPr>
          <w:rFonts w:ascii="Arial" w:hAnsi="Arial" w:cs="Arial"/>
        </w:rPr>
        <w:tab/>
        <w:t>předseda představenstva</w:t>
      </w: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……………………………………………..</w:t>
      </w: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Jiřina Hrubá,</w:t>
      </w:r>
    </w:p>
    <w:p w:rsidR="00E82332" w:rsidRDefault="00E82332" w:rsidP="000628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člen představenstva</w:t>
      </w:r>
    </w:p>
    <w:p w:rsidR="00062896" w:rsidRPr="004A4359" w:rsidRDefault="00E82332" w:rsidP="000628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2896" w:rsidRPr="004A4359">
        <w:rPr>
          <w:rFonts w:ascii="Arial" w:hAnsi="Arial" w:cs="Arial"/>
        </w:rPr>
        <w:t xml:space="preserve">      </w:t>
      </w:r>
    </w:p>
    <w:sectPr w:rsidR="00062896" w:rsidRPr="004A43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49" w:rsidRDefault="00542849" w:rsidP="00E34B5F">
      <w:pPr>
        <w:spacing w:after="0" w:line="240" w:lineRule="auto"/>
      </w:pPr>
      <w:r>
        <w:separator/>
      </w:r>
    </w:p>
  </w:endnote>
  <w:endnote w:type="continuationSeparator" w:id="0">
    <w:p w:rsidR="00542849" w:rsidRDefault="00542849" w:rsidP="00E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49" w:rsidRDefault="00542849" w:rsidP="00E34B5F">
      <w:pPr>
        <w:spacing w:after="0" w:line="240" w:lineRule="auto"/>
      </w:pPr>
      <w:r>
        <w:separator/>
      </w:r>
    </w:p>
  </w:footnote>
  <w:footnote w:type="continuationSeparator" w:id="0">
    <w:p w:rsidR="00542849" w:rsidRDefault="00542849" w:rsidP="00E3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5F" w:rsidRPr="00E82332" w:rsidRDefault="00E34B5F">
    <w:pPr>
      <w:pStyle w:val="Zhlav"/>
      <w:rPr>
        <w:rFonts w:ascii="Arial" w:hAnsi="Arial" w:cs="Arial"/>
        <w:color w:val="FF0000"/>
      </w:rPr>
    </w:pPr>
    <w:r>
      <w:rPr>
        <w:color w:val="FF0000"/>
        <w:sz w:val="28"/>
        <w:szCs w:val="28"/>
      </w:rPr>
      <w:tab/>
    </w:r>
    <w:r>
      <w:rPr>
        <w:color w:val="FF0000"/>
        <w:sz w:val="28"/>
        <w:szCs w:val="28"/>
      </w:rPr>
      <w:tab/>
    </w:r>
    <w:r w:rsidRPr="00E82332">
      <w:rPr>
        <w:rFonts w:ascii="Arial" w:hAnsi="Arial" w:cs="Arial"/>
      </w:rPr>
      <w:t>č.j. S39666/2013-O31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81"/>
    <w:rsid w:val="00020726"/>
    <w:rsid w:val="00062896"/>
    <w:rsid w:val="00071710"/>
    <w:rsid w:val="000F6EBF"/>
    <w:rsid w:val="00115F94"/>
    <w:rsid w:val="00126F30"/>
    <w:rsid w:val="00145D92"/>
    <w:rsid w:val="00194F60"/>
    <w:rsid w:val="00201F88"/>
    <w:rsid w:val="002705B0"/>
    <w:rsid w:val="002C1646"/>
    <w:rsid w:val="003A4CC4"/>
    <w:rsid w:val="00437D7C"/>
    <w:rsid w:val="00491DCC"/>
    <w:rsid w:val="004A4359"/>
    <w:rsid w:val="00542849"/>
    <w:rsid w:val="00544A04"/>
    <w:rsid w:val="005570CA"/>
    <w:rsid w:val="00627368"/>
    <w:rsid w:val="00714903"/>
    <w:rsid w:val="007A6F81"/>
    <w:rsid w:val="00A22DBA"/>
    <w:rsid w:val="00A27A54"/>
    <w:rsid w:val="00A604EC"/>
    <w:rsid w:val="00B0343B"/>
    <w:rsid w:val="00B07C01"/>
    <w:rsid w:val="00B342D4"/>
    <w:rsid w:val="00BB4EB1"/>
    <w:rsid w:val="00C27A1A"/>
    <w:rsid w:val="00CA4A14"/>
    <w:rsid w:val="00CC4830"/>
    <w:rsid w:val="00CF22E2"/>
    <w:rsid w:val="00D959F0"/>
    <w:rsid w:val="00DC6E3C"/>
    <w:rsid w:val="00DF10C2"/>
    <w:rsid w:val="00DF4AB4"/>
    <w:rsid w:val="00E34B5F"/>
    <w:rsid w:val="00E82332"/>
    <w:rsid w:val="00F20EBB"/>
    <w:rsid w:val="00F45090"/>
    <w:rsid w:val="00FE6FCC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6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F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B5F"/>
  </w:style>
  <w:style w:type="paragraph" w:styleId="Zpat">
    <w:name w:val="footer"/>
    <w:basedOn w:val="Normln"/>
    <w:link w:val="ZpatChar"/>
    <w:uiPriority w:val="99"/>
    <w:unhideWhenUsed/>
    <w:rsid w:val="00E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6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F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B5F"/>
  </w:style>
  <w:style w:type="paragraph" w:styleId="Zpat">
    <w:name w:val="footer"/>
    <w:basedOn w:val="Normln"/>
    <w:link w:val="ZpatChar"/>
    <w:uiPriority w:val="99"/>
    <w:unhideWhenUsed/>
    <w:rsid w:val="00E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D43A86A38E54BB82FFB43FF90808A" ma:contentTypeVersion="0" ma:contentTypeDescription="Vytvořit nový dokument" ma:contentTypeScope="" ma:versionID="eaa997f15cb73ce8614128d997d7c152">
  <xsd:schema xmlns:xsd="http://www.w3.org/2001/XMLSchema" xmlns:p="http://schemas.microsoft.com/office/2006/metadata/properties" targetNamespace="http://schemas.microsoft.com/office/2006/metadata/properties" ma:root="true" ma:fieldsID="87528f7e2a31f6555ffd80e643e119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Žada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F9689-18CE-4B8E-8BB3-284C7B33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45A9B8-1682-4105-9ED5-25CCDD3DEEE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B7AA87-47BD-4095-8AA3-CAA262147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Chabičovský František, Mgr.</dc:creator>
  <cp:lastModifiedBy>Kubínová Martina, Ing.</cp:lastModifiedBy>
  <cp:revision>5</cp:revision>
  <cp:lastPrinted>2016-02-02T12:25:00Z</cp:lastPrinted>
  <dcterms:created xsi:type="dcterms:W3CDTF">2016-10-20T06:33:00Z</dcterms:created>
  <dcterms:modified xsi:type="dcterms:W3CDTF">2016-10-24T07:07:00Z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0x0101008AAD43A86A38E54BB82FFB43FF90808A</vt:lpwstr>
  </property>
</Properties>
</file>