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F1" w:rsidRDefault="00890AF1" w:rsidP="00654EA5">
      <w:pPr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bookmarkStart w:id="0" w:name="_GoBack"/>
      <w:bookmarkEnd w:id="0"/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SMLOUVA O DÍLO</w:t>
      </w:r>
    </w:p>
    <w:p w:rsidR="00A17C5B" w:rsidRDefault="00A17C5B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83323D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podle § 2586 a násl. zákona č. 89/2012 Sb., občanský zákoník</w:t>
      </w:r>
      <w:r w:rsidR="00870C4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ve znění pozdějších předpisů</w:t>
      </w:r>
      <w:r w:rsidR="0078113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1 Objednatelem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Obchodní akademie, Praha 3, Kubelíkova 37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IČ:  70107050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Sídlo:  Kubelíkova 1221/37, 130 00 Praha 3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zastoupená ředitelkou školy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Mgr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,.Barborou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Smutnou</w:t>
      </w:r>
    </w:p>
    <w:p w:rsidR="00654EA5" w:rsidRDefault="00654EA5" w:rsidP="00654EA5">
      <w:pPr>
        <w:spacing w:after="125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„objednatel“) na straně jedné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 Zhotovitelem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Jan Nietsche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IČ: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71139397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bydliště:  Babákova 2157/16 , Praha 11- Chodov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„zhotovitel“) na straně druhé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I. Předmět smlouvy</w:t>
      </w:r>
    </w:p>
    <w:p w:rsidR="00385522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Zhotovitel se touto smlouvou zavazuje provést na svůj náklad a své nebezpečí pro objednatele</w:t>
      </w:r>
      <w:r w:rsidR="0038552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: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:rsidR="00385522" w:rsidRPr="00A625DC" w:rsidRDefault="00385522" w:rsidP="00654EA5">
      <w:pPr>
        <w:spacing w:after="125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     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15 ks</w:t>
      </w: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učitelských stolů</w:t>
      </w:r>
      <w:r w:rsidR="008B6029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rozměr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</w:t>
      </w:r>
      <w:r w:rsidR="008B6029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1500x600x750/1000 buk, </w:t>
      </w:r>
    </w:p>
    <w:p w:rsidR="00385522" w:rsidRPr="00A625DC" w:rsidRDefault="00385522" w:rsidP="00654EA5">
      <w:pPr>
        <w:spacing w:after="125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     </w:t>
      </w:r>
      <w:r w:rsidR="008B6029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výsuv na PC + zásuvka se zámkem, 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v</w:t>
      </w:r>
      <w:r w:rsidR="00A625DC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 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ceně</w:t>
      </w:r>
      <w:r w:rsidR="00A625DC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4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 600,00</w:t>
      </w: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Kč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bez DPH</w:t>
      </w:r>
      <w:r w:rsidR="00A625DC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za 1 ks </w:t>
      </w:r>
      <w:r w:rsidR="00654EA5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</w:t>
      </w:r>
    </w:p>
    <w:p w:rsidR="00654EA5" w:rsidRPr="00A625DC" w:rsidRDefault="00385522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A625D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 </w:t>
      </w:r>
      <w:r w:rsidR="00654EA5" w:rsidRPr="00A625D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</w:t>
      </w:r>
      <w:proofErr w:type="gramStart"/>
      <w:r w:rsidR="00654EA5" w:rsidRPr="00A625D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dále  jen</w:t>
      </w:r>
      <w:proofErr w:type="gramEnd"/>
      <w:r w:rsidR="00654EA5" w:rsidRPr="00A625D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„Dílo“).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Objednatel se zavazuje Dílo převzít a zaplatit za něj zhotoviteli cenu sjednanou níže v čl. 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II. Cena Díla a způsob její úhrady</w:t>
      </w:r>
    </w:p>
    <w:p w:rsidR="00A625DC" w:rsidRDefault="00654EA5" w:rsidP="00654EA5">
      <w:pPr>
        <w:spacing w:after="125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Cena Díla byla stranami smlouvy stanovena ve výši </w:t>
      </w:r>
      <w:r w:rsidR="00385522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celkem</w:t>
      </w: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69</w:t>
      </w: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 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0</w:t>
      </w:r>
      <w:r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00,00 Kč bez DPH, </w:t>
      </w:r>
    </w:p>
    <w:p w:rsidR="00654EA5" w:rsidRPr="00A625DC" w:rsidRDefault="00A625DC" w:rsidP="00654EA5">
      <w:pPr>
        <w:spacing w:after="125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                                                                              </w:t>
      </w:r>
      <w:r w:rsidR="00654EA5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cena celkem </w:t>
      </w:r>
      <w:r w:rsidR="0083323D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83 490</w:t>
      </w:r>
      <w:r w:rsidR="00654EA5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,00 Kč</w:t>
      </w:r>
      <w:r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 xml:space="preserve"> včetně DPH</w:t>
      </w:r>
      <w:r w:rsidR="00654EA5" w:rsidRPr="00A625D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Cena Díla bude uhrazena na účet zhotovitele uvedený ve faktuře.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ind w:left="2832"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III. Doba a místo plnění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provede dílo nejpozději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do  </w:t>
      </w:r>
      <w:r w:rsidR="0083323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28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</w:t>
      </w:r>
      <w:r w:rsidR="0083323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2. 2018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IV. Předání a převzetí díla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Dílo bude předáno zhotovitelem a převzato objednatelem nejpozději do dvou dnů od zhotovení díla bez vad a nedodělků.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 předání a převzetí Díla sepíší zhotovitel s objednatelem protokol.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032A23" w:rsidRDefault="00032A23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032A23" w:rsidRDefault="00032A23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lastRenderedPageBreak/>
        <w:t>V. Práva a povinnosti stran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Práva a povinnosti stran touto smlouvou výslovně neupravené se řídí českým právním řádem, zejména občanským zákoníkem.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VI. Smluvní pokuty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je povinen zaplatit objednateli smluvní pokutu ve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výši  0,05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% z ceny Díla za každý den prodlení s dokončením a předáním v termínu podle čl. III této smlouvy.</w:t>
      </w:r>
    </w:p>
    <w:p w:rsidR="00374EEB" w:rsidRDefault="00374EEB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Objednatel je povinen zaplatit zhotoviteli úrok z prodlení v zákonné výši za každý den prodlení s platbou ceny Díla.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VII. Závěrečná ustanovení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Tato smlouva může být měněna pouze písemnými dodatky na základě souhlasu obou stran.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 Smluvní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strany této smlouvy o dílo výslovně sjednávají, že uveřejnění této smlouvy v registru smluv dle zákona č. 340/20145., o zvláštních podmínkách účinnosti některých smluv, uveřejňování těchto smluv a o registru smluv (zákon o registru smluv) zajistí Obchodní akademie, Praha 3, Kubelíkova 37.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Tato smlouva je vyhotovena ve dvou stejnopisech s platností originálu, při čemž každá ze stran obdrží po jednom.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(4) Tato smlouva nabývá platnosti i účinnosti dnem podpisu oběma smluvními stranami.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172852" w:rsidRDefault="00172852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FE44B0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 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 Praze dne</w:t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374EE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374EE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374EE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374EE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374EE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 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 V Praze dne  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172852" w:rsidRDefault="00172852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172852" w:rsidRDefault="00172852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FE44B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FE44B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FE44B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……………………………………           </w:t>
      </w:r>
      <w:r w:rsidR="00FE44B0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            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  <w:t>          …………….……………………</w:t>
      </w:r>
    </w:p>
    <w:p w:rsidR="00654EA5" w:rsidRDefault="00654EA5" w:rsidP="00654EA5">
      <w:pPr>
        <w:spacing w:after="125" w:line="240" w:lineRule="auto"/>
        <w:ind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    objednatel                                                         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ab/>
        <w:t>    </w:t>
      </w:r>
      <w:r w:rsidR="00FE44B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                   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   zhotovitel</w:t>
      </w:r>
    </w:p>
    <w:sectPr w:rsidR="0065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4"/>
    <w:rsid w:val="00030EAE"/>
    <w:rsid w:val="00032A23"/>
    <w:rsid w:val="00172852"/>
    <w:rsid w:val="001728FB"/>
    <w:rsid w:val="002C20B0"/>
    <w:rsid w:val="002D63D9"/>
    <w:rsid w:val="00374EEB"/>
    <w:rsid w:val="00385522"/>
    <w:rsid w:val="004A5A25"/>
    <w:rsid w:val="00533AC3"/>
    <w:rsid w:val="00571E83"/>
    <w:rsid w:val="00654EA5"/>
    <w:rsid w:val="006640D4"/>
    <w:rsid w:val="00676FC8"/>
    <w:rsid w:val="00781135"/>
    <w:rsid w:val="0083323D"/>
    <w:rsid w:val="00865F44"/>
    <w:rsid w:val="00870C45"/>
    <w:rsid w:val="00890AF1"/>
    <w:rsid w:val="008B6029"/>
    <w:rsid w:val="009131F5"/>
    <w:rsid w:val="00931AB6"/>
    <w:rsid w:val="00A17C5B"/>
    <w:rsid w:val="00A625DC"/>
    <w:rsid w:val="00BD360A"/>
    <w:rsid w:val="00DD3F62"/>
    <w:rsid w:val="00DD5F87"/>
    <w:rsid w:val="00FA1E58"/>
    <w:rsid w:val="00FC152D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F45C-D1C1-4D51-9864-AED13C7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Zuzana Marková</cp:lastModifiedBy>
  <cp:revision>2</cp:revision>
  <cp:lastPrinted>2018-01-30T08:04:00Z</cp:lastPrinted>
  <dcterms:created xsi:type="dcterms:W3CDTF">2018-02-01T10:14:00Z</dcterms:created>
  <dcterms:modified xsi:type="dcterms:W3CDTF">2018-02-01T10:14:00Z</dcterms:modified>
</cp:coreProperties>
</file>