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19" w:rsidRDefault="00364019" w:rsidP="00226CD3">
      <w:pPr>
        <w:rPr>
          <w:b/>
        </w:rPr>
      </w:pPr>
    </w:p>
    <w:p w:rsidR="00226CD3" w:rsidRPr="002429A0" w:rsidRDefault="00226CD3" w:rsidP="00226CD3">
      <w:pPr>
        <w:rPr>
          <w:b/>
        </w:rPr>
      </w:pPr>
      <w:r w:rsidRPr="002429A0">
        <w:rPr>
          <w:b/>
        </w:rPr>
        <w:t>Pozemkový fond České republiky</w:t>
      </w:r>
    </w:p>
    <w:p w:rsidR="00226CD3" w:rsidRPr="002429A0" w:rsidRDefault="00226CD3" w:rsidP="00226CD3">
      <w:r w:rsidRPr="002429A0">
        <w:t xml:space="preserve">Sídlo: Praha 3, Husinecká 1024/11a, PSČ 130 00 </w:t>
      </w:r>
    </w:p>
    <w:p w:rsidR="00226CD3" w:rsidRPr="002429A0" w:rsidRDefault="00226CD3" w:rsidP="00226CD3">
      <w:r w:rsidRPr="002429A0">
        <w:t>zastoupený Ing. Danielou Sitkovou, vedoucí Krajského pracoviště pro Moravskoslezský kraj</w:t>
      </w:r>
    </w:p>
    <w:p w:rsidR="00226CD3" w:rsidRPr="002429A0" w:rsidRDefault="00226CD3" w:rsidP="00226CD3">
      <w:r w:rsidRPr="002429A0">
        <w:t>adresa: Nádražní 869/55, Ostrava – Moravská Ostrava, PSČ: 702 00</w:t>
      </w:r>
    </w:p>
    <w:p w:rsidR="00226CD3" w:rsidRPr="002429A0" w:rsidRDefault="00226CD3" w:rsidP="00226CD3">
      <w:r w:rsidRPr="002429A0">
        <w:t>IČ: 45797072</w:t>
      </w:r>
      <w:r>
        <w:t xml:space="preserve">   </w:t>
      </w:r>
      <w:r w:rsidRPr="002429A0">
        <w:t>DIČ: CZ45797072</w:t>
      </w:r>
    </w:p>
    <w:p w:rsidR="00226CD3" w:rsidRDefault="00226CD3">
      <w:r w:rsidRPr="002429A0">
        <w:t>zapsán v obchodním rejstříku vedeném Městským soudem v Praze, odd. A, vložka 6664, Bankovní spojení: GEMB, a. s., Opava, číslo účtu 1001003734/0600</w:t>
      </w:r>
    </w:p>
    <w:p w:rsidR="001D31B3" w:rsidRDefault="001D31B3">
      <w:r>
        <w:t>(dále jen „pronajímatel“)- na straně jedné -</w:t>
      </w:r>
    </w:p>
    <w:p w:rsidR="001D31B3" w:rsidRDefault="001D31B3">
      <w:pPr>
        <w:jc w:val="both"/>
      </w:pPr>
    </w:p>
    <w:p w:rsidR="00226CD3" w:rsidRDefault="00226CD3" w:rsidP="00226CD3">
      <w:pPr>
        <w:jc w:val="both"/>
      </w:pPr>
    </w:p>
    <w:p w:rsidR="007C7690" w:rsidRDefault="007C7690" w:rsidP="007C7690">
      <w:pPr>
        <w:jc w:val="both"/>
      </w:pPr>
      <w:r w:rsidRPr="007C7690">
        <w:t>a</w:t>
      </w:r>
      <w:r>
        <w:rPr>
          <w:b/>
        </w:rPr>
        <w:t xml:space="preserve"> </w:t>
      </w:r>
      <w:r w:rsidR="00226CD3" w:rsidRPr="00226CD3">
        <w:rPr>
          <w:b/>
        </w:rPr>
        <w:t>OPAVICE a. s.</w:t>
      </w:r>
      <w:r w:rsidR="00226CD3" w:rsidRPr="00226CD3">
        <w:t>,</w:t>
      </w:r>
    </w:p>
    <w:p w:rsidR="007C7690" w:rsidRDefault="00226CD3" w:rsidP="007C7690">
      <w:pPr>
        <w:jc w:val="both"/>
        <w:rPr>
          <w:b/>
        </w:rPr>
      </w:pPr>
      <w:r w:rsidRPr="00226CD3">
        <w:t xml:space="preserve">IČO: </w:t>
      </w:r>
      <w:r w:rsidR="007C7690">
        <w:t xml:space="preserve"> </w:t>
      </w:r>
      <w:r w:rsidRPr="00226CD3">
        <w:rPr>
          <w:b/>
        </w:rPr>
        <w:t>253 75</w:t>
      </w:r>
      <w:r w:rsidR="007C7690">
        <w:rPr>
          <w:b/>
        </w:rPr>
        <w:t xml:space="preserve"> </w:t>
      </w:r>
      <w:r w:rsidRPr="00226CD3">
        <w:rPr>
          <w:b/>
        </w:rPr>
        <w:t>245</w:t>
      </w:r>
    </w:p>
    <w:p w:rsidR="00226CD3" w:rsidRPr="007C7690" w:rsidRDefault="00226CD3" w:rsidP="007C7690">
      <w:pPr>
        <w:jc w:val="both"/>
        <w:rPr>
          <w:b/>
        </w:rPr>
      </w:pPr>
      <w:r w:rsidRPr="007C7690">
        <w:t xml:space="preserve">se sídlem: </w:t>
      </w:r>
      <w:r w:rsidRPr="007C7690">
        <w:rPr>
          <w:b/>
        </w:rPr>
        <w:t>Mírová 17,</w:t>
      </w:r>
      <w:r w:rsidR="007C7690">
        <w:rPr>
          <w:b/>
        </w:rPr>
        <w:t xml:space="preserve">  </w:t>
      </w:r>
      <w:r w:rsidR="007C7690" w:rsidRPr="007C7690">
        <w:t>PSČ:</w:t>
      </w:r>
      <w:r w:rsidR="007C7690">
        <w:rPr>
          <w:b/>
        </w:rPr>
        <w:t xml:space="preserve"> </w:t>
      </w:r>
      <w:r w:rsidRPr="007C7690">
        <w:rPr>
          <w:b/>
        </w:rPr>
        <w:t xml:space="preserve"> 747 23 Bolatice</w:t>
      </w:r>
    </w:p>
    <w:p w:rsidR="00226CD3" w:rsidRDefault="00226CD3" w:rsidP="007C7690">
      <w:pPr>
        <w:pStyle w:val="Normln0"/>
        <w:jc w:val="both"/>
      </w:pPr>
      <w:r w:rsidRPr="00226CD3">
        <w:t>zástupce: Ing. Oldřich Fojtík, předseda představenstva</w:t>
      </w:r>
    </w:p>
    <w:p w:rsidR="001D31B3" w:rsidRDefault="008B34DE">
      <w:pPr>
        <w:jc w:val="both"/>
      </w:pPr>
      <w:r>
        <w:t>(dále jen „nájemce“)</w:t>
      </w:r>
      <w:r w:rsidR="001D31B3">
        <w:t xml:space="preserve"> - na straně druhé -</w:t>
      </w:r>
    </w:p>
    <w:p w:rsidR="001D31B3" w:rsidRDefault="001D31B3"/>
    <w:p w:rsidR="00026EC0" w:rsidRDefault="00026EC0"/>
    <w:p w:rsidR="00026EC0" w:rsidRDefault="00026EC0">
      <w:pPr>
        <w:rPr>
          <w:b/>
        </w:rPr>
      </w:pPr>
      <w:r>
        <w:t xml:space="preserve">a </w:t>
      </w:r>
      <w:r w:rsidR="003759E7">
        <w:rPr>
          <w:b/>
        </w:rPr>
        <w:t>Obec Bělá</w:t>
      </w:r>
    </w:p>
    <w:p w:rsidR="00026EC0" w:rsidRPr="00026EC0" w:rsidRDefault="00026EC0">
      <w:pPr>
        <w:rPr>
          <w:b/>
        </w:rPr>
      </w:pPr>
      <w:r w:rsidRPr="00026EC0">
        <w:t>IČ:</w:t>
      </w:r>
      <w:r>
        <w:t xml:space="preserve">  </w:t>
      </w:r>
      <w:r w:rsidR="003759E7" w:rsidRPr="003759E7">
        <w:rPr>
          <w:b/>
        </w:rPr>
        <w:t>534 650</w:t>
      </w:r>
    </w:p>
    <w:p w:rsidR="00026EC0" w:rsidRDefault="003759E7">
      <w:pPr>
        <w:rPr>
          <w:b/>
        </w:rPr>
      </w:pPr>
      <w:r>
        <w:rPr>
          <w:b/>
        </w:rPr>
        <w:t>Bělá  150</w:t>
      </w:r>
    </w:p>
    <w:p w:rsidR="00026EC0" w:rsidRDefault="00026EC0">
      <w:pPr>
        <w:rPr>
          <w:b/>
        </w:rPr>
      </w:pPr>
      <w:r>
        <w:rPr>
          <w:b/>
        </w:rPr>
        <w:t xml:space="preserve">747 </w:t>
      </w:r>
      <w:r w:rsidR="003759E7">
        <w:rPr>
          <w:b/>
        </w:rPr>
        <w:t>23</w:t>
      </w:r>
      <w:r>
        <w:rPr>
          <w:b/>
        </w:rPr>
        <w:t xml:space="preserve">  </w:t>
      </w:r>
      <w:r w:rsidR="003759E7">
        <w:rPr>
          <w:b/>
        </w:rPr>
        <w:t>Bolatice</w:t>
      </w:r>
    </w:p>
    <w:p w:rsidR="003759E7" w:rsidRDefault="007C7690">
      <w:r>
        <w:t>z</w:t>
      </w:r>
      <w:r w:rsidR="00026EC0">
        <w:t>astoupen</w:t>
      </w:r>
      <w:r w:rsidR="003759E7">
        <w:t>á starostou obce</w:t>
      </w:r>
      <w:r w:rsidR="00026EC0">
        <w:t xml:space="preserve"> panem </w:t>
      </w:r>
      <w:r w:rsidR="00DF3DA2">
        <w:t>Karlem Krupou</w:t>
      </w:r>
    </w:p>
    <w:p w:rsidR="00026EC0" w:rsidRPr="00026EC0" w:rsidRDefault="00026EC0">
      <w:r w:rsidRPr="00026EC0">
        <w:t>(dále jen podnájemce)</w:t>
      </w:r>
    </w:p>
    <w:p w:rsidR="00026EC0" w:rsidRDefault="00026EC0"/>
    <w:p w:rsidR="00026EC0" w:rsidRDefault="00026EC0"/>
    <w:p w:rsidR="001D31B3" w:rsidRDefault="001D31B3">
      <w:pPr>
        <w:rPr>
          <w:b/>
          <w:sz w:val="32"/>
        </w:rPr>
      </w:pPr>
      <w:r>
        <w:t>uzavírají tento</w:t>
      </w:r>
    </w:p>
    <w:p w:rsidR="001D31B3" w:rsidRDefault="001D31B3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3759E7">
        <w:rPr>
          <w:b/>
          <w:sz w:val="32"/>
        </w:rPr>
        <w:t>1</w:t>
      </w:r>
      <w:r w:rsidR="00053AFF">
        <w:rPr>
          <w:b/>
          <w:sz w:val="32"/>
        </w:rPr>
        <w:t>1</w:t>
      </w:r>
    </w:p>
    <w:p w:rsidR="001D31B3" w:rsidRDefault="001D31B3">
      <w:pPr>
        <w:jc w:val="center"/>
        <w:rPr>
          <w:b/>
          <w:sz w:val="32"/>
        </w:rPr>
      </w:pPr>
      <w:r>
        <w:rPr>
          <w:b/>
          <w:sz w:val="32"/>
        </w:rPr>
        <w:t xml:space="preserve">k   n á j e m n í   s m l o u v ě   č. </w:t>
      </w:r>
      <w:r w:rsidR="003759E7">
        <w:rPr>
          <w:b/>
          <w:sz w:val="32"/>
        </w:rPr>
        <w:t>60</w:t>
      </w:r>
      <w:r>
        <w:rPr>
          <w:b/>
          <w:sz w:val="32"/>
        </w:rPr>
        <w:t xml:space="preserve"> N 0</w:t>
      </w:r>
      <w:r w:rsidR="003759E7">
        <w:rPr>
          <w:b/>
          <w:sz w:val="32"/>
        </w:rPr>
        <w:t>9</w:t>
      </w:r>
      <w:r>
        <w:rPr>
          <w:b/>
          <w:sz w:val="32"/>
        </w:rPr>
        <w:t>/22</w:t>
      </w:r>
    </w:p>
    <w:p w:rsidR="001D31B3" w:rsidRDefault="001D31B3">
      <w:pPr>
        <w:tabs>
          <w:tab w:val="left" w:pos="568"/>
        </w:tabs>
        <w:jc w:val="center"/>
        <w:rPr>
          <w:b/>
        </w:rPr>
      </w:pPr>
    </w:p>
    <w:p w:rsidR="001D31B3" w:rsidRDefault="001D31B3" w:rsidP="004F1C2B">
      <w:pPr>
        <w:pStyle w:val="Nadpis30"/>
        <w:spacing w:before="0"/>
      </w:pPr>
      <w:r>
        <w:t>Čl.I</w:t>
      </w:r>
    </w:p>
    <w:p w:rsidR="001D31B3" w:rsidRDefault="001D31B3" w:rsidP="004F1C2B">
      <w:pPr>
        <w:pStyle w:val="Zkladntext2"/>
      </w:pPr>
      <w:r>
        <w:tab/>
      </w:r>
    </w:p>
    <w:p w:rsidR="004F1C2B" w:rsidRPr="004F1C2B" w:rsidRDefault="00026EC0" w:rsidP="004F1C2B">
      <w:pPr>
        <w:pStyle w:val="Zkladntext"/>
        <w:ind w:right="-108" w:firstLine="708"/>
        <w:rPr>
          <w:i w:val="0"/>
        </w:rPr>
      </w:pPr>
      <w:r w:rsidRPr="004F1C2B">
        <w:rPr>
          <w:i w:val="0"/>
        </w:rPr>
        <w:t xml:space="preserve">Pronajímatel a nájemce </w:t>
      </w:r>
      <w:r w:rsidR="004F1C2B" w:rsidRPr="004F1C2B">
        <w:rPr>
          <w:i w:val="0"/>
        </w:rPr>
        <w:t>uzavřeli dne 1.4.2009 nájemní sml</w:t>
      </w:r>
      <w:r w:rsidR="00432C53">
        <w:rPr>
          <w:i w:val="0"/>
        </w:rPr>
        <w:t>ouvu</w:t>
      </w:r>
      <w:r w:rsidR="004F1C2B" w:rsidRPr="004F1C2B">
        <w:rPr>
          <w:i w:val="0"/>
        </w:rPr>
        <w:t xml:space="preserve"> č. 60 N 09/22, dne 30.4.2009 dod</w:t>
      </w:r>
      <w:r w:rsidR="00432C53">
        <w:rPr>
          <w:i w:val="0"/>
        </w:rPr>
        <w:t>atek</w:t>
      </w:r>
      <w:r w:rsidR="004F1C2B" w:rsidRPr="004F1C2B">
        <w:rPr>
          <w:i w:val="0"/>
        </w:rPr>
        <w:t xml:space="preserve"> č. 1, dne 1.9.1009 dod. č. 2, dne 1.12.2009 dod. č. 3, dne 15.4.2010 dod. č. 4, dne 30.9.2010 dod</w:t>
      </w:r>
      <w:r w:rsidR="00432C53">
        <w:rPr>
          <w:i w:val="0"/>
        </w:rPr>
        <w:t>.</w:t>
      </w:r>
      <w:r w:rsidR="004F1C2B">
        <w:rPr>
          <w:i w:val="0"/>
        </w:rPr>
        <w:t xml:space="preserve"> </w:t>
      </w:r>
      <w:r w:rsidR="004F1C2B" w:rsidRPr="004F1C2B">
        <w:rPr>
          <w:i w:val="0"/>
        </w:rPr>
        <w:t>č. 5, dne 1.11.2010 dod.č.6, dne 27.12.2010 dod. č 7</w:t>
      </w:r>
      <w:r w:rsidR="004F1C2B">
        <w:rPr>
          <w:i w:val="0"/>
        </w:rPr>
        <w:t>,</w:t>
      </w:r>
      <w:r w:rsidR="004F1C2B" w:rsidRPr="004F1C2B">
        <w:rPr>
          <w:i w:val="0"/>
        </w:rPr>
        <w:t xml:space="preserve"> dne .5.4.2011 dod.č. 8</w:t>
      </w:r>
      <w:r w:rsidR="00053AFF">
        <w:rPr>
          <w:i w:val="0"/>
        </w:rPr>
        <w:t xml:space="preserve">, </w:t>
      </w:r>
      <w:r w:rsidR="004F1C2B">
        <w:rPr>
          <w:i w:val="0"/>
        </w:rPr>
        <w:t>dne 30.9.2011 dod</w:t>
      </w:r>
      <w:r w:rsidR="00053AFF">
        <w:rPr>
          <w:i w:val="0"/>
        </w:rPr>
        <w:t>.</w:t>
      </w:r>
      <w:r w:rsidR="004F1C2B">
        <w:rPr>
          <w:i w:val="0"/>
        </w:rPr>
        <w:t xml:space="preserve"> č. </w:t>
      </w:r>
      <w:smartTag w:uri="urn:schemas-microsoft-com:office:smarttags" w:element="metricconverter">
        <w:smartTagPr>
          <w:attr w:name="ProductID" w:val="9 a"/>
        </w:smartTagPr>
        <w:r w:rsidR="004F1C2B">
          <w:rPr>
            <w:i w:val="0"/>
          </w:rPr>
          <w:t>9</w:t>
        </w:r>
        <w:r w:rsidR="00053AFF">
          <w:rPr>
            <w:i w:val="0"/>
          </w:rPr>
          <w:t xml:space="preserve"> a</w:t>
        </w:r>
      </w:smartTag>
      <w:r w:rsidR="00053AFF">
        <w:rPr>
          <w:i w:val="0"/>
        </w:rPr>
        <w:t xml:space="preserve"> dne 18.5.2012 dodatek č 10</w:t>
      </w:r>
      <w:r w:rsidR="004F1C2B">
        <w:rPr>
          <w:i w:val="0"/>
        </w:rPr>
        <w:t>.</w:t>
      </w:r>
      <w:r w:rsidR="004F1C2B" w:rsidRPr="004F1C2B">
        <w:rPr>
          <w:i w:val="0"/>
        </w:rPr>
        <w:t xml:space="preserve"> (dále jen „smlouva“),</w:t>
      </w:r>
    </w:p>
    <w:p w:rsidR="001D31B3" w:rsidRPr="004F1C2B" w:rsidRDefault="001D31B3" w:rsidP="004F1C2B">
      <w:pPr>
        <w:pStyle w:val="Zkladntext2"/>
        <w:ind w:right="-108"/>
      </w:pPr>
    </w:p>
    <w:p w:rsidR="001D31B3" w:rsidRDefault="001D31B3" w:rsidP="002A2EBB">
      <w:pPr>
        <w:tabs>
          <w:tab w:val="left" w:pos="568"/>
        </w:tabs>
        <w:jc w:val="center"/>
        <w:rPr>
          <w:b/>
        </w:rPr>
      </w:pPr>
      <w:r>
        <w:rPr>
          <w:b/>
        </w:rPr>
        <w:t>Čl. II</w:t>
      </w:r>
    </w:p>
    <w:p w:rsidR="001D31B3" w:rsidRDefault="001D31B3" w:rsidP="004F1C2B">
      <w:pPr>
        <w:tabs>
          <w:tab w:val="left" w:pos="568"/>
        </w:tabs>
        <w:jc w:val="both"/>
        <w:rPr>
          <w:b/>
        </w:rPr>
      </w:pPr>
    </w:p>
    <w:p w:rsidR="001D31B3" w:rsidRPr="00CB40D2" w:rsidRDefault="001D31B3" w:rsidP="004F1C2B">
      <w:pPr>
        <w:pStyle w:val="Zkladntextodsazen"/>
        <w:tabs>
          <w:tab w:val="clear" w:pos="568"/>
        </w:tabs>
        <w:ind w:firstLine="708"/>
        <w:rPr>
          <w:i w:val="0"/>
        </w:rPr>
      </w:pPr>
      <w:r w:rsidRPr="00CB40D2">
        <w:rPr>
          <w:i w:val="0"/>
        </w:rPr>
        <w:t>Na základě smlouvy</w:t>
      </w:r>
      <w:r w:rsidR="00432C53">
        <w:rPr>
          <w:i w:val="0"/>
        </w:rPr>
        <w:t xml:space="preserve"> </w:t>
      </w:r>
      <w:r w:rsidR="00026EC0" w:rsidRPr="00CB40D2">
        <w:t>(dodatku č.</w:t>
      </w:r>
      <w:r w:rsidR="002A2EBB">
        <w:t>9</w:t>
      </w:r>
      <w:r w:rsidR="00026EC0" w:rsidRPr="00CB40D2">
        <w:t>)</w:t>
      </w:r>
      <w:r w:rsidRPr="00CB40D2">
        <w:rPr>
          <w:i w:val="0"/>
        </w:rPr>
        <w:t xml:space="preserve"> je nájemce povinen platit pronajímateli roční nájemné ve výši </w:t>
      </w:r>
      <w:r w:rsidR="002A2EBB" w:rsidRPr="002A2EBB">
        <w:rPr>
          <w:b/>
          <w:i w:val="0"/>
        </w:rPr>
        <w:t>2</w:t>
      </w:r>
      <w:r w:rsidR="009D2322">
        <w:rPr>
          <w:b/>
          <w:i w:val="0"/>
        </w:rPr>
        <w:t>22 426</w:t>
      </w:r>
      <w:r w:rsidRPr="002A2EBB">
        <w:rPr>
          <w:b/>
          <w:i w:val="0"/>
        </w:rPr>
        <w:t>,- Kč</w:t>
      </w:r>
      <w:r w:rsidRPr="00CB40D2">
        <w:rPr>
          <w:i w:val="0"/>
        </w:rPr>
        <w:t xml:space="preserve"> (slovy: dv</w:t>
      </w:r>
      <w:r w:rsidR="002A2EBB">
        <w:rPr>
          <w:i w:val="0"/>
        </w:rPr>
        <w:t>ěstě</w:t>
      </w:r>
      <w:r w:rsidR="009D2322">
        <w:rPr>
          <w:i w:val="0"/>
        </w:rPr>
        <w:t>dvacetdvatisícečtyřistadvacetšest</w:t>
      </w:r>
      <w:r w:rsidRPr="00CB40D2">
        <w:rPr>
          <w:i w:val="0"/>
        </w:rPr>
        <w:t xml:space="preserve"> korun česk</w:t>
      </w:r>
      <w:r w:rsidR="009D2322">
        <w:rPr>
          <w:i w:val="0"/>
        </w:rPr>
        <w:t>ých</w:t>
      </w:r>
      <w:r w:rsidRPr="00CB40D2">
        <w:rPr>
          <w:i w:val="0"/>
        </w:rPr>
        <w:t>)</w:t>
      </w:r>
    </w:p>
    <w:p w:rsidR="001D31B3" w:rsidRPr="00CB40D2" w:rsidRDefault="001D31B3" w:rsidP="004F1C2B">
      <w:pPr>
        <w:pStyle w:val="Nadpis3"/>
        <w:jc w:val="both"/>
      </w:pPr>
    </w:p>
    <w:p w:rsidR="001D31B3" w:rsidRDefault="001D31B3" w:rsidP="002A2EBB">
      <w:pPr>
        <w:pStyle w:val="Nadpis3"/>
      </w:pPr>
      <w:r>
        <w:t>Čl. III</w:t>
      </w:r>
    </w:p>
    <w:p w:rsidR="001D31B3" w:rsidRDefault="001D31B3" w:rsidP="004F1C2B">
      <w:pPr>
        <w:tabs>
          <w:tab w:val="left" w:pos="568"/>
        </w:tabs>
        <w:jc w:val="both"/>
        <w:rPr>
          <w:b/>
        </w:rPr>
      </w:pPr>
    </w:p>
    <w:p w:rsidR="001D31B3" w:rsidRDefault="001D31B3" w:rsidP="004F1C2B">
      <w:pPr>
        <w:tabs>
          <w:tab w:val="left" w:pos="568"/>
        </w:tabs>
        <w:jc w:val="both"/>
        <w:rPr>
          <w:b/>
          <w:sz w:val="20"/>
          <w:szCs w:val="20"/>
        </w:rPr>
      </w:pPr>
      <w:r>
        <w:tab/>
      </w:r>
      <w:r w:rsidR="00CB40D2">
        <w:t xml:space="preserve">Se souhlasem pronajímatele budou v obci </w:t>
      </w:r>
      <w:r w:rsidR="002A2EBB">
        <w:t>Bělá</w:t>
      </w:r>
      <w:r>
        <w:t xml:space="preserve">, katastrálním území </w:t>
      </w:r>
      <w:r w:rsidR="002A2EBB">
        <w:t>Bělá ve Slezsku</w:t>
      </w:r>
      <w:r>
        <w:t xml:space="preserve"> </w:t>
      </w:r>
      <w:r w:rsidR="00DF3DA2">
        <w:t>část</w:t>
      </w:r>
      <w:r w:rsidR="00FF766A">
        <w:t>i</w:t>
      </w:r>
      <w:r w:rsidR="00B07338">
        <w:t xml:space="preserve"> </w:t>
      </w:r>
      <w:r w:rsidR="00DF3DA2">
        <w:t>pozemků</w:t>
      </w:r>
      <w:r>
        <w:t xml:space="preserve"> parcelní číslo </w:t>
      </w:r>
      <w:smartTag w:uri="urn:schemas-microsoft-com:office:smarttags" w:element="metricconverter">
        <w:smartTagPr>
          <w:attr w:name="ProductID" w:val="337 a"/>
        </w:smartTagPr>
        <w:r w:rsidR="00DF3DA2">
          <w:t>337 a</w:t>
        </w:r>
      </w:smartTag>
      <w:r w:rsidR="00DF3DA2">
        <w:t xml:space="preserve"> 392/2 o celkové výměře </w:t>
      </w:r>
      <w:smartTag w:uri="urn:schemas-microsoft-com:office:smarttags" w:element="metricconverter">
        <w:smartTagPr>
          <w:attr w:name="ProductID" w:val="3 100 m2"/>
        </w:smartTagPr>
        <w:r w:rsidR="00432C53">
          <w:t>3 100</w:t>
        </w:r>
        <w:r w:rsidR="00DF3DA2">
          <w:t xml:space="preserve"> m2</w:t>
        </w:r>
      </w:smartTag>
      <w:r>
        <w:t xml:space="preserve"> </w:t>
      </w:r>
      <w:r w:rsidR="00A45D0D">
        <w:t xml:space="preserve">ve dnech </w:t>
      </w:r>
      <w:r w:rsidR="00432C53">
        <w:t>1.9.2012</w:t>
      </w:r>
      <w:r w:rsidR="00A45D0D" w:rsidRPr="00A45D0D">
        <w:rPr>
          <w:b/>
        </w:rPr>
        <w:t xml:space="preserve"> </w:t>
      </w:r>
      <w:r w:rsidR="00A45D0D" w:rsidRPr="00A45D0D">
        <w:t>až do</w:t>
      </w:r>
      <w:r w:rsidR="00A45D0D" w:rsidRPr="00A45D0D">
        <w:rPr>
          <w:b/>
        </w:rPr>
        <w:t xml:space="preserve"> </w:t>
      </w:r>
      <w:r w:rsidR="00432C53">
        <w:rPr>
          <w:b/>
        </w:rPr>
        <w:t>31.8.2013</w:t>
      </w:r>
      <w:r w:rsidR="00A45D0D">
        <w:t xml:space="preserve"> včetně, </w:t>
      </w:r>
      <w:r w:rsidR="00A45D0D" w:rsidRPr="00A45D0D">
        <w:rPr>
          <w:i/>
        </w:rPr>
        <w:t xml:space="preserve">(t.j. </w:t>
      </w:r>
      <w:r w:rsidR="00432C53">
        <w:rPr>
          <w:i/>
        </w:rPr>
        <w:t>jeden rok</w:t>
      </w:r>
      <w:r w:rsidR="00A45D0D" w:rsidRPr="00A45D0D">
        <w:rPr>
          <w:i/>
        </w:rPr>
        <w:t>)</w:t>
      </w:r>
      <w:r w:rsidR="00A45D0D">
        <w:t xml:space="preserve"> podnájemci </w:t>
      </w:r>
      <w:r>
        <w:t xml:space="preserve">podnajaty pro účely </w:t>
      </w:r>
      <w:r w:rsidR="007C7690">
        <w:t xml:space="preserve">stavby: </w:t>
      </w:r>
      <w:r w:rsidRPr="001D31B3">
        <w:rPr>
          <w:b/>
        </w:rPr>
        <w:t>„</w:t>
      </w:r>
      <w:r w:rsidR="007C7690">
        <w:rPr>
          <w:b/>
        </w:rPr>
        <w:t>Rekultivace skládek v obci Bělá – Lokalita B</w:t>
      </w:r>
      <w:r w:rsidRPr="001D31B3">
        <w:rPr>
          <w:b/>
        </w:rPr>
        <w:t>“</w:t>
      </w:r>
      <w:r>
        <w:rPr>
          <w:b/>
        </w:rPr>
        <w:t xml:space="preserve">. </w:t>
      </w:r>
    </w:p>
    <w:p w:rsidR="00DF3DA2" w:rsidRPr="00DF3DA2" w:rsidRDefault="00DF3DA2" w:rsidP="004F1C2B">
      <w:pPr>
        <w:tabs>
          <w:tab w:val="left" w:pos="568"/>
        </w:tabs>
        <w:jc w:val="both"/>
        <w:rPr>
          <w:b/>
        </w:rPr>
      </w:pPr>
    </w:p>
    <w:p w:rsidR="00DF3DA2" w:rsidRPr="00DF3DA2" w:rsidRDefault="00DF3DA2" w:rsidP="004F1C2B">
      <w:pPr>
        <w:tabs>
          <w:tab w:val="left" w:pos="568"/>
        </w:tabs>
        <w:jc w:val="both"/>
        <w:rPr>
          <w:b/>
        </w:rPr>
      </w:pPr>
    </w:p>
    <w:p w:rsidR="00853300" w:rsidRPr="00DF3DA2" w:rsidRDefault="00853300" w:rsidP="004F1C2B">
      <w:pPr>
        <w:tabs>
          <w:tab w:val="left" w:pos="568"/>
        </w:tabs>
        <w:jc w:val="both"/>
      </w:pPr>
      <w:r w:rsidRPr="00DF3DA2">
        <w:rPr>
          <w:b/>
        </w:rPr>
        <w:tab/>
      </w:r>
      <w:r w:rsidRPr="00DF3DA2">
        <w:t>………………………………</w:t>
      </w:r>
      <w:r w:rsidR="007D0ACB">
        <w:tab/>
      </w:r>
      <w:r w:rsidRPr="00DF3DA2">
        <w:tab/>
      </w:r>
      <w:r w:rsidRPr="00DF3DA2">
        <w:tab/>
      </w:r>
      <w:r w:rsidRPr="00DF3DA2">
        <w:tab/>
      </w:r>
      <w:r w:rsidRPr="00DF3DA2">
        <w:tab/>
        <w:t>……………………………</w:t>
      </w:r>
    </w:p>
    <w:p w:rsidR="00853300" w:rsidRPr="00DF3DA2" w:rsidRDefault="00853300" w:rsidP="004F1C2B">
      <w:pPr>
        <w:tabs>
          <w:tab w:val="left" w:pos="568"/>
        </w:tabs>
        <w:jc w:val="both"/>
      </w:pPr>
      <w:r w:rsidRPr="00DF3DA2">
        <w:tab/>
      </w:r>
      <w:r w:rsidRPr="00DF3DA2">
        <w:tab/>
      </w:r>
      <w:r w:rsidRPr="00DF3DA2">
        <w:tab/>
        <w:t>parafa nájemce</w:t>
      </w:r>
      <w:r w:rsidRPr="00DF3DA2">
        <w:tab/>
      </w:r>
      <w:r w:rsidRPr="00DF3DA2">
        <w:tab/>
      </w:r>
      <w:r w:rsidRPr="00DF3DA2">
        <w:tab/>
      </w:r>
      <w:r w:rsidRPr="00DF3DA2">
        <w:tab/>
      </w:r>
      <w:r w:rsidRPr="00DF3DA2">
        <w:tab/>
      </w:r>
      <w:r w:rsidR="007D0ACB">
        <w:t xml:space="preserve">      </w:t>
      </w:r>
      <w:r w:rsidRPr="00DF3DA2">
        <w:t>parafa podnájemce</w:t>
      </w:r>
    </w:p>
    <w:p w:rsidR="00DF3DA2" w:rsidRDefault="00DF3DA2" w:rsidP="002A2EBB">
      <w:pPr>
        <w:pStyle w:val="Nadpis3"/>
      </w:pPr>
    </w:p>
    <w:p w:rsidR="00DF3DA2" w:rsidRDefault="00DF3DA2" w:rsidP="002A2EBB">
      <w:pPr>
        <w:pStyle w:val="Nadpis3"/>
      </w:pPr>
    </w:p>
    <w:p w:rsidR="009D2322" w:rsidRDefault="009D2322" w:rsidP="002A2EBB">
      <w:pPr>
        <w:pStyle w:val="Nadpis3"/>
      </w:pPr>
    </w:p>
    <w:p w:rsidR="001D31B3" w:rsidRDefault="001D31B3" w:rsidP="002A2EBB">
      <w:pPr>
        <w:pStyle w:val="Nadpis3"/>
      </w:pPr>
      <w:r>
        <w:t>Čl. IV</w:t>
      </w:r>
    </w:p>
    <w:p w:rsidR="00690762" w:rsidRDefault="00690762" w:rsidP="004F1C2B">
      <w:pPr>
        <w:pStyle w:val="Zkladntext20"/>
        <w:tabs>
          <w:tab w:val="clear" w:pos="284"/>
          <w:tab w:val="clear" w:pos="568"/>
        </w:tabs>
        <w:ind w:firstLine="720"/>
      </w:pPr>
    </w:p>
    <w:p w:rsidR="009F3617" w:rsidRDefault="00690762" w:rsidP="004F1C2B">
      <w:pPr>
        <w:pStyle w:val="Zkladntext20"/>
        <w:tabs>
          <w:tab w:val="clear" w:pos="284"/>
          <w:tab w:val="clear" w:pos="568"/>
        </w:tabs>
        <w:ind w:firstLine="720"/>
        <w:rPr>
          <w:rFonts w:ascii="Arial" w:hAnsi="Arial"/>
          <w:b/>
          <w:bCs/>
        </w:rPr>
      </w:pPr>
      <w:r>
        <w:t xml:space="preserve">1) </w:t>
      </w:r>
      <w:r w:rsidR="00B15D43">
        <w:t>Smluvní strany se s</w:t>
      </w:r>
      <w:r w:rsidR="00A45D0D">
        <w:t xml:space="preserve"> ohledem na skutečnosti uvedené v čl. II dohodly na tom, že nájemné (úhrada za podnájem) za období od </w:t>
      </w:r>
      <w:r w:rsidR="00A45D0D" w:rsidRPr="00A45D0D">
        <w:rPr>
          <w:b/>
        </w:rPr>
        <w:t>1</w:t>
      </w:r>
      <w:r>
        <w:rPr>
          <w:b/>
        </w:rPr>
        <w:t>. září</w:t>
      </w:r>
      <w:r w:rsidR="00A45D0D" w:rsidRPr="00A45D0D">
        <w:rPr>
          <w:b/>
        </w:rPr>
        <w:t xml:space="preserve"> </w:t>
      </w:r>
      <w:r w:rsidR="00432C53">
        <w:rPr>
          <w:b/>
        </w:rPr>
        <w:t xml:space="preserve">2012 </w:t>
      </w:r>
      <w:r w:rsidR="00A45D0D" w:rsidRPr="00A45D0D">
        <w:t>až do</w:t>
      </w:r>
      <w:r w:rsidR="00A45D0D" w:rsidRPr="00A45D0D">
        <w:rPr>
          <w:b/>
        </w:rPr>
        <w:t xml:space="preserve"> </w:t>
      </w:r>
      <w:r>
        <w:rPr>
          <w:b/>
        </w:rPr>
        <w:t>31.srpna</w:t>
      </w:r>
      <w:r w:rsidR="00A45D0D" w:rsidRPr="00A45D0D">
        <w:rPr>
          <w:b/>
        </w:rPr>
        <w:t xml:space="preserve"> 201</w:t>
      </w:r>
      <w:r w:rsidR="00432C53">
        <w:rPr>
          <w:b/>
        </w:rPr>
        <w:t>3</w:t>
      </w:r>
      <w:r w:rsidR="00A45D0D">
        <w:t xml:space="preserve"> včetně, stanovené dohodou ve výši </w:t>
      </w:r>
      <w:r w:rsidR="00A45D0D">
        <w:rPr>
          <w:b/>
        </w:rPr>
        <w:t>1</w:t>
      </w:r>
      <w:r>
        <w:rPr>
          <w:b/>
        </w:rPr>
        <w:t>8 600</w:t>
      </w:r>
      <w:r w:rsidR="00A45D0D">
        <w:rPr>
          <w:b/>
        </w:rPr>
        <w:t xml:space="preserve">,- Kč </w:t>
      </w:r>
      <w:r w:rsidR="00A45D0D">
        <w:t xml:space="preserve">(slovy: </w:t>
      </w:r>
      <w:r>
        <w:t>osmnácttisícšestset</w:t>
      </w:r>
      <w:r w:rsidR="00A45D0D">
        <w:t xml:space="preserve"> korun českých) bude podnájemcem uhrazeno </w:t>
      </w:r>
      <w:r w:rsidR="00A45D0D">
        <w:rPr>
          <w:b/>
          <w:u w:val="single"/>
        </w:rPr>
        <w:t xml:space="preserve">před podpisem tohoto dodatku, </w:t>
      </w:r>
      <w:r w:rsidR="00A45D0D">
        <w:t xml:space="preserve">na účet pronajímatele vedený u </w:t>
      </w:r>
      <w:r w:rsidR="009F3617">
        <w:t xml:space="preserve">GEMB, a. s. Opava, </w:t>
      </w:r>
      <w:r w:rsidR="009F3617" w:rsidRPr="006B0D6C">
        <w:t>číslo účtu</w:t>
      </w:r>
      <w:r w:rsidR="009F3617">
        <w:t>:</w:t>
      </w:r>
      <w:r w:rsidR="009F3617">
        <w:rPr>
          <w:b/>
        </w:rPr>
        <w:t xml:space="preserve"> 1001003734/0600, </w:t>
      </w:r>
      <w:r w:rsidR="009F3617" w:rsidRPr="00831BB4">
        <w:t>variabilní symbol</w:t>
      </w:r>
      <w:r w:rsidR="009F3617">
        <w:t>:</w:t>
      </w:r>
      <w:r w:rsidR="009F3617">
        <w:rPr>
          <w:b/>
        </w:rPr>
        <w:t xml:space="preserve">  </w:t>
      </w:r>
      <w:r>
        <w:rPr>
          <w:b/>
        </w:rPr>
        <w:t>6010922</w:t>
      </w:r>
    </w:p>
    <w:p w:rsidR="00F02F35" w:rsidRPr="00A45D0D" w:rsidRDefault="00F02F35" w:rsidP="004F1C2B">
      <w:pPr>
        <w:jc w:val="both"/>
      </w:pPr>
    </w:p>
    <w:p w:rsidR="00A658C1" w:rsidRDefault="00690762" w:rsidP="004F1C2B">
      <w:pPr>
        <w:pStyle w:val="Zkladntext20"/>
        <w:tabs>
          <w:tab w:val="clear" w:pos="284"/>
          <w:tab w:val="clear" w:pos="568"/>
        </w:tabs>
        <w:ind w:firstLine="720"/>
      </w:pPr>
      <w:r>
        <w:t>2)</w:t>
      </w:r>
      <w:r w:rsidR="0029676F">
        <w:t xml:space="preserve"> S přihlédnutím ke znění odst.1) tohoto článku je nájemce k 1.10.2012 </w:t>
      </w:r>
      <w:r w:rsidR="007635C6">
        <w:t xml:space="preserve">povinen </w:t>
      </w:r>
      <w:r w:rsidR="0029676F">
        <w:t xml:space="preserve">zaplatit částku </w:t>
      </w:r>
      <w:r w:rsidR="00F02F35">
        <w:t>2</w:t>
      </w:r>
      <w:r w:rsidR="00DA3A09">
        <w:t>22 405</w:t>
      </w:r>
      <w:r w:rsidR="0029676F">
        <w:t>,- Kč (slovy: dv</w:t>
      </w:r>
      <w:r w:rsidR="00F02F35">
        <w:t>ěstě</w:t>
      </w:r>
      <w:r w:rsidR="00DA3A09">
        <w:t>dvacetdvatisícečtyřistapět</w:t>
      </w:r>
      <w:r w:rsidR="0029676F">
        <w:t xml:space="preserve"> korun česk</w:t>
      </w:r>
      <w:r w:rsidR="00DA3A09">
        <w:t>ých</w:t>
      </w:r>
    </w:p>
    <w:p w:rsidR="0029676F" w:rsidRPr="009F3617" w:rsidRDefault="0029676F" w:rsidP="004F1C2B">
      <w:pPr>
        <w:pStyle w:val="Zkladntext20"/>
        <w:tabs>
          <w:tab w:val="clear" w:pos="284"/>
          <w:tab w:val="clear" w:pos="568"/>
        </w:tabs>
        <w:ind w:firstLine="720"/>
        <w:rPr>
          <w:rFonts w:ascii="Arial" w:hAnsi="Arial"/>
          <w:b/>
          <w:bCs/>
        </w:rPr>
      </w:pPr>
    </w:p>
    <w:p w:rsidR="001D31B3" w:rsidRDefault="001D31B3" w:rsidP="004F1C2B">
      <w:pPr>
        <w:tabs>
          <w:tab w:val="left" w:pos="568"/>
        </w:tabs>
        <w:ind w:firstLine="567"/>
        <w:jc w:val="both"/>
      </w:pPr>
    </w:p>
    <w:p w:rsidR="001D31B3" w:rsidRDefault="001D31B3" w:rsidP="002A2EBB">
      <w:pPr>
        <w:tabs>
          <w:tab w:val="left" w:pos="568"/>
        </w:tabs>
        <w:jc w:val="center"/>
        <w:rPr>
          <w:b/>
        </w:rPr>
      </w:pPr>
      <w:r>
        <w:rPr>
          <w:b/>
        </w:rPr>
        <w:t>Čl. V</w:t>
      </w:r>
    </w:p>
    <w:p w:rsidR="001D31B3" w:rsidRDefault="001D31B3" w:rsidP="004F1C2B">
      <w:pPr>
        <w:tabs>
          <w:tab w:val="left" w:pos="568"/>
        </w:tabs>
        <w:ind w:firstLine="567"/>
        <w:jc w:val="both"/>
      </w:pPr>
    </w:p>
    <w:p w:rsidR="001D31B3" w:rsidRDefault="001D31B3" w:rsidP="004F1C2B">
      <w:pPr>
        <w:tabs>
          <w:tab w:val="left" w:pos="568"/>
        </w:tabs>
        <w:ind w:firstLine="567"/>
        <w:jc w:val="both"/>
      </w:pPr>
      <w:r>
        <w:t>Tento dodatek nabývá platnosti</w:t>
      </w:r>
      <w:r>
        <w:rPr>
          <w:rFonts w:ascii="Arial" w:hAnsi="Arial" w:cs="Arial"/>
          <w:b/>
          <w:bCs/>
        </w:rPr>
        <w:t xml:space="preserve"> </w:t>
      </w:r>
      <w:r>
        <w:t xml:space="preserve">a účinnosti dnem podpisu </w:t>
      </w:r>
      <w:r w:rsidR="00F02F35">
        <w:t>všemi</w:t>
      </w:r>
      <w:r>
        <w:t xml:space="preserve"> smluvními stranami.</w:t>
      </w:r>
    </w:p>
    <w:p w:rsidR="001D31B3" w:rsidRDefault="001D31B3" w:rsidP="004F1C2B">
      <w:pPr>
        <w:pStyle w:val="Zkladntext21"/>
        <w:tabs>
          <w:tab w:val="left" w:pos="568"/>
        </w:tabs>
        <w:rPr>
          <w:szCs w:val="24"/>
        </w:rPr>
      </w:pPr>
    </w:p>
    <w:p w:rsidR="001D31B3" w:rsidRDefault="001D31B3" w:rsidP="002A2EBB">
      <w:pPr>
        <w:tabs>
          <w:tab w:val="left" w:pos="568"/>
        </w:tabs>
        <w:jc w:val="center"/>
        <w:rPr>
          <w:b/>
        </w:rPr>
      </w:pPr>
      <w:r>
        <w:rPr>
          <w:b/>
        </w:rPr>
        <w:t>Čl. VI</w:t>
      </w:r>
    </w:p>
    <w:p w:rsidR="001D31B3" w:rsidRDefault="001D31B3" w:rsidP="004F1C2B">
      <w:pPr>
        <w:tabs>
          <w:tab w:val="left" w:pos="568"/>
        </w:tabs>
        <w:jc w:val="both"/>
        <w:rPr>
          <w:b/>
        </w:rPr>
      </w:pPr>
    </w:p>
    <w:p w:rsidR="001D31B3" w:rsidRDefault="001D31B3" w:rsidP="004F1C2B">
      <w:pPr>
        <w:pStyle w:val="Zkladntextodsazen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Tento dodatek je vyhotoven v šesti stejnopisech, z nichž každý má platnost originálu. Dva stejnopisy přebírá nájemce, jeden stejnopis podnájemce a ostatní jsou určeny pro pronajímatele.</w:t>
      </w:r>
    </w:p>
    <w:p w:rsidR="001D31B3" w:rsidRDefault="001D31B3" w:rsidP="004F1C2B">
      <w:pPr>
        <w:tabs>
          <w:tab w:val="left" w:pos="568"/>
        </w:tabs>
        <w:jc w:val="both"/>
      </w:pPr>
    </w:p>
    <w:p w:rsidR="001D31B3" w:rsidRDefault="001D31B3" w:rsidP="002A2EBB">
      <w:pPr>
        <w:tabs>
          <w:tab w:val="left" w:pos="568"/>
        </w:tabs>
        <w:jc w:val="center"/>
        <w:rPr>
          <w:b/>
        </w:rPr>
      </w:pPr>
      <w:r>
        <w:rPr>
          <w:b/>
        </w:rPr>
        <w:t>Čl. VII</w:t>
      </w:r>
    </w:p>
    <w:p w:rsidR="001D31B3" w:rsidRDefault="001D31B3" w:rsidP="004F1C2B">
      <w:pPr>
        <w:tabs>
          <w:tab w:val="left" w:pos="568"/>
        </w:tabs>
        <w:jc w:val="both"/>
        <w:rPr>
          <w:b/>
        </w:rPr>
      </w:pPr>
    </w:p>
    <w:p w:rsidR="001D31B3" w:rsidRDefault="001D31B3" w:rsidP="004F1C2B">
      <w:pPr>
        <w:tabs>
          <w:tab w:val="left" w:pos="568"/>
        </w:tabs>
        <w:jc w:val="both"/>
      </w:pPr>
      <w:r>
        <w:tab/>
        <w:t>Smluvní strany po přečtení tohoto dodatku prohlašují, že s jeho obsahem souhlasí a že je shodným projevem jejich vážné a svobodné vůle, a na důkaz toho připojují své podpisy.</w:t>
      </w:r>
    </w:p>
    <w:p w:rsidR="001D31B3" w:rsidRDefault="001D31B3" w:rsidP="004F1C2B">
      <w:pPr>
        <w:jc w:val="both"/>
      </w:pPr>
    </w:p>
    <w:p w:rsidR="001D31B3" w:rsidRDefault="001D31B3" w:rsidP="004F1C2B">
      <w:pPr>
        <w:jc w:val="both"/>
      </w:pPr>
      <w:r>
        <w:t>V Ostravě dne</w:t>
      </w:r>
      <w:r w:rsidR="00664A32">
        <w:tab/>
      </w:r>
      <w:r w:rsidR="00664A32">
        <w:tab/>
        <w:t>18. 7. 2012</w:t>
      </w:r>
      <w:bookmarkStart w:id="0" w:name="_GoBack"/>
      <w:bookmarkEnd w:id="0"/>
    </w:p>
    <w:p w:rsidR="001D31B3" w:rsidRDefault="001D31B3" w:rsidP="004F1C2B">
      <w:pPr>
        <w:jc w:val="both"/>
        <w:rPr>
          <w:szCs w:val="20"/>
        </w:rPr>
      </w:pPr>
    </w:p>
    <w:p w:rsidR="001D31B3" w:rsidRDefault="001D31B3" w:rsidP="004F1C2B">
      <w:pPr>
        <w:jc w:val="both"/>
        <w:rPr>
          <w:szCs w:val="20"/>
        </w:rPr>
      </w:pPr>
    </w:p>
    <w:p w:rsidR="001D31B3" w:rsidRDefault="001D31B3" w:rsidP="004F1C2B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1D31B3" w:rsidRDefault="001D31B3" w:rsidP="004F1C2B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F02F35" w:rsidRDefault="00F02F35" w:rsidP="004F1C2B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F02F35" w:rsidRDefault="00F02F35" w:rsidP="004F1C2B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F02F35" w:rsidRDefault="00F02F35" w:rsidP="004F1C2B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B871CD" w:rsidRDefault="00B871CD" w:rsidP="004F1C2B">
      <w:pPr>
        <w:jc w:val="both"/>
      </w:pPr>
    </w:p>
    <w:p w:rsidR="00B871CD" w:rsidRDefault="00B871CD" w:rsidP="004F1C2B">
      <w:pPr>
        <w:jc w:val="both"/>
      </w:pPr>
      <w:r>
        <w:t>...............................................…......</w:t>
      </w:r>
      <w:r>
        <w:tab/>
      </w:r>
      <w:r w:rsidR="00B91DFA">
        <w:t>…</w:t>
      </w:r>
      <w:r>
        <w:t>………………………….</w:t>
      </w:r>
      <w:r w:rsidR="00DF3DA2">
        <w:tab/>
        <w:t>…………………………….</w:t>
      </w:r>
    </w:p>
    <w:p w:rsidR="00B871CD" w:rsidRDefault="00B871CD" w:rsidP="004F1C2B">
      <w:pPr>
        <w:pStyle w:val="Normln0"/>
        <w:ind w:right="-288" w:firstLine="708"/>
        <w:jc w:val="both"/>
      </w:pPr>
      <w:r>
        <w:t>Ing. Daniela Sitková</w:t>
      </w:r>
      <w:r>
        <w:tab/>
      </w:r>
      <w:r>
        <w:tab/>
      </w:r>
      <w:r w:rsidR="00B91DFA">
        <w:t xml:space="preserve">   </w:t>
      </w:r>
      <w:r w:rsidR="000043E6">
        <w:t xml:space="preserve">    </w:t>
      </w:r>
      <w:r w:rsidR="00DF3DA2">
        <w:t>Ing Oldřich Fojtík</w:t>
      </w:r>
      <w:r w:rsidR="00DF3DA2">
        <w:tab/>
      </w:r>
      <w:r w:rsidR="00DF3DA2">
        <w:tab/>
        <w:t xml:space="preserve">  Karel Krupa</w:t>
      </w:r>
    </w:p>
    <w:p w:rsidR="00B871CD" w:rsidRDefault="00B871CD" w:rsidP="004F1C2B">
      <w:pPr>
        <w:pStyle w:val="Normln0"/>
        <w:jc w:val="both"/>
      </w:pPr>
      <w:r>
        <w:rPr>
          <w:szCs w:val="24"/>
        </w:rPr>
        <w:t xml:space="preserve">    </w:t>
      </w:r>
      <w:r w:rsidRPr="002429A0">
        <w:rPr>
          <w:szCs w:val="24"/>
        </w:rPr>
        <w:t>vedoucí Krajského pracoviště</w:t>
      </w:r>
      <w:r>
        <w:rPr>
          <w:szCs w:val="24"/>
        </w:rPr>
        <w:tab/>
      </w:r>
      <w:r w:rsidR="000043E6">
        <w:rPr>
          <w:szCs w:val="24"/>
        </w:rPr>
        <w:t>předseda představenstva</w:t>
      </w:r>
      <w:r w:rsidR="00DF3DA2">
        <w:rPr>
          <w:szCs w:val="24"/>
        </w:rPr>
        <w:tab/>
      </w:r>
      <w:r w:rsidR="00DF3DA2">
        <w:rPr>
          <w:szCs w:val="24"/>
        </w:rPr>
        <w:tab/>
        <w:t>starosta obce Bělá</w:t>
      </w:r>
    </w:p>
    <w:p w:rsidR="00B871CD" w:rsidRPr="000043E6" w:rsidRDefault="00B871CD" w:rsidP="004F1C2B">
      <w:pPr>
        <w:pStyle w:val="Normln0"/>
        <w:jc w:val="both"/>
      </w:pPr>
      <w:r>
        <w:t xml:space="preserve">      pro Moravskoslezský kraj</w:t>
      </w:r>
      <w:r>
        <w:tab/>
      </w:r>
      <w:r w:rsidR="00DF3DA2">
        <w:tab/>
        <w:t>Opavice a.s.</w:t>
      </w:r>
      <w:r w:rsidR="00DF3DA2">
        <w:tab/>
      </w:r>
      <w:r w:rsidR="00DF3DA2">
        <w:tab/>
      </w:r>
      <w:r w:rsidR="00DF3DA2">
        <w:tab/>
        <w:t xml:space="preserve">   podnájemce</w:t>
      </w:r>
    </w:p>
    <w:p w:rsidR="000043E6" w:rsidRDefault="00B871CD" w:rsidP="004F1C2B">
      <w:pPr>
        <w:ind w:right="-648"/>
        <w:jc w:val="both"/>
      </w:pPr>
      <w:r w:rsidRPr="0039527D">
        <w:t>Pozemkového fondu České republiky</w:t>
      </w:r>
      <w:r w:rsidR="000043E6">
        <w:tab/>
      </w:r>
      <w:r w:rsidR="00DF3DA2">
        <w:t xml:space="preserve">  </w:t>
      </w:r>
      <w:r w:rsidR="000043E6">
        <w:t>nájemce</w:t>
      </w:r>
    </w:p>
    <w:p w:rsidR="00B871CD" w:rsidRDefault="00B871CD" w:rsidP="004F1C2B">
      <w:pPr>
        <w:jc w:val="both"/>
      </w:pPr>
      <w:r>
        <w:tab/>
        <w:t xml:space="preserve">     pronajímatel</w:t>
      </w:r>
    </w:p>
    <w:p w:rsidR="00B871CD" w:rsidRDefault="00B871CD" w:rsidP="004F1C2B">
      <w:pPr>
        <w:tabs>
          <w:tab w:val="left" w:pos="568"/>
        </w:tabs>
        <w:jc w:val="both"/>
      </w:pPr>
    </w:p>
    <w:p w:rsidR="00B871CD" w:rsidRDefault="00B871CD" w:rsidP="004F1C2B">
      <w:pPr>
        <w:tabs>
          <w:tab w:val="left" w:pos="568"/>
        </w:tabs>
        <w:jc w:val="both"/>
      </w:pPr>
    </w:p>
    <w:p w:rsidR="00F02F35" w:rsidRDefault="00F02F35" w:rsidP="004F1C2B">
      <w:pPr>
        <w:tabs>
          <w:tab w:val="left" w:pos="568"/>
        </w:tabs>
        <w:jc w:val="both"/>
      </w:pPr>
    </w:p>
    <w:p w:rsidR="00DF3DA2" w:rsidRPr="00E61DA2" w:rsidRDefault="00DF3DA2" w:rsidP="00DF3DA2">
      <w:pPr>
        <w:tabs>
          <w:tab w:val="left" w:pos="568"/>
        </w:tabs>
        <w:jc w:val="both"/>
      </w:pPr>
    </w:p>
    <w:p w:rsidR="00DF3DA2" w:rsidRPr="00E61DA2" w:rsidRDefault="00DF3DA2" w:rsidP="00DF3DA2">
      <w:pPr>
        <w:tabs>
          <w:tab w:val="left" w:pos="568"/>
        </w:tabs>
        <w:jc w:val="both"/>
      </w:pPr>
      <w:r w:rsidRPr="00E61DA2">
        <w:t xml:space="preserve">Za správnost: </w:t>
      </w:r>
      <w:smartTag w:uri="urn:schemas-microsoft-com:office:smarttags" w:element="PersonName">
        <w:r w:rsidRPr="00E61DA2">
          <w:t>Baran Ladislav</w:t>
        </w:r>
      </w:smartTag>
      <w:r>
        <w:tab/>
      </w:r>
    </w:p>
    <w:p w:rsidR="00DF3DA2" w:rsidRDefault="00DF3DA2" w:rsidP="00DF3DA2">
      <w:pPr>
        <w:tabs>
          <w:tab w:val="left" w:pos="568"/>
        </w:tabs>
        <w:jc w:val="both"/>
      </w:pPr>
    </w:p>
    <w:p w:rsidR="00F02F35" w:rsidRPr="00E61DA2" w:rsidRDefault="00F02F35" w:rsidP="00DF3DA2">
      <w:pPr>
        <w:tabs>
          <w:tab w:val="left" w:pos="568"/>
        </w:tabs>
        <w:jc w:val="both"/>
      </w:pPr>
    </w:p>
    <w:p w:rsidR="00DF3DA2" w:rsidRDefault="00DF3DA2" w:rsidP="00DF3DA2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 w:rsidRPr="000043E6">
        <w:rPr>
          <w:b w:val="0"/>
          <w:szCs w:val="24"/>
        </w:rPr>
        <w:t>................................................</w:t>
      </w:r>
    </w:p>
    <w:p w:rsidR="00DF3DA2" w:rsidRDefault="00DF3DA2" w:rsidP="00DF3DA2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1B32F3" w:rsidRDefault="001B32F3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F02F35" w:rsidRDefault="00F02F35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F02F35" w:rsidRDefault="00F02F35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1B32F3" w:rsidRDefault="001B32F3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F02F35" w:rsidRDefault="00F02F35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F02F35" w:rsidRDefault="00F02F35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</w:p>
    <w:p w:rsidR="00FF0BE1" w:rsidRPr="00FF0BE1" w:rsidRDefault="00FF0BE1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  <w:r w:rsidRPr="00FF0BE1">
        <w:rPr>
          <w:szCs w:val="24"/>
          <w:u w:val="single"/>
        </w:rPr>
        <w:t>Výpočet k dodatku č.</w:t>
      </w:r>
      <w:r w:rsidR="00DF3DA2">
        <w:rPr>
          <w:szCs w:val="24"/>
          <w:u w:val="single"/>
        </w:rPr>
        <w:t xml:space="preserve"> 10</w:t>
      </w:r>
    </w:p>
    <w:p w:rsidR="00FF0BE1" w:rsidRDefault="00DF3DA2" w:rsidP="00DF3DA2">
      <w:pPr>
        <w:pStyle w:val="Nadpis30"/>
        <w:tabs>
          <w:tab w:val="left" w:pos="568"/>
        </w:tabs>
        <w:spacing w:before="0"/>
        <w:ind w:right="-284"/>
        <w:rPr>
          <w:szCs w:val="24"/>
          <w:u w:val="single"/>
        </w:rPr>
      </w:pPr>
      <w:r>
        <w:rPr>
          <w:szCs w:val="24"/>
          <w:u w:val="single"/>
        </w:rPr>
        <w:t>n</w:t>
      </w:r>
      <w:r w:rsidR="00FF0BE1" w:rsidRPr="00FF0BE1">
        <w:rPr>
          <w:szCs w:val="24"/>
          <w:u w:val="single"/>
        </w:rPr>
        <w:t xml:space="preserve">ájemní smlouvy č. </w:t>
      </w:r>
      <w:r>
        <w:rPr>
          <w:szCs w:val="24"/>
          <w:u w:val="single"/>
        </w:rPr>
        <w:t>60</w:t>
      </w:r>
      <w:r w:rsidR="00FF0BE1" w:rsidRPr="00FF0BE1">
        <w:rPr>
          <w:szCs w:val="24"/>
          <w:u w:val="single"/>
        </w:rPr>
        <w:t xml:space="preserve"> N 0</w:t>
      </w:r>
      <w:r>
        <w:rPr>
          <w:szCs w:val="24"/>
          <w:u w:val="single"/>
        </w:rPr>
        <w:t>9</w:t>
      </w:r>
      <w:r w:rsidR="00FF0BE1" w:rsidRPr="00FF0BE1">
        <w:rPr>
          <w:szCs w:val="24"/>
          <w:u w:val="single"/>
        </w:rPr>
        <w:t>/22</w:t>
      </w: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  <w:u w:val="single"/>
        </w:rPr>
      </w:pPr>
    </w:p>
    <w:p w:rsidR="00962E43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  <w:u w:val="single"/>
        </w:rPr>
      </w:pPr>
    </w:p>
    <w:p w:rsidR="00FF0BE1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="00FF0BE1">
        <w:rPr>
          <w:b w:val="0"/>
          <w:szCs w:val="24"/>
        </w:rPr>
        <w:t xml:space="preserve">k.ú </w:t>
      </w:r>
      <w:r w:rsidR="007D0ACB">
        <w:rPr>
          <w:b w:val="0"/>
          <w:szCs w:val="24"/>
        </w:rPr>
        <w:t>Bělá ve Slezsku</w:t>
      </w:r>
      <w:r w:rsidR="00FF0BE1">
        <w:rPr>
          <w:b w:val="0"/>
          <w:szCs w:val="24"/>
        </w:rPr>
        <w:t>:</w:t>
      </w:r>
      <w:r w:rsidR="00FF0BE1">
        <w:rPr>
          <w:b w:val="0"/>
          <w:szCs w:val="24"/>
        </w:rPr>
        <w:tab/>
      </w:r>
      <w:r w:rsidR="00FF0BE1">
        <w:rPr>
          <w:b w:val="0"/>
          <w:szCs w:val="24"/>
        </w:rPr>
        <w:tab/>
      </w:r>
      <w:r w:rsidR="00FF0BE1">
        <w:rPr>
          <w:b w:val="0"/>
          <w:szCs w:val="24"/>
        </w:rPr>
        <w:tab/>
        <w:t>p.č.</w:t>
      </w:r>
      <w:r w:rsidR="00FF0BE1">
        <w:rPr>
          <w:b w:val="0"/>
          <w:szCs w:val="24"/>
        </w:rPr>
        <w:tab/>
      </w:r>
      <w:r w:rsidR="007D0ACB">
        <w:rPr>
          <w:b w:val="0"/>
          <w:szCs w:val="24"/>
        </w:rPr>
        <w:t>337</w:t>
      </w:r>
      <w:r w:rsidR="00FF0BE1">
        <w:rPr>
          <w:b w:val="0"/>
          <w:szCs w:val="24"/>
        </w:rPr>
        <w:tab/>
      </w:r>
      <w:r w:rsidR="00FF0BE1">
        <w:rPr>
          <w:b w:val="0"/>
          <w:szCs w:val="24"/>
        </w:rPr>
        <w:tab/>
      </w:r>
      <w:r w:rsidR="007D0ACB">
        <w:rPr>
          <w:b w:val="0"/>
          <w:szCs w:val="24"/>
        </w:rPr>
        <w:t xml:space="preserve">   </w:t>
      </w:r>
      <w:smartTag w:uri="urn:schemas-microsoft-com:office:smarttags" w:element="metricconverter">
        <w:smartTagPr>
          <w:attr w:name="ProductID" w:val="400 m2"/>
        </w:smartTagPr>
        <w:r w:rsidR="007D0ACB">
          <w:rPr>
            <w:b w:val="0"/>
            <w:szCs w:val="24"/>
          </w:rPr>
          <w:t>400</w:t>
        </w:r>
        <w:r w:rsidR="00FF0BE1">
          <w:rPr>
            <w:b w:val="0"/>
            <w:szCs w:val="24"/>
          </w:rPr>
          <w:t xml:space="preserve"> m2</w:t>
        </w:r>
      </w:smartTag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7D0ACB" w:rsidRPr="007D0ACB">
        <w:rPr>
          <w:b w:val="0"/>
          <w:szCs w:val="24"/>
          <w:u w:val="single"/>
        </w:rPr>
        <w:t>392/53</w:t>
      </w:r>
      <w:r w:rsidRPr="007D0ACB">
        <w:rPr>
          <w:b w:val="0"/>
          <w:szCs w:val="24"/>
          <w:u w:val="single"/>
        </w:rPr>
        <w:tab/>
      </w:r>
      <w:r w:rsidRPr="00FF0BE1">
        <w:rPr>
          <w:b w:val="0"/>
          <w:szCs w:val="24"/>
          <w:u w:val="single"/>
        </w:rPr>
        <w:tab/>
      </w:r>
      <w:smartTag w:uri="urn:schemas-microsoft-com:office:smarttags" w:element="metricconverter">
        <w:smartTagPr>
          <w:attr w:name="ProductID" w:val="2 700 m2"/>
        </w:smartTagPr>
        <w:r w:rsidR="007D0ACB">
          <w:rPr>
            <w:b w:val="0"/>
            <w:szCs w:val="24"/>
            <w:u w:val="single"/>
          </w:rPr>
          <w:t>2 700</w:t>
        </w:r>
        <w:r w:rsidRPr="00FF0BE1">
          <w:rPr>
            <w:b w:val="0"/>
            <w:szCs w:val="24"/>
            <w:u w:val="single"/>
          </w:rPr>
          <w:t xml:space="preserve"> m2</w:t>
        </w:r>
      </w:smartTag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smartTag w:uri="urn:schemas-microsoft-com:office:smarttags" w:element="metricconverter">
        <w:smartTagPr>
          <w:attr w:name="ProductID" w:val="3 100 m2"/>
        </w:smartTagPr>
        <w:r w:rsidR="007D0ACB">
          <w:rPr>
            <w:b w:val="0"/>
            <w:szCs w:val="24"/>
          </w:rPr>
          <w:t>3 100</w:t>
        </w:r>
        <w:r>
          <w:rPr>
            <w:b w:val="0"/>
            <w:szCs w:val="24"/>
          </w:rPr>
          <w:t xml:space="preserve"> m2</w:t>
        </w:r>
      </w:smartTag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 xml:space="preserve">Sazba: obec </w:t>
      </w:r>
      <w:r w:rsidR="007D0ACB">
        <w:rPr>
          <w:b w:val="0"/>
          <w:szCs w:val="24"/>
        </w:rPr>
        <w:t>Obec Bělá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(7</w:t>
      </w:r>
      <w:r w:rsidR="007D0ACB">
        <w:rPr>
          <w:b w:val="0"/>
          <w:szCs w:val="24"/>
        </w:rPr>
        <w:t>05</w:t>
      </w:r>
      <w:r>
        <w:rPr>
          <w:b w:val="0"/>
          <w:szCs w:val="24"/>
        </w:rPr>
        <w:t xml:space="preserve"> obyvatel)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6,-Kč/m2</w:t>
      </w: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962E43" w:rsidRDefault="00962E43" w:rsidP="00962E43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>Užívání za období od 1.9.2012  do  31.8.2012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tj.</w:t>
      </w:r>
      <w:r>
        <w:rPr>
          <w:b w:val="0"/>
          <w:szCs w:val="24"/>
        </w:rPr>
        <w:tab/>
        <w:t>1 rok</w:t>
      </w:r>
    </w:p>
    <w:p w:rsidR="00962E43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962E43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FF0BE1" w:rsidRPr="00962E43" w:rsidRDefault="009D565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  <w:u w:val="single"/>
        </w:rPr>
      </w:pPr>
      <w:r w:rsidRPr="00962E43">
        <w:rPr>
          <w:szCs w:val="24"/>
          <w:u w:val="single"/>
        </w:rPr>
        <w:t>Roční sazba pro podnájemce:</w:t>
      </w:r>
      <w:r w:rsidRPr="00962E43">
        <w:rPr>
          <w:szCs w:val="24"/>
          <w:u w:val="single"/>
        </w:rPr>
        <w:tab/>
      </w:r>
      <w:r w:rsidRPr="00962E43">
        <w:rPr>
          <w:szCs w:val="24"/>
          <w:u w:val="single"/>
        </w:rPr>
        <w:tab/>
      </w:r>
      <w:r w:rsidRPr="00962E43">
        <w:rPr>
          <w:szCs w:val="24"/>
          <w:u w:val="single"/>
        </w:rPr>
        <w:tab/>
      </w:r>
      <w:r w:rsidR="00962E43" w:rsidRPr="00962E43">
        <w:rPr>
          <w:szCs w:val="24"/>
          <w:u w:val="single"/>
        </w:rPr>
        <w:tab/>
      </w:r>
      <w:r w:rsidR="00962E43" w:rsidRPr="00962E43">
        <w:rPr>
          <w:szCs w:val="24"/>
          <w:u w:val="single"/>
        </w:rPr>
        <w:tab/>
      </w:r>
      <w:r w:rsidR="0019204D" w:rsidRPr="00962E43">
        <w:rPr>
          <w:szCs w:val="24"/>
          <w:u w:val="single"/>
        </w:rPr>
        <w:t>18 600</w:t>
      </w:r>
      <w:r w:rsidR="00FF0BE1" w:rsidRPr="00962E43">
        <w:rPr>
          <w:szCs w:val="24"/>
          <w:u w:val="single"/>
        </w:rPr>
        <w:t>,-Kč</w:t>
      </w:r>
    </w:p>
    <w:p w:rsidR="00FF0BE1" w:rsidRPr="00962E43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  <w:u w:val="single"/>
        </w:rPr>
      </w:pPr>
    </w:p>
    <w:p w:rsidR="00FF0BE1" w:rsidRPr="00962E43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  <w:u w:val="single"/>
        </w:rPr>
      </w:pP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FF0BE1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 xml:space="preserve">2) </w:t>
      </w:r>
      <w:r w:rsidR="00FF0BE1" w:rsidRPr="00FF0BE1">
        <w:rPr>
          <w:b w:val="0"/>
          <w:szCs w:val="24"/>
        </w:rPr>
        <w:t xml:space="preserve">Odpočet nájemci  </w:t>
      </w:r>
      <w:r w:rsidR="007D0ACB">
        <w:rPr>
          <w:b w:val="0"/>
          <w:szCs w:val="24"/>
        </w:rPr>
        <w:t>Opavice a.s.</w:t>
      </w:r>
      <w:r>
        <w:rPr>
          <w:b w:val="0"/>
          <w:szCs w:val="24"/>
        </w:rPr>
        <w:t xml:space="preserve"> za období od 1.9. do 30.9.2012</w:t>
      </w: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>Roční nájemné za</w:t>
      </w:r>
      <w:r w:rsidR="0019204D">
        <w:rPr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3ﾠ100 m2"/>
        </w:smartTagPr>
        <w:r w:rsidR="0019204D">
          <w:rPr>
            <w:b w:val="0"/>
            <w:szCs w:val="24"/>
          </w:rPr>
          <w:t>3 100 m2</w:t>
        </w:r>
      </w:smartTag>
      <w:r w:rsidR="0019204D">
        <w:rPr>
          <w:b w:val="0"/>
          <w:szCs w:val="24"/>
        </w:rPr>
        <w:t xml:space="preserve"> v k.ú.Bělá ve Slezsku</w:t>
      </w:r>
      <w:r>
        <w:rPr>
          <w:b w:val="0"/>
          <w:szCs w:val="24"/>
        </w:rPr>
        <w:tab/>
        <w:t>=</w:t>
      </w:r>
      <w:r>
        <w:rPr>
          <w:b w:val="0"/>
          <w:szCs w:val="24"/>
        </w:rPr>
        <w:tab/>
      </w:r>
      <w:r w:rsidR="00432C53">
        <w:rPr>
          <w:b w:val="0"/>
          <w:szCs w:val="24"/>
        </w:rPr>
        <w:tab/>
      </w:r>
      <w:r w:rsidR="00432C53">
        <w:rPr>
          <w:b w:val="0"/>
          <w:szCs w:val="24"/>
        </w:rPr>
        <w:tab/>
      </w:r>
      <w:r w:rsidR="00EF0178">
        <w:rPr>
          <w:b w:val="0"/>
          <w:szCs w:val="24"/>
        </w:rPr>
        <w:t xml:space="preserve">  </w:t>
      </w:r>
      <w:r w:rsidR="000574D4">
        <w:rPr>
          <w:b w:val="0"/>
          <w:szCs w:val="24"/>
        </w:rPr>
        <w:t xml:space="preserve">  </w:t>
      </w:r>
      <w:r w:rsidR="00EF0178">
        <w:rPr>
          <w:b w:val="0"/>
          <w:szCs w:val="24"/>
        </w:rPr>
        <w:t xml:space="preserve">   </w:t>
      </w:r>
      <w:r>
        <w:rPr>
          <w:b w:val="0"/>
          <w:szCs w:val="24"/>
        </w:rPr>
        <w:t>2</w:t>
      </w:r>
      <w:r w:rsidR="0019204D">
        <w:rPr>
          <w:b w:val="0"/>
          <w:szCs w:val="24"/>
        </w:rPr>
        <w:t>52,34 Kč</w:t>
      </w: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FF0BE1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  <w:r>
        <w:rPr>
          <w:b w:val="0"/>
          <w:szCs w:val="24"/>
        </w:rPr>
        <w:t>Odpočet k 1.10.2012 c</w:t>
      </w:r>
      <w:r w:rsidR="00FF0BE1">
        <w:rPr>
          <w:b w:val="0"/>
          <w:szCs w:val="24"/>
        </w:rPr>
        <w:t>elkem:</w:t>
      </w:r>
      <w:r w:rsidR="00FF0BE1">
        <w:rPr>
          <w:b w:val="0"/>
          <w:szCs w:val="24"/>
        </w:rPr>
        <w:tab/>
      </w:r>
      <w:r w:rsidR="00432C53">
        <w:rPr>
          <w:b w:val="0"/>
          <w:szCs w:val="24"/>
        </w:rPr>
        <w:tab/>
      </w:r>
      <w:r w:rsidR="0019204D">
        <w:rPr>
          <w:b w:val="0"/>
          <w:szCs w:val="24"/>
        </w:rPr>
        <w:t>252,34</w:t>
      </w:r>
      <w:r w:rsidR="00FF0BE1">
        <w:rPr>
          <w:b w:val="0"/>
          <w:szCs w:val="24"/>
        </w:rPr>
        <w:t xml:space="preserve">/366  x  </w:t>
      </w:r>
      <w:r>
        <w:rPr>
          <w:b w:val="0"/>
          <w:szCs w:val="24"/>
        </w:rPr>
        <w:t>30 KD</w:t>
      </w:r>
      <w:r w:rsidR="00FF0BE1">
        <w:rPr>
          <w:b w:val="0"/>
          <w:szCs w:val="24"/>
        </w:rPr>
        <w:t xml:space="preserve"> =  </w:t>
      </w:r>
      <w:r>
        <w:rPr>
          <w:b w:val="0"/>
          <w:szCs w:val="24"/>
        </w:rPr>
        <w:t>20,68</w:t>
      </w:r>
      <w:r w:rsidR="00FF0BE1">
        <w:rPr>
          <w:b w:val="0"/>
          <w:szCs w:val="24"/>
        </w:rPr>
        <w:t xml:space="preserve"> = </w:t>
      </w:r>
      <w:r w:rsidR="00EF0178">
        <w:rPr>
          <w:b w:val="0"/>
          <w:szCs w:val="24"/>
        </w:rPr>
        <w:t xml:space="preserve">  </w:t>
      </w:r>
      <w:r w:rsidR="000574D4">
        <w:rPr>
          <w:b w:val="0"/>
          <w:szCs w:val="24"/>
        </w:rPr>
        <w:t xml:space="preserve"> </w:t>
      </w:r>
      <w:r w:rsidR="00EF0178">
        <w:rPr>
          <w:b w:val="0"/>
          <w:szCs w:val="24"/>
        </w:rPr>
        <w:t xml:space="preserve"> </w:t>
      </w:r>
      <w:r>
        <w:rPr>
          <w:szCs w:val="24"/>
        </w:rPr>
        <w:t>21</w:t>
      </w:r>
      <w:r w:rsidR="00FF0BE1">
        <w:rPr>
          <w:szCs w:val="24"/>
        </w:rPr>
        <w:t>,-</w:t>
      </w:r>
      <w:r w:rsidR="000574D4">
        <w:rPr>
          <w:szCs w:val="24"/>
        </w:rPr>
        <w:t xml:space="preserve"> </w:t>
      </w:r>
      <w:r w:rsidR="00FF0BE1">
        <w:rPr>
          <w:szCs w:val="24"/>
        </w:rPr>
        <w:t xml:space="preserve"> Kč</w:t>
      </w: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FF0BE1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FF0BE1" w:rsidRPr="00EF0178" w:rsidRDefault="00FF0BE1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  <w:r>
        <w:rPr>
          <w:b w:val="0"/>
          <w:szCs w:val="24"/>
        </w:rPr>
        <w:t xml:space="preserve">Předpis </w:t>
      </w:r>
      <w:r w:rsidR="00EF0178">
        <w:rPr>
          <w:b w:val="0"/>
          <w:szCs w:val="24"/>
        </w:rPr>
        <w:t xml:space="preserve">nájemce </w:t>
      </w:r>
      <w:r>
        <w:rPr>
          <w:b w:val="0"/>
          <w:szCs w:val="24"/>
        </w:rPr>
        <w:t>k 1.10.2012</w:t>
      </w:r>
      <w:r w:rsidR="001B32F3">
        <w:rPr>
          <w:b w:val="0"/>
          <w:szCs w:val="24"/>
        </w:rPr>
        <w:t>:</w:t>
      </w:r>
      <w:r w:rsidR="001B32F3">
        <w:rPr>
          <w:b w:val="0"/>
          <w:szCs w:val="24"/>
        </w:rPr>
        <w:tab/>
      </w:r>
      <w:r w:rsidR="00432C53">
        <w:rPr>
          <w:b w:val="0"/>
          <w:szCs w:val="24"/>
        </w:rPr>
        <w:tab/>
      </w:r>
      <w:r w:rsidR="001B32F3">
        <w:rPr>
          <w:b w:val="0"/>
          <w:szCs w:val="24"/>
        </w:rPr>
        <w:tab/>
      </w:r>
      <w:r w:rsidR="00EF0178">
        <w:rPr>
          <w:b w:val="0"/>
          <w:szCs w:val="24"/>
        </w:rPr>
        <w:t>2</w:t>
      </w:r>
      <w:r w:rsidR="009D2322">
        <w:rPr>
          <w:b w:val="0"/>
          <w:szCs w:val="24"/>
        </w:rPr>
        <w:t>22 426</w:t>
      </w:r>
      <w:r w:rsidR="001B32F3">
        <w:rPr>
          <w:b w:val="0"/>
          <w:szCs w:val="24"/>
        </w:rPr>
        <w:t xml:space="preserve">  -  </w:t>
      </w:r>
      <w:r w:rsidR="00962E43">
        <w:rPr>
          <w:b w:val="0"/>
          <w:szCs w:val="24"/>
        </w:rPr>
        <w:t>21</w:t>
      </w:r>
      <w:r w:rsidR="001B32F3">
        <w:rPr>
          <w:b w:val="0"/>
          <w:szCs w:val="24"/>
        </w:rPr>
        <w:t>,-</w:t>
      </w:r>
      <w:r w:rsidR="00EF0178">
        <w:rPr>
          <w:b w:val="0"/>
          <w:szCs w:val="24"/>
        </w:rPr>
        <w:t xml:space="preserve"> Kč  </w:t>
      </w:r>
      <w:r w:rsidR="001B32F3">
        <w:rPr>
          <w:b w:val="0"/>
          <w:szCs w:val="24"/>
        </w:rPr>
        <w:t>=</w:t>
      </w:r>
      <w:r w:rsidR="00EF0178">
        <w:rPr>
          <w:b w:val="0"/>
          <w:szCs w:val="24"/>
        </w:rPr>
        <w:t xml:space="preserve">  </w:t>
      </w:r>
      <w:r w:rsidR="00EF0178" w:rsidRPr="00EF0178">
        <w:rPr>
          <w:szCs w:val="24"/>
        </w:rPr>
        <w:t>2</w:t>
      </w:r>
      <w:r w:rsidR="009D2322">
        <w:rPr>
          <w:szCs w:val="24"/>
        </w:rPr>
        <w:t>22 405</w:t>
      </w:r>
      <w:r w:rsidR="001B32F3" w:rsidRPr="00EF0178">
        <w:rPr>
          <w:szCs w:val="24"/>
        </w:rPr>
        <w:t>,-</w:t>
      </w:r>
      <w:r w:rsidR="000574D4">
        <w:rPr>
          <w:szCs w:val="24"/>
        </w:rPr>
        <w:t xml:space="preserve"> </w:t>
      </w:r>
      <w:r w:rsidR="001B32F3" w:rsidRPr="00EF0178">
        <w:rPr>
          <w:szCs w:val="24"/>
        </w:rPr>
        <w:t xml:space="preserve"> Kč</w:t>
      </w: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 xml:space="preserve">3) </w:t>
      </w:r>
      <w:r w:rsidRPr="00FF0BE1">
        <w:rPr>
          <w:b w:val="0"/>
          <w:szCs w:val="24"/>
        </w:rPr>
        <w:t xml:space="preserve">Odpočet nájemci  </w:t>
      </w:r>
      <w:r>
        <w:rPr>
          <w:b w:val="0"/>
          <w:szCs w:val="24"/>
        </w:rPr>
        <w:t>Opavice a.s. za období od 1.10.2012. do 31.8.2013</w:t>
      </w: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 xml:space="preserve">Roční nájemné za </w:t>
      </w:r>
      <w:smartTag w:uri="urn:schemas-microsoft-com:office:smarttags" w:element="metricconverter">
        <w:smartTagPr>
          <w:attr w:name="ProductID" w:val="3ﾠ100 m2"/>
        </w:smartTagPr>
        <w:r>
          <w:rPr>
            <w:b w:val="0"/>
            <w:szCs w:val="24"/>
          </w:rPr>
          <w:t>3 100 m2</w:t>
        </w:r>
      </w:smartTag>
      <w:r>
        <w:rPr>
          <w:b w:val="0"/>
          <w:szCs w:val="24"/>
        </w:rPr>
        <w:t xml:space="preserve"> v k.ú.Bělá ve Slezsku</w:t>
      </w:r>
      <w:r>
        <w:rPr>
          <w:b w:val="0"/>
          <w:szCs w:val="24"/>
        </w:rPr>
        <w:tab/>
        <w:t>=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0574D4">
        <w:rPr>
          <w:b w:val="0"/>
          <w:szCs w:val="24"/>
        </w:rPr>
        <w:t xml:space="preserve">    </w:t>
      </w:r>
      <w:r>
        <w:rPr>
          <w:b w:val="0"/>
          <w:szCs w:val="24"/>
        </w:rPr>
        <w:t>252,34  Kč</w:t>
      </w: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  <w:r>
        <w:rPr>
          <w:b w:val="0"/>
          <w:szCs w:val="24"/>
        </w:rPr>
        <w:t>Odpočet k 1.10.2013 celkem:</w:t>
      </w:r>
      <w:r>
        <w:rPr>
          <w:b w:val="0"/>
          <w:szCs w:val="24"/>
        </w:rPr>
        <w:tab/>
        <w:t xml:space="preserve">252,34/365  x  325 KD =  224,68 =  </w:t>
      </w:r>
      <w:r>
        <w:rPr>
          <w:b w:val="0"/>
          <w:szCs w:val="24"/>
        </w:rPr>
        <w:tab/>
      </w:r>
      <w:r w:rsidR="000574D4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</w:t>
      </w:r>
      <w:r>
        <w:rPr>
          <w:szCs w:val="24"/>
        </w:rPr>
        <w:t>225,-</w:t>
      </w:r>
      <w:r w:rsidR="000574D4">
        <w:rPr>
          <w:szCs w:val="24"/>
        </w:rPr>
        <w:t xml:space="preserve">    </w:t>
      </w:r>
      <w:r>
        <w:rPr>
          <w:szCs w:val="24"/>
        </w:rPr>
        <w:t>Kč</w:t>
      </w: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65055D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65055D" w:rsidRPr="00690762" w:rsidRDefault="0065055D" w:rsidP="0065055D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  <w:r>
        <w:rPr>
          <w:b w:val="0"/>
          <w:szCs w:val="24"/>
        </w:rPr>
        <w:t>Předpis nájemce k 1.10.2013: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2</w:t>
      </w:r>
      <w:r w:rsidR="009D2322">
        <w:rPr>
          <w:b w:val="0"/>
          <w:szCs w:val="24"/>
        </w:rPr>
        <w:t>22</w:t>
      </w:r>
      <w:r>
        <w:rPr>
          <w:b w:val="0"/>
          <w:szCs w:val="24"/>
        </w:rPr>
        <w:t xml:space="preserve"> </w:t>
      </w:r>
      <w:r w:rsidR="009D2322">
        <w:rPr>
          <w:b w:val="0"/>
          <w:szCs w:val="24"/>
        </w:rPr>
        <w:t>426</w:t>
      </w:r>
      <w:r>
        <w:rPr>
          <w:b w:val="0"/>
          <w:szCs w:val="24"/>
        </w:rPr>
        <w:t xml:space="preserve">  -  225,- Kč = </w:t>
      </w:r>
      <w:r>
        <w:rPr>
          <w:b w:val="0"/>
          <w:szCs w:val="24"/>
        </w:rPr>
        <w:tab/>
      </w:r>
      <w:r w:rsidRPr="00690762">
        <w:rPr>
          <w:szCs w:val="24"/>
        </w:rPr>
        <w:t>2</w:t>
      </w:r>
      <w:r w:rsidR="009D2322">
        <w:rPr>
          <w:szCs w:val="24"/>
        </w:rPr>
        <w:t>22 201</w:t>
      </w:r>
      <w:r w:rsidRPr="00690762">
        <w:rPr>
          <w:szCs w:val="24"/>
        </w:rPr>
        <w:t>,- Kč</w:t>
      </w:r>
    </w:p>
    <w:p w:rsidR="00962E43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962E43" w:rsidRPr="00690762" w:rsidRDefault="00690762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(výše uvedených předpisů, pro odpočet nájemci, v odst.2 a 3, jsou platné jen pro dodatek č.10.)</w:t>
      </w:r>
    </w:p>
    <w:p w:rsidR="00962E43" w:rsidRDefault="00962E4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szCs w:val="24"/>
        </w:rPr>
      </w:pP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  <w:r>
        <w:rPr>
          <w:b w:val="0"/>
          <w:szCs w:val="24"/>
        </w:rPr>
        <w:t>V Ostravě dne</w:t>
      </w:r>
    </w:p>
    <w:p w:rsidR="001B32F3" w:rsidRDefault="001B32F3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CF6BDC" w:rsidRDefault="00CF6BDC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CF6BDC" w:rsidRDefault="00CF6BDC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CF6BDC" w:rsidRDefault="00CF6BDC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CF6BDC" w:rsidRDefault="00CF6BDC" w:rsidP="004F1C2B">
      <w:pPr>
        <w:pStyle w:val="Nadpis30"/>
        <w:tabs>
          <w:tab w:val="left" w:pos="568"/>
        </w:tabs>
        <w:spacing w:before="0"/>
        <w:ind w:right="-284"/>
        <w:jc w:val="both"/>
        <w:rPr>
          <w:b w:val="0"/>
          <w:szCs w:val="24"/>
        </w:rPr>
      </w:pPr>
    </w:p>
    <w:p w:rsidR="001B32F3" w:rsidRDefault="001B32F3" w:rsidP="00FF0BE1">
      <w:pPr>
        <w:pStyle w:val="Nadpis30"/>
        <w:tabs>
          <w:tab w:val="left" w:pos="568"/>
        </w:tabs>
        <w:spacing w:before="0"/>
        <w:ind w:right="-284"/>
        <w:jc w:val="left"/>
        <w:rPr>
          <w:b w:val="0"/>
          <w:szCs w:val="24"/>
        </w:rPr>
      </w:pPr>
      <w:r>
        <w:rPr>
          <w:b w:val="0"/>
          <w:szCs w:val="24"/>
        </w:rPr>
        <w:t xml:space="preserve">Vyhotovil: </w:t>
      </w:r>
      <w:smartTag w:uri="urn:schemas-microsoft-com:office:smarttags" w:element="PersonName">
        <w:r>
          <w:rPr>
            <w:b w:val="0"/>
            <w:szCs w:val="24"/>
          </w:rPr>
          <w:t>Baran Ladislav</w:t>
        </w:r>
      </w:smartTag>
    </w:p>
    <w:p w:rsidR="00CF6BDC" w:rsidRDefault="00CF6BDC" w:rsidP="00FF0BE1">
      <w:pPr>
        <w:pStyle w:val="Nadpis30"/>
        <w:tabs>
          <w:tab w:val="left" w:pos="568"/>
        </w:tabs>
        <w:spacing w:before="0"/>
        <w:ind w:right="-284"/>
        <w:jc w:val="left"/>
        <w:rPr>
          <w:b w:val="0"/>
          <w:szCs w:val="24"/>
        </w:rPr>
      </w:pPr>
    </w:p>
    <w:p w:rsidR="00CF6BDC" w:rsidRDefault="00CF6BDC" w:rsidP="00FF0BE1">
      <w:pPr>
        <w:pStyle w:val="Nadpis30"/>
        <w:tabs>
          <w:tab w:val="left" w:pos="568"/>
        </w:tabs>
        <w:spacing w:before="0"/>
        <w:ind w:right="-284"/>
        <w:jc w:val="left"/>
        <w:rPr>
          <w:b w:val="0"/>
          <w:szCs w:val="24"/>
        </w:rPr>
      </w:pPr>
    </w:p>
    <w:p w:rsidR="00CF6BDC" w:rsidRPr="001B32F3" w:rsidRDefault="00CF6BDC" w:rsidP="00FF0BE1">
      <w:pPr>
        <w:pStyle w:val="Nadpis30"/>
        <w:tabs>
          <w:tab w:val="left" w:pos="568"/>
        </w:tabs>
        <w:spacing w:before="0"/>
        <w:ind w:right="-284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</w:t>
      </w:r>
    </w:p>
    <w:sectPr w:rsidR="00CF6BDC" w:rsidRPr="001B32F3" w:rsidSect="00F02F35">
      <w:footerReference w:type="default" r:id="rId8"/>
      <w:pgSz w:w="11906" w:h="16838"/>
      <w:pgMar w:top="575" w:right="1417" w:bottom="719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8" w:rsidRDefault="008E7C48">
      <w:r>
        <w:separator/>
      </w:r>
    </w:p>
  </w:endnote>
  <w:endnote w:type="continuationSeparator" w:id="0">
    <w:p w:rsidR="008E7C48" w:rsidRDefault="008E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C1" w:rsidRDefault="00A658C1" w:rsidP="00F02F3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4A3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8" w:rsidRDefault="008E7C48">
      <w:r>
        <w:separator/>
      </w:r>
    </w:p>
  </w:footnote>
  <w:footnote w:type="continuationSeparator" w:id="0">
    <w:p w:rsidR="008E7C48" w:rsidRDefault="008E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EAB"/>
    <w:multiLevelType w:val="hybridMultilevel"/>
    <w:tmpl w:val="749E38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B1AE1"/>
    <w:multiLevelType w:val="hybridMultilevel"/>
    <w:tmpl w:val="0D885C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347C0"/>
    <w:multiLevelType w:val="hybridMultilevel"/>
    <w:tmpl w:val="E25C6E5E"/>
    <w:lvl w:ilvl="0" w:tplc="25E63E9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EC0"/>
    <w:rsid w:val="000043E6"/>
    <w:rsid w:val="00026EC0"/>
    <w:rsid w:val="00053AFF"/>
    <w:rsid w:val="000574D4"/>
    <w:rsid w:val="0012079B"/>
    <w:rsid w:val="0019204D"/>
    <w:rsid w:val="001B32F3"/>
    <w:rsid w:val="001D31B3"/>
    <w:rsid w:val="00226CD3"/>
    <w:rsid w:val="0025593F"/>
    <w:rsid w:val="0029676F"/>
    <w:rsid w:val="002A2EBB"/>
    <w:rsid w:val="00364019"/>
    <w:rsid w:val="003759E7"/>
    <w:rsid w:val="004068B3"/>
    <w:rsid w:val="00432C53"/>
    <w:rsid w:val="00451DBB"/>
    <w:rsid w:val="00452B14"/>
    <w:rsid w:val="004F1C2B"/>
    <w:rsid w:val="004F4BDE"/>
    <w:rsid w:val="005C1223"/>
    <w:rsid w:val="006152BB"/>
    <w:rsid w:val="0065055D"/>
    <w:rsid w:val="00664A32"/>
    <w:rsid w:val="00690762"/>
    <w:rsid w:val="006F1FC5"/>
    <w:rsid w:val="007635C6"/>
    <w:rsid w:val="007C7690"/>
    <w:rsid w:val="007D0ACB"/>
    <w:rsid w:val="00853300"/>
    <w:rsid w:val="008549F9"/>
    <w:rsid w:val="008961C7"/>
    <w:rsid w:val="008B34DE"/>
    <w:rsid w:val="008E7C48"/>
    <w:rsid w:val="00962E43"/>
    <w:rsid w:val="009D2322"/>
    <w:rsid w:val="009D5653"/>
    <w:rsid w:val="009F3617"/>
    <w:rsid w:val="00A45D0D"/>
    <w:rsid w:val="00A658C1"/>
    <w:rsid w:val="00A964B7"/>
    <w:rsid w:val="00B07338"/>
    <w:rsid w:val="00B15D43"/>
    <w:rsid w:val="00B871CD"/>
    <w:rsid w:val="00B91DFA"/>
    <w:rsid w:val="00CB40D2"/>
    <w:rsid w:val="00CF6BDC"/>
    <w:rsid w:val="00D33729"/>
    <w:rsid w:val="00DA3A09"/>
    <w:rsid w:val="00DF3DA2"/>
    <w:rsid w:val="00EF0178"/>
    <w:rsid w:val="00F02F35"/>
    <w:rsid w:val="00FF0BE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widowControl w:val="0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26C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2">
    <w:name w:val="Body Text 2"/>
    <w:basedOn w:val="Normln"/>
    <w:pPr>
      <w:widowControl w:val="0"/>
      <w:tabs>
        <w:tab w:val="left" w:pos="568"/>
      </w:tabs>
      <w:jc w:val="both"/>
    </w:pPr>
    <w:rPr>
      <w:szCs w:val="20"/>
    </w:rPr>
  </w:style>
  <w:style w:type="paragraph" w:customStyle="1" w:styleId="Nadpis30">
    <w:name w:val="Nadpis 3~"/>
    <w:basedOn w:val="Normln"/>
    <w:pPr>
      <w:widowControl w:val="0"/>
      <w:spacing w:before="120"/>
      <w:jc w:val="center"/>
    </w:pPr>
    <w:rPr>
      <w:b/>
      <w:szCs w:val="20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paragraph" w:customStyle="1" w:styleId="Zkladntext20">
    <w:name w:val="Základní text 2~"/>
    <w:basedOn w:val="Normln"/>
    <w:rsid w:val="009F3617"/>
    <w:pPr>
      <w:widowControl w:val="0"/>
      <w:tabs>
        <w:tab w:val="left" w:pos="284"/>
        <w:tab w:val="left" w:pos="568"/>
      </w:tabs>
      <w:jc w:val="both"/>
    </w:pPr>
    <w:rPr>
      <w:szCs w:val="20"/>
    </w:rPr>
  </w:style>
  <w:style w:type="paragraph" w:styleId="Zhlav">
    <w:name w:val="header"/>
    <w:basedOn w:val="Normln"/>
    <w:rsid w:val="00F02F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2F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3</cp:revision>
  <cp:lastPrinted>2012-07-12T11:16:00Z</cp:lastPrinted>
  <dcterms:created xsi:type="dcterms:W3CDTF">2016-10-21T09:07:00Z</dcterms:created>
  <dcterms:modified xsi:type="dcterms:W3CDTF">2016-10-23T09:45:00Z</dcterms:modified>
</cp:coreProperties>
</file>