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9C665F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9C665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9C665F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9C665F">
        <w:rPr>
          <w:rFonts w:ascii="Arial" w:hAnsi="Arial" w:cs="Arial"/>
          <w:sz w:val="22"/>
          <w:szCs w:val="22"/>
        </w:rPr>
        <w:t xml:space="preserve"> - Žižkov</w:t>
      </w:r>
      <w:r w:rsidRPr="009C665F">
        <w:rPr>
          <w:rFonts w:ascii="Arial" w:hAnsi="Arial" w:cs="Arial"/>
          <w:sz w:val="22"/>
          <w:szCs w:val="22"/>
        </w:rPr>
        <w:t>,</w:t>
      </w:r>
    </w:p>
    <w:p w:rsidR="001B68C1" w:rsidRPr="009C665F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65F">
        <w:rPr>
          <w:rFonts w:ascii="Arial" w:hAnsi="Arial" w:cs="Arial"/>
          <w:color w:val="000000"/>
          <w:sz w:val="22"/>
          <w:szCs w:val="22"/>
        </w:rPr>
        <w:t>kterou zastupuje</w:t>
      </w:r>
      <w:r w:rsidRPr="009C665F">
        <w:rPr>
          <w:rFonts w:ascii="Arial" w:hAnsi="Arial" w:cs="Arial"/>
          <w:sz w:val="22"/>
          <w:szCs w:val="22"/>
        </w:rPr>
        <w:t xml:space="preserve"> </w:t>
      </w:r>
      <w:r w:rsidRPr="009C665F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1B68C1" w:rsidRPr="009C665F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color w:val="000000"/>
          <w:sz w:val="22"/>
          <w:szCs w:val="22"/>
        </w:rPr>
        <w:t>adresa náměstí Generála Píky 8, 326</w:t>
      </w:r>
      <w:r w:rsidR="009C66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65F">
        <w:rPr>
          <w:rFonts w:ascii="Arial" w:hAnsi="Arial" w:cs="Arial"/>
          <w:color w:val="000000"/>
          <w:sz w:val="22"/>
          <w:szCs w:val="22"/>
        </w:rPr>
        <w:t>00 Plzeň</w:t>
      </w:r>
    </w:p>
    <w:p w:rsidR="001B68C1" w:rsidRPr="009C665F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IČ</w:t>
      </w:r>
      <w:r w:rsidR="00490212" w:rsidRPr="009C665F">
        <w:rPr>
          <w:rFonts w:ascii="Arial" w:hAnsi="Arial" w:cs="Arial"/>
          <w:sz w:val="22"/>
          <w:szCs w:val="22"/>
        </w:rPr>
        <w:t>O</w:t>
      </w:r>
      <w:r w:rsidRPr="009C665F">
        <w:rPr>
          <w:rFonts w:ascii="Arial" w:hAnsi="Arial" w:cs="Arial"/>
          <w:sz w:val="22"/>
          <w:szCs w:val="22"/>
        </w:rPr>
        <w:t>: 01312774</w:t>
      </w:r>
    </w:p>
    <w:p w:rsidR="001B68C1" w:rsidRPr="009C665F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DIČ:  CZ01312774</w:t>
      </w:r>
    </w:p>
    <w:p w:rsidR="001B68C1" w:rsidRPr="009C665F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9C665F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číslo účtu:</w:t>
      </w:r>
      <w:r w:rsidR="009C665F">
        <w:rPr>
          <w:rFonts w:ascii="Arial" w:hAnsi="Arial" w:cs="Arial"/>
          <w:sz w:val="22"/>
          <w:szCs w:val="22"/>
        </w:rPr>
        <w:t xml:space="preserve"> </w:t>
      </w:r>
      <w:r w:rsidRPr="009C665F">
        <w:rPr>
          <w:rFonts w:ascii="Arial" w:hAnsi="Arial" w:cs="Arial"/>
          <w:sz w:val="22"/>
          <w:szCs w:val="22"/>
        </w:rPr>
        <w:t>10014-3723001/0710</w:t>
      </w:r>
    </w:p>
    <w:p w:rsidR="001B68C1" w:rsidRPr="009C665F" w:rsidRDefault="009C665F" w:rsidP="001B68C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variabilní symbol: </w:t>
      </w:r>
      <w:r w:rsidR="001B68C1" w:rsidRPr="009C665F">
        <w:rPr>
          <w:rFonts w:ascii="Arial" w:hAnsi="Arial" w:cs="Arial"/>
          <w:sz w:val="22"/>
          <w:szCs w:val="22"/>
        </w:rPr>
        <w:t>1020820330</w:t>
      </w:r>
    </w:p>
    <w:p w:rsidR="008C21C4" w:rsidRPr="009C665F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65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9C665F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9C665F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65F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9C665F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9C665F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65F">
        <w:rPr>
          <w:rFonts w:ascii="Arial" w:hAnsi="Arial" w:cs="Arial"/>
          <w:b/>
          <w:color w:val="000000"/>
          <w:sz w:val="22"/>
          <w:szCs w:val="22"/>
        </w:rPr>
        <w:t>Hašek Václav</w:t>
      </w:r>
      <w:r w:rsidRPr="009C665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9C665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9C665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9C665F">
        <w:rPr>
          <w:rFonts w:ascii="Arial" w:hAnsi="Arial" w:cs="Arial"/>
          <w:color w:val="000000"/>
          <w:sz w:val="22"/>
          <w:szCs w:val="22"/>
        </w:rPr>
        <w:t xml:space="preserve"> 77</w:t>
      </w:r>
      <w:r w:rsidR="00B71671">
        <w:rPr>
          <w:rFonts w:ascii="Arial" w:hAnsi="Arial" w:cs="Arial"/>
          <w:color w:val="000000"/>
          <w:sz w:val="22"/>
          <w:szCs w:val="22"/>
        </w:rPr>
        <w:t xml:space="preserve">xxxxxxxxx, trvale bytem </w:t>
      </w:r>
      <w:proofErr w:type="spellStart"/>
      <w:r w:rsidR="00B71671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9C665F">
        <w:rPr>
          <w:rFonts w:ascii="Arial" w:hAnsi="Arial" w:cs="Arial"/>
          <w:color w:val="000000"/>
          <w:sz w:val="22"/>
          <w:szCs w:val="22"/>
        </w:rPr>
        <w:t>, Hostouň, PSČ 34525</w:t>
      </w:r>
    </w:p>
    <w:p w:rsidR="008C21C4" w:rsidRPr="009C665F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65F">
        <w:rPr>
          <w:rFonts w:ascii="Arial" w:hAnsi="Arial" w:cs="Arial"/>
          <w:color w:val="000000"/>
          <w:sz w:val="22"/>
          <w:szCs w:val="22"/>
        </w:rPr>
        <w:t>(d</w:t>
      </w:r>
      <w:r w:rsidR="009C665F">
        <w:rPr>
          <w:rFonts w:ascii="Arial" w:hAnsi="Arial" w:cs="Arial"/>
          <w:color w:val="000000"/>
          <w:sz w:val="22"/>
          <w:szCs w:val="22"/>
        </w:rPr>
        <w:t xml:space="preserve">ále </w:t>
      </w:r>
      <w:proofErr w:type="gramStart"/>
      <w:r w:rsidR="009C665F">
        <w:rPr>
          <w:rFonts w:ascii="Arial" w:hAnsi="Arial" w:cs="Arial"/>
          <w:color w:val="000000"/>
          <w:sz w:val="22"/>
          <w:szCs w:val="22"/>
        </w:rPr>
        <w:t xml:space="preserve">jen  "k u p u j í c í </w:t>
      </w:r>
      <w:r w:rsidRPr="009C665F">
        <w:rPr>
          <w:rFonts w:ascii="Arial" w:hAnsi="Arial" w:cs="Arial"/>
          <w:color w:val="000000"/>
          <w:sz w:val="22"/>
          <w:szCs w:val="22"/>
        </w:rPr>
        <w:t>")</w:t>
      </w:r>
      <w:proofErr w:type="gramEnd"/>
    </w:p>
    <w:p w:rsidR="008C21C4" w:rsidRPr="009C665F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9C665F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9C665F" w:rsidRDefault="008C21C4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uzavírají tento:</w:t>
      </w:r>
    </w:p>
    <w:p w:rsidR="008C21C4" w:rsidRPr="009C665F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9C665F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9C665F">
        <w:rPr>
          <w:rFonts w:ascii="Arial" w:hAnsi="Arial" w:cs="Arial"/>
          <w:sz w:val="22"/>
          <w:szCs w:val="22"/>
        </w:rPr>
        <w:t>d o d a t e k  č.</w:t>
      </w:r>
      <w:proofErr w:type="gramEnd"/>
      <w:r w:rsidRPr="009C665F">
        <w:rPr>
          <w:rFonts w:ascii="Arial" w:hAnsi="Arial" w:cs="Arial"/>
          <w:sz w:val="22"/>
          <w:szCs w:val="22"/>
        </w:rPr>
        <w:t xml:space="preserve"> </w:t>
      </w:r>
      <w:r w:rsidRPr="009C665F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9C665F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9C665F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9C665F">
        <w:rPr>
          <w:rFonts w:ascii="Arial" w:hAnsi="Arial" w:cs="Arial"/>
          <w:sz w:val="22"/>
          <w:szCs w:val="22"/>
        </w:rPr>
        <w:t xml:space="preserve"> </w:t>
      </w:r>
      <w:r w:rsidRPr="009C665F">
        <w:rPr>
          <w:rFonts w:ascii="Arial" w:hAnsi="Arial" w:cs="Arial"/>
          <w:color w:val="000000"/>
          <w:sz w:val="22"/>
          <w:szCs w:val="22"/>
        </w:rPr>
        <w:t>1020820330</w:t>
      </w:r>
    </w:p>
    <w:p w:rsidR="008C21C4" w:rsidRPr="009C665F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9C665F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I.</w:t>
      </w:r>
    </w:p>
    <w:p w:rsidR="008C21C4" w:rsidRPr="009C665F" w:rsidRDefault="008C21C4" w:rsidP="009C665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9C665F">
        <w:rPr>
          <w:rFonts w:ascii="Arial" w:hAnsi="Arial" w:cs="Arial"/>
          <w:sz w:val="22"/>
          <w:szCs w:val="22"/>
        </w:rPr>
        <w:t>24.10.2003</w:t>
      </w:r>
      <w:proofErr w:type="gramEnd"/>
      <w:r w:rsidRPr="009C665F">
        <w:rPr>
          <w:rFonts w:ascii="Arial" w:hAnsi="Arial" w:cs="Arial"/>
          <w:sz w:val="22"/>
          <w:szCs w:val="22"/>
        </w:rPr>
        <w:t xml:space="preserve"> kupní smlouvu č. 1020820330 (dále jen "smlouva").</w:t>
      </w:r>
    </w:p>
    <w:p w:rsidR="008C21C4" w:rsidRPr="009C665F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9C665F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II.</w:t>
      </w:r>
    </w:p>
    <w:p w:rsidR="008C21C4" w:rsidRPr="009C665F" w:rsidRDefault="009B45CE" w:rsidP="009C665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9C665F">
        <w:rPr>
          <w:rFonts w:ascii="Arial" w:hAnsi="Arial" w:cs="Arial"/>
          <w:sz w:val="22"/>
          <w:szCs w:val="22"/>
        </w:rPr>
        <w:t xml:space="preserve"> 706 087,00 Kč (slovy: </w:t>
      </w:r>
      <w:proofErr w:type="spellStart"/>
      <w:r w:rsidR="008F4DFE" w:rsidRPr="009C665F">
        <w:rPr>
          <w:rFonts w:ascii="Arial" w:hAnsi="Arial" w:cs="Arial"/>
          <w:sz w:val="22"/>
          <w:szCs w:val="22"/>
        </w:rPr>
        <w:t>sedmsetšesttisícosmdesátsedm</w:t>
      </w:r>
      <w:proofErr w:type="spellEnd"/>
      <w:r w:rsidR="008F4DFE" w:rsidRPr="009C665F">
        <w:rPr>
          <w:rFonts w:ascii="Arial" w:hAnsi="Arial" w:cs="Arial"/>
          <w:sz w:val="22"/>
          <w:szCs w:val="22"/>
        </w:rPr>
        <w:t xml:space="preserve"> korun českých)</w:t>
      </w:r>
      <w:r w:rsidRPr="009C665F">
        <w:rPr>
          <w:rFonts w:ascii="Arial" w:hAnsi="Arial" w:cs="Arial"/>
          <w:sz w:val="22"/>
          <w:szCs w:val="22"/>
        </w:rPr>
        <w:t xml:space="preserve">. Zbývá uhradit částku ve výši 842 327,00 Kč (slovy: </w:t>
      </w:r>
      <w:proofErr w:type="spellStart"/>
      <w:r w:rsidRPr="009C665F">
        <w:rPr>
          <w:rFonts w:ascii="Arial" w:hAnsi="Arial" w:cs="Arial"/>
          <w:sz w:val="22"/>
          <w:szCs w:val="22"/>
        </w:rPr>
        <w:t>osmsetčtyřicetdvatisícetřistadvacetsedm</w:t>
      </w:r>
      <w:proofErr w:type="spellEnd"/>
      <w:r w:rsidRPr="009C665F">
        <w:rPr>
          <w:rFonts w:ascii="Arial" w:hAnsi="Arial" w:cs="Arial"/>
          <w:sz w:val="22"/>
          <w:szCs w:val="22"/>
        </w:rPr>
        <w:t xml:space="preserve"> korun českých).</w:t>
      </w:r>
    </w:p>
    <w:p w:rsidR="009C665F" w:rsidRDefault="009C665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9C665F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III.</w:t>
      </w:r>
    </w:p>
    <w:p w:rsidR="009B45CE" w:rsidRPr="009C665F" w:rsidRDefault="009B45CE" w:rsidP="009C665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9C665F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9C665F">
        <w:rPr>
          <w:rFonts w:ascii="Arial" w:hAnsi="Arial" w:cs="Arial"/>
          <w:b w:val="0"/>
          <w:sz w:val="22"/>
          <w:szCs w:val="22"/>
        </w:rPr>
        <w:tab/>
      </w:r>
    </w:p>
    <w:p w:rsidR="009B45CE" w:rsidRPr="009C665F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9C665F">
        <w:rPr>
          <w:rFonts w:ascii="Arial" w:hAnsi="Arial" w:cs="Arial"/>
          <w:sz w:val="22"/>
          <w:szCs w:val="22"/>
        </w:rPr>
        <w:t>24.10.2017</w:t>
      </w:r>
      <w:proofErr w:type="gramEnd"/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24.10.2018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24.10.2019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24.10.2020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24.10.2021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24.10.2022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24.10.2023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24.10.2024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24.10.2025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24.10.2026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24.10.2027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24.10.2028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24.10.2029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24.10.2030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24.10.2031</w:t>
      </w:r>
      <w:r w:rsidRPr="009C665F">
        <w:rPr>
          <w:rFonts w:ascii="Arial" w:hAnsi="Arial" w:cs="Arial"/>
          <w:sz w:val="22"/>
          <w:szCs w:val="22"/>
        </w:rPr>
        <w:tab/>
        <w:t>49 549,00 Kč</w:t>
      </w:r>
      <w:r w:rsidRPr="009C665F">
        <w:rPr>
          <w:rFonts w:ascii="Arial" w:hAnsi="Arial" w:cs="Arial"/>
          <w:sz w:val="22"/>
          <w:szCs w:val="22"/>
        </w:rPr>
        <w:br/>
        <w:t>k 24.10.2032</w:t>
      </w:r>
      <w:r w:rsidRPr="009C665F">
        <w:rPr>
          <w:rFonts w:ascii="Arial" w:hAnsi="Arial" w:cs="Arial"/>
          <w:sz w:val="22"/>
          <w:szCs w:val="22"/>
        </w:rPr>
        <w:tab/>
        <w:t>49 549,0</w:t>
      </w:r>
      <w:r w:rsidR="009C665F">
        <w:rPr>
          <w:rFonts w:ascii="Arial" w:hAnsi="Arial" w:cs="Arial"/>
          <w:sz w:val="22"/>
          <w:szCs w:val="22"/>
        </w:rPr>
        <w:t>0 Kč</w:t>
      </w:r>
      <w:r w:rsidR="009C665F">
        <w:rPr>
          <w:rFonts w:ascii="Arial" w:hAnsi="Arial" w:cs="Arial"/>
          <w:sz w:val="22"/>
          <w:szCs w:val="22"/>
        </w:rPr>
        <w:br/>
        <w:t>k 23.10.2033</w:t>
      </w:r>
      <w:r w:rsidR="009C665F">
        <w:rPr>
          <w:rFonts w:ascii="Arial" w:hAnsi="Arial" w:cs="Arial"/>
          <w:sz w:val="22"/>
          <w:szCs w:val="22"/>
        </w:rPr>
        <w:tab/>
        <w:t>49 543,00 Kč</w:t>
      </w:r>
    </w:p>
    <w:p w:rsidR="008C21C4" w:rsidRPr="009C665F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9C665F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I</w:t>
      </w:r>
      <w:r w:rsidR="008C21C4" w:rsidRPr="009C665F">
        <w:rPr>
          <w:rFonts w:ascii="Arial" w:hAnsi="Arial" w:cs="Arial"/>
          <w:sz w:val="22"/>
          <w:szCs w:val="22"/>
        </w:rPr>
        <w:t>V.</w:t>
      </w:r>
    </w:p>
    <w:p w:rsidR="00341145" w:rsidRPr="009C665F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proofErr w:type="gramStart"/>
      <w:r w:rsidRPr="009C665F">
        <w:rPr>
          <w:rFonts w:ascii="Arial" w:hAnsi="Arial" w:cs="Arial"/>
          <w:sz w:val="22"/>
          <w:szCs w:val="22"/>
        </w:rPr>
        <w:t>1)</w:t>
      </w:r>
      <w:r w:rsidR="009C665F">
        <w:rPr>
          <w:rFonts w:ascii="Arial" w:hAnsi="Arial" w:cs="Arial"/>
          <w:sz w:val="22"/>
          <w:szCs w:val="22"/>
        </w:rPr>
        <w:t xml:space="preserve">    </w:t>
      </w:r>
      <w:r w:rsidRPr="009C665F">
        <w:rPr>
          <w:rFonts w:ascii="Arial" w:hAnsi="Arial" w:cs="Arial"/>
          <w:sz w:val="22"/>
          <w:szCs w:val="22"/>
        </w:rPr>
        <w:t>Tento</w:t>
      </w:r>
      <w:proofErr w:type="gramEnd"/>
      <w:r w:rsidRPr="009C665F">
        <w:rPr>
          <w:rFonts w:ascii="Arial" w:hAnsi="Arial" w:cs="Arial"/>
          <w:sz w:val="22"/>
          <w:szCs w:val="22"/>
        </w:rPr>
        <w:t xml:space="preserve"> dodatek je nedílnou součástí smlouvy a nabývá účinnosti dnem podpisu oběma smluvními stranami.</w:t>
      </w:r>
    </w:p>
    <w:p w:rsidR="008C21C4" w:rsidRDefault="00341145" w:rsidP="009C665F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2)</w:t>
      </w:r>
      <w:r w:rsidR="009C665F">
        <w:rPr>
          <w:rFonts w:ascii="Arial" w:hAnsi="Arial" w:cs="Arial"/>
          <w:sz w:val="22"/>
          <w:szCs w:val="22"/>
        </w:rPr>
        <w:t xml:space="preserve"> </w:t>
      </w:r>
      <w:r w:rsidRPr="009C665F">
        <w:rPr>
          <w:rFonts w:ascii="Arial" w:hAnsi="Arial" w:cs="Arial"/>
          <w:sz w:val="22"/>
          <w:szCs w:val="22"/>
        </w:rPr>
        <w:t xml:space="preserve">Podléhá-li tento dodatek uveřejnění za podmínek stanovených zákonem č. 340/2015 Sb., o zvláštních podmínkách účinnosti některých smluv, uveřejňování </w:t>
      </w:r>
      <w:r w:rsidRPr="009C665F">
        <w:rPr>
          <w:rFonts w:ascii="Arial" w:hAnsi="Arial" w:cs="Arial"/>
          <w:sz w:val="22"/>
          <w:szCs w:val="22"/>
        </w:rPr>
        <w:lastRenderedPageBreak/>
        <w:t>těchto smluv a o registru smluv, Státní pozemkový úřad zajistí jeho uveřejnění v registru smluv v souladu s tímto právním předpisem.</w:t>
      </w:r>
    </w:p>
    <w:p w:rsidR="009C665F" w:rsidRPr="009C665F" w:rsidRDefault="009C665F" w:rsidP="009C665F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</w:p>
    <w:p w:rsidR="008C21C4" w:rsidRPr="009C665F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V.</w:t>
      </w:r>
    </w:p>
    <w:p w:rsidR="008C21C4" w:rsidRPr="009C665F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9C665F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9C665F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VI.</w:t>
      </w:r>
    </w:p>
    <w:p w:rsidR="008C21C4" w:rsidRPr="009C665F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9C665F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9C665F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V Plzni dne</w:t>
      </w:r>
      <w:r w:rsidR="00B716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71671">
        <w:rPr>
          <w:rFonts w:ascii="Arial" w:hAnsi="Arial" w:cs="Arial"/>
          <w:sz w:val="22"/>
          <w:szCs w:val="22"/>
        </w:rPr>
        <w:t>30.1.2018</w:t>
      </w:r>
      <w:proofErr w:type="gramEnd"/>
      <w:r w:rsidR="009C665F">
        <w:rPr>
          <w:rFonts w:ascii="Arial" w:hAnsi="Arial" w:cs="Arial"/>
          <w:sz w:val="22"/>
          <w:szCs w:val="22"/>
        </w:rPr>
        <w:tab/>
        <w:t>V</w:t>
      </w:r>
      <w:r w:rsidR="00B71671">
        <w:rPr>
          <w:rFonts w:ascii="Arial" w:hAnsi="Arial" w:cs="Arial"/>
          <w:sz w:val="22"/>
          <w:szCs w:val="22"/>
        </w:rPr>
        <w:t xml:space="preserve"> Domažlicích</w:t>
      </w:r>
      <w:r w:rsidRPr="009C665F">
        <w:rPr>
          <w:rFonts w:ascii="Arial" w:hAnsi="Arial" w:cs="Arial"/>
          <w:sz w:val="22"/>
          <w:szCs w:val="22"/>
        </w:rPr>
        <w:t xml:space="preserve"> dne </w:t>
      </w:r>
      <w:r w:rsidR="00B71671">
        <w:rPr>
          <w:rFonts w:ascii="Arial" w:hAnsi="Arial" w:cs="Arial"/>
          <w:sz w:val="22"/>
          <w:szCs w:val="22"/>
        </w:rPr>
        <w:t>22.1.2018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P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............................................</w:t>
      </w:r>
      <w:r w:rsidRPr="009C66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Státní pozemkový úřad</w:t>
      </w:r>
      <w:r w:rsidRPr="009C665F">
        <w:rPr>
          <w:rFonts w:ascii="Arial" w:hAnsi="Arial" w:cs="Arial"/>
          <w:sz w:val="22"/>
          <w:szCs w:val="22"/>
        </w:rPr>
        <w:tab/>
        <w:t>Hašek Václav</w:t>
      </w: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ředitel Krajského pozemkového úřadu</w:t>
      </w:r>
      <w:r w:rsidRPr="009C665F">
        <w:rPr>
          <w:rFonts w:ascii="Arial" w:hAnsi="Arial" w:cs="Arial"/>
          <w:sz w:val="22"/>
          <w:szCs w:val="22"/>
        </w:rPr>
        <w:tab/>
      </w: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pro Plzeňský kraj</w:t>
      </w:r>
      <w:r w:rsidRPr="009C665F">
        <w:rPr>
          <w:rFonts w:ascii="Arial" w:hAnsi="Arial" w:cs="Arial"/>
          <w:sz w:val="22"/>
          <w:szCs w:val="22"/>
        </w:rPr>
        <w:tab/>
        <w:t xml:space="preserve"> </w:t>
      </w: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Ing. Jiří Papež</w:t>
      </w:r>
      <w:r w:rsidRPr="009C665F">
        <w:rPr>
          <w:rFonts w:ascii="Arial" w:hAnsi="Arial" w:cs="Arial"/>
          <w:sz w:val="22"/>
          <w:szCs w:val="22"/>
        </w:rPr>
        <w:tab/>
      </w:r>
    </w:p>
    <w:p w:rsidR="00A46BAE" w:rsidRPr="009C665F" w:rsidRDefault="00A46BAE" w:rsidP="009C665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prodávající</w:t>
      </w:r>
      <w:r w:rsidRPr="009C665F">
        <w:rPr>
          <w:rFonts w:ascii="Arial" w:hAnsi="Arial" w:cs="Arial"/>
          <w:sz w:val="22"/>
          <w:szCs w:val="22"/>
        </w:rPr>
        <w:tab/>
      </w: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ab/>
        <w:t xml:space="preserve"> </w:t>
      </w:r>
    </w:p>
    <w:p w:rsidR="00A46BAE" w:rsidRPr="009C665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9C665F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vedoucí pobočky Domažlice</w:t>
      </w:r>
    </w:p>
    <w:p w:rsidR="00A46BAE" w:rsidRPr="009C665F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Ing. Jan Kaiser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665F" w:rsidRDefault="009C665F" w:rsidP="00A46BAE">
      <w:pPr>
        <w:widowControl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rPr>
          <w:rFonts w:ascii="Arial" w:hAnsi="Arial" w:cs="Arial"/>
          <w:sz w:val="22"/>
          <w:szCs w:val="22"/>
        </w:rPr>
      </w:pPr>
    </w:p>
    <w:p w:rsidR="009C665F" w:rsidRPr="009C665F" w:rsidRDefault="009C665F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9C665F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podpis</w:t>
      </w:r>
    </w:p>
    <w:p w:rsidR="00A46BAE" w:rsidRPr="009C665F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C665F" w:rsidRDefault="009C66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 xml:space="preserve">Za správnost: </w:t>
      </w:r>
      <w:r w:rsidR="009C665F">
        <w:rPr>
          <w:rFonts w:ascii="Arial" w:hAnsi="Arial" w:cs="Arial"/>
          <w:color w:val="000000"/>
          <w:sz w:val="22"/>
          <w:szCs w:val="22"/>
        </w:rPr>
        <w:t>Ing. Radka Kantová</w:t>
      </w:r>
    </w:p>
    <w:p w:rsidR="00A46BAE" w:rsidRPr="009C665F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9C665F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9C665F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9C665F">
        <w:rPr>
          <w:rFonts w:ascii="Arial" w:hAnsi="Arial" w:cs="Arial"/>
          <w:sz w:val="22"/>
          <w:szCs w:val="22"/>
        </w:rPr>
        <w:tab/>
        <w:t>podpis</w:t>
      </w:r>
    </w:p>
    <w:p w:rsidR="008C21C4" w:rsidRPr="009C665F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9C665F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9C665F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sectPr w:rsidR="00341145" w:rsidRPr="009C665F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D3" w:rsidRDefault="00FF5AD3">
      <w:r>
        <w:separator/>
      </w:r>
    </w:p>
  </w:endnote>
  <w:endnote w:type="continuationSeparator" w:id="0">
    <w:p w:rsidR="00FF5AD3" w:rsidRDefault="00FF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D3" w:rsidRDefault="00FF5AD3">
      <w:r>
        <w:separator/>
      </w:r>
    </w:p>
  </w:footnote>
  <w:footnote w:type="continuationSeparator" w:id="0">
    <w:p w:rsidR="00FF5AD3" w:rsidRDefault="00FF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B45CE"/>
    <w:rsid w:val="009C665F"/>
    <w:rsid w:val="00A46BAE"/>
    <w:rsid w:val="00A96D7B"/>
    <w:rsid w:val="00B074ED"/>
    <w:rsid w:val="00B71671"/>
    <w:rsid w:val="00C63B27"/>
    <w:rsid w:val="00C9419D"/>
    <w:rsid w:val="00CD4677"/>
    <w:rsid w:val="00F070C3"/>
    <w:rsid w:val="00F52E8C"/>
    <w:rsid w:val="00F61F3B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141C3"/>
  <w14:defaultImageDpi w14:val="0"/>
  <w15:docId w15:val="{DBEDF506-43A9-463A-ACC0-DE918756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C66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6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Kantová Radka Ing.</dc:creator>
  <cp:keywords/>
  <dc:description/>
  <cp:lastModifiedBy>Kantová Radka Ing.</cp:lastModifiedBy>
  <cp:revision>2</cp:revision>
  <cp:lastPrinted>2017-07-26T12:53:00Z</cp:lastPrinted>
  <dcterms:created xsi:type="dcterms:W3CDTF">2018-01-31T14:35:00Z</dcterms:created>
  <dcterms:modified xsi:type="dcterms:W3CDTF">2018-01-31T14:35:00Z</dcterms:modified>
</cp:coreProperties>
</file>