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E5" w:rsidRPr="006B598D" w:rsidRDefault="00A53EE5" w:rsidP="00A53EE5">
      <w:pPr>
        <w:pStyle w:val="Nadpissmlouva"/>
        <w:rPr>
          <w:rFonts w:ascii="Times New Roman" w:hAnsi="Times New Roman" w:cs="Times New Roman"/>
        </w:rPr>
      </w:pPr>
      <w:r w:rsidRPr="006B598D">
        <w:rPr>
          <w:rFonts w:ascii="Times New Roman" w:hAnsi="Times New Roman" w:cs="Times New Roman"/>
        </w:rPr>
        <w:t>Darovací smlouva</w:t>
      </w:r>
      <w:r w:rsidRPr="006B598D">
        <w:rPr>
          <w:rFonts w:ascii="Times New Roman" w:hAnsi="Times New Roman" w:cs="Times New Roman"/>
        </w:rPr>
        <w:br/>
      </w:r>
      <w:r w:rsidRPr="006B59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53EE5" w:rsidRPr="006B598D" w:rsidRDefault="00A53EE5" w:rsidP="00A53EE5">
      <w:pPr>
        <w:pStyle w:val="Podnadpissmlouv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598D">
        <w:rPr>
          <w:rFonts w:ascii="Times New Roman" w:hAnsi="Times New Roman" w:cs="Times New Roman"/>
          <w:sz w:val="24"/>
          <w:szCs w:val="24"/>
        </w:rPr>
        <w:t xml:space="preserve">uzavřená podle ustanovení § </w:t>
      </w:r>
      <w:smartTag w:uri="urn:schemas-microsoft-com:office:smarttags" w:element="metricconverter">
        <w:smartTagPr>
          <w:attr w:name="ProductID" w:val="2055 a"/>
        </w:smartTagPr>
        <w:r w:rsidRPr="006B598D">
          <w:rPr>
            <w:rFonts w:ascii="Times New Roman" w:hAnsi="Times New Roman" w:cs="Times New Roman"/>
            <w:sz w:val="24"/>
            <w:szCs w:val="24"/>
          </w:rPr>
          <w:t>2055 a</w:t>
        </w:r>
      </w:smartTag>
      <w:r w:rsidRPr="006B598D">
        <w:rPr>
          <w:rFonts w:ascii="Times New Roman" w:hAnsi="Times New Roman" w:cs="Times New Roman"/>
          <w:sz w:val="24"/>
          <w:szCs w:val="24"/>
        </w:rPr>
        <w:t xml:space="preserve"> násl. zák. č. 89/2012., občanský zákoník, v platném znění, mezi smluvními stranami</w:t>
      </w:r>
    </w:p>
    <w:p w:rsidR="008F0156" w:rsidRPr="008F0156" w:rsidRDefault="008F0156" w:rsidP="008F0156">
      <w:pPr>
        <w:pStyle w:val="subjectdata"/>
        <w:shd w:val="clear" w:color="auto" w:fill="FFFFFF"/>
        <w:spacing w:before="0" w:beforeAutospacing="0" w:after="0" w:afterAutospacing="0"/>
        <w:rPr>
          <w:strike/>
        </w:rPr>
      </w:pPr>
      <w:r w:rsidRPr="004A21E1">
        <w:rPr>
          <w:b/>
          <w:bCs/>
        </w:rPr>
        <w:t xml:space="preserve">Beroun Golf Club, z. </w:t>
      </w:r>
      <w:proofErr w:type="gramStart"/>
      <w:r w:rsidRPr="004A21E1">
        <w:rPr>
          <w:b/>
          <w:bCs/>
        </w:rPr>
        <w:t>s.</w:t>
      </w:r>
      <w:proofErr w:type="gramEnd"/>
      <w:r w:rsidR="00A53EE5" w:rsidRPr="004A21E1">
        <w:rPr>
          <w:bCs/>
        </w:rPr>
        <w:br/>
        <w:t>se sídlem</w:t>
      </w:r>
      <w:r w:rsidR="00740FA2" w:rsidRPr="004A21E1">
        <w:rPr>
          <w:bCs/>
        </w:rPr>
        <w:t xml:space="preserve"> </w:t>
      </w:r>
      <w:r w:rsidR="00D91436" w:rsidRPr="004A21E1">
        <w:t xml:space="preserve">Na Veselou 909, </w:t>
      </w:r>
      <w:r w:rsidRPr="004A21E1">
        <w:t xml:space="preserve">Beroun-Závodí, </w:t>
      </w:r>
      <w:r w:rsidR="00D91436" w:rsidRPr="004A21E1">
        <w:t xml:space="preserve">266 </w:t>
      </w:r>
      <w:r w:rsidR="00D91436" w:rsidRPr="00D91436">
        <w:t>01 Beroun</w:t>
      </w:r>
      <w:r w:rsidR="00A53EE5" w:rsidRPr="00D91436">
        <w:rPr>
          <w:bCs/>
        </w:rPr>
        <w:br/>
      </w:r>
      <w:r w:rsidR="00A53EE5" w:rsidRPr="004A21E1">
        <w:rPr>
          <w:bCs/>
        </w:rPr>
        <w:t xml:space="preserve">IČ: </w:t>
      </w:r>
      <w:r w:rsidR="004A21E1" w:rsidRPr="004A21E1">
        <w:t>26577399</w:t>
      </w:r>
    </w:p>
    <w:p w:rsidR="008F0156" w:rsidRPr="004A21E1" w:rsidRDefault="008F0156" w:rsidP="008F0156">
      <w:pPr>
        <w:pStyle w:val="subjectdata"/>
        <w:shd w:val="clear" w:color="auto" w:fill="FFFFFF"/>
        <w:spacing w:before="0" w:beforeAutospacing="0" w:after="0" w:afterAutospacing="0"/>
      </w:pPr>
      <w:r w:rsidRPr="004A21E1">
        <w:t>zapsaný ve spolkovém rejstříku u Městského soudu v Praze pod spisovou značkou L 19608</w:t>
      </w:r>
    </w:p>
    <w:p w:rsidR="00A53EE5" w:rsidRPr="008F0156" w:rsidRDefault="008F0156" w:rsidP="008F0156">
      <w:pPr>
        <w:pStyle w:val="subjectdata"/>
        <w:shd w:val="clear" w:color="auto" w:fill="FFFFFF"/>
        <w:spacing w:before="0" w:beforeAutospacing="0" w:after="0" w:afterAutospacing="0"/>
      </w:pPr>
      <w:r w:rsidRPr="004A21E1">
        <w:t>zastoupený: Vojtěchem Matějčkem, výkonným prezidentem</w:t>
      </w:r>
      <w:r w:rsidR="00A53EE5" w:rsidRPr="008F0156">
        <w:rPr>
          <w:rStyle w:val="CharStyle11"/>
          <w:color w:val="FF0000"/>
        </w:rPr>
        <w:br/>
      </w:r>
      <w:r w:rsidR="00A53EE5" w:rsidRPr="001B263C">
        <w:rPr>
          <w:bCs/>
        </w:rPr>
        <w:t>(dále jen „</w:t>
      </w:r>
      <w:r w:rsidR="00A53EE5" w:rsidRPr="001B263C">
        <w:rPr>
          <w:b/>
          <w:bCs/>
        </w:rPr>
        <w:t>dárce</w:t>
      </w:r>
      <w:r w:rsidR="00A53EE5" w:rsidRPr="001B263C">
        <w:rPr>
          <w:bCs/>
        </w:rPr>
        <w:t>“)</w:t>
      </w:r>
    </w:p>
    <w:p w:rsidR="00A53EE5" w:rsidRDefault="00A53EE5" w:rsidP="00A53EE5">
      <w:pPr>
        <w:rPr>
          <w:b/>
          <w:bCs/>
          <w:sz w:val="24"/>
          <w:szCs w:val="24"/>
        </w:rPr>
      </w:pPr>
    </w:p>
    <w:p w:rsidR="00A53EE5" w:rsidRDefault="00A53EE5" w:rsidP="00A53E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 w:rsidR="00A53EE5" w:rsidRDefault="00A53EE5" w:rsidP="00A53EE5">
      <w:pPr>
        <w:rPr>
          <w:b/>
          <w:bCs/>
          <w:sz w:val="24"/>
          <w:szCs w:val="24"/>
        </w:rPr>
      </w:pPr>
    </w:p>
    <w:p w:rsidR="00A53EE5" w:rsidRDefault="00A53EE5" w:rsidP="00A53EE5">
      <w:pPr>
        <w:rPr>
          <w:sz w:val="24"/>
          <w:szCs w:val="24"/>
        </w:rPr>
      </w:pPr>
      <w:r w:rsidRPr="006B598D">
        <w:rPr>
          <w:b/>
          <w:bCs/>
          <w:sz w:val="24"/>
          <w:szCs w:val="24"/>
        </w:rPr>
        <w:t>Město Beroun</w:t>
      </w:r>
      <w:r w:rsidRPr="006B598D">
        <w:rPr>
          <w:bCs/>
          <w:i/>
          <w:sz w:val="24"/>
          <w:szCs w:val="24"/>
        </w:rPr>
        <w:br/>
      </w:r>
      <w:r w:rsidRPr="006B598D">
        <w:rPr>
          <w:sz w:val="24"/>
          <w:szCs w:val="24"/>
        </w:rPr>
        <w:t xml:space="preserve">se </w:t>
      </w:r>
      <w:r w:rsidRPr="004A21E1">
        <w:rPr>
          <w:sz w:val="24"/>
          <w:szCs w:val="24"/>
        </w:rPr>
        <w:t>sídlem Husovo nám</w:t>
      </w:r>
      <w:r w:rsidR="008F0156" w:rsidRPr="004A21E1">
        <w:rPr>
          <w:sz w:val="24"/>
          <w:szCs w:val="24"/>
        </w:rPr>
        <w:t>.</w:t>
      </w:r>
      <w:r w:rsidRPr="004A21E1">
        <w:rPr>
          <w:sz w:val="24"/>
          <w:szCs w:val="24"/>
        </w:rPr>
        <w:t xml:space="preserve"> 68, </w:t>
      </w:r>
      <w:r w:rsidR="00740FA2" w:rsidRPr="004A21E1">
        <w:rPr>
          <w:sz w:val="24"/>
          <w:szCs w:val="24"/>
        </w:rPr>
        <w:t>Beroun-Centrum</w:t>
      </w:r>
      <w:r w:rsidR="008F0156" w:rsidRPr="004A21E1">
        <w:rPr>
          <w:sz w:val="24"/>
          <w:szCs w:val="24"/>
        </w:rPr>
        <w:t>, 266 01 Beroun</w:t>
      </w:r>
      <w:r w:rsidRPr="006B598D">
        <w:rPr>
          <w:bCs/>
          <w:i/>
          <w:sz w:val="24"/>
          <w:szCs w:val="24"/>
        </w:rPr>
        <w:br/>
      </w:r>
      <w:r w:rsidRPr="006B598D">
        <w:rPr>
          <w:bCs/>
          <w:sz w:val="24"/>
          <w:szCs w:val="24"/>
        </w:rPr>
        <w:t>IČ:</w:t>
      </w:r>
      <w:r w:rsidRPr="006B598D">
        <w:rPr>
          <w:sz w:val="24"/>
          <w:szCs w:val="24"/>
        </w:rPr>
        <w:t xml:space="preserve"> 002 33</w:t>
      </w:r>
      <w:r>
        <w:rPr>
          <w:sz w:val="24"/>
          <w:szCs w:val="24"/>
        </w:rPr>
        <w:t> </w:t>
      </w:r>
      <w:r w:rsidRPr="006B598D">
        <w:rPr>
          <w:sz w:val="24"/>
          <w:szCs w:val="24"/>
        </w:rPr>
        <w:t>129</w:t>
      </w:r>
    </w:p>
    <w:p w:rsidR="00A53EE5" w:rsidRPr="008F0156" w:rsidRDefault="00A53EE5" w:rsidP="00A53EE5">
      <w:pPr>
        <w:rPr>
          <w:bCs/>
          <w:sz w:val="24"/>
          <w:szCs w:val="24"/>
        </w:rPr>
      </w:pPr>
      <w:r>
        <w:rPr>
          <w:sz w:val="24"/>
          <w:szCs w:val="24"/>
        </w:rPr>
        <w:t>DIČ: CZ00233129</w:t>
      </w:r>
      <w:r w:rsidRPr="006B598D">
        <w:rPr>
          <w:bCs/>
          <w:sz w:val="24"/>
          <w:szCs w:val="24"/>
        </w:rPr>
        <w:br/>
        <w:t xml:space="preserve">zastoupené: </w:t>
      </w:r>
      <w:r>
        <w:rPr>
          <w:bCs/>
          <w:sz w:val="24"/>
          <w:szCs w:val="24"/>
        </w:rPr>
        <w:t xml:space="preserve">Mgr. Ivanem Kůsem, </w:t>
      </w:r>
      <w:r w:rsidR="00740FA2">
        <w:rPr>
          <w:bCs/>
          <w:sz w:val="24"/>
          <w:szCs w:val="24"/>
        </w:rPr>
        <w:t xml:space="preserve">starostou </w:t>
      </w:r>
      <w:r w:rsidR="00740FA2" w:rsidRPr="008F0156">
        <w:rPr>
          <w:bCs/>
          <w:sz w:val="24"/>
          <w:szCs w:val="24"/>
        </w:rPr>
        <w:t>města Beroun</w:t>
      </w:r>
    </w:p>
    <w:p w:rsidR="00A53EE5" w:rsidRPr="00E9294D" w:rsidRDefault="00A53EE5" w:rsidP="00A53EE5">
      <w:pPr>
        <w:rPr>
          <w:bCs/>
          <w:sz w:val="24"/>
          <w:szCs w:val="24"/>
        </w:rPr>
      </w:pPr>
      <w:r w:rsidRPr="006B598D">
        <w:rPr>
          <w:bCs/>
          <w:sz w:val="24"/>
          <w:szCs w:val="24"/>
        </w:rPr>
        <w:t>(dále jen „</w:t>
      </w:r>
      <w:r w:rsidRPr="006B598D">
        <w:rPr>
          <w:b/>
          <w:bCs/>
          <w:sz w:val="24"/>
          <w:szCs w:val="24"/>
        </w:rPr>
        <w:t>obdaro</w:t>
      </w:r>
      <w:r w:rsidRPr="00E9294D">
        <w:rPr>
          <w:b/>
          <w:bCs/>
          <w:sz w:val="24"/>
          <w:szCs w:val="24"/>
        </w:rPr>
        <w:t>vaný</w:t>
      </w:r>
      <w:r w:rsidRPr="00E9294D">
        <w:rPr>
          <w:bCs/>
          <w:sz w:val="24"/>
          <w:szCs w:val="24"/>
        </w:rPr>
        <w:t>“)</w:t>
      </w:r>
    </w:p>
    <w:p w:rsidR="00A53EE5" w:rsidRPr="00E9294D" w:rsidRDefault="00A53EE5" w:rsidP="00A53EE5">
      <w:pPr>
        <w:rPr>
          <w:b/>
          <w:sz w:val="24"/>
          <w:szCs w:val="24"/>
        </w:rPr>
      </w:pPr>
    </w:p>
    <w:p w:rsidR="00A53EE5" w:rsidRPr="00E9294D" w:rsidRDefault="00A53EE5" w:rsidP="00356CB0">
      <w:pPr>
        <w:pStyle w:val="Nadpislnku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E9294D">
        <w:rPr>
          <w:rFonts w:ascii="Times New Roman" w:hAnsi="Times New Roman" w:cs="Times New Roman"/>
        </w:rPr>
        <w:t>Předmět smlouvy</w:t>
      </w:r>
    </w:p>
    <w:p w:rsidR="00A53EE5" w:rsidRPr="00E9294D" w:rsidRDefault="00A53EE5" w:rsidP="00A53EE5">
      <w:pPr>
        <w:pStyle w:val="Odstavecseseznamem"/>
        <w:numPr>
          <w:ilvl w:val="1"/>
          <w:numId w:val="1"/>
        </w:numPr>
        <w:spacing w:line="240" w:lineRule="atLeast"/>
        <w:ind w:left="426" w:hanging="426"/>
        <w:jc w:val="both"/>
        <w:outlineLvl w:val="0"/>
        <w:rPr>
          <w:sz w:val="24"/>
          <w:szCs w:val="24"/>
        </w:rPr>
      </w:pPr>
      <w:r w:rsidRPr="00E9294D">
        <w:rPr>
          <w:sz w:val="24"/>
          <w:szCs w:val="24"/>
        </w:rPr>
        <w:t xml:space="preserve">Dárce touto smlouvou daruje obdarovanému jako sponzorský dar finanční částku ve výši </w:t>
      </w:r>
      <w:r w:rsidR="001F4F50">
        <w:rPr>
          <w:sz w:val="24"/>
          <w:szCs w:val="24"/>
        </w:rPr>
        <w:t>10.000,-</w:t>
      </w:r>
      <w:r w:rsidRPr="00E9294D">
        <w:rPr>
          <w:sz w:val="24"/>
          <w:szCs w:val="24"/>
        </w:rPr>
        <w:t>Kč (slovy deset tisíc korun českých) za účelem financování kulturní akce „N</w:t>
      </w:r>
      <w:r w:rsidR="00740FA2">
        <w:rPr>
          <w:sz w:val="24"/>
          <w:szCs w:val="24"/>
        </w:rPr>
        <w:t>ejúspěšnější sportovec roku 2017</w:t>
      </w:r>
      <w:r w:rsidRPr="00E9294D">
        <w:rPr>
          <w:sz w:val="24"/>
          <w:szCs w:val="24"/>
        </w:rPr>
        <w:t xml:space="preserve">“, která se uskuteční dne 16. </w:t>
      </w:r>
      <w:r w:rsidR="00740FA2">
        <w:rPr>
          <w:sz w:val="24"/>
          <w:szCs w:val="24"/>
        </w:rPr>
        <w:t>1. 2018</w:t>
      </w:r>
      <w:r w:rsidRPr="00E9294D">
        <w:rPr>
          <w:sz w:val="24"/>
          <w:szCs w:val="24"/>
        </w:rPr>
        <w:t xml:space="preserve"> v Kulturním domě Plzeňka v Berouně.</w:t>
      </w:r>
    </w:p>
    <w:p w:rsidR="00A53EE5" w:rsidRPr="00E9294D" w:rsidRDefault="00A53EE5" w:rsidP="00A53EE5">
      <w:pPr>
        <w:pStyle w:val="Odstavecseseznamem"/>
        <w:spacing w:line="240" w:lineRule="atLeast"/>
        <w:ind w:left="426" w:right="791"/>
        <w:jc w:val="both"/>
        <w:outlineLvl w:val="0"/>
        <w:rPr>
          <w:sz w:val="24"/>
          <w:szCs w:val="24"/>
        </w:rPr>
      </w:pPr>
    </w:p>
    <w:p w:rsidR="00A53EE5" w:rsidRPr="00E9294D" w:rsidRDefault="00A53EE5" w:rsidP="00A53EE5">
      <w:pPr>
        <w:pStyle w:val="Odstavecseseznamem"/>
        <w:numPr>
          <w:ilvl w:val="1"/>
          <w:numId w:val="1"/>
        </w:numPr>
        <w:spacing w:line="240" w:lineRule="atLeast"/>
        <w:ind w:left="426" w:hanging="426"/>
        <w:jc w:val="both"/>
        <w:outlineLvl w:val="0"/>
        <w:rPr>
          <w:sz w:val="24"/>
          <w:szCs w:val="24"/>
        </w:rPr>
      </w:pPr>
      <w:r w:rsidRPr="00E9294D">
        <w:rPr>
          <w:sz w:val="24"/>
          <w:szCs w:val="24"/>
        </w:rPr>
        <w:t xml:space="preserve">Obdarovaný výše uvedenou finanční částku jako dar do svého vlastnictví přijímá </w:t>
      </w:r>
      <w:r w:rsidRPr="00E9294D">
        <w:rPr>
          <w:sz w:val="24"/>
          <w:szCs w:val="24"/>
        </w:rPr>
        <w:br/>
        <w:t xml:space="preserve">a zavazuje se použít ji pouze k účelu uvedenému v odst. </w:t>
      </w:r>
      <w:proofErr w:type="gramStart"/>
      <w:r w:rsidRPr="00E9294D">
        <w:rPr>
          <w:sz w:val="24"/>
          <w:szCs w:val="24"/>
        </w:rPr>
        <w:t>1.1. této</w:t>
      </w:r>
      <w:proofErr w:type="gramEnd"/>
      <w:r w:rsidRPr="00E9294D">
        <w:rPr>
          <w:sz w:val="24"/>
          <w:szCs w:val="24"/>
        </w:rPr>
        <w:t xml:space="preserve"> smlouvy.</w:t>
      </w:r>
    </w:p>
    <w:p w:rsidR="00A53EE5" w:rsidRPr="00E9294D" w:rsidRDefault="00A53EE5" w:rsidP="00A53EE5">
      <w:pPr>
        <w:pStyle w:val="Odstavecseseznamem"/>
        <w:spacing w:line="240" w:lineRule="atLeast"/>
        <w:ind w:left="426" w:right="791"/>
        <w:jc w:val="both"/>
        <w:outlineLvl w:val="0"/>
        <w:rPr>
          <w:sz w:val="24"/>
          <w:szCs w:val="24"/>
        </w:rPr>
      </w:pPr>
    </w:p>
    <w:p w:rsidR="00A53EE5" w:rsidRPr="00E9294D" w:rsidRDefault="00A53EE5" w:rsidP="00356CB0">
      <w:pPr>
        <w:pStyle w:val="Nadpislnku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E9294D">
        <w:rPr>
          <w:rFonts w:ascii="Times New Roman" w:hAnsi="Times New Roman" w:cs="Times New Roman"/>
        </w:rPr>
        <w:t>Předání daru</w:t>
      </w:r>
    </w:p>
    <w:p w:rsidR="00A53EE5" w:rsidRPr="00E9294D" w:rsidRDefault="00A53EE5" w:rsidP="00A53EE5">
      <w:pPr>
        <w:pStyle w:val="slovanseznam-rove1"/>
        <w:tabs>
          <w:tab w:val="clear" w:pos="360"/>
        </w:tabs>
        <w:ind w:left="426" w:hanging="426"/>
        <w:rPr>
          <w:rFonts w:ascii="Times New Roman" w:hAnsi="Times New Roman" w:cs="Times New Roman"/>
        </w:rPr>
      </w:pPr>
      <w:r w:rsidRPr="00E9294D">
        <w:rPr>
          <w:rFonts w:ascii="Times New Roman" w:hAnsi="Times New Roman" w:cs="Times New Roman"/>
        </w:rPr>
        <w:t xml:space="preserve">Dárce poukáže finanční částku podle odst. </w:t>
      </w:r>
      <w:proofErr w:type="gramStart"/>
      <w:r w:rsidRPr="00E9294D">
        <w:rPr>
          <w:rFonts w:ascii="Times New Roman" w:hAnsi="Times New Roman" w:cs="Times New Roman"/>
        </w:rPr>
        <w:t>1.1. této</w:t>
      </w:r>
      <w:proofErr w:type="gramEnd"/>
      <w:r w:rsidRPr="00E9294D">
        <w:rPr>
          <w:rFonts w:ascii="Times New Roman" w:hAnsi="Times New Roman" w:cs="Times New Roman"/>
        </w:rPr>
        <w:t xml:space="preserve"> smlouvy do 10 dnů ode dne jejího podpisu na účet obdarovaného vedený u KB Beroun, a.s., číslo účtu: </w:t>
      </w:r>
      <w:r w:rsidRPr="00090798">
        <w:rPr>
          <w:rFonts w:ascii="Times New Roman" w:hAnsi="Times New Roman" w:cs="Times New Roman"/>
        </w:rPr>
        <w:t xml:space="preserve">19-326131/0100 </w:t>
      </w:r>
      <w:r w:rsidRPr="00090798">
        <w:rPr>
          <w:rFonts w:ascii="Times New Roman" w:hAnsi="Times New Roman" w:cs="Times New Roman"/>
        </w:rPr>
        <w:br/>
        <w:t xml:space="preserve">pod variabilním symbolem: </w:t>
      </w:r>
      <w:r w:rsidR="00090798">
        <w:rPr>
          <w:rFonts w:ascii="Times New Roman" w:hAnsi="Times New Roman" w:cs="Times New Roman"/>
        </w:rPr>
        <w:t>26577399</w:t>
      </w:r>
      <w:r w:rsidRPr="00090798">
        <w:rPr>
          <w:rFonts w:ascii="Times New Roman" w:hAnsi="Times New Roman" w:cs="Times New Roman"/>
        </w:rPr>
        <w:t>.</w:t>
      </w:r>
    </w:p>
    <w:p w:rsidR="00A53EE5" w:rsidRPr="00E9294D" w:rsidRDefault="00A53EE5" w:rsidP="00356CB0">
      <w:pPr>
        <w:pStyle w:val="Odstavecseseznamem"/>
        <w:numPr>
          <w:ilvl w:val="0"/>
          <w:numId w:val="2"/>
        </w:numPr>
        <w:spacing w:after="240" w:line="240" w:lineRule="atLeast"/>
        <w:ind w:left="0" w:firstLine="0"/>
        <w:jc w:val="center"/>
        <w:rPr>
          <w:b/>
          <w:sz w:val="24"/>
          <w:szCs w:val="24"/>
        </w:rPr>
      </w:pPr>
      <w:r w:rsidRPr="00E9294D">
        <w:rPr>
          <w:b/>
          <w:sz w:val="24"/>
          <w:szCs w:val="24"/>
        </w:rPr>
        <w:t>Závěrečná ustanovení</w:t>
      </w:r>
    </w:p>
    <w:p w:rsidR="00A53EE5" w:rsidRPr="00E9294D" w:rsidRDefault="00A53EE5" w:rsidP="00A53EE5">
      <w:pPr>
        <w:pStyle w:val="slovanseznam-rove1"/>
        <w:tabs>
          <w:tab w:val="clear" w:pos="360"/>
        </w:tabs>
        <w:ind w:left="454" w:hanging="454"/>
        <w:rPr>
          <w:rFonts w:ascii="Times New Roman" w:hAnsi="Times New Roman" w:cs="Times New Roman"/>
        </w:rPr>
      </w:pPr>
      <w:r w:rsidRPr="00E9294D">
        <w:rPr>
          <w:rFonts w:ascii="Times New Roman" w:hAnsi="Times New Roman" w:cs="Times New Roman"/>
        </w:rPr>
        <w:t>Tato smlouva nabývá platnosti a účinnosti podpisem obou smluvních stran.</w:t>
      </w:r>
    </w:p>
    <w:p w:rsidR="00A53EE5" w:rsidRPr="00E9294D" w:rsidRDefault="00A53EE5" w:rsidP="00A53EE5">
      <w:pPr>
        <w:pStyle w:val="slovanseznam-rove1"/>
        <w:tabs>
          <w:tab w:val="clear" w:pos="360"/>
        </w:tabs>
        <w:ind w:left="454" w:hanging="454"/>
        <w:rPr>
          <w:rFonts w:ascii="Times New Roman" w:hAnsi="Times New Roman" w:cs="Times New Roman"/>
        </w:rPr>
      </w:pPr>
      <w:r w:rsidRPr="00E9294D">
        <w:rPr>
          <w:rFonts w:ascii="Times New Roman" w:hAnsi="Times New Roman" w:cs="Times New Roman"/>
        </w:rPr>
        <w:t xml:space="preserve">Tuto smlouvu je možné měnit a doplňovat výhradně formou písemných, chronologicky číslovaných dodatků, podepsaných oběma smluvními stranami. Písemnou formu musí mít také veškeré jiné dohody, nebo jednostranné právní úkony smluvních stran související </w:t>
      </w:r>
      <w:r w:rsidR="008F0156">
        <w:rPr>
          <w:rFonts w:ascii="Times New Roman" w:hAnsi="Times New Roman" w:cs="Times New Roman"/>
        </w:rPr>
        <w:br/>
      </w:r>
      <w:r w:rsidRPr="00E9294D">
        <w:rPr>
          <w:rFonts w:ascii="Times New Roman" w:hAnsi="Times New Roman" w:cs="Times New Roman"/>
        </w:rPr>
        <w:t>s touto smlouvou.</w:t>
      </w:r>
    </w:p>
    <w:p w:rsidR="00546D42" w:rsidRPr="007878C2" w:rsidRDefault="00546D42" w:rsidP="00546D42">
      <w:pPr>
        <w:pStyle w:val="slovanseznam-rove1"/>
        <w:tabs>
          <w:tab w:val="clear" w:pos="360"/>
        </w:tabs>
        <w:ind w:left="426" w:hanging="454"/>
        <w:rPr>
          <w:rFonts w:ascii="Times New Roman" w:hAnsi="Times New Roman" w:cs="Times New Roman"/>
        </w:rPr>
      </w:pPr>
      <w:r w:rsidRPr="007878C2">
        <w:rPr>
          <w:rFonts w:ascii="Times New Roman" w:hAnsi="Times New Roman" w:cs="Times New Roman"/>
        </w:rPr>
        <w:t>Smluvní strany výslovně souhlasí s  tím, aby tato smlouva byla zveřejněna na oficiálních webových stránkách města Beroun (</w:t>
      </w:r>
      <w:hyperlink r:id="rId6" w:history="1">
        <w:r w:rsidRPr="007878C2">
          <w:rPr>
            <w:rStyle w:val="Hypertextovodkaz"/>
            <w:rFonts w:ascii="Times New Roman" w:hAnsi="Times New Roman"/>
          </w:rPr>
          <w:t>www.mesto-beroun.cz</w:t>
        </w:r>
      </w:hyperlink>
      <w:r w:rsidRPr="007878C2">
        <w:rPr>
          <w:rFonts w:ascii="Times New Roman" w:hAnsi="Times New Roman" w:cs="Times New Roman"/>
        </w:rPr>
        <w:t>) a v  informačním systému registru smluv (</w:t>
      </w:r>
      <w:hyperlink r:id="rId7" w:history="1">
        <w:r w:rsidRPr="007878C2">
          <w:rPr>
            <w:rStyle w:val="Hypertextovodkaz"/>
            <w:rFonts w:ascii="Times New Roman" w:hAnsi="Times New Roman"/>
          </w:rPr>
          <w:t>http://smlouvy.gov.cz/</w:t>
        </w:r>
      </w:hyperlink>
      <w:r w:rsidRPr="007878C2">
        <w:rPr>
          <w:rFonts w:ascii="Times New Roman" w:hAnsi="Times New Roman" w:cs="Times New Roman"/>
        </w:rPr>
        <w:t xml:space="preserve">), a to včetně všech případných příloh a dodatků </w:t>
      </w:r>
      <w:r w:rsidR="008F0156">
        <w:rPr>
          <w:rFonts w:ascii="Times New Roman" w:hAnsi="Times New Roman" w:cs="Times New Roman"/>
        </w:rPr>
        <w:br/>
        <w:t xml:space="preserve">a bez časového omezení, </w:t>
      </w:r>
      <w:r w:rsidRPr="007878C2">
        <w:rPr>
          <w:rFonts w:ascii="Times New Roman" w:hAnsi="Times New Roman" w:cs="Times New Roman"/>
        </w:rPr>
        <w:t>s  výjimkou informací, které nelze poskytnout při postupu podle předpisů upravujících svobodný přístup k informacím.</w:t>
      </w:r>
      <w:r>
        <w:rPr>
          <w:rFonts w:ascii="Times New Roman" w:hAnsi="Times New Roman" w:cs="Times New Roman"/>
        </w:rPr>
        <w:t xml:space="preserve"> </w:t>
      </w:r>
      <w:r w:rsidRPr="007878C2">
        <w:rPr>
          <w:rFonts w:ascii="Times New Roman" w:hAnsi="Times New Roman" w:cs="Times New Roman"/>
        </w:rPr>
        <w:t xml:space="preserve">Smluvní strany prohlašují, </w:t>
      </w:r>
      <w:r w:rsidR="008F0156">
        <w:rPr>
          <w:rFonts w:ascii="Times New Roman" w:hAnsi="Times New Roman" w:cs="Times New Roman"/>
        </w:rPr>
        <w:br/>
      </w:r>
      <w:r w:rsidRPr="007878C2">
        <w:rPr>
          <w:rFonts w:ascii="Times New Roman" w:hAnsi="Times New Roman" w:cs="Times New Roman"/>
        </w:rPr>
        <w:lastRenderedPageBreak/>
        <w:t>že skutečnosti uvedené v této smlouvě nepovažují za obchodní tajemství podle § 504 občanského zákoníku a udělují svolení k jejich užití a zveřejnění bez stanovení jakýchkoliv dalších podmínek.</w:t>
      </w:r>
    </w:p>
    <w:p w:rsidR="00A53EE5" w:rsidRPr="00E9294D" w:rsidRDefault="00A53EE5" w:rsidP="00A53EE5">
      <w:pPr>
        <w:pStyle w:val="Odstavecseseznamem"/>
        <w:numPr>
          <w:ilvl w:val="1"/>
          <w:numId w:val="2"/>
        </w:numPr>
        <w:spacing w:after="200"/>
        <w:ind w:left="454"/>
        <w:contextualSpacing w:val="0"/>
        <w:jc w:val="both"/>
        <w:outlineLvl w:val="0"/>
        <w:rPr>
          <w:sz w:val="24"/>
          <w:szCs w:val="24"/>
        </w:rPr>
      </w:pPr>
      <w:r w:rsidRPr="00E9294D">
        <w:rPr>
          <w:sz w:val="24"/>
          <w:szCs w:val="24"/>
        </w:rPr>
        <w:t>Tato smlouva je sepsána ve třech vyhotoveních, každé s platností originálu, z nichž dárce obdrží 1 a obdarovaný 2 vyhotovení.</w:t>
      </w:r>
    </w:p>
    <w:p w:rsidR="00A53EE5" w:rsidRPr="00E9294D" w:rsidRDefault="00A53EE5" w:rsidP="00A53EE5">
      <w:pPr>
        <w:pStyle w:val="slovanseznam-rove1"/>
        <w:tabs>
          <w:tab w:val="clear" w:pos="360"/>
        </w:tabs>
        <w:ind w:left="454" w:hanging="454"/>
        <w:rPr>
          <w:rFonts w:ascii="Times New Roman" w:hAnsi="Times New Roman" w:cs="Times New Roman"/>
        </w:rPr>
      </w:pPr>
      <w:r w:rsidRPr="00E9294D">
        <w:rPr>
          <w:rFonts w:ascii="Times New Roman" w:hAnsi="Times New Roman" w:cs="Times New Roman"/>
        </w:rPr>
        <w:t xml:space="preserve">Smluvní strany výslovně prohlašují, že si text smlouvy důkladně přečetly, veškerým ustanovením rozumí a souhlasí s nimi, a že žádná ze smluvních stran nejedná v tísni </w:t>
      </w:r>
      <w:r w:rsidRPr="00E9294D">
        <w:rPr>
          <w:rFonts w:ascii="Times New Roman" w:hAnsi="Times New Roman" w:cs="Times New Roman"/>
        </w:rPr>
        <w:br/>
        <w:t>ani za nápadně nevýhodných podmínek, na důkaz čehož jejich oprávnění zástupci připojují níže své vlastnoruční podpisy.</w:t>
      </w:r>
    </w:p>
    <w:p w:rsidR="00A53EE5" w:rsidRPr="00E9294D" w:rsidRDefault="00A53EE5" w:rsidP="00625A02">
      <w:pPr>
        <w:pStyle w:val="Odstavecseseznamem"/>
        <w:numPr>
          <w:ilvl w:val="1"/>
          <w:numId w:val="2"/>
        </w:numPr>
        <w:spacing w:after="200"/>
        <w:ind w:left="454"/>
        <w:contextualSpacing w:val="0"/>
        <w:jc w:val="both"/>
        <w:outlineLvl w:val="0"/>
        <w:rPr>
          <w:sz w:val="24"/>
          <w:szCs w:val="24"/>
        </w:rPr>
      </w:pPr>
      <w:r w:rsidRPr="00E9294D">
        <w:rPr>
          <w:sz w:val="24"/>
          <w:szCs w:val="24"/>
        </w:rPr>
        <w:t xml:space="preserve">Přijetí daru, jenž je předmětem této smlouvy, bylo schváleno usnesením Rady města Beroun </w:t>
      </w:r>
      <w:r w:rsidRPr="00625A02">
        <w:rPr>
          <w:sz w:val="24"/>
          <w:szCs w:val="24"/>
        </w:rPr>
        <w:t xml:space="preserve">č. </w:t>
      </w:r>
      <w:r w:rsidR="00625A02">
        <w:rPr>
          <w:sz w:val="24"/>
          <w:szCs w:val="24"/>
        </w:rPr>
        <w:t>555/88/RM</w:t>
      </w:r>
      <w:r w:rsidR="00740FA2" w:rsidRPr="00625A02">
        <w:rPr>
          <w:sz w:val="24"/>
          <w:szCs w:val="24"/>
        </w:rPr>
        <w:t>/2018</w:t>
      </w:r>
      <w:r w:rsidR="00962DCB">
        <w:rPr>
          <w:sz w:val="24"/>
          <w:szCs w:val="24"/>
        </w:rPr>
        <w:t xml:space="preserve"> bod 1</w:t>
      </w:r>
      <w:r w:rsidR="00740FA2">
        <w:rPr>
          <w:sz w:val="24"/>
          <w:szCs w:val="24"/>
        </w:rPr>
        <w:t xml:space="preserve"> ze dne 10</w:t>
      </w:r>
      <w:r w:rsidRPr="00E9294D">
        <w:rPr>
          <w:sz w:val="24"/>
          <w:szCs w:val="24"/>
        </w:rPr>
        <w:t>. 1. 201</w:t>
      </w:r>
      <w:r w:rsidR="00740FA2">
        <w:rPr>
          <w:sz w:val="24"/>
          <w:szCs w:val="24"/>
        </w:rPr>
        <w:t>8</w:t>
      </w:r>
      <w:r w:rsidRPr="00E9294D">
        <w:rPr>
          <w:sz w:val="24"/>
          <w:szCs w:val="24"/>
        </w:rPr>
        <w:t>. Tím byly s</w:t>
      </w:r>
      <w:r w:rsidR="00625A02">
        <w:rPr>
          <w:sz w:val="24"/>
          <w:szCs w:val="24"/>
        </w:rPr>
        <w:t xml:space="preserve">plněny podmínky, kterými zákon </w:t>
      </w:r>
      <w:r w:rsidRPr="00E9294D">
        <w:rPr>
          <w:sz w:val="24"/>
          <w:szCs w:val="24"/>
        </w:rPr>
        <w:t>č. 128/2000 Sb., o obcích, obecní zřízení, ve znění pozdějších předpisů, podmiňuje platnost tohoto právního jednání.</w:t>
      </w:r>
    </w:p>
    <w:p w:rsidR="00A53EE5" w:rsidRPr="00E9294D" w:rsidRDefault="00A53EE5" w:rsidP="00A53EE5">
      <w:pPr>
        <w:pStyle w:val="slovanseznam-rove1"/>
        <w:numPr>
          <w:ilvl w:val="0"/>
          <w:numId w:val="0"/>
        </w:numPr>
        <w:rPr>
          <w:rFonts w:ascii="Times New Roman" w:hAnsi="Times New Roman" w:cs="Times New Roman"/>
        </w:rPr>
      </w:pPr>
    </w:p>
    <w:p w:rsidR="00A53EE5" w:rsidRPr="00E9294D" w:rsidRDefault="00A53EE5" w:rsidP="00A53EE5">
      <w:pPr>
        <w:spacing w:line="240" w:lineRule="atLeast"/>
        <w:ind w:left="709" w:right="791" w:hanging="709"/>
        <w:jc w:val="both"/>
        <w:rPr>
          <w:sz w:val="24"/>
          <w:szCs w:val="24"/>
        </w:rPr>
      </w:pPr>
    </w:p>
    <w:p w:rsidR="00A53EE5" w:rsidRPr="00E9294D" w:rsidRDefault="00A53EE5" w:rsidP="00A53EE5">
      <w:pPr>
        <w:spacing w:line="240" w:lineRule="atLeast"/>
        <w:ind w:right="791"/>
        <w:rPr>
          <w:sz w:val="22"/>
        </w:rPr>
      </w:pPr>
    </w:p>
    <w:p w:rsidR="00A53EE5" w:rsidRPr="00E9294D" w:rsidRDefault="00A53EE5" w:rsidP="00A53EE5">
      <w:pPr>
        <w:spacing w:line="240" w:lineRule="atLeast"/>
        <w:ind w:right="791"/>
        <w:rPr>
          <w:sz w:val="24"/>
          <w:szCs w:val="24"/>
        </w:rPr>
      </w:pPr>
      <w:r w:rsidRPr="00E9294D">
        <w:rPr>
          <w:sz w:val="24"/>
          <w:szCs w:val="24"/>
        </w:rPr>
        <w:t>V</w:t>
      </w:r>
      <w:r w:rsidR="00962DCB">
        <w:rPr>
          <w:sz w:val="24"/>
          <w:szCs w:val="24"/>
        </w:rPr>
        <w:t xml:space="preserve"> </w:t>
      </w:r>
      <w:r w:rsidR="0011373E">
        <w:rPr>
          <w:sz w:val="24"/>
          <w:szCs w:val="24"/>
        </w:rPr>
        <w:t>Berouně</w:t>
      </w:r>
      <w:r w:rsidR="00962DCB">
        <w:rPr>
          <w:sz w:val="24"/>
          <w:szCs w:val="24"/>
        </w:rPr>
        <w:t xml:space="preserve"> </w:t>
      </w:r>
      <w:r w:rsidRPr="00E9294D">
        <w:rPr>
          <w:sz w:val="24"/>
          <w:szCs w:val="24"/>
        </w:rPr>
        <w:t xml:space="preserve">dne </w:t>
      </w:r>
      <w:r w:rsidR="0011373E">
        <w:rPr>
          <w:sz w:val="24"/>
          <w:szCs w:val="24"/>
        </w:rPr>
        <w:t>30. 1. 2018</w:t>
      </w:r>
      <w:r w:rsidRPr="00E9294D">
        <w:rPr>
          <w:sz w:val="24"/>
          <w:szCs w:val="24"/>
        </w:rPr>
        <w:tab/>
      </w:r>
      <w:r w:rsidR="0011373E">
        <w:rPr>
          <w:sz w:val="24"/>
          <w:szCs w:val="24"/>
        </w:rPr>
        <w:t xml:space="preserve">                                   </w:t>
      </w:r>
      <w:r w:rsidRPr="00E9294D">
        <w:rPr>
          <w:sz w:val="24"/>
          <w:szCs w:val="24"/>
        </w:rPr>
        <w:tab/>
        <w:t xml:space="preserve">V Berouně dne </w:t>
      </w:r>
      <w:r w:rsidR="0011373E">
        <w:rPr>
          <w:sz w:val="24"/>
          <w:szCs w:val="24"/>
        </w:rPr>
        <w:t>31. 1. 2018</w:t>
      </w:r>
    </w:p>
    <w:p w:rsidR="00A53EE5" w:rsidRPr="00E9294D" w:rsidRDefault="00A53EE5" w:rsidP="00A53EE5">
      <w:pPr>
        <w:spacing w:line="240" w:lineRule="atLeast"/>
        <w:ind w:right="791"/>
        <w:rPr>
          <w:sz w:val="24"/>
          <w:szCs w:val="24"/>
        </w:rPr>
      </w:pPr>
    </w:p>
    <w:p w:rsidR="00A53EE5" w:rsidRPr="00E9294D" w:rsidRDefault="00A53EE5" w:rsidP="00A53EE5">
      <w:pPr>
        <w:spacing w:line="240" w:lineRule="atLeast"/>
        <w:ind w:right="791"/>
        <w:rPr>
          <w:sz w:val="24"/>
          <w:szCs w:val="24"/>
        </w:rPr>
      </w:pPr>
    </w:p>
    <w:p w:rsidR="00A53EE5" w:rsidRPr="00E9294D" w:rsidRDefault="00D91436" w:rsidP="00A53EE5">
      <w:pPr>
        <w:spacing w:line="240" w:lineRule="atLeast"/>
        <w:ind w:right="791"/>
        <w:rPr>
          <w:sz w:val="24"/>
          <w:szCs w:val="24"/>
        </w:rPr>
      </w:pPr>
      <w:r>
        <w:rPr>
          <w:sz w:val="24"/>
          <w:szCs w:val="24"/>
        </w:rPr>
        <w:t>Beroun Golf club</w:t>
      </w:r>
      <w:r w:rsidR="008F0156" w:rsidRPr="004A21E1">
        <w:rPr>
          <w:sz w:val="24"/>
          <w:szCs w:val="24"/>
        </w:rPr>
        <w:t>,</w:t>
      </w:r>
      <w:r w:rsidRPr="004A21E1">
        <w:rPr>
          <w:sz w:val="24"/>
          <w:szCs w:val="24"/>
        </w:rPr>
        <w:t xml:space="preserve"> </w:t>
      </w:r>
      <w:r>
        <w:rPr>
          <w:sz w:val="24"/>
          <w:szCs w:val="24"/>
        </w:rPr>
        <w:t>z.</w:t>
      </w:r>
      <w:r w:rsidR="008F015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s.</w:t>
      </w:r>
      <w:proofErr w:type="gramEnd"/>
      <w:r w:rsidR="00A53EE5" w:rsidRPr="00E9294D">
        <w:rPr>
          <w:sz w:val="24"/>
          <w:szCs w:val="24"/>
        </w:rPr>
        <w:t>:</w:t>
      </w:r>
      <w:r w:rsidR="00A53EE5" w:rsidRPr="00E9294D">
        <w:rPr>
          <w:sz w:val="24"/>
          <w:szCs w:val="24"/>
        </w:rPr>
        <w:tab/>
      </w:r>
      <w:r w:rsidR="00A53EE5" w:rsidRPr="00E929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3EE5" w:rsidRPr="00E9294D">
        <w:rPr>
          <w:sz w:val="24"/>
          <w:szCs w:val="24"/>
        </w:rPr>
        <w:t>Město Beroun:</w:t>
      </w:r>
    </w:p>
    <w:p w:rsidR="00A53EE5" w:rsidRPr="00E9294D" w:rsidRDefault="00A53EE5" w:rsidP="00A53EE5">
      <w:pPr>
        <w:spacing w:line="240" w:lineRule="atLeast"/>
        <w:ind w:right="791"/>
        <w:rPr>
          <w:sz w:val="24"/>
          <w:szCs w:val="24"/>
        </w:rPr>
      </w:pPr>
    </w:p>
    <w:p w:rsidR="00A53EE5" w:rsidRPr="00E9294D" w:rsidRDefault="00A53EE5" w:rsidP="00A53EE5">
      <w:pPr>
        <w:spacing w:line="240" w:lineRule="atLeast"/>
        <w:ind w:right="791"/>
        <w:rPr>
          <w:sz w:val="24"/>
          <w:szCs w:val="24"/>
        </w:rPr>
      </w:pPr>
    </w:p>
    <w:p w:rsidR="00A53EE5" w:rsidRPr="00E9294D" w:rsidRDefault="00A53EE5" w:rsidP="00A53EE5">
      <w:pPr>
        <w:spacing w:line="240" w:lineRule="atLeast"/>
        <w:ind w:right="791"/>
        <w:rPr>
          <w:sz w:val="24"/>
          <w:szCs w:val="24"/>
        </w:rPr>
      </w:pPr>
    </w:p>
    <w:p w:rsidR="00A53EE5" w:rsidRPr="00E9294D" w:rsidRDefault="00A53EE5" w:rsidP="00A53EE5">
      <w:pPr>
        <w:spacing w:line="240" w:lineRule="atLeast"/>
        <w:ind w:right="791"/>
        <w:rPr>
          <w:sz w:val="24"/>
          <w:szCs w:val="24"/>
        </w:rPr>
      </w:pPr>
    </w:p>
    <w:p w:rsidR="00A53EE5" w:rsidRPr="00E9294D" w:rsidRDefault="00A53EE5" w:rsidP="00A53EE5">
      <w:pPr>
        <w:spacing w:line="240" w:lineRule="atLeast"/>
        <w:ind w:right="791"/>
        <w:rPr>
          <w:sz w:val="24"/>
          <w:szCs w:val="24"/>
        </w:rPr>
      </w:pPr>
    </w:p>
    <w:p w:rsidR="004606EA" w:rsidRDefault="00A53EE5" w:rsidP="00D91436">
      <w:pPr>
        <w:spacing w:line="240" w:lineRule="atLeast"/>
        <w:ind w:right="791"/>
        <w:rPr>
          <w:sz w:val="24"/>
          <w:szCs w:val="24"/>
        </w:rPr>
      </w:pPr>
      <w:r w:rsidRPr="00E9294D">
        <w:rPr>
          <w:sz w:val="24"/>
          <w:szCs w:val="24"/>
        </w:rPr>
        <w:t>................................................                                       ................</w:t>
      </w:r>
      <w:r w:rsidR="009922CF">
        <w:rPr>
          <w:sz w:val="24"/>
          <w:szCs w:val="24"/>
        </w:rPr>
        <w:t xml:space="preserve">...............................                                                                               </w:t>
      </w:r>
      <w:r w:rsidR="00D91436">
        <w:rPr>
          <w:sz w:val="24"/>
          <w:szCs w:val="24"/>
        </w:rPr>
        <w:t xml:space="preserve">                 </w:t>
      </w:r>
      <w:r w:rsidR="008F0156">
        <w:rPr>
          <w:sz w:val="24"/>
          <w:szCs w:val="24"/>
        </w:rPr>
        <w:t xml:space="preserve">    </w:t>
      </w:r>
      <w:r w:rsidR="004606EA">
        <w:rPr>
          <w:sz w:val="24"/>
          <w:szCs w:val="24"/>
        </w:rPr>
        <w:t xml:space="preserve">     </w:t>
      </w:r>
    </w:p>
    <w:p w:rsidR="004606EA" w:rsidRDefault="004606EA" w:rsidP="00D91436">
      <w:pPr>
        <w:spacing w:line="240" w:lineRule="atLeast"/>
        <w:ind w:right="791"/>
        <w:rPr>
          <w:sz w:val="24"/>
          <w:szCs w:val="24"/>
        </w:rPr>
      </w:pPr>
      <w:r>
        <w:rPr>
          <w:sz w:val="24"/>
          <w:szCs w:val="24"/>
        </w:rPr>
        <w:t xml:space="preserve">        Vojtěch </w:t>
      </w:r>
      <w:proofErr w:type="gramStart"/>
      <w:r>
        <w:rPr>
          <w:sz w:val="24"/>
          <w:szCs w:val="24"/>
        </w:rPr>
        <w:t>Matějček                                                             Mgr.</w:t>
      </w:r>
      <w:proofErr w:type="gramEnd"/>
      <w:r>
        <w:rPr>
          <w:sz w:val="24"/>
          <w:szCs w:val="24"/>
        </w:rPr>
        <w:t xml:space="preserve"> Ivan Kůs</w:t>
      </w:r>
    </w:p>
    <w:p w:rsidR="00A53EE5" w:rsidRPr="00E9294D" w:rsidRDefault="004606EA" w:rsidP="00D91436">
      <w:pPr>
        <w:spacing w:line="240" w:lineRule="atLeast"/>
        <w:ind w:right="791"/>
        <w:rPr>
          <w:sz w:val="24"/>
          <w:szCs w:val="24"/>
        </w:rPr>
      </w:pPr>
      <w:r w:rsidRPr="004A21E1">
        <w:rPr>
          <w:sz w:val="24"/>
          <w:szCs w:val="24"/>
        </w:rPr>
        <w:t xml:space="preserve">       výkonný </w:t>
      </w:r>
      <w:proofErr w:type="gramStart"/>
      <w:r w:rsidRPr="004A21E1">
        <w:rPr>
          <w:sz w:val="24"/>
          <w:szCs w:val="24"/>
        </w:rPr>
        <w:t xml:space="preserve">prezident                                                     </w:t>
      </w:r>
      <w:r>
        <w:rPr>
          <w:sz w:val="24"/>
          <w:szCs w:val="24"/>
        </w:rPr>
        <w:t>starosta</w:t>
      </w:r>
      <w:proofErr w:type="gramEnd"/>
      <w:r>
        <w:rPr>
          <w:sz w:val="24"/>
          <w:szCs w:val="24"/>
        </w:rPr>
        <w:t xml:space="preserve"> města Beroun</w:t>
      </w:r>
      <w:r w:rsidRPr="00E9294D">
        <w:rPr>
          <w:sz w:val="24"/>
          <w:szCs w:val="24"/>
        </w:rPr>
        <w:t xml:space="preserve">                </w:t>
      </w:r>
      <w:r w:rsidR="00740FA2">
        <w:rPr>
          <w:sz w:val="24"/>
          <w:szCs w:val="24"/>
        </w:rPr>
        <w:tab/>
        <w:t xml:space="preserve">    </w:t>
      </w:r>
      <w:r w:rsidR="00D9143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</w:p>
    <w:p w:rsidR="00A53EE5" w:rsidRPr="00E9294D" w:rsidRDefault="00A53EE5" w:rsidP="00A53EE5">
      <w:pPr>
        <w:rPr>
          <w:sz w:val="24"/>
          <w:szCs w:val="24"/>
        </w:rPr>
      </w:pPr>
      <w:r w:rsidRPr="00E9294D">
        <w:rPr>
          <w:sz w:val="24"/>
          <w:szCs w:val="24"/>
        </w:rPr>
        <w:t xml:space="preserve">    </w:t>
      </w:r>
    </w:p>
    <w:p w:rsidR="00A53EE5" w:rsidRPr="00E9294D" w:rsidRDefault="00A53EE5" w:rsidP="00A53EE5">
      <w:pPr>
        <w:rPr>
          <w:sz w:val="24"/>
          <w:szCs w:val="24"/>
        </w:rPr>
      </w:pPr>
    </w:p>
    <w:p w:rsidR="00A53EE5" w:rsidRPr="00E9294D" w:rsidRDefault="00A53EE5" w:rsidP="00A53EE5">
      <w:pPr>
        <w:rPr>
          <w:sz w:val="24"/>
          <w:szCs w:val="24"/>
        </w:rPr>
      </w:pPr>
    </w:p>
    <w:p w:rsidR="00A53EE5" w:rsidRPr="00E9294D" w:rsidRDefault="00A53EE5" w:rsidP="00A53EE5">
      <w:pPr>
        <w:rPr>
          <w:sz w:val="24"/>
          <w:szCs w:val="24"/>
        </w:rPr>
      </w:pPr>
    </w:p>
    <w:p w:rsidR="00A53EE5" w:rsidRPr="006B598D" w:rsidRDefault="00A53EE5" w:rsidP="00A53EE5">
      <w:pPr>
        <w:rPr>
          <w:sz w:val="24"/>
          <w:szCs w:val="24"/>
        </w:rPr>
      </w:pPr>
    </w:p>
    <w:p w:rsidR="00357BF1" w:rsidRDefault="00357BF1">
      <w:bookmarkStart w:id="0" w:name="_GoBack"/>
      <w:bookmarkEnd w:id="0"/>
    </w:p>
    <w:sectPr w:rsidR="00357BF1" w:rsidSect="00086B6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95B64"/>
    <w:multiLevelType w:val="multilevel"/>
    <w:tmpl w:val="5D8E7FA4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pStyle w:val="slovanseznam-rove1"/>
      <w:lvlText w:val="%1.%2."/>
      <w:lvlJc w:val="left"/>
      <w:pPr>
        <w:ind w:left="3712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405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6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6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6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7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52" w:hanging="1440"/>
      </w:pPr>
      <w:rPr>
        <w:rFonts w:cs="Times New Roman" w:hint="default"/>
      </w:rPr>
    </w:lvl>
  </w:abstractNum>
  <w:abstractNum w:abstractNumId="1">
    <w:nsid w:val="6CC332BE"/>
    <w:multiLevelType w:val="multilevel"/>
    <w:tmpl w:val="C8C0EB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E5"/>
    <w:rsid w:val="00090798"/>
    <w:rsid w:val="0011373E"/>
    <w:rsid w:val="001F4F50"/>
    <w:rsid w:val="00356CB0"/>
    <w:rsid w:val="00357BF1"/>
    <w:rsid w:val="004606EA"/>
    <w:rsid w:val="004A21E1"/>
    <w:rsid w:val="00546D42"/>
    <w:rsid w:val="00625A02"/>
    <w:rsid w:val="00740FA2"/>
    <w:rsid w:val="008E6006"/>
    <w:rsid w:val="008F0156"/>
    <w:rsid w:val="00962DCB"/>
    <w:rsid w:val="009922CF"/>
    <w:rsid w:val="00A53EE5"/>
    <w:rsid w:val="00CF4B25"/>
    <w:rsid w:val="00D62819"/>
    <w:rsid w:val="00D91436"/>
    <w:rsid w:val="00E9294D"/>
    <w:rsid w:val="00E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A53EE5"/>
    <w:pPr>
      <w:ind w:left="720"/>
      <w:contextualSpacing/>
    </w:pPr>
  </w:style>
  <w:style w:type="paragraph" w:customStyle="1" w:styleId="Nadpissmlouva">
    <w:name w:val="Nadpis smlouva"/>
    <w:basedOn w:val="Normln"/>
    <w:link w:val="NadpissmlouvaChar"/>
    <w:uiPriority w:val="99"/>
    <w:rsid w:val="00A53EE5"/>
    <w:pPr>
      <w:spacing w:after="200"/>
      <w:jc w:val="center"/>
      <w:outlineLvl w:val="0"/>
    </w:pPr>
    <w:rPr>
      <w:rFonts w:ascii="Garamond" w:hAnsi="Garamond" w:cs="Arial"/>
      <w:b/>
      <w:sz w:val="40"/>
      <w:szCs w:val="40"/>
    </w:rPr>
  </w:style>
  <w:style w:type="paragraph" w:customStyle="1" w:styleId="Podnadpissmlouva">
    <w:name w:val="Podnadpis smlouva"/>
    <w:basedOn w:val="Normln"/>
    <w:link w:val="PodnadpissmlouvaChar"/>
    <w:uiPriority w:val="99"/>
    <w:rsid w:val="00A53EE5"/>
    <w:pPr>
      <w:spacing w:after="200" w:line="276" w:lineRule="auto"/>
      <w:jc w:val="center"/>
      <w:outlineLvl w:val="0"/>
    </w:pPr>
    <w:rPr>
      <w:rFonts w:ascii="Garamond" w:hAnsi="Garamond" w:cs="Arial"/>
      <w:sz w:val="28"/>
      <w:szCs w:val="28"/>
    </w:rPr>
  </w:style>
  <w:style w:type="character" w:customStyle="1" w:styleId="NadpissmlouvaChar">
    <w:name w:val="Nadpis smlouva Char"/>
    <w:basedOn w:val="Standardnpsmoodstavce"/>
    <w:link w:val="Nadpissmlouva"/>
    <w:uiPriority w:val="99"/>
    <w:locked/>
    <w:rsid w:val="00A53EE5"/>
    <w:rPr>
      <w:rFonts w:ascii="Garamond" w:eastAsia="Times New Roman" w:hAnsi="Garamond" w:cs="Arial"/>
      <w:b/>
      <w:sz w:val="40"/>
      <w:szCs w:val="40"/>
      <w:lang w:eastAsia="cs-CZ"/>
    </w:rPr>
  </w:style>
  <w:style w:type="character" w:customStyle="1" w:styleId="PodnadpissmlouvaChar">
    <w:name w:val="Podnadpis smlouva Char"/>
    <w:basedOn w:val="Standardnpsmoodstavce"/>
    <w:link w:val="Podnadpissmlouva"/>
    <w:uiPriority w:val="99"/>
    <w:locked/>
    <w:rsid w:val="00A53EE5"/>
    <w:rPr>
      <w:rFonts w:ascii="Garamond" w:eastAsia="Times New Roman" w:hAnsi="Garamond" w:cs="Arial"/>
      <w:sz w:val="28"/>
      <w:szCs w:val="28"/>
      <w:lang w:eastAsia="cs-CZ"/>
    </w:rPr>
  </w:style>
  <w:style w:type="paragraph" w:customStyle="1" w:styleId="Nadpislnku">
    <w:name w:val="Nadpis článku"/>
    <w:basedOn w:val="Normln"/>
    <w:link w:val="NadpislnkuChar"/>
    <w:uiPriority w:val="99"/>
    <w:rsid w:val="00A53EE5"/>
    <w:pPr>
      <w:spacing w:after="200"/>
      <w:jc w:val="center"/>
    </w:pPr>
    <w:rPr>
      <w:rFonts w:ascii="Garamond" w:eastAsia="Garamond" w:hAnsi="Garamond" w:cs="Arial"/>
      <w:b/>
      <w:sz w:val="24"/>
      <w:szCs w:val="24"/>
      <w:lang w:eastAsia="en-US"/>
    </w:rPr>
  </w:style>
  <w:style w:type="paragraph" w:customStyle="1" w:styleId="slovanseznam-rove1">
    <w:name w:val="Číslovaný seznam - úroveň 1"/>
    <w:basedOn w:val="Odstavecseseznamem"/>
    <w:link w:val="slovanseznam-rove1Char"/>
    <w:uiPriority w:val="99"/>
    <w:rsid w:val="00A53EE5"/>
    <w:pPr>
      <w:numPr>
        <w:ilvl w:val="1"/>
        <w:numId w:val="2"/>
      </w:numPr>
      <w:tabs>
        <w:tab w:val="num" w:pos="360"/>
      </w:tabs>
      <w:spacing w:after="200"/>
      <w:ind w:left="720" w:firstLine="0"/>
      <w:contextualSpacing w:val="0"/>
      <w:jc w:val="both"/>
      <w:outlineLvl w:val="0"/>
    </w:pPr>
    <w:rPr>
      <w:rFonts w:ascii="Garamond" w:eastAsia="Garamond" w:hAnsi="Garamond" w:cs="Arial"/>
      <w:sz w:val="24"/>
      <w:szCs w:val="24"/>
      <w:lang w:eastAsia="en-US"/>
    </w:rPr>
  </w:style>
  <w:style w:type="character" w:customStyle="1" w:styleId="NadpislnkuChar">
    <w:name w:val="Nadpis článku Char"/>
    <w:basedOn w:val="Standardnpsmoodstavce"/>
    <w:link w:val="Nadpislnku"/>
    <w:uiPriority w:val="99"/>
    <w:locked/>
    <w:rsid w:val="00A53EE5"/>
    <w:rPr>
      <w:rFonts w:ascii="Garamond" w:eastAsia="Garamond" w:hAnsi="Garamond" w:cs="Arial"/>
      <w:b/>
      <w:sz w:val="24"/>
      <w:szCs w:val="24"/>
    </w:rPr>
  </w:style>
  <w:style w:type="character" w:customStyle="1" w:styleId="slovanseznam-rove1Char">
    <w:name w:val="Číslovaný seznam - úroveň 1 Char"/>
    <w:basedOn w:val="Standardnpsmoodstavce"/>
    <w:link w:val="slovanseznam-rove1"/>
    <w:uiPriority w:val="99"/>
    <w:locked/>
    <w:rsid w:val="00A53EE5"/>
    <w:rPr>
      <w:rFonts w:ascii="Garamond" w:eastAsia="Garamond" w:hAnsi="Garamond" w:cs="Arial"/>
      <w:sz w:val="24"/>
      <w:szCs w:val="24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A53EE5"/>
    <w:rPr>
      <w:rFonts w:cs="Times New Roman"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A53EE5"/>
    <w:pPr>
      <w:widowControl w:val="0"/>
      <w:shd w:val="clear" w:color="auto" w:fill="FFFFFF"/>
      <w:spacing w:before="480" w:line="298" w:lineRule="exact"/>
      <w:jc w:val="both"/>
      <w:outlineLvl w:val="1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A53EE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A53EE5"/>
    <w:rPr>
      <w:rFonts w:cs="Times New Roman"/>
      <w:color w:val="0000FF"/>
      <w:u w:val="single"/>
    </w:rPr>
  </w:style>
  <w:style w:type="paragraph" w:customStyle="1" w:styleId="subjectdata">
    <w:name w:val="subject__data"/>
    <w:basedOn w:val="Normln"/>
    <w:rsid w:val="00D9143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A53EE5"/>
    <w:pPr>
      <w:ind w:left="720"/>
      <w:contextualSpacing/>
    </w:pPr>
  </w:style>
  <w:style w:type="paragraph" w:customStyle="1" w:styleId="Nadpissmlouva">
    <w:name w:val="Nadpis smlouva"/>
    <w:basedOn w:val="Normln"/>
    <w:link w:val="NadpissmlouvaChar"/>
    <w:uiPriority w:val="99"/>
    <w:rsid w:val="00A53EE5"/>
    <w:pPr>
      <w:spacing w:after="200"/>
      <w:jc w:val="center"/>
      <w:outlineLvl w:val="0"/>
    </w:pPr>
    <w:rPr>
      <w:rFonts w:ascii="Garamond" w:hAnsi="Garamond" w:cs="Arial"/>
      <w:b/>
      <w:sz w:val="40"/>
      <w:szCs w:val="40"/>
    </w:rPr>
  </w:style>
  <w:style w:type="paragraph" w:customStyle="1" w:styleId="Podnadpissmlouva">
    <w:name w:val="Podnadpis smlouva"/>
    <w:basedOn w:val="Normln"/>
    <w:link w:val="PodnadpissmlouvaChar"/>
    <w:uiPriority w:val="99"/>
    <w:rsid w:val="00A53EE5"/>
    <w:pPr>
      <w:spacing w:after="200" w:line="276" w:lineRule="auto"/>
      <w:jc w:val="center"/>
      <w:outlineLvl w:val="0"/>
    </w:pPr>
    <w:rPr>
      <w:rFonts w:ascii="Garamond" w:hAnsi="Garamond" w:cs="Arial"/>
      <w:sz w:val="28"/>
      <w:szCs w:val="28"/>
    </w:rPr>
  </w:style>
  <w:style w:type="character" w:customStyle="1" w:styleId="NadpissmlouvaChar">
    <w:name w:val="Nadpis smlouva Char"/>
    <w:basedOn w:val="Standardnpsmoodstavce"/>
    <w:link w:val="Nadpissmlouva"/>
    <w:uiPriority w:val="99"/>
    <w:locked/>
    <w:rsid w:val="00A53EE5"/>
    <w:rPr>
      <w:rFonts w:ascii="Garamond" w:eastAsia="Times New Roman" w:hAnsi="Garamond" w:cs="Arial"/>
      <w:b/>
      <w:sz w:val="40"/>
      <w:szCs w:val="40"/>
      <w:lang w:eastAsia="cs-CZ"/>
    </w:rPr>
  </w:style>
  <w:style w:type="character" w:customStyle="1" w:styleId="PodnadpissmlouvaChar">
    <w:name w:val="Podnadpis smlouva Char"/>
    <w:basedOn w:val="Standardnpsmoodstavce"/>
    <w:link w:val="Podnadpissmlouva"/>
    <w:uiPriority w:val="99"/>
    <w:locked/>
    <w:rsid w:val="00A53EE5"/>
    <w:rPr>
      <w:rFonts w:ascii="Garamond" w:eastAsia="Times New Roman" w:hAnsi="Garamond" w:cs="Arial"/>
      <w:sz w:val="28"/>
      <w:szCs w:val="28"/>
      <w:lang w:eastAsia="cs-CZ"/>
    </w:rPr>
  </w:style>
  <w:style w:type="paragraph" w:customStyle="1" w:styleId="Nadpislnku">
    <w:name w:val="Nadpis článku"/>
    <w:basedOn w:val="Normln"/>
    <w:link w:val="NadpislnkuChar"/>
    <w:uiPriority w:val="99"/>
    <w:rsid w:val="00A53EE5"/>
    <w:pPr>
      <w:spacing w:after="200"/>
      <w:jc w:val="center"/>
    </w:pPr>
    <w:rPr>
      <w:rFonts w:ascii="Garamond" w:eastAsia="Garamond" w:hAnsi="Garamond" w:cs="Arial"/>
      <w:b/>
      <w:sz w:val="24"/>
      <w:szCs w:val="24"/>
      <w:lang w:eastAsia="en-US"/>
    </w:rPr>
  </w:style>
  <w:style w:type="paragraph" w:customStyle="1" w:styleId="slovanseznam-rove1">
    <w:name w:val="Číslovaný seznam - úroveň 1"/>
    <w:basedOn w:val="Odstavecseseznamem"/>
    <w:link w:val="slovanseznam-rove1Char"/>
    <w:uiPriority w:val="99"/>
    <w:rsid w:val="00A53EE5"/>
    <w:pPr>
      <w:numPr>
        <w:ilvl w:val="1"/>
        <w:numId w:val="2"/>
      </w:numPr>
      <w:tabs>
        <w:tab w:val="num" w:pos="360"/>
      </w:tabs>
      <w:spacing w:after="200"/>
      <w:ind w:left="720" w:firstLine="0"/>
      <w:contextualSpacing w:val="0"/>
      <w:jc w:val="both"/>
      <w:outlineLvl w:val="0"/>
    </w:pPr>
    <w:rPr>
      <w:rFonts w:ascii="Garamond" w:eastAsia="Garamond" w:hAnsi="Garamond" w:cs="Arial"/>
      <w:sz w:val="24"/>
      <w:szCs w:val="24"/>
      <w:lang w:eastAsia="en-US"/>
    </w:rPr>
  </w:style>
  <w:style w:type="character" w:customStyle="1" w:styleId="NadpislnkuChar">
    <w:name w:val="Nadpis článku Char"/>
    <w:basedOn w:val="Standardnpsmoodstavce"/>
    <w:link w:val="Nadpislnku"/>
    <w:uiPriority w:val="99"/>
    <w:locked/>
    <w:rsid w:val="00A53EE5"/>
    <w:rPr>
      <w:rFonts w:ascii="Garamond" w:eastAsia="Garamond" w:hAnsi="Garamond" w:cs="Arial"/>
      <w:b/>
      <w:sz w:val="24"/>
      <w:szCs w:val="24"/>
    </w:rPr>
  </w:style>
  <w:style w:type="character" w:customStyle="1" w:styleId="slovanseznam-rove1Char">
    <w:name w:val="Číslovaný seznam - úroveň 1 Char"/>
    <w:basedOn w:val="Standardnpsmoodstavce"/>
    <w:link w:val="slovanseznam-rove1"/>
    <w:uiPriority w:val="99"/>
    <w:locked/>
    <w:rsid w:val="00A53EE5"/>
    <w:rPr>
      <w:rFonts w:ascii="Garamond" w:eastAsia="Garamond" w:hAnsi="Garamond" w:cs="Arial"/>
      <w:sz w:val="24"/>
      <w:szCs w:val="24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A53EE5"/>
    <w:rPr>
      <w:rFonts w:cs="Times New Roman"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A53EE5"/>
    <w:pPr>
      <w:widowControl w:val="0"/>
      <w:shd w:val="clear" w:color="auto" w:fill="FFFFFF"/>
      <w:spacing w:before="480" w:line="298" w:lineRule="exact"/>
      <w:jc w:val="both"/>
      <w:outlineLvl w:val="1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A53EE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A53EE5"/>
    <w:rPr>
      <w:rFonts w:cs="Times New Roman"/>
      <w:color w:val="0000FF"/>
      <w:u w:val="single"/>
    </w:rPr>
  </w:style>
  <w:style w:type="paragraph" w:customStyle="1" w:styleId="subjectdata">
    <w:name w:val="subject__data"/>
    <w:basedOn w:val="Normln"/>
    <w:rsid w:val="00D914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43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sto-beroun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Papai Radka, Mgr.</dc:creator>
  <cp:lastModifiedBy>Zítová Michaela</cp:lastModifiedBy>
  <cp:revision>6</cp:revision>
  <dcterms:created xsi:type="dcterms:W3CDTF">2018-01-02T07:33:00Z</dcterms:created>
  <dcterms:modified xsi:type="dcterms:W3CDTF">2018-01-31T14:30:00Z</dcterms:modified>
</cp:coreProperties>
</file>